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78F6C6" w14:textId="52C1A29E" w:rsidR="00C33678" w:rsidRPr="00BE79CE" w:rsidRDefault="009736E5" w:rsidP="009736E5">
      <w:pPr>
        <w:ind w:left="-851" w:right="283"/>
        <w:jc w:val="both"/>
        <w:outlineLvl w:val="0"/>
        <w:rPr>
          <w:b/>
          <w:sz w:val="32"/>
          <w:szCs w:val="32"/>
        </w:rPr>
        <w:sectPr w:rsidR="00C33678" w:rsidRPr="00BE79CE" w:rsidSect="00466209">
          <w:headerReference w:type="default" r:id="rId12"/>
          <w:pgSz w:w="11906" w:h="16838"/>
          <w:pgMar w:top="568" w:right="424" w:bottom="567" w:left="1418" w:header="709" w:footer="709" w:gutter="0"/>
          <w:pgNumType w:start="2"/>
          <w:cols w:space="708"/>
          <w:titlePg/>
          <w:docGrid w:linePitch="360"/>
        </w:sectPr>
      </w:pPr>
      <w:bookmarkStart w:id="0" w:name="_Toc399768085"/>
      <w:bookmarkStart w:id="1" w:name="_Toc399786375"/>
      <w:bookmarkStart w:id="2" w:name="_Toc399842094"/>
      <w:bookmarkStart w:id="3" w:name="_Toc399945064"/>
      <w:bookmarkStart w:id="4" w:name="_Toc399954935"/>
      <w:bookmarkStart w:id="5" w:name="_Toc399957066"/>
      <w:bookmarkStart w:id="6" w:name="_Toc279423336"/>
      <w:bookmarkStart w:id="7" w:name="_Toc289355632"/>
      <w:bookmarkStart w:id="8" w:name="_Toc283723445"/>
      <w:bookmarkStart w:id="9" w:name="_Toc287954960"/>
      <w:bookmarkStart w:id="10" w:name="_Toc271544258"/>
      <w:bookmarkStart w:id="11" w:name="_Toc279423339"/>
      <w:r>
        <w:rPr>
          <w:b/>
          <w:bCs/>
          <w:noProof/>
          <w:color w:val="000000"/>
        </w:rPr>
        <w:drawing>
          <wp:inline distT="0" distB="0" distL="0" distR="0" wp14:anchorId="38D0E718" wp14:editId="26DAAA55">
            <wp:extent cx="7010400" cy="100584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010400" cy="10058400"/>
                    </a:xfrm>
                    <a:prstGeom prst="rect">
                      <a:avLst/>
                    </a:prstGeom>
                    <a:noFill/>
                    <a:ln>
                      <a:noFill/>
                    </a:ln>
                  </pic:spPr>
                </pic:pic>
              </a:graphicData>
            </a:graphic>
          </wp:inline>
        </w:drawing>
      </w:r>
    </w:p>
    <w:p w14:paraId="37775A07" w14:textId="77777777" w:rsidR="00A122F7" w:rsidRPr="00BE79CE" w:rsidRDefault="00A122F7" w:rsidP="00A122F7">
      <w:pPr>
        <w:pStyle w:val="1f9"/>
        <w:rPr>
          <w:rFonts w:ascii="Times New Roman" w:hAnsi="Times New Roman" w:cs="Times New Roman"/>
        </w:rPr>
      </w:pPr>
      <w:r w:rsidRPr="00BE79CE">
        <w:rPr>
          <w:rFonts w:ascii="Times New Roman" w:hAnsi="Times New Roman" w:cs="Times New Roman"/>
        </w:rPr>
        <w:lastRenderedPageBreak/>
        <w:t>ФЕДЕРАЛЬНОЕ КАЗНАЧЕЙСТВО (КАЗНАЧЕЙСТВО РОССИИ)</w:t>
      </w:r>
    </w:p>
    <w:p w14:paraId="78C58978" w14:textId="77777777" w:rsidR="00A122F7" w:rsidRPr="00BE79CE" w:rsidRDefault="00A122F7" w:rsidP="00A122F7">
      <w:pPr>
        <w:suppressAutoHyphens/>
      </w:pPr>
    </w:p>
    <w:p w14:paraId="4D37C0A5" w14:textId="77777777" w:rsidR="00A122F7" w:rsidRPr="00BE79CE" w:rsidRDefault="00A122F7" w:rsidP="00A122F7">
      <w:pPr>
        <w:suppressAutoHyphens/>
      </w:pPr>
    </w:p>
    <w:p w14:paraId="6EE6641D" w14:textId="77777777" w:rsidR="00A122F7" w:rsidRPr="00BE79CE" w:rsidRDefault="00A122F7" w:rsidP="00A122F7">
      <w:pPr>
        <w:pStyle w:val="3f6"/>
        <w:suppressAutoHyphens/>
        <w:rPr>
          <w:rFonts w:ascii="Times New Roman" w:hAnsi="Times New Roman" w:cs="Times New Roman"/>
        </w:rPr>
      </w:pPr>
      <w:r w:rsidRPr="00BE79CE">
        <w:rPr>
          <w:rFonts w:ascii="Times New Roman" w:hAnsi="Times New Roman" w:cs="Times New Roman"/>
        </w:rPr>
        <w:t>УТВЕРЖДЕН</w:t>
      </w:r>
    </w:p>
    <w:p w14:paraId="179B9523" w14:textId="7C86CA0B" w:rsidR="00A122F7" w:rsidRPr="00BE79CE" w:rsidRDefault="00ED4AC0" w:rsidP="00A122F7">
      <w:pPr>
        <w:pStyle w:val="affffffffffd"/>
        <w:suppressAutoHyphens/>
      </w:pPr>
      <w:r w:rsidRPr="00BE79CE">
        <w:rPr>
          <w:szCs w:val="28"/>
        </w:rPr>
        <w:t>00083598.26.00,00.ДР.014-1.0 1(2,4,5,6)</w:t>
      </w:r>
    </w:p>
    <w:p w14:paraId="46B52912" w14:textId="77777777" w:rsidR="00A122F7" w:rsidRPr="00BE79CE" w:rsidRDefault="00A122F7" w:rsidP="00A122F7">
      <w:pPr>
        <w:pStyle w:val="affffffffffd"/>
        <w:suppressAutoHyphens/>
      </w:pPr>
    </w:p>
    <w:p w14:paraId="2EF56AB6" w14:textId="77777777" w:rsidR="00A122F7" w:rsidRPr="00BE79CE" w:rsidRDefault="00A122F7" w:rsidP="00A122F7">
      <w:pPr>
        <w:pStyle w:val="affffffffffd"/>
        <w:suppressAutoHyphens/>
      </w:pPr>
    </w:p>
    <w:p w14:paraId="180B936C" w14:textId="77777777" w:rsidR="00A122F7" w:rsidRPr="00BE79CE" w:rsidRDefault="00A122F7" w:rsidP="00A122F7">
      <w:pPr>
        <w:pStyle w:val="affffffffffd"/>
        <w:suppressAutoHyphens/>
      </w:pPr>
    </w:p>
    <w:p w14:paraId="0F235EC5" w14:textId="77777777" w:rsidR="00A122F7" w:rsidRPr="00BE79CE" w:rsidRDefault="00A122F7" w:rsidP="00A122F7">
      <w:pPr>
        <w:pStyle w:val="affffffffffd"/>
        <w:suppressAutoHyphens/>
      </w:pPr>
    </w:p>
    <w:p w14:paraId="5AF75872" w14:textId="77777777" w:rsidR="00A122F7" w:rsidRPr="00BE79CE" w:rsidRDefault="00A122F7" w:rsidP="00A122F7">
      <w:pPr>
        <w:pStyle w:val="affffffffffd"/>
        <w:suppressAutoHyphens/>
      </w:pPr>
    </w:p>
    <w:p w14:paraId="5E09060C" w14:textId="77777777" w:rsidR="00A122F7" w:rsidRPr="00BE79CE" w:rsidRDefault="00A122F7" w:rsidP="00A122F7">
      <w:pPr>
        <w:pStyle w:val="-1"/>
        <w:suppressAutoHyphens/>
        <w:rPr>
          <w:rFonts w:ascii="Times New Roman" w:hAnsi="Times New Roman"/>
        </w:rPr>
      </w:pPr>
      <w:r w:rsidRPr="00BE79CE">
        <w:rPr>
          <w:rFonts w:ascii="Times New Roman" w:hAnsi="Times New Roman"/>
        </w:rPr>
        <w:t>ГОСУДАРСТВЕННАЯ ИНФОРМАЦИОННАЯ СИСТЕМА О ГОСУДАРСТВЕННЫХ И МУНИЦИПАЛЬНЫХ ПЛАТЕЖАХ</w:t>
      </w:r>
    </w:p>
    <w:p w14:paraId="1B39E522" w14:textId="77777777" w:rsidR="00A122F7" w:rsidRPr="00BE79CE" w:rsidRDefault="00A122F7" w:rsidP="00A122F7">
      <w:pPr>
        <w:pStyle w:val="affffffffffb"/>
        <w:suppressAutoHyphens/>
      </w:pPr>
    </w:p>
    <w:p w14:paraId="17181CF9" w14:textId="75BD5192" w:rsidR="00A122F7" w:rsidRPr="00BE79CE" w:rsidRDefault="00A122F7" w:rsidP="00A122F7">
      <w:pPr>
        <w:pStyle w:val="-2"/>
        <w:suppressAutoHyphens/>
        <w:rPr>
          <w:rFonts w:ascii="Times New Roman" w:hAnsi="Times New Roman"/>
          <w:lang w:eastAsia="en-US"/>
        </w:rPr>
      </w:pPr>
      <w:r w:rsidRPr="00BE79CE">
        <w:rPr>
          <w:rFonts w:ascii="Times New Roman" w:hAnsi="Times New Roman"/>
          <w:lang w:eastAsia="en-US"/>
        </w:rPr>
        <w:t xml:space="preserve">Форматы взаимодействия </w:t>
      </w:r>
      <w:r w:rsidR="006668F2" w:rsidRPr="00BE79CE">
        <w:rPr>
          <w:rFonts w:ascii="Times New Roman" w:hAnsi="Times New Roman"/>
        </w:rPr>
        <w:t xml:space="preserve">Государственной информационной системы о государственных и муниципальных платежах </w:t>
      </w:r>
      <w:r w:rsidRPr="00BE79CE">
        <w:rPr>
          <w:rFonts w:ascii="Times New Roman" w:hAnsi="Times New Roman"/>
          <w:lang w:eastAsia="en-US"/>
        </w:rPr>
        <w:t>с информационными системами участников</w:t>
      </w:r>
    </w:p>
    <w:p w14:paraId="06274B04" w14:textId="77777777" w:rsidR="005026F6" w:rsidRPr="00BE79CE" w:rsidRDefault="005026F6" w:rsidP="00A122F7">
      <w:pPr>
        <w:pStyle w:val="-2"/>
        <w:suppressAutoHyphens/>
        <w:rPr>
          <w:rFonts w:ascii="Times New Roman" w:hAnsi="Times New Roman"/>
          <w:sz w:val="28"/>
          <w:szCs w:val="28"/>
        </w:rPr>
      </w:pPr>
    </w:p>
    <w:p w14:paraId="131C4B36" w14:textId="3FAF8153" w:rsidR="00A122F7" w:rsidRPr="00BE79CE" w:rsidRDefault="005026F6" w:rsidP="00A122F7">
      <w:pPr>
        <w:pStyle w:val="-2"/>
        <w:suppressAutoHyphens/>
        <w:rPr>
          <w:rFonts w:ascii="Times New Roman" w:hAnsi="Times New Roman"/>
          <w:sz w:val="28"/>
          <w:szCs w:val="28"/>
        </w:rPr>
      </w:pPr>
      <w:r w:rsidRPr="00BE79CE">
        <w:rPr>
          <w:rFonts w:ascii="Times New Roman" w:hAnsi="Times New Roman"/>
          <w:sz w:val="28"/>
          <w:szCs w:val="28"/>
        </w:rPr>
        <w:t>Версия 1.16.</w:t>
      </w:r>
      <w:r w:rsidR="00EA1413" w:rsidRPr="00BE79CE">
        <w:rPr>
          <w:rFonts w:ascii="Times New Roman" w:hAnsi="Times New Roman"/>
          <w:sz w:val="28"/>
          <w:szCs w:val="28"/>
        </w:rPr>
        <w:t>7</w:t>
      </w:r>
    </w:p>
    <w:p w14:paraId="3F7E066C" w14:textId="77777777" w:rsidR="00A122F7" w:rsidRPr="00BE79CE" w:rsidRDefault="00A122F7" w:rsidP="00A122F7">
      <w:pPr>
        <w:pStyle w:val="affffffffffb"/>
        <w:suppressAutoHyphens/>
      </w:pPr>
    </w:p>
    <w:p w14:paraId="35C61C34" w14:textId="77777777" w:rsidR="00F72371" w:rsidRPr="00BE79CE" w:rsidRDefault="00F72371" w:rsidP="00F72371">
      <w:pPr>
        <w:pStyle w:val="-2"/>
        <w:rPr>
          <w:rFonts w:ascii="Times New Roman" w:hAnsi="Times New Roman"/>
        </w:rPr>
      </w:pPr>
      <w:r w:rsidRPr="00BE79CE">
        <w:rPr>
          <w:rFonts w:ascii="Times New Roman" w:hAnsi="Times New Roman"/>
        </w:rPr>
        <w:t>Лист утверждения</w:t>
      </w:r>
    </w:p>
    <w:p w14:paraId="60C932BA" w14:textId="192FB33A" w:rsidR="00A122F7" w:rsidRPr="00BE79CE" w:rsidRDefault="00A122F7" w:rsidP="00A122F7">
      <w:pPr>
        <w:pStyle w:val="affffffffffb"/>
        <w:suppressAutoHyphens/>
      </w:pPr>
      <w:r w:rsidRPr="00BE79CE">
        <w:t xml:space="preserve">Код документа: </w:t>
      </w:r>
      <w:r w:rsidR="00ED4AC0" w:rsidRPr="00BE79CE">
        <w:rPr>
          <w:szCs w:val="28"/>
        </w:rPr>
        <w:t>00083598.26.00,00.ДР.014-1.0 1(2,4,5,6)</w:t>
      </w:r>
    </w:p>
    <w:p w14:paraId="21ABED14" w14:textId="77777777" w:rsidR="00A122F7" w:rsidRPr="00BE79CE" w:rsidRDefault="00A122F7" w:rsidP="00A122F7">
      <w:pPr>
        <w:pStyle w:val="affffffffffb"/>
        <w:suppressAutoHyphens/>
      </w:pPr>
    </w:p>
    <w:p w14:paraId="0C34CF29" w14:textId="77777777" w:rsidR="00F72371" w:rsidRPr="00BE79CE" w:rsidRDefault="00F72371" w:rsidP="00A122F7">
      <w:pPr>
        <w:pStyle w:val="affffffffffb"/>
        <w:suppressAutoHyphens/>
      </w:pPr>
    </w:p>
    <w:p w14:paraId="5BB2D422" w14:textId="41E43731" w:rsidR="00A122F7" w:rsidRPr="00BE79CE" w:rsidRDefault="00A122F7" w:rsidP="00A122F7">
      <w:pPr>
        <w:pStyle w:val="affffffffffb"/>
        <w:suppressAutoHyphens/>
        <w:rPr>
          <w:strike/>
        </w:rPr>
      </w:pPr>
      <w:r w:rsidRPr="00BE79CE">
        <w:t xml:space="preserve">Листов: </w:t>
      </w:r>
      <w:r w:rsidR="00F72371" w:rsidRPr="00BE79CE">
        <w:t>1</w:t>
      </w:r>
      <w:r w:rsidR="00EC03E9" w:rsidRPr="00BE79CE">
        <w:t>6</w:t>
      </w:r>
      <w:r w:rsidR="00450233" w:rsidRPr="00804CDC">
        <w:t>7</w:t>
      </w:r>
    </w:p>
    <w:p w14:paraId="7680FB35" w14:textId="77777777" w:rsidR="00A122F7" w:rsidRPr="00BE79CE" w:rsidRDefault="00A122F7" w:rsidP="00A122F7">
      <w:pPr>
        <w:pStyle w:val="affffffffffb"/>
        <w:suppressAutoHyphens/>
      </w:pPr>
    </w:p>
    <w:p w14:paraId="16D4BD19" w14:textId="77777777" w:rsidR="00A122F7" w:rsidRPr="00BE79CE" w:rsidRDefault="00A122F7" w:rsidP="00A122F7">
      <w:pPr>
        <w:pStyle w:val="affffffffffb"/>
        <w:suppressAutoHyphens/>
      </w:pPr>
    </w:p>
    <w:p w14:paraId="7A673003" w14:textId="77777777" w:rsidR="00A122F7" w:rsidRPr="00BE79CE" w:rsidRDefault="00A122F7" w:rsidP="00A122F7">
      <w:pPr>
        <w:pStyle w:val="affffffffffb"/>
        <w:suppressAutoHyphens/>
      </w:pPr>
    </w:p>
    <w:p w14:paraId="63A9CB50" w14:textId="77777777" w:rsidR="00A122F7" w:rsidRPr="00BE79CE" w:rsidRDefault="00A122F7" w:rsidP="00A122F7">
      <w:pPr>
        <w:pStyle w:val="affffffffffb"/>
        <w:suppressAutoHyphens/>
      </w:pPr>
    </w:p>
    <w:p w14:paraId="5D410917" w14:textId="77777777" w:rsidR="00F72371" w:rsidRPr="00BE79CE" w:rsidRDefault="00F72371" w:rsidP="00F72371">
      <w:pPr>
        <w:pStyle w:val="affffffffffb"/>
        <w:suppressAutoHyphens/>
        <w:spacing w:before="0" w:after="0"/>
        <w:rPr>
          <w:b/>
          <w:sz w:val="24"/>
          <w:szCs w:val="24"/>
        </w:rPr>
      </w:pPr>
    </w:p>
    <w:p w14:paraId="23069744" w14:textId="77777777" w:rsidR="00F72371" w:rsidRPr="00BE79CE" w:rsidRDefault="00F72371" w:rsidP="00F72371">
      <w:pPr>
        <w:pStyle w:val="affffffffffb"/>
        <w:suppressAutoHyphens/>
        <w:spacing w:before="0" w:after="0"/>
        <w:rPr>
          <w:b/>
          <w:sz w:val="24"/>
          <w:szCs w:val="24"/>
        </w:rPr>
      </w:pPr>
    </w:p>
    <w:p w14:paraId="511677D7" w14:textId="77777777" w:rsidR="00F72371" w:rsidRPr="00BE79CE" w:rsidRDefault="00F72371" w:rsidP="00F72371">
      <w:pPr>
        <w:pStyle w:val="affffffffffb"/>
        <w:suppressAutoHyphens/>
        <w:spacing w:before="0" w:after="0"/>
        <w:rPr>
          <w:b/>
          <w:sz w:val="24"/>
          <w:szCs w:val="24"/>
        </w:rPr>
      </w:pPr>
    </w:p>
    <w:p w14:paraId="66006046" w14:textId="77777777" w:rsidR="00F72371" w:rsidRPr="00BE79CE" w:rsidRDefault="00F72371" w:rsidP="00F72371">
      <w:pPr>
        <w:pStyle w:val="affffffffffb"/>
        <w:suppressAutoHyphens/>
        <w:spacing w:before="0" w:after="0"/>
        <w:rPr>
          <w:b/>
          <w:sz w:val="24"/>
          <w:szCs w:val="24"/>
        </w:rPr>
      </w:pPr>
    </w:p>
    <w:p w14:paraId="5F25D2FE" w14:textId="77777777" w:rsidR="00F72371" w:rsidRPr="00BE79CE" w:rsidRDefault="00F72371" w:rsidP="00F72371">
      <w:pPr>
        <w:pStyle w:val="affffffffffb"/>
        <w:suppressAutoHyphens/>
        <w:spacing w:before="0" w:after="0"/>
        <w:rPr>
          <w:b/>
          <w:sz w:val="24"/>
          <w:szCs w:val="24"/>
        </w:rPr>
      </w:pPr>
      <w:r w:rsidRPr="00BE79CE">
        <w:rPr>
          <w:b/>
          <w:sz w:val="24"/>
          <w:szCs w:val="24"/>
        </w:rPr>
        <w:t>Москв</w:t>
      </w:r>
      <w:r w:rsidRPr="00BE79CE">
        <w:rPr>
          <w:b/>
          <w:strike/>
          <w:sz w:val="24"/>
          <w:szCs w:val="24"/>
        </w:rPr>
        <w:t>а</w:t>
      </w:r>
    </w:p>
    <w:p w14:paraId="491C499E" w14:textId="44728D12" w:rsidR="00F72371" w:rsidRPr="00BE79CE" w:rsidRDefault="00C33678" w:rsidP="00F72371">
      <w:pPr>
        <w:pStyle w:val="affffffffffb"/>
        <w:suppressAutoHyphens/>
        <w:spacing w:before="0" w:after="0"/>
      </w:pPr>
      <w:r w:rsidRPr="00BE79CE">
        <w:rPr>
          <w:b/>
          <w:sz w:val="24"/>
          <w:szCs w:val="24"/>
        </w:rPr>
        <w:t>2018</w:t>
      </w:r>
    </w:p>
    <w:p w14:paraId="749B9E44" w14:textId="77777777" w:rsidR="00A122F7" w:rsidRPr="00BE79CE" w:rsidRDefault="00A122F7" w:rsidP="00F72371">
      <w:pPr>
        <w:pStyle w:val="affffffffffb"/>
        <w:suppressAutoHyphens/>
        <w:jc w:val="left"/>
      </w:pPr>
    </w:p>
    <w:p w14:paraId="41EA6C1F" w14:textId="77777777" w:rsidR="0095392A" w:rsidRPr="00BE79CE" w:rsidRDefault="0095392A" w:rsidP="0095392A">
      <w:pPr>
        <w:jc w:val="both"/>
        <w:outlineLvl w:val="0"/>
        <w:rPr>
          <w:b/>
          <w:sz w:val="32"/>
          <w:szCs w:val="32"/>
        </w:rPr>
        <w:sectPr w:rsidR="0095392A" w:rsidRPr="00BE79CE" w:rsidSect="00471AAE">
          <w:headerReference w:type="default" r:id="rId14"/>
          <w:footerReference w:type="first" r:id="rId15"/>
          <w:pgSz w:w="11906" w:h="16838"/>
          <w:pgMar w:top="1134" w:right="851" w:bottom="1134" w:left="1418" w:header="709" w:footer="709" w:gutter="0"/>
          <w:pgNumType w:start="2"/>
          <w:cols w:space="708"/>
          <w:titlePg/>
          <w:docGrid w:linePitch="360"/>
        </w:sectPr>
      </w:pPr>
    </w:p>
    <w:bookmarkEnd w:id="0"/>
    <w:bookmarkEnd w:id="1"/>
    <w:bookmarkEnd w:id="2"/>
    <w:bookmarkEnd w:id="3"/>
    <w:bookmarkEnd w:id="4"/>
    <w:bookmarkEnd w:id="5"/>
    <w:p w14:paraId="10EB1FD5" w14:textId="77777777" w:rsidR="00465855" w:rsidRPr="00BE79CE" w:rsidRDefault="00465855" w:rsidP="00465855">
      <w:pPr>
        <w:pStyle w:val="affffffffb"/>
        <w:rPr>
          <w:rFonts w:ascii="Times New Roman" w:hAnsi="Times New Roman"/>
          <w:b w:val="0"/>
          <w:bCs w:val="0"/>
          <w:color w:val="auto"/>
        </w:rPr>
      </w:pPr>
      <w:r w:rsidRPr="00BE79CE">
        <w:rPr>
          <w:rFonts w:ascii="Times New Roman" w:hAnsi="Times New Roman"/>
          <w:color w:val="auto"/>
        </w:rPr>
        <w:lastRenderedPageBreak/>
        <w:t>Содержание</w:t>
      </w:r>
    </w:p>
    <w:p w14:paraId="2A7A2C5A" w14:textId="77777777" w:rsidR="00291ABB" w:rsidRPr="00BE79CE" w:rsidRDefault="00465855">
      <w:pPr>
        <w:pStyle w:val="13"/>
        <w:rPr>
          <w:rFonts w:asciiTheme="minorHAnsi" w:eastAsiaTheme="minorEastAsia" w:hAnsiTheme="minorHAnsi" w:cstheme="minorBidi"/>
          <w:bCs w:val="0"/>
          <w:caps w:val="0"/>
          <w:sz w:val="22"/>
          <w:szCs w:val="22"/>
          <w:lang w:eastAsia="ru-RU"/>
        </w:rPr>
      </w:pPr>
      <w:r w:rsidRPr="00BE79CE">
        <w:rPr>
          <w:i/>
        </w:rPr>
        <w:fldChar w:fldCharType="begin"/>
      </w:r>
      <w:r w:rsidRPr="00BE79CE">
        <w:rPr>
          <w:i/>
        </w:rPr>
        <w:instrText xml:space="preserve"> TOC \o "1-3" \h \z \u </w:instrText>
      </w:r>
      <w:r w:rsidRPr="00BE79CE">
        <w:rPr>
          <w:i/>
        </w:rPr>
        <w:fldChar w:fldCharType="separate"/>
      </w:r>
      <w:hyperlink w:anchor="_Toc518475870" w:history="1">
        <w:r w:rsidR="00291ABB" w:rsidRPr="00BE79CE">
          <w:rPr>
            <w:rStyle w:val="aff2"/>
            <w:b/>
          </w:rPr>
          <w:t>Краткое содержание изменений</w:t>
        </w:r>
        <w:r w:rsidR="00291ABB" w:rsidRPr="00BE79CE">
          <w:rPr>
            <w:webHidden/>
          </w:rPr>
          <w:tab/>
        </w:r>
        <w:r w:rsidR="00291ABB" w:rsidRPr="00BE79CE">
          <w:rPr>
            <w:webHidden/>
          </w:rPr>
          <w:fldChar w:fldCharType="begin"/>
        </w:r>
        <w:r w:rsidR="00291ABB" w:rsidRPr="00BE79CE">
          <w:rPr>
            <w:webHidden/>
          </w:rPr>
          <w:instrText xml:space="preserve"> PAGEREF _Toc518475870 \h </w:instrText>
        </w:r>
        <w:r w:rsidR="00291ABB" w:rsidRPr="00BE79CE">
          <w:rPr>
            <w:webHidden/>
          </w:rPr>
        </w:r>
        <w:r w:rsidR="00291ABB" w:rsidRPr="00BE79CE">
          <w:rPr>
            <w:webHidden/>
          </w:rPr>
          <w:fldChar w:fldCharType="separate"/>
        </w:r>
        <w:r w:rsidR="00DD112E">
          <w:rPr>
            <w:webHidden/>
          </w:rPr>
          <w:t>4</w:t>
        </w:r>
        <w:r w:rsidR="00291ABB" w:rsidRPr="00BE79CE">
          <w:rPr>
            <w:webHidden/>
          </w:rPr>
          <w:fldChar w:fldCharType="end"/>
        </w:r>
      </w:hyperlink>
    </w:p>
    <w:p w14:paraId="2C043D1B" w14:textId="77777777" w:rsidR="00291ABB" w:rsidRPr="00BE79CE" w:rsidRDefault="00267180">
      <w:pPr>
        <w:pStyle w:val="13"/>
        <w:rPr>
          <w:rFonts w:asciiTheme="minorHAnsi" w:eastAsiaTheme="minorEastAsia" w:hAnsiTheme="minorHAnsi" w:cstheme="minorBidi"/>
          <w:bCs w:val="0"/>
          <w:caps w:val="0"/>
          <w:sz w:val="22"/>
          <w:szCs w:val="22"/>
          <w:lang w:eastAsia="ru-RU"/>
        </w:rPr>
      </w:pPr>
      <w:hyperlink w:anchor="_Toc518475871" w:history="1">
        <w:r w:rsidR="00291ABB" w:rsidRPr="00BE79CE">
          <w:rPr>
            <w:rStyle w:val="aff2"/>
            <w:b/>
          </w:rPr>
          <w:t>Введение</w:t>
        </w:r>
        <w:r w:rsidR="00291ABB" w:rsidRPr="00BE79CE">
          <w:rPr>
            <w:webHidden/>
          </w:rPr>
          <w:tab/>
        </w:r>
        <w:r w:rsidR="00291ABB" w:rsidRPr="00BE79CE">
          <w:rPr>
            <w:webHidden/>
          </w:rPr>
          <w:fldChar w:fldCharType="begin"/>
        </w:r>
        <w:r w:rsidR="00291ABB" w:rsidRPr="00BE79CE">
          <w:rPr>
            <w:webHidden/>
          </w:rPr>
          <w:instrText xml:space="preserve"> PAGEREF _Toc518475871 \h </w:instrText>
        </w:r>
        <w:r w:rsidR="00291ABB" w:rsidRPr="00BE79CE">
          <w:rPr>
            <w:webHidden/>
          </w:rPr>
        </w:r>
        <w:r w:rsidR="00291ABB" w:rsidRPr="00BE79CE">
          <w:rPr>
            <w:webHidden/>
          </w:rPr>
          <w:fldChar w:fldCharType="separate"/>
        </w:r>
        <w:r w:rsidR="00DD112E">
          <w:rPr>
            <w:webHidden/>
          </w:rPr>
          <w:t>20</w:t>
        </w:r>
        <w:r w:rsidR="00291ABB" w:rsidRPr="00BE79CE">
          <w:rPr>
            <w:webHidden/>
          </w:rPr>
          <w:fldChar w:fldCharType="end"/>
        </w:r>
      </w:hyperlink>
    </w:p>
    <w:p w14:paraId="39A9086E" w14:textId="77777777" w:rsidR="00291ABB" w:rsidRPr="00BE79CE" w:rsidRDefault="00267180">
      <w:pPr>
        <w:pStyle w:val="13"/>
        <w:rPr>
          <w:rFonts w:asciiTheme="minorHAnsi" w:eastAsiaTheme="minorEastAsia" w:hAnsiTheme="minorHAnsi" w:cstheme="minorBidi"/>
          <w:bCs w:val="0"/>
          <w:caps w:val="0"/>
          <w:sz w:val="22"/>
          <w:szCs w:val="22"/>
          <w:lang w:eastAsia="ru-RU"/>
        </w:rPr>
      </w:pPr>
      <w:hyperlink w:anchor="_Toc518475872" w:history="1">
        <w:r w:rsidR="00291ABB" w:rsidRPr="00BE79CE">
          <w:rPr>
            <w:rStyle w:val="aff2"/>
          </w:rPr>
          <w:t>1.</w:t>
        </w:r>
        <w:r w:rsidR="00291ABB" w:rsidRPr="00BE79CE">
          <w:rPr>
            <w:rFonts w:asciiTheme="minorHAnsi" w:eastAsiaTheme="minorEastAsia" w:hAnsiTheme="minorHAnsi" w:cstheme="minorBidi"/>
            <w:bCs w:val="0"/>
            <w:caps w:val="0"/>
            <w:sz w:val="22"/>
            <w:szCs w:val="22"/>
            <w:lang w:eastAsia="ru-RU"/>
          </w:rPr>
          <w:tab/>
        </w:r>
        <w:r w:rsidR="00291ABB" w:rsidRPr="00BE79CE">
          <w:rPr>
            <w:rStyle w:val="aff2"/>
          </w:rPr>
          <w:t>Общие положения</w:t>
        </w:r>
        <w:r w:rsidR="00291ABB" w:rsidRPr="00BE79CE">
          <w:rPr>
            <w:webHidden/>
          </w:rPr>
          <w:tab/>
        </w:r>
        <w:r w:rsidR="00291ABB" w:rsidRPr="00BE79CE">
          <w:rPr>
            <w:webHidden/>
          </w:rPr>
          <w:fldChar w:fldCharType="begin"/>
        </w:r>
        <w:r w:rsidR="00291ABB" w:rsidRPr="00BE79CE">
          <w:rPr>
            <w:webHidden/>
          </w:rPr>
          <w:instrText xml:space="preserve"> PAGEREF _Toc518475872 \h </w:instrText>
        </w:r>
        <w:r w:rsidR="00291ABB" w:rsidRPr="00BE79CE">
          <w:rPr>
            <w:webHidden/>
          </w:rPr>
        </w:r>
        <w:r w:rsidR="00291ABB" w:rsidRPr="00BE79CE">
          <w:rPr>
            <w:webHidden/>
          </w:rPr>
          <w:fldChar w:fldCharType="separate"/>
        </w:r>
        <w:r w:rsidR="00DD112E">
          <w:rPr>
            <w:webHidden/>
          </w:rPr>
          <w:t>20</w:t>
        </w:r>
        <w:r w:rsidR="00291ABB" w:rsidRPr="00BE79CE">
          <w:rPr>
            <w:webHidden/>
          </w:rPr>
          <w:fldChar w:fldCharType="end"/>
        </w:r>
      </w:hyperlink>
    </w:p>
    <w:p w14:paraId="24B532B6"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73" w:history="1">
        <w:r w:rsidR="00291ABB" w:rsidRPr="00BE79CE">
          <w:rPr>
            <w:rStyle w:val="aff2"/>
            <w:noProof/>
            <w:lang w:val="ru-RU"/>
          </w:rPr>
          <w:t>1.1.</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Термины и обозначения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_Toc518475873 \h </w:instrText>
        </w:r>
        <w:r w:rsidR="00291ABB" w:rsidRPr="00BE79CE">
          <w:rPr>
            <w:noProof/>
            <w:webHidden/>
          </w:rPr>
        </w:r>
        <w:r w:rsidR="00291ABB" w:rsidRPr="00BE79CE">
          <w:rPr>
            <w:noProof/>
            <w:webHidden/>
          </w:rPr>
          <w:fldChar w:fldCharType="separate"/>
        </w:r>
        <w:r w:rsidR="00DD112E">
          <w:rPr>
            <w:noProof/>
            <w:webHidden/>
          </w:rPr>
          <w:t>20</w:t>
        </w:r>
        <w:r w:rsidR="00291ABB" w:rsidRPr="00BE79CE">
          <w:rPr>
            <w:noProof/>
            <w:webHidden/>
          </w:rPr>
          <w:fldChar w:fldCharType="end"/>
        </w:r>
      </w:hyperlink>
    </w:p>
    <w:p w14:paraId="56674649"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74" w:history="1">
        <w:r w:rsidR="00291ABB" w:rsidRPr="00BE79CE">
          <w:rPr>
            <w:rStyle w:val="aff2"/>
            <w:noProof/>
          </w:rPr>
          <w:t>1.2.</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Наименование системы</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_Toc518475874 \h </w:instrText>
        </w:r>
        <w:r w:rsidR="00291ABB" w:rsidRPr="00BE79CE">
          <w:rPr>
            <w:noProof/>
            <w:webHidden/>
          </w:rPr>
        </w:r>
        <w:r w:rsidR="00291ABB" w:rsidRPr="00BE79CE">
          <w:rPr>
            <w:noProof/>
            <w:webHidden/>
          </w:rPr>
          <w:fldChar w:fldCharType="separate"/>
        </w:r>
        <w:r w:rsidR="00DD112E">
          <w:rPr>
            <w:noProof/>
            <w:webHidden/>
          </w:rPr>
          <w:t>24</w:t>
        </w:r>
        <w:r w:rsidR="00291ABB" w:rsidRPr="00BE79CE">
          <w:rPr>
            <w:noProof/>
            <w:webHidden/>
          </w:rPr>
          <w:fldChar w:fldCharType="end"/>
        </w:r>
      </w:hyperlink>
    </w:p>
    <w:p w14:paraId="53003403"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75" w:history="1">
        <w:r w:rsidR="00291ABB" w:rsidRPr="00BE79CE">
          <w:rPr>
            <w:rStyle w:val="aff2"/>
            <w:noProof/>
            <w:lang w:val="ru-RU"/>
          </w:rPr>
          <w:t>1.3.</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Информация о версии форматов взаимодействия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_Toc518475875 \h </w:instrText>
        </w:r>
        <w:r w:rsidR="00291ABB" w:rsidRPr="00BE79CE">
          <w:rPr>
            <w:noProof/>
            <w:webHidden/>
          </w:rPr>
        </w:r>
        <w:r w:rsidR="00291ABB" w:rsidRPr="00BE79CE">
          <w:rPr>
            <w:noProof/>
            <w:webHidden/>
          </w:rPr>
          <w:fldChar w:fldCharType="separate"/>
        </w:r>
        <w:r w:rsidR="00DD112E">
          <w:rPr>
            <w:noProof/>
            <w:webHidden/>
          </w:rPr>
          <w:t>24</w:t>
        </w:r>
        <w:r w:rsidR="00291ABB" w:rsidRPr="00BE79CE">
          <w:rPr>
            <w:noProof/>
            <w:webHidden/>
          </w:rPr>
          <w:fldChar w:fldCharType="end"/>
        </w:r>
      </w:hyperlink>
    </w:p>
    <w:p w14:paraId="49D83A98" w14:textId="77777777" w:rsidR="00291ABB" w:rsidRPr="00BE79CE" w:rsidRDefault="00267180">
      <w:pPr>
        <w:pStyle w:val="13"/>
        <w:rPr>
          <w:rFonts w:asciiTheme="minorHAnsi" w:eastAsiaTheme="minorEastAsia" w:hAnsiTheme="minorHAnsi" w:cstheme="minorBidi"/>
          <w:bCs w:val="0"/>
          <w:caps w:val="0"/>
          <w:sz w:val="22"/>
          <w:szCs w:val="22"/>
          <w:lang w:eastAsia="ru-RU"/>
        </w:rPr>
      </w:pPr>
      <w:hyperlink w:anchor="_Toc518475876" w:history="1">
        <w:r w:rsidR="00291ABB" w:rsidRPr="00BE79CE">
          <w:rPr>
            <w:rStyle w:val="aff2"/>
          </w:rPr>
          <w:t>2.</w:t>
        </w:r>
        <w:r w:rsidR="00291ABB" w:rsidRPr="00BE79CE">
          <w:rPr>
            <w:rFonts w:asciiTheme="minorHAnsi" w:eastAsiaTheme="minorEastAsia" w:hAnsiTheme="minorHAnsi" w:cstheme="minorBidi"/>
            <w:bCs w:val="0"/>
            <w:caps w:val="0"/>
            <w:sz w:val="22"/>
            <w:szCs w:val="22"/>
            <w:lang w:eastAsia="ru-RU"/>
          </w:rPr>
          <w:tab/>
        </w:r>
        <w:r w:rsidR="00291ABB" w:rsidRPr="00BE79CE">
          <w:rPr>
            <w:rStyle w:val="aff2"/>
          </w:rPr>
          <w:t>Сущности ГИС ГМП</w:t>
        </w:r>
        <w:r w:rsidR="00291ABB" w:rsidRPr="00BE79CE">
          <w:rPr>
            <w:webHidden/>
          </w:rPr>
          <w:tab/>
        </w:r>
        <w:r w:rsidR="00291ABB" w:rsidRPr="00BE79CE">
          <w:rPr>
            <w:webHidden/>
          </w:rPr>
          <w:fldChar w:fldCharType="begin"/>
        </w:r>
        <w:r w:rsidR="00291ABB" w:rsidRPr="00BE79CE">
          <w:rPr>
            <w:webHidden/>
          </w:rPr>
          <w:instrText xml:space="preserve"> PAGEREF _Toc518475876 \h </w:instrText>
        </w:r>
        <w:r w:rsidR="00291ABB" w:rsidRPr="00BE79CE">
          <w:rPr>
            <w:webHidden/>
          </w:rPr>
        </w:r>
        <w:r w:rsidR="00291ABB" w:rsidRPr="00BE79CE">
          <w:rPr>
            <w:webHidden/>
          </w:rPr>
          <w:fldChar w:fldCharType="separate"/>
        </w:r>
        <w:r w:rsidR="00DD112E">
          <w:rPr>
            <w:webHidden/>
          </w:rPr>
          <w:t>24</w:t>
        </w:r>
        <w:r w:rsidR="00291ABB" w:rsidRPr="00BE79CE">
          <w:rPr>
            <w:webHidden/>
          </w:rPr>
          <w:fldChar w:fldCharType="end"/>
        </w:r>
      </w:hyperlink>
    </w:p>
    <w:p w14:paraId="074CBB74"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77" w:history="1">
        <w:r w:rsidR="00291ABB" w:rsidRPr="00BE79CE">
          <w:rPr>
            <w:rStyle w:val="aff2"/>
            <w:noProof/>
            <w:lang w:val="ru-RU"/>
          </w:rPr>
          <w:t>2.1.</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Условия формирования и направления извещений в ГИС</w:t>
        </w:r>
        <w:r w:rsidR="00291ABB" w:rsidRPr="00BE79CE">
          <w:rPr>
            <w:rStyle w:val="aff2"/>
            <w:noProof/>
          </w:rPr>
          <w:t> </w:t>
        </w:r>
        <w:r w:rsidR="00291ABB" w:rsidRPr="00BE79CE">
          <w:rPr>
            <w:rStyle w:val="aff2"/>
            <w:noProof/>
            <w:lang w:val="ru-RU"/>
          </w:rPr>
          <w:t>ГМП</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_Toc518475877 \h </w:instrText>
        </w:r>
        <w:r w:rsidR="00291ABB" w:rsidRPr="00BE79CE">
          <w:rPr>
            <w:noProof/>
            <w:webHidden/>
          </w:rPr>
        </w:r>
        <w:r w:rsidR="00291ABB" w:rsidRPr="00BE79CE">
          <w:rPr>
            <w:noProof/>
            <w:webHidden/>
          </w:rPr>
          <w:fldChar w:fldCharType="separate"/>
        </w:r>
        <w:r w:rsidR="00DD112E">
          <w:rPr>
            <w:noProof/>
            <w:webHidden/>
          </w:rPr>
          <w:t>25</w:t>
        </w:r>
        <w:r w:rsidR="00291ABB" w:rsidRPr="00BE79CE">
          <w:rPr>
            <w:noProof/>
            <w:webHidden/>
          </w:rPr>
          <w:fldChar w:fldCharType="end"/>
        </w:r>
      </w:hyperlink>
    </w:p>
    <w:p w14:paraId="25C009A3" w14:textId="77777777" w:rsidR="00291ABB" w:rsidRPr="00BE79CE" w:rsidRDefault="00267180">
      <w:pPr>
        <w:pStyle w:val="3b"/>
        <w:rPr>
          <w:rFonts w:asciiTheme="minorHAnsi" w:eastAsiaTheme="minorEastAsia" w:hAnsiTheme="minorHAnsi" w:cstheme="minorBidi"/>
          <w:noProof/>
          <w:sz w:val="22"/>
          <w:szCs w:val="22"/>
        </w:rPr>
      </w:pPr>
      <w:hyperlink w:anchor="_Toc518475878" w:history="1">
        <w:r w:rsidR="00291ABB" w:rsidRPr="00BE79CE">
          <w:rPr>
            <w:rStyle w:val="aff2"/>
            <w:noProof/>
          </w:rPr>
          <w:t>2.1.1.</w:t>
        </w:r>
        <w:r w:rsidR="00291ABB" w:rsidRPr="00BE79CE">
          <w:rPr>
            <w:rFonts w:asciiTheme="minorHAnsi" w:eastAsiaTheme="minorEastAsia" w:hAnsiTheme="minorHAnsi" w:cstheme="minorBidi"/>
            <w:noProof/>
            <w:sz w:val="22"/>
            <w:szCs w:val="22"/>
          </w:rPr>
          <w:tab/>
        </w:r>
        <w:r w:rsidR="00291ABB" w:rsidRPr="00BE79CE">
          <w:rPr>
            <w:rStyle w:val="aff2"/>
            <w:i/>
            <w:noProof/>
          </w:rPr>
          <w:t>Условия формирования и направления извещения о начислении</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_Toc518475878 \h </w:instrText>
        </w:r>
        <w:r w:rsidR="00291ABB" w:rsidRPr="00BE79CE">
          <w:rPr>
            <w:noProof/>
            <w:webHidden/>
          </w:rPr>
        </w:r>
        <w:r w:rsidR="00291ABB" w:rsidRPr="00BE79CE">
          <w:rPr>
            <w:noProof/>
            <w:webHidden/>
          </w:rPr>
          <w:fldChar w:fldCharType="separate"/>
        </w:r>
        <w:r w:rsidR="00DD112E">
          <w:rPr>
            <w:noProof/>
            <w:webHidden/>
          </w:rPr>
          <w:t>25</w:t>
        </w:r>
        <w:r w:rsidR="00291ABB" w:rsidRPr="00BE79CE">
          <w:rPr>
            <w:noProof/>
            <w:webHidden/>
          </w:rPr>
          <w:fldChar w:fldCharType="end"/>
        </w:r>
      </w:hyperlink>
    </w:p>
    <w:p w14:paraId="533E8A68" w14:textId="77777777" w:rsidR="00291ABB" w:rsidRPr="00BE79CE" w:rsidRDefault="00267180">
      <w:pPr>
        <w:pStyle w:val="3b"/>
        <w:rPr>
          <w:rFonts w:asciiTheme="minorHAnsi" w:eastAsiaTheme="minorEastAsia" w:hAnsiTheme="minorHAnsi" w:cstheme="minorBidi"/>
          <w:noProof/>
          <w:sz w:val="22"/>
          <w:szCs w:val="22"/>
        </w:rPr>
      </w:pPr>
      <w:hyperlink w:anchor="_Toc518475879" w:history="1">
        <w:r w:rsidR="00291ABB" w:rsidRPr="00BE79CE">
          <w:rPr>
            <w:rStyle w:val="aff2"/>
            <w:noProof/>
          </w:rPr>
          <w:t>2.1.2.</w:t>
        </w:r>
        <w:r w:rsidR="00291ABB" w:rsidRPr="00BE79CE">
          <w:rPr>
            <w:rFonts w:asciiTheme="minorHAnsi" w:eastAsiaTheme="minorEastAsia" w:hAnsiTheme="minorHAnsi" w:cstheme="minorBidi"/>
            <w:noProof/>
            <w:sz w:val="22"/>
            <w:szCs w:val="22"/>
          </w:rPr>
          <w:tab/>
        </w:r>
        <w:r w:rsidR="00291ABB" w:rsidRPr="00BE79CE">
          <w:rPr>
            <w:rStyle w:val="aff2"/>
            <w:i/>
            <w:noProof/>
          </w:rPr>
          <w:t>Условия формирования и направления извещения о приеме к исполнению распоряжения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_Toc518475879 \h </w:instrText>
        </w:r>
        <w:r w:rsidR="00291ABB" w:rsidRPr="00BE79CE">
          <w:rPr>
            <w:noProof/>
            <w:webHidden/>
          </w:rPr>
        </w:r>
        <w:r w:rsidR="00291ABB" w:rsidRPr="00BE79CE">
          <w:rPr>
            <w:noProof/>
            <w:webHidden/>
          </w:rPr>
          <w:fldChar w:fldCharType="separate"/>
        </w:r>
        <w:r w:rsidR="00DD112E">
          <w:rPr>
            <w:noProof/>
            <w:webHidden/>
          </w:rPr>
          <w:t>26</w:t>
        </w:r>
        <w:r w:rsidR="00291ABB" w:rsidRPr="00BE79CE">
          <w:rPr>
            <w:noProof/>
            <w:webHidden/>
          </w:rPr>
          <w:fldChar w:fldCharType="end"/>
        </w:r>
      </w:hyperlink>
    </w:p>
    <w:p w14:paraId="2150899B"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80" w:history="1">
        <w:r w:rsidR="00291ABB" w:rsidRPr="00BE79CE">
          <w:rPr>
            <w:rStyle w:val="aff2"/>
            <w:noProof/>
            <w:lang w:val="ru-RU"/>
          </w:rPr>
          <w:t>2.2.</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Описание параметров сущностей ГИС ГМП и запросов участников. Основные типы данных</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_Toc518475880 \h </w:instrText>
        </w:r>
        <w:r w:rsidR="00291ABB" w:rsidRPr="00BE79CE">
          <w:rPr>
            <w:noProof/>
            <w:webHidden/>
          </w:rPr>
        </w:r>
        <w:r w:rsidR="00291ABB" w:rsidRPr="00BE79CE">
          <w:rPr>
            <w:noProof/>
            <w:webHidden/>
          </w:rPr>
          <w:fldChar w:fldCharType="separate"/>
        </w:r>
        <w:r w:rsidR="00DD112E">
          <w:rPr>
            <w:noProof/>
            <w:webHidden/>
          </w:rPr>
          <w:t>26</w:t>
        </w:r>
        <w:r w:rsidR="00291ABB" w:rsidRPr="00BE79CE">
          <w:rPr>
            <w:noProof/>
            <w:webHidden/>
          </w:rPr>
          <w:fldChar w:fldCharType="end"/>
        </w:r>
      </w:hyperlink>
    </w:p>
    <w:p w14:paraId="29BBC046"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81" w:history="1">
        <w:r w:rsidR="00291ABB" w:rsidRPr="00BE79CE">
          <w:rPr>
            <w:rStyle w:val="aff2"/>
            <w:noProof/>
            <w:lang w:val="ru-RU"/>
          </w:rPr>
          <w:t>2.3.</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Извещение о начислении (извещение об уточнение начисления)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_Toc518475881 \h </w:instrText>
        </w:r>
        <w:r w:rsidR="00291ABB" w:rsidRPr="00BE79CE">
          <w:rPr>
            <w:noProof/>
            <w:webHidden/>
          </w:rPr>
        </w:r>
        <w:r w:rsidR="00291ABB" w:rsidRPr="00BE79CE">
          <w:rPr>
            <w:noProof/>
            <w:webHidden/>
          </w:rPr>
          <w:fldChar w:fldCharType="separate"/>
        </w:r>
        <w:r w:rsidR="00DD112E">
          <w:rPr>
            <w:noProof/>
            <w:webHidden/>
          </w:rPr>
          <w:t>28</w:t>
        </w:r>
        <w:r w:rsidR="00291ABB" w:rsidRPr="00BE79CE">
          <w:rPr>
            <w:noProof/>
            <w:webHidden/>
          </w:rPr>
          <w:fldChar w:fldCharType="end"/>
        </w:r>
      </w:hyperlink>
    </w:p>
    <w:p w14:paraId="22CC036A" w14:textId="77777777" w:rsidR="00291ABB" w:rsidRPr="00BE79CE" w:rsidRDefault="00267180">
      <w:pPr>
        <w:pStyle w:val="3b"/>
        <w:rPr>
          <w:rFonts w:asciiTheme="minorHAnsi" w:eastAsiaTheme="minorEastAsia" w:hAnsiTheme="minorHAnsi" w:cstheme="minorBidi"/>
          <w:noProof/>
          <w:sz w:val="22"/>
          <w:szCs w:val="22"/>
        </w:rPr>
      </w:pPr>
      <w:hyperlink w:anchor="_Toc518475882" w:history="1">
        <w:r w:rsidR="00291ABB" w:rsidRPr="00BE79CE">
          <w:rPr>
            <w:rStyle w:val="aff2"/>
            <w:noProof/>
          </w:rPr>
          <w:t>2.3.1.</w:t>
        </w:r>
        <w:r w:rsidR="00291ABB" w:rsidRPr="00BE79CE">
          <w:rPr>
            <w:rFonts w:asciiTheme="minorHAnsi" w:eastAsiaTheme="minorEastAsia" w:hAnsiTheme="minorHAnsi" w:cstheme="minorBidi"/>
            <w:noProof/>
            <w:sz w:val="22"/>
            <w:szCs w:val="22"/>
          </w:rPr>
          <w:tab/>
        </w:r>
        <w:r w:rsidR="00291ABB" w:rsidRPr="00BE79CE">
          <w:rPr>
            <w:rStyle w:val="aff2"/>
            <w:noProof/>
          </w:rPr>
          <w:t>Описание контролей параметров извещения о начислении (извещения об уточнении начисления)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_Toc518475882 \h </w:instrText>
        </w:r>
        <w:r w:rsidR="00291ABB" w:rsidRPr="00BE79CE">
          <w:rPr>
            <w:noProof/>
            <w:webHidden/>
          </w:rPr>
        </w:r>
        <w:r w:rsidR="00291ABB" w:rsidRPr="00BE79CE">
          <w:rPr>
            <w:noProof/>
            <w:webHidden/>
          </w:rPr>
          <w:fldChar w:fldCharType="separate"/>
        </w:r>
        <w:r w:rsidR="00DD112E">
          <w:rPr>
            <w:noProof/>
            <w:webHidden/>
          </w:rPr>
          <w:t>33</w:t>
        </w:r>
        <w:r w:rsidR="00291ABB" w:rsidRPr="00BE79CE">
          <w:rPr>
            <w:noProof/>
            <w:webHidden/>
          </w:rPr>
          <w:fldChar w:fldCharType="end"/>
        </w:r>
      </w:hyperlink>
    </w:p>
    <w:p w14:paraId="07ABC603"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83" w:history="1">
        <w:r w:rsidR="00291ABB" w:rsidRPr="00BE79CE">
          <w:rPr>
            <w:rStyle w:val="aff2"/>
            <w:noProof/>
            <w:lang w:val="ru-RU"/>
          </w:rPr>
          <w:t>2.4.</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Извещение о приеме к исполнению распоряжения (извещение об уточнении распоряжения)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_Toc518475883 \h </w:instrText>
        </w:r>
        <w:r w:rsidR="00291ABB" w:rsidRPr="00BE79CE">
          <w:rPr>
            <w:noProof/>
            <w:webHidden/>
          </w:rPr>
        </w:r>
        <w:r w:rsidR="00291ABB" w:rsidRPr="00BE79CE">
          <w:rPr>
            <w:noProof/>
            <w:webHidden/>
          </w:rPr>
          <w:fldChar w:fldCharType="separate"/>
        </w:r>
        <w:r w:rsidR="00DD112E">
          <w:rPr>
            <w:noProof/>
            <w:webHidden/>
          </w:rPr>
          <w:t>51</w:t>
        </w:r>
        <w:r w:rsidR="00291ABB" w:rsidRPr="00BE79CE">
          <w:rPr>
            <w:noProof/>
            <w:webHidden/>
          </w:rPr>
          <w:fldChar w:fldCharType="end"/>
        </w:r>
      </w:hyperlink>
    </w:p>
    <w:p w14:paraId="63D82606" w14:textId="77777777" w:rsidR="00291ABB" w:rsidRPr="00BE79CE" w:rsidRDefault="00267180">
      <w:pPr>
        <w:pStyle w:val="3b"/>
        <w:rPr>
          <w:rFonts w:asciiTheme="minorHAnsi" w:eastAsiaTheme="minorEastAsia" w:hAnsiTheme="minorHAnsi" w:cstheme="minorBidi"/>
          <w:noProof/>
          <w:sz w:val="22"/>
          <w:szCs w:val="22"/>
        </w:rPr>
      </w:pPr>
      <w:hyperlink w:anchor="_Toc518475884" w:history="1">
        <w:r w:rsidR="00291ABB" w:rsidRPr="00BE79CE">
          <w:rPr>
            <w:rStyle w:val="aff2"/>
            <w:noProof/>
          </w:rPr>
          <w:t>2.4.1.</w:t>
        </w:r>
        <w:r w:rsidR="00291ABB" w:rsidRPr="00BE79CE">
          <w:rPr>
            <w:rFonts w:asciiTheme="minorHAnsi" w:eastAsiaTheme="minorEastAsia" w:hAnsiTheme="minorHAnsi" w:cstheme="minorBidi"/>
            <w:noProof/>
            <w:sz w:val="22"/>
            <w:szCs w:val="22"/>
          </w:rPr>
          <w:tab/>
        </w:r>
        <w:r w:rsidR="00291ABB" w:rsidRPr="00BE79CE">
          <w:rPr>
            <w:rStyle w:val="aff2"/>
            <w:noProof/>
          </w:rPr>
          <w:t>Описание контролей параметров извещения о приеме к исполнению распоряжения (извещения об уточнении распоряжения)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_Toc518475884 \h </w:instrText>
        </w:r>
        <w:r w:rsidR="00291ABB" w:rsidRPr="00BE79CE">
          <w:rPr>
            <w:noProof/>
            <w:webHidden/>
          </w:rPr>
        </w:r>
        <w:r w:rsidR="00291ABB" w:rsidRPr="00BE79CE">
          <w:rPr>
            <w:noProof/>
            <w:webHidden/>
          </w:rPr>
          <w:fldChar w:fldCharType="separate"/>
        </w:r>
        <w:r w:rsidR="00DD112E">
          <w:rPr>
            <w:noProof/>
            <w:webHidden/>
          </w:rPr>
          <w:t>59</w:t>
        </w:r>
        <w:r w:rsidR="00291ABB" w:rsidRPr="00BE79CE">
          <w:rPr>
            <w:noProof/>
            <w:webHidden/>
          </w:rPr>
          <w:fldChar w:fldCharType="end"/>
        </w:r>
      </w:hyperlink>
    </w:p>
    <w:p w14:paraId="76379236"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85" w:history="1">
        <w:r w:rsidR="00291ABB" w:rsidRPr="00BE79CE">
          <w:rPr>
            <w:rStyle w:val="aff2"/>
            <w:noProof/>
            <w:lang w:val="ru-RU"/>
          </w:rPr>
          <w:t>2.5.</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Квитанция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_Toc518475885 \h </w:instrText>
        </w:r>
        <w:r w:rsidR="00291ABB" w:rsidRPr="00BE79CE">
          <w:rPr>
            <w:noProof/>
            <w:webHidden/>
          </w:rPr>
        </w:r>
        <w:r w:rsidR="00291ABB" w:rsidRPr="00BE79CE">
          <w:rPr>
            <w:noProof/>
            <w:webHidden/>
          </w:rPr>
          <w:fldChar w:fldCharType="separate"/>
        </w:r>
        <w:r w:rsidR="00DD112E">
          <w:rPr>
            <w:noProof/>
            <w:webHidden/>
          </w:rPr>
          <w:t>78</w:t>
        </w:r>
        <w:r w:rsidR="00291ABB" w:rsidRPr="00BE79CE">
          <w:rPr>
            <w:noProof/>
            <w:webHidden/>
          </w:rPr>
          <w:fldChar w:fldCharType="end"/>
        </w:r>
      </w:hyperlink>
    </w:p>
    <w:p w14:paraId="4CF1203F"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86" w:history="1">
        <w:r w:rsidR="00291ABB" w:rsidRPr="00BE79CE">
          <w:rPr>
            <w:rStyle w:val="aff2"/>
            <w:noProof/>
            <w:lang w:val="ru-RU"/>
          </w:rPr>
          <w:t>2.6.</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Вспомогательные типы данных</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_Toc518475886 \h </w:instrText>
        </w:r>
        <w:r w:rsidR="00291ABB" w:rsidRPr="00BE79CE">
          <w:rPr>
            <w:noProof/>
            <w:webHidden/>
          </w:rPr>
        </w:r>
        <w:r w:rsidR="00291ABB" w:rsidRPr="00BE79CE">
          <w:rPr>
            <w:noProof/>
            <w:webHidden/>
          </w:rPr>
          <w:fldChar w:fldCharType="separate"/>
        </w:r>
        <w:r w:rsidR="00DD112E">
          <w:rPr>
            <w:noProof/>
            <w:webHidden/>
          </w:rPr>
          <w:t>81</w:t>
        </w:r>
        <w:r w:rsidR="00291ABB" w:rsidRPr="00BE79CE">
          <w:rPr>
            <w:noProof/>
            <w:webHidden/>
          </w:rPr>
          <w:fldChar w:fldCharType="end"/>
        </w:r>
      </w:hyperlink>
    </w:p>
    <w:p w14:paraId="596EE9D3" w14:textId="77777777" w:rsidR="00291ABB" w:rsidRPr="00BE79CE" w:rsidRDefault="00267180">
      <w:pPr>
        <w:pStyle w:val="3b"/>
        <w:rPr>
          <w:rFonts w:asciiTheme="minorHAnsi" w:eastAsiaTheme="minorEastAsia" w:hAnsiTheme="minorHAnsi" w:cstheme="minorBidi"/>
          <w:noProof/>
          <w:sz w:val="22"/>
          <w:szCs w:val="22"/>
        </w:rPr>
      </w:pPr>
      <w:hyperlink w:anchor="_Toc518475887" w:history="1">
        <w:r w:rsidR="00291ABB" w:rsidRPr="00BE79CE">
          <w:rPr>
            <w:rStyle w:val="aff2"/>
            <w:noProof/>
          </w:rPr>
          <w:t>2.6.1.</w:t>
        </w:r>
        <w:r w:rsidR="00291ABB" w:rsidRPr="00BE79CE">
          <w:rPr>
            <w:rFonts w:asciiTheme="minorHAnsi" w:eastAsiaTheme="minorEastAsia" w:hAnsiTheme="minorHAnsi" w:cstheme="minorBidi"/>
            <w:noProof/>
            <w:sz w:val="22"/>
            <w:szCs w:val="22"/>
          </w:rPr>
          <w:tab/>
        </w:r>
        <w:r w:rsidR="00291ABB" w:rsidRPr="00BE79CE">
          <w:rPr>
            <w:rStyle w:val="aff2"/>
            <w:noProof/>
          </w:rPr>
          <w:t>Тип данных OrganizationType</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_Toc518475887 \h </w:instrText>
        </w:r>
        <w:r w:rsidR="00291ABB" w:rsidRPr="00BE79CE">
          <w:rPr>
            <w:noProof/>
            <w:webHidden/>
          </w:rPr>
        </w:r>
        <w:r w:rsidR="00291ABB" w:rsidRPr="00BE79CE">
          <w:rPr>
            <w:noProof/>
            <w:webHidden/>
          </w:rPr>
          <w:fldChar w:fldCharType="separate"/>
        </w:r>
        <w:r w:rsidR="00DD112E">
          <w:rPr>
            <w:noProof/>
            <w:webHidden/>
          </w:rPr>
          <w:t>81</w:t>
        </w:r>
        <w:r w:rsidR="00291ABB" w:rsidRPr="00BE79CE">
          <w:rPr>
            <w:noProof/>
            <w:webHidden/>
          </w:rPr>
          <w:fldChar w:fldCharType="end"/>
        </w:r>
      </w:hyperlink>
    </w:p>
    <w:p w14:paraId="0F0D34CC" w14:textId="77777777" w:rsidR="00291ABB" w:rsidRPr="00BE79CE" w:rsidRDefault="00267180">
      <w:pPr>
        <w:pStyle w:val="3b"/>
        <w:rPr>
          <w:rFonts w:asciiTheme="minorHAnsi" w:eastAsiaTheme="minorEastAsia" w:hAnsiTheme="minorHAnsi" w:cstheme="minorBidi"/>
          <w:noProof/>
          <w:sz w:val="22"/>
          <w:szCs w:val="22"/>
        </w:rPr>
      </w:pPr>
      <w:hyperlink w:anchor="_Toc518475888" w:history="1">
        <w:r w:rsidR="00291ABB" w:rsidRPr="00BE79CE">
          <w:rPr>
            <w:rStyle w:val="aff2"/>
            <w:noProof/>
          </w:rPr>
          <w:t>2.6.2.</w:t>
        </w:r>
        <w:r w:rsidR="00291ABB" w:rsidRPr="00BE79CE">
          <w:rPr>
            <w:rFonts w:asciiTheme="minorHAnsi" w:eastAsiaTheme="minorEastAsia" w:hAnsiTheme="minorHAnsi" w:cstheme="minorBidi"/>
            <w:noProof/>
            <w:sz w:val="22"/>
            <w:szCs w:val="22"/>
          </w:rPr>
          <w:tab/>
        </w:r>
        <w:r w:rsidR="00291ABB" w:rsidRPr="00BE79CE">
          <w:rPr>
            <w:rStyle w:val="aff2"/>
            <w:noProof/>
          </w:rPr>
          <w:t>Тип данных AccountType</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_Toc518475888 \h </w:instrText>
        </w:r>
        <w:r w:rsidR="00291ABB" w:rsidRPr="00BE79CE">
          <w:rPr>
            <w:noProof/>
            <w:webHidden/>
          </w:rPr>
        </w:r>
        <w:r w:rsidR="00291ABB" w:rsidRPr="00BE79CE">
          <w:rPr>
            <w:noProof/>
            <w:webHidden/>
          </w:rPr>
          <w:fldChar w:fldCharType="separate"/>
        </w:r>
        <w:r w:rsidR="00DD112E">
          <w:rPr>
            <w:noProof/>
            <w:webHidden/>
          </w:rPr>
          <w:t>82</w:t>
        </w:r>
        <w:r w:rsidR="00291ABB" w:rsidRPr="00BE79CE">
          <w:rPr>
            <w:noProof/>
            <w:webHidden/>
          </w:rPr>
          <w:fldChar w:fldCharType="end"/>
        </w:r>
      </w:hyperlink>
    </w:p>
    <w:p w14:paraId="08AF343B" w14:textId="77777777" w:rsidR="00291ABB" w:rsidRPr="00BE79CE" w:rsidRDefault="00267180">
      <w:pPr>
        <w:pStyle w:val="3b"/>
        <w:rPr>
          <w:rFonts w:asciiTheme="minorHAnsi" w:eastAsiaTheme="minorEastAsia" w:hAnsiTheme="minorHAnsi" w:cstheme="minorBidi"/>
          <w:noProof/>
          <w:sz w:val="22"/>
          <w:szCs w:val="22"/>
        </w:rPr>
      </w:pPr>
      <w:hyperlink w:anchor="_Toc518475889" w:history="1">
        <w:r w:rsidR="00291ABB" w:rsidRPr="00BE79CE">
          <w:rPr>
            <w:rStyle w:val="aff2"/>
            <w:noProof/>
          </w:rPr>
          <w:t>2.6.3.</w:t>
        </w:r>
        <w:r w:rsidR="00291ABB" w:rsidRPr="00BE79CE">
          <w:rPr>
            <w:rFonts w:asciiTheme="minorHAnsi" w:eastAsiaTheme="minorEastAsia" w:hAnsiTheme="minorHAnsi" w:cstheme="minorBidi"/>
            <w:noProof/>
            <w:sz w:val="22"/>
            <w:szCs w:val="22"/>
          </w:rPr>
          <w:tab/>
        </w:r>
        <w:r w:rsidR="00291ABB" w:rsidRPr="00BE79CE">
          <w:rPr>
            <w:rStyle w:val="aff2"/>
            <w:noProof/>
          </w:rPr>
          <w:t>Тип данных BankType</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_Toc518475889 \h </w:instrText>
        </w:r>
        <w:r w:rsidR="00291ABB" w:rsidRPr="00BE79CE">
          <w:rPr>
            <w:noProof/>
            <w:webHidden/>
          </w:rPr>
        </w:r>
        <w:r w:rsidR="00291ABB" w:rsidRPr="00BE79CE">
          <w:rPr>
            <w:noProof/>
            <w:webHidden/>
          </w:rPr>
          <w:fldChar w:fldCharType="separate"/>
        </w:r>
        <w:r w:rsidR="00DD112E">
          <w:rPr>
            <w:noProof/>
            <w:webHidden/>
          </w:rPr>
          <w:t>83</w:t>
        </w:r>
        <w:r w:rsidR="00291ABB" w:rsidRPr="00BE79CE">
          <w:rPr>
            <w:noProof/>
            <w:webHidden/>
          </w:rPr>
          <w:fldChar w:fldCharType="end"/>
        </w:r>
      </w:hyperlink>
    </w:p>
    <w:p w14:paraId="44735ECD" w14:textId="77777777" w:rsidR="00291ABB" w:rsidRPr="00BE79CE" w:rsidRDefault="00267180">
      <w:pPr>
        <w:pStyle w:val="3b"/>
        <w:rPr>
          <w:rFonts w:asciiTheme="minorHAnsi" w:eastAsiaTheme="minorEastAsia" w:hAnsiTheme="minorHAnsi" w:cstheme="minorBidi"/>
          <w:noProof/>
          <w:sz w:val="22"/>
          <w:szCs w:val="22"/>
        </w:rPr>
      </w:pPr>
      <w:hyperlink w:anchor="_Toc518475890" w:history="1">
        <w:r w:rsidR="00291ABB" w:rsidRPr="00BE79CE">
          <w:rPr>
            <w:rStyle w:val="aff2"/>
            <w:noProof/>
          </w:rPr>
          <w:t>2.6.4.</w:t>
        </w:r>
        <w:r w:rsidR="00291ABB" w:rsidRPr="00BE79CE">
          <w:rPr>
            <w:rFonts w:asciiTheme="minorHAnsi" w:eastAsiaTheme="minorEastAsia" w:hAnsiTheme="minorHAnsi" w:cstheme="minorBidi"/>
            <w:noProof/>
            <w:sz w:val="22"/>
            <w:szCs w:val="22"/>
          </w:rPr>
          <w:tab/>
        </w:r>
        <w:r w:rsidR="00291ABB" w:rsidRPr="00BE79CE">
          <w:rPr>
            <w:rStyle w:val="aff2"/>
            <w:noProof/>
          </w:rPr>
          <w:t>Тип данных PaymentIdentificationDataType</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_Toc518475890 \h </w:instrText>
        </w:r>
        <w:r w:rsidR="00291ABB" w:rsidRPr="00BE79CE">
          <w:rPr>
            <w:noProof/>
            <w:webHidden/>
          </w:rPr>
        </w:r>
        <w:r w:rsidR="00291ABB" w:rsidRPr="00BE79CE">
          <w:rPr>
            <w:noProof/>
            <w:webHidden/>
          </w:rPr>
          <w:fldChar w:fldCharType="separate"/>
        </w:r>
        <w:r w:rsidR="00DD112E">
          <w:rPr>
            <w:noProof/>
            <w:webHidden/>
          </w:rPr>
          <w:t>84</w:t>
        </w:r>
        <w:r w:rsidR="00291ABB" w:rsidRPr="00BE79CE">
          <w:rPr>
            <w:noProof/>
            <w:webHidden/>
          </w:rPr>
          <w:fldChar w:fldCharType="end"/>
        </w:r>
      </w:hyperlink>
    </w:p>
    <w:p w14:paraId="1908AE20" w14:textId="77777777" w:rsidR="00291ABB" w:rsidRPr="00BE79CE" w:rsidRDefault="00267180">
      <w:pPr>
        <w:pStyle w:val="3b"/>
        <w:rPr>
          <w:rFonts w:asciiTheme="minorHAnsi" w:eastAsiaTheme="minorEastAsia" w:hAnsiTheme="minorHAnsi" w:cstheme="minorBidi"/>
          <w:noProof/>
          <w:sz w:val="22"/>
          <w:szCs w:val="22"/>
        </w:rPr>
      </w:pPr>
      <w:hyperlink w:anchor="_Toc518475891" w:history="1">
        <w:r w:rsidR="00291ABB" w:rsidRPr="00BE79CE">
          <w:rPr>
            <w:rStyle w:val="aff2"/>
            <w:noProof/>
          </w:rPr>
          <w:t>2.6.5.</w:t>
        </w:r>
        <w:r w:rsidR="00291ABB" w:rsidRPr="00BE79CE">
          <w:rPr>
            <w:rFonts w:asciiTheme="minorHAnsi" w:eastAsiaTheme="minorEastAsia" w:hAnsiTheme="minorHAnsi" w:cstheme="minorBidi"/>
            <w:noProof/>
            <w:sz w:val="22"/>
            <w:szCs w:val="22"/>
          </w:rPr>
          <w:tab/>
        </w:r>
        <w:r w:rsidR="00291ABB" w:rsidRPr="00BE79CE">
          <w:rPr>
            <w:rStyle w:val="aff2"/>
            <w:noProof/>
          </w:rPr>
          <w:t>Тип данных BudgetIndexType</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_Toc518475891 \h </w:instrText>
        </w:r>
        <w:r w:rsidR="00291ABB" w:rsidRPr="00BE79CE">
          <w:rPr>
            <w:noProof/>
            <w:webHidden/>
          </w:rPr>
        </w:r>
        <w:r w:rsidR="00291ABB" w:rsidRPr="00BE79CE">
          <w:rPr>
            <w:noProof/>
            <w:webHidden/>
          </w:rPr>
          <w:fldChar w:fldCharType="separate"/>
        </w:r>
        <w:r w:rsidR="00DD112E">
          <w:rPr>
            <w:noProof/>
            <w:webHidden/>
          </w:rPr>
          <w:t>85</w:t>
        </w:r>
        <w:r w:rsidR="00291ABB" w:rsidRPr="00BE79CE">
          <w:rPr>
            <w:noProof/>
            <w:webHidden/>
          </w:rPr>
          <w:fldChar w:fldCharType="end"/>
        </w:r>
      </w:hyperlink>
    </w:p>
    <w:p w14:paraId="7D0CB852" w14:textId="77777777" w:rsidR="00291ABB" w:rsidRPr="00BE79CE" w:rsidRDefault="00267180">
      <w:pPr>
        <w:pStyle w:val="3b"/>
        <w:rPr>
          <w:rFonts w:asciiTheme="minorHAnsi" w:eastAsiaTheme="minorEastAsia" w:hAnsiTheme="minorHAnsi" w:cstheme="minorBidi"/>
          <w:noProof/>
          <w:sz w:val="22"/>
          <w:szCs w:val="22"/>
        </w:rPr>
      </w:pPr>
      <w:hyperlink w:anchor="_Toc518475892" w:history="1">
        <w:r w:rsidR="00291ABB" w:rsidRPr="00BE79CE">
          <w:rPr>
            <w:rStyle w:val="aff2"/>
            <w:noProof/>
          </w:rPr>
          <w:t>2.6.6.</w:t>
        </w:r>
        <w:r w:rsidR="00291ABB" w:rsidRPr="00BE79CE">
          <w:rPr>
            <w:rFonts w:asciiTheme="minorHAnsi" w:eastAsiaTheme="minorEastAsia" w:hAnsiTheme="minorHAnsi" w:cstheme="minorBidi"/>
            <w:noProof/>
            <w:sz w:val="22"/>
            <w:szCs w:val="22"/>
          </w:rPr>
          <w:tab/>
        </w:r>
        <w:r w:rsidR="00291ABB" w:rsidRPr="00BE79CE">
          <w:rPr>
            <w:rStyle w:val="aff2"/>
            <w:noProof/>
          </w:rPr>
          <w:t>Простые типы данных</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_Toc518475892 \h </w:instrText>
        </w:r>
        <w:r w:rsidR="00291ABB" w:rsidRPr="00BE79CE">
          <w:rPr>
            <w:noProof/>
            <w:webHidden/>
          </w:rPr>
        </w:r>
        <w:r w:rsidR="00291ABB" w:rsidRPr="00BE79CE">
          <w:rPr>
            <w:noProof/>
            <w:webHidden/>
          </w:rPr>
          <w:fldChar w:fldCharType="separate"/>
        </w:r>
        <w:r w:rsidR="00DD112E">
          <w:rPr>
            <w:noProof/>
            <w:webHidden/>
          </w:rPr>
          <w:t>86</w:t>
        </w:r>
        <w:r w:rsidR="00291ABB" w:rsidRPr="00BE79CE">
          <w:rPr>
            <w:noProof/>
            <w:webHidden/>
          </w:rPr>
          <w:fldChar w:fldCharType="end"/>
        </w:r>
      </w:hyperlink>
    </w:p>
    <w:p w14:paraId="6C08128E" w14:textId="77777777" w:rsidR="00291ABB" w:rsidRPr="00BE79CE" w:rsidRDefault="00267180">
      <w:pPr>
        <w:pStyle w:val="13"/>
        <w:rPr>
          <w:rFonts w:asciiTheme="minorHAnsi" w:eastAsiaTheme="minorEastAsia" w:hAnsiTheme="minorHAnsi" w:cstheme="minorBidi"/>
          <w:bCs w:val="0"/>
          <w:caps w:val="0"/>
          <w:sz w:val="22"/>
          <w:szCs w:val="22"/>
          <w:lang w:eastAsia="ru-RU"/>
        </w:rPr>
      </w:pPr>
      <w:hyperlink w:anchor="_Toc518475893" w:history="1">
        <w:r w:rsidR="00291ABB" w:rsidRPr="00BE79CE">
          <w:rPr>
            <w:rStyle w:val="aff2"/>
          </w:rPr>
          <w:t>3.</w:t>
        </w:r>
        <w:r w:rsidR="00291ABB" w:rsidRPr="00BE79CE">
          <w:rPr>
            <w:rFonts w:asciiTheme="minorHAnsi" w:eastAsiaTheme="minorEastAsia" w:hAnsiTheme="minorHAnsi" w:cstheme="minorBidi"/>
            <w:bCs w:val="0"/>
            <w:caps w:val="0"/>
            <w:sz w:val="22"/>
            <w:szCs w:val="22"/>
            <w:lang w:eastAsia="ru-RU"/>
          </w:rPr>
          <w:tab/>
        </w:r>
        <w:r w:rsidR="00291ABB" w:rsidRPr="00BE79CE">
          <w:rPr>
            <w:rStyle w:val="aff2"/>
          </w:rPr>
          <w:t>Порядок формирования идентификаторов в Системе</w:t>
        </w:r>
        <w:r w:rsidR="00291ABB" w:rsidRPr="00BE79CE">
          <w:rPr>
            <w:webHidden/>
          </w:rPr>
          <w:tab/>
        </w:r>
        <w:r w:rsidR="00291ABB" w:rsidRPr="00BE79CE">
          <w:rPr>
            <w:webHidden/>
          </w:rPr>
          <w:fldChar w:fldCharType="begin"/>
        </w:r>
        <w:r w:rsidR="00291ABB" w:rsidRPr="00BE79CE">
          <w:rPr>
            <w:webHidden/>
          </w:rPr>
          <w:instrText xml:space="preserve"> PAGEREF _Toc518475893 \h </w:instrText>
        </w:r>
        <w:r w:rsidR="00291ABB" w:rsidRPr="00BE79CE">
          <w:rPr>
            <w:webHidden/>
          </w:rPr>
        </w:r>
        <w:r w:rsidR="00291ABB" w:rsidRPr="00BE79CE">
          <w:rPr>
            <w:webHidden/>
          </w:rPr>
          <w:fldChar w:fldCharType="separate"/>
        </w:r>
        <w:r w:rsidR="00DD112E">
          <w:rPr>
            <w:webHidden/>
          </w:rPr>
          <w:t>88</w:t>
        </w:r>
        <w:r w:rsidR="00291ABB" w:rsidRPr="00BE79CE">
          <w:rPr>
            <w:webHidden/>
          </w:rPr>
          <w:fldChar w:fldCharType="end"/>
        </w:r>
      </w:hyperlink>
    </w:p>
    <w:p w14:paraId="0CBCB9AA"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94" w:history="1">
        <w:r w:rsidR="00291ABB" w:rsidRPr="00BE79CE">
          <w:rPr>
            <w:rStyle w:val="aff2"/>
            <w:noProof/>
            <w:lang w:val="ru-RU"/>
          </w:rPr>
          <w:t>3.1.</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Идентификатор извещения о начислении (извещения об уточнении начисления)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_Toc518475894 \h </w:instrText>
        </w:r>
        <w:r w:rsidR="00291ABB" w:rsidRPr="00BE79CE">
          <w:rPr>
            <w:noProof/>
            <w:webHidden/>
          </w:rPr>
        </w:r>
        <w:r w:rsidR="00291ABB" w:rsidRPr="00BE79CE">
          <w:rPr>
            <w:noProof/>
            <w:webHidden/>
          </w:rPr>
          <w:fldChar w:fldCharType="separate"/>
        </w:r>
        <w:r w:rsidR="00DD112E">
          <w:rPr>
            <w:noProof/>
            <w:webHidden/>
          </w:rPr>
          <w:t>88</w:t>
        </w:r>
        <w:r w:rsidR="00291ABB" w:rsidRPr="00BE79CE">
          <w:rPr>
            <w:noProof/>
            <w:webHidden/>
          </w:rPr>
          <w:fldChar w:fldCharType="end"/>
        </w:r>
      </w:hyperlink>
    </w:p>
    <w:p w14:paraId="3F2B6DC6" w14:textId="77777777" w:rsidR="00291ABB" w:rsidRPr="00BE79CE" w:rsidRDefault="00267180">
      <w:pPr>
        <w:pStyle w:val="3b"/>
        <w:rPr>
          <w:rFonts w:asciiTheme="minorHAnsi" w:eastAsiaTheme="minorEastAsia" w:hAnsiTheme="minorHAnsi" w:cstheme="minorBidi"/>
          <w:noProof/>
          <w:sz w:val="22"/>
          <w:szCs w:val="22"/>
        </w:rPr>
      </w:pPr>
      <w:hyperlink w:anchor="_Toc518475895" w:history="1">
        <w:r w:rsidR="00291ABB" w:rsidRPr="00BE79CE">
          <w:rPr>
            <w:rStyle w:val="aff2"/>
            <w:noProof/>
          </w:rPr>
          <w:t>3.1.1.</w:t>
        </w:r>
        <w:r w:rsidR="00291ABB" w:rsidRPr="00BE79CE">
          <w:rPr>
            <w:rFonts w:asciiTheme="minorHAnsi" w:eastAsiaTheme="minorEastAsia" w:hAnsiTheme="minorHAnsi" w:cstheme="minorBidi"/>
            <w:noProof/>
            <w:sz w:val="22"/>
            <w:szCs w:val="22"/>
          </w:rPr>
          <w:tab/>
        </w:r>
        <w:r w:rsidR="00291ABB" w:rsidRPr="00BE79CE">
          <w:rPr>
            <w:rStyle w:val="aff2"/>
            <w:noProof/>
          </w:rPr>
          <w:t>Структура УИН для АН и ГАН, являющихся федеральными органами государственной власти, для государственных внебюджетных фондов</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_Toc518475895 \h </w:instrText>
        </w:r>
        <w:r w:rsidR="00291ABB" w:rsidRPr="00BE79CE">
          <w:rPr>
            <w:noProof/>
            <w:webHidden/>
          </w:rPr>
        </w:r>
        <w:r w:rsidR="00291ABB" w:rsidRPr="00BE79CE">
          <w:rPr>
            <w:noProof/>
            <w:webHidden/>
          </w:rPr>
          <w:fldChar w:fldCharType="separate"/>
        </w:r>
        <w:r w:rsidR="00DD112E">
          <w:rPr>
            <w:noProof/>
            <w:webHidden/>
          </w:rPr>
          <w:t>88</w:t>
        </w:r>
        <w:r w:rsidR="00291ABB" w:rsidRPr="00BE79CE">
          <w:rPr>
            <w:noProof/>
            <w:webHidden/>
          </w:rPr>
          <w:fldChar w:fldCharType="end"/>
        </w:r>
      </w:hyperlink>
    </w:p>
    <w:p w14:paraId="001F158F" w14:textId="77777777" w:rsidR="00291ABB" w:rsidRPr="00BE79CE" w:rsidRDefault="00267180">
      <w:pPr>
        <w:pStyle w:val="3b"/>
        <w:rPr>
          <w:rFonts w:asciiTheme="minorHAnsi" w:eastAsiaTheme="minorEastAsia" w:hAnsiTheme="minorHAnsi" w:cstheme="minorBidi"/>
          <w:noProof/>
          <w:sz w:val="22"/>
          <w:szCs w:val="22"/>
        </w:rPr>
      </w:pPr>
      <w:hyperlink w:anchor="_Toc518475896" w:history="1">
        <w:r w:rsidR="00291ABB" w:rsidRPr="00BE79CE">
          <w:rPr>
            <w:rStyle w:val="aff2"/>
            <w:noProof/>
          </w:rPr>
          <w:t>3.1.2.</w:t>
        </w:r>
        <w:r w:rsidR="00291ABB" w:rsidRPr="00BE79CE">
          <w:rPr>
            <w:rFonts w:asciiTheme="minorHAnsi" w:eastAsiaTheme="minorEastAsia" w:hAnsiTheme="minorHAnsi" w:cstheme="minorBidi"/>
            <w:noProof/>
            <w:sz w:val="22"/>
            <w:szCs w:val="22"/>
          </w:rPr>
          <w:tab/>
        </w:r>
        <w:r w:rsidR="00291ABB" w:rsidRPr="00BE79CE">
          <w:rPr>
            <w:rStyle w:val="aff2"/>
            <w:noProof/>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для Банка России</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_Toc518475896 \h </w:instrText>
        </w:r>
        <w:r w:rsidR="00291ABB" w:rsidRPr="00BE79CE">
          <w:rPr>
            <w:noProof/>
            <w:webHidden/>
          </w:rPr>
        </w:r>
        <w:r w:rsidR="00291ABB" w:rsidRPr="00BE79CE">
          <w:rPr>
            <w:noProof/>
            <w:webHidden/>
          </w:rPr>
          <w:fldChar w:fldCharType="separate"/>
        </w:r>
        <w:r w:rsidR="00DD112E">
          <w:rPr>
            <w:noProof/>
            <w:webHidden/>
          </w:rPr>
          <w:t>88</w:t>
        </w:r>
        <w:r w:rsidR="00291ABB" w:rsidRPr="00BE79CE">
          <w:rPr>
            <w:noProof/>
            <w:webHidden/>
          </w:rPr>
          <w:fldChar w:fldCharType="end"/>
        </w:r>
      </w:hyperlink>
    </w:p>
    <w:p w14:paraId="438AAD25" w14:textId="77777777" w:rsidR="00291ABB" w:rsidRPr="00BE79CE" w:rsidRDefault="00267180">
      <w:pPr>
        <w:pStyle w:val="3b"/>
        <w:rPr>
          <w:rFonts w:asciiTheme="minorHAnsi" w:eastAsiaTheme="minorEastAsia" w:hAnsiTheme="minorHAnsi" w:cstheme="minorBidi"/>
          <w:noProof/>
          <w:sz w:val="22"/>
          <w:szCs w:val="22"/>
        </w:rPr>
      </w:pPr>
      <w:hyperlink w:anchor="_Toc518475897" w:history="1">
        <w:r w:rsidR="00291ABB" w:rsidRPr="00BE79CE">
          <w:rPr>
            <w:rStyle w:val="aff2"/>
            <w:noProof/>
          </w:rPr>
          <w:t>3.1.3.</w:t>
        </w:r>
        <w:r w:rsidR="00291ABB" w:rsidRPr="00BE79CE">
          <w:rPr>
            <w:rFonts w:asciiTheme="minorHAnsi" w:eastAsiaTheme="minorEastAsia" w:hAnsiTheme="minorHAnsi" w:cstheme="minorBidi"/>
            <w:noProof/>
            <w:sz w:val="22"/>
            <w:szCs w:val="22"/>
          </w:rPr>
          <w:tab/>
        </w:r>
        <w:r w:rsidR="00291ABB" w:rsidRPr="00BE79CE">
          <w:rPr>
            <w:rStyle w:val="aff2"/>
            <w:noProof/>
          </w:rPr>
          <w:t>Правила расчета контрольного разряда УИН</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_Toc518475897 \h </w:instrText>
        </w:r>
        <w:r w:rsidR="00291ABB" w:rsidRPr="00BE79CE">
          <w:rPr>
            <w:noProof/>
            <w:webHidden/>
          </w:rPr>
        </w:r>
        <w:r w:rsidR="00291ABB" w:rsidRPr="00BE79CE">
          <w:rPr>
            <w:noProof/>
            <w:webHidden/>
          </w:rPr>
          <w:fldChar w:fldCharType="separate"/>
        </w:r>
        <w:r w:rsidR="00DD112E">
          <w:rPr>
            <w:noProof/>
            <w:webHidden/>
          </w:rPr>
          <w:t>89</w:t>
        </w:r>
        <w:r w:rsidR="00291ABB" w:rsidRPr="00BE79CE">
          <w:rPr>
            <w:noProof/>
            <w:webHidden/>
          </w:rPr>
          <w:fldChar w:fldCharType="end"/>
        </w:r>
      </w:hyperlink>
    </w:p>
    <w:p w14:paraId="3A214600"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898" w:history="1">
        <w:r w:rsidR="00291ABB" w:rsidRPr="00BE79CE">
          <w:rPr>
            <w:rStyle w:val="aff2"/>
            <w:noProof/>
            <w:lang w:val="ru-RU"/>
          </w:rPr>
          <w:t>3.2.</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Идентификатор плательщика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_Toc518475898 \h </w:instrText>
        </w:r>
        <w:r w:rsidR="00291ABB" w:rsidRPr="00BE79CE">
          <w:rPr>
            <w:noProof/>
            <w:webHidden/>
          </w:rPr>
        </w:r>
        <w:r w:rsidR="00291ABB" w:rsidRPr="00BE79CE">
          <w:rPr>
            <w:noProof/>
            <w:webHidden/>
          </w:rPr>
          <w:fldChar w:fldCharType="separate"/>
        </w:r>
        <w:r w:rsidR="00DD112E">
          <w:rPr>
            <w:noProof/>
            <w:webHidden/>
          </w:rPr>
          <w:t>89</w:t>
        </w:r>
        <w:r w:rsidR="00291ABB" w:rsidRPr="00BE79CE">
          <w:rPr>
            <w:noProof/>
            <w:webHidden/>
          </w:rPr>
          <w:fldChar w:fldCharType="end"/>
        </w:r>
      </w:hyperlink>
    </w:p>
    <w:p w14:paraId="298742E5" w14:textId="77777777" w:rsidR="00291ABB" w:rsidRPr="00BE79CE" w:rsidRDefault="00267180">
      <w:pPr>
        <w:pStyle w:val="3b"/>
        <w:rPr>
          <w:rFonts w:asciiTheme="minorHAnsi" w:eastAsiaTheme="minorEastAsia" w:hAnsiTheme="minorHAnsi" w:cstheme="minorBidi"/>
          <w:noProof/>
          <w:sz w:val="22"/>
          <w:szCs w:val="22"/>
        </w:rPr>
      </w:pPr>
      <w:hyperlink w:anchor="_Toc518475899" w:history="1">
        <w:r w:rsidR="00291ABB" w:rsidRPr="00BE79CE">
          <w:rPr>
            <w:rStyle w:val="aff2"/>
            <w:noProof/>
          </w:rPr>
          <w:t>3.2.1.</w:t>
        </w:r>
        <w:r w:rsidR="00291ABB" w:rsidRPr="00BE79CE">
          <w:rPr>
            <w:rFonts w:asciiTheme="minorHAnsi" w:eastAsiaTheme="minorEastAsia" w:hAnsiTheme="minorHAnsi" w:cstheme="minorBidi"/>
            <w:noProof/>
            <w:sz w:val="22"/>
            <w:szCs w:val="22"/>
          </w:rPr>
          <w:tab/>
        </w:r>
        <w:r w:rsidR="00291ABB" w:rsidRPr="00BE79CE">
          <w:rPr>
            <w:rStyle w:val="aff2"/>
            <w:noProof/>
          </w:rPr>
          <w:t>Идентификатор плательщика ЮЛ (ИП)</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_Toc518475899 \h </w:instrText>
        </w:r>
        <w:r w:rsidR="00291ABB" w:rsidRPr="00BE79CE">
          <w:rPr>
            <w:noProof/>
            <w:webHidden/>
          </w:rPr>
        </w:r>
        <w:r w:rsidR="00291ABB" w:rsidRPr="00BE79CE">
          <w:rPr>
            <w:noProof/>
            <w:webHidden/>
          </w:rPr>
          <w:fldChar w:fldCharType="separate"/>
        </w:r>
        <w:r w:rsidR="00DD112E">
          <w:rPr>
            <w:noProof/>
            <w:webHidden/>
          </w:rPr>
          <w:t>89</w:t>
        </w:r>
        <w:r w:rsidR="00291ABB" w:rsidRPr="00BE79CE">
          <w:rPr>
            <w:noProof/>
            <w:webHidden/>
          </w:rPr>
          <w:fldChar w:fldCharType="end"/>
        </w:r>
      </w:hyperlink>
    </w:p>
    <w:p w14:paraId="451E1D50" w14:textId="77777777" w:rsidR="00291ABB" w:rsidRPr="00BE79CE" w:rsidRDefault="00267180">
      <w:pPr>
        <w:pStyle w:val="3b"/>
        <w:rPr>
          <w:rFonts w:asciiTheme="minorHAnsi" w:eastAsiaTheme="minorEastAsia" w:hAnsiTheme="minorHAnsi" w:cstheme="minorBidi"/>
          <w:noProof/>
          <w:sz w:val="22"/>
          <w:szCs w:val="22"/>
        </w:rPr>
      </w:pPr>
      <w:hyperlink w:anchor="_Toc518475900" w:history="1">
        <w:r w:rsidR="00291ABB" w:rsidRPr="00BE79CE">
          <w:rPr>
            <w:rStyle w:val="aff2"/>
            <w:noProof/>
          </w:rPr>
          <w:t>3.2.2.</w:t>
        </w:r>
        <w:r w:rsidR="00291ABB" w:rsidRPr="00BE79CE">
          <w:rPr>
            <w:rFonts w:asciiTheme="minorHAnsi" w:eastAsiaTheme="minorEastAsia" w:hAnsiTheme="minorHAnsi" w:cstheme="minorBidi"/>
            <w:noProof/>
            <w:sz w:val="22"/>
            <w:szCs w:val="22"/>
          </w:rPr>
          <w:tab/>
        </w:r>
        <w:r w:rsidR="00291ABB" w:rsidRPr="00BE79CE">
          <w:rPr>
            <w:rStyle w:val="aff2"/>
            <w:noProof/>
          </w:rPr>
          <w:t>Идентификатор плательщика ФЛ</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_Toc518475900 \h </w:instrText>
        </w:r>
        <w:r w:rsidR="00291ABB" w:rsidRPr="00BE79CE">
          <w:rPr>
            <w:noProof/>
            <w:webHidden/>
          </w:rPr>
        </w:r>
        <w:r w:rsidR="00291ABB" w:rsidRPr="00BE79CE">
          <w:rPr>
            <w:noProof/>
            <w:webHidden/>
          </w:rPr>
          <w:fldChar w:fldCharType="separate"/>
        </w:r>
        <w:r w:rsidR="00DD112E">
          <w:rPr>
            <w:noProof/>
            <w:webHidden/>
          </w:rPr>
          <w:t>90</w:t>
        </w:r>
        <w:r w:rsidR="00291ABB" w:rsidRPr="00BE79CE">
          <w:rPr>
            <w:noProof/>
            <w:webHidden/>
          </w:rPr>
          <w:fldChar w:fldCharType="end"/>
        </w:r>
      </w:hyperlink>
    </w:p>
    <w:p w14:paraId="2F5762E6"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01" w:history="1">
        <w:r w:rsidR="00291ABB" w:rsidRPr="00BE79CE">
          <w:rPr>
            <w:rStyle w:val="aff2"/>
            <w:noProof/>
            <w:lang w:val="ru-RU"/>
          </w:rPr>
          <w:t>3.3.</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Идентификатор извещения о приеме к исполнению распоряжения (извещения об уточнении распоряжения)</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_Toc518475901 \h </w:instrText>
        </w:r>
        <w:r w:rsidR="00291ABB" w:rsidRPr="00BE79CE">
          <w:rPr>
            <w:noProof/>
            <w:webHidden/>
          </w:rPr>
        </w:r>
        <w:r w:rsidR="00291ABB" w:rsidRPr="00BE79CE">
          <w:rPr>
            <w:noProof/>
            <w:webHidden/>
          </w:rPr>
          <w:fldChar w:fldCharType="separate"/>
        </w:r>
        <w:r w:rsidR="00DD112E">
          <w:rPr>
            <w:noProof/>
            <w:webHidden/>
          </w:rPr>
          <w:t>91</w:t>
        </w:r>
        <w:r w:rsidR="00291ABB" w:rsidRPr="00BE79CE">
          <w:rPr>
            <w:noProof/>
            <w:webHidden/>
          </w:rPr>
          <w:fldChar w:fldCharType="end"/>
        </w:r>
      </w:hyperlink>
    </w:p>
    <w:p w14:paraId="4679ED6B" w14:textId="77777777" w:rsidR="00291ABB" w:rsidRPr="00BE79CE" w:rsidRDefault="00267180">
      <w:pPr>
        <w:pStyle w:val="13"/>
        <w:rPr>
          <w:rFonts w:asciiTheme="minorHAnsi" w:eastAsiaTheme="minorEastAsia" w:hAnsiTheme="minorHAnsi" w:cstheme="minorBidi"/>
          <w:bCs w:val="0"/>
          <w:caps w:val="0"/>
          <w:sz w:val="22"/>
          <w:szCs w:val="22"/>
          <w:lang w:eastAsia="ru-RU"/>
        </w:rPr>
      </w:pPr>
      <w:hyperlink w:anchor="_Toc518475902" w:history="1">
        <w:r w:rsidR="00291ABB" w:rsidRPr="00BE79CE">
          <w:rPr>
            <w:rStyle w:val="aff2"/>
          </w:rPr>
          <w:t>4.</w:t>
        </w:r>
        <w:r w:rsidR="00291ABB" w:rsidRPr="00BE79CE">
          <w:rPr>
            <w:rFonts w:asciiTheme="minorHAnsi" w:eastAsiaTheme="minorEastAsia" w:hAnsiTheme="minorHAnsi" w:cstheme="minorBidi"/>
            <w:bCs w:val="0"/>
            <w:caps w:val="0"/>
            <w:sz w:val="22"/>
            <w:szCs w:val="22"/>
            <w:lang w:eastAsia="ru-RU"/>
          </w:rPr>
          <w:tab/>
        </w:r>
        <w:r w:rsidR="00291ABB" w:rsidRPr="00BE79CE">
          <w:rPr>
            <w:rStyle w:val="aff2"/>
          </w:rPr>
          <w:t>Порядок взаимодействия ГИС ГМП с информационными системами участников</w:t>
        </w:r>
        <w:r w:rsidR="00291ABB" w:rsidRPr="00BE79CE">
          <w:rPr>
            <w:webHidden/>
          </w:rPr>
          <w:tab/>
        </w:r>
        <w:r w:rsidR="00291ABB" w:rsidRPr="00BE79CE">
          <w:rPr>
            <w:webHidden/>
          </w:rPr>
          <w:fldChar w:fldCharType="begin"/>
        </w:r>
        <w:r w:rsidR="00291ABB" w:rsidRPr="00BE79CE">
          <w:rPr>
            <w:webHidden/>
          </w:rPr>
          <w:instrText xml:space="preserve"> PAGEREF _Toc518475902 \h </w:instrText>
        </w:r>
        <w:r w:rsidR="00291ABB" w:rsidRPr="00BE79CE">
          <w:rPr>
            <w:webHidden/>
          </w:rPr>
        </w:r>
        <w:r w:rsidR="00291ABB" w:rsidRPr="00BE79CE">
          <w:rPr>
            <w:webHidden/>
          </w:rPr>
          <w:fldChar w:fldCharType="separate"/>
        </w:r>
        <w:r w:rsidR="00DD112E">
          <w:rPr>
            <w:webHidden/>
          </w:rPr>
          <w:t>94</w:t>
        </w:r>
        <w:r w:rsidR="00291ABB" w:rsidRPr="00BE79CE">
          <w:rPr>
            <w:webHidden/>
          </w:rPr>
          <w:fldChar w:fldCharType="end"/>
        </w:r>
      </w:hyperlink>
    </w:p>
    <w:p w14:paraId="4E95EFDF"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03" w:history="1">
        <w:r w:rsidR="00291ABB" w:rsidRPr="00BE79CE">
          <w:rPr>
            <w:rStyle w:val="aff2"/>
            <w:noProof/>
            <w:lang w:val="ru-RU"/>
          </w:rPr>
          <w:t>4.1.</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Порядок формирования ответов веб-сервиса на запросы участников</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_Toc518475903 \h </w:instrText>
        </w:r>
        <w:r w:rsidR="00291ABB" w:rsidRPr="00BE79CE">
          <w:rPr>
            <w:noProof/>
            <w:webHidden/>
          </w:rPr>
        </w:r>
        <w:r w:rsidR="00291ABB" w:rsidRPr="00BE79CE">
          <w:rPr>
            <w:noProof/>
            <w:webHidden/>
          </w:rPr>
          <w:fldChar w:fldCharType="separate"/>
        </w:r>
        <w:r w:rsidR="00DD112E">
          <w:rPr>
            <w:noProof/>
            <w:webHidden/>
          </w:rPr>
          <w:t>94</w:t>
        </w:r>
        <w:r w:rsidR="00291ABB" w:rsidRPr="00BE79CE">
          <w:rPr>
            <w:noProof/>
            <w:webHidden/>
          </w:rPr>
          <w:fldChar w:fldCharType="end"/>
        </w:r>
      </w:hyperlink>
    </w:p>
    <w:p w14:paraId="69201B38"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04" w:history="1">
        <w:r w:rsidR="00291ABB" w:rsidRPr="00BE79CE">
          <w:rPr>
            <w:rStyle w:val="aff2"/>
            <w:noProof/>
            <w:lang w:val="ru-RU"/>
          </w:rPr>
          <w:t>4.2.</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Электронные подписи запросов и ответов</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_Toc518475904 \h </w:instrText>
        </w:r>
        <w:r w:rsidR="00291ABB" w:rsidRPr="00BE79CE">
          <w:rPr>
            <w:noProof/>
            <w:webHidden/>
          </w:rPr>
        </w:r>
        <w:r w:rsidR="00291ABB" w:rsidRPr="00BE79CE">
          <w:rPr>
            <w:noProof/>
            <w:webHidden/>
          </w:rPr>
          <w:fldChar w:fldCharType="separate"/>
        </w:r>
        <w:r w:rsidR="00DD112E">
          <w:rPr>
            <w:noProof/>
            <w:webHidden/>
          </w:rPr>
          <w:t>94</w:t>
        </w:r>
        <w:r w:rsidR="00291ABB" w:rsidRPr="00BE79CE">
          <w:rPr>
            <w:noProof/>
            <w:webHidden/>
          </w:rPr>
          <w:fldChar w:fldCharType="end"/>
        </w:r>
      </w:hyperlink>
    </w:p>
    <w:p w14:paraId="0FC1320D"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05" w:history="1">
        <w:r w:rsidR="00291ABB" w:rsidRPr="00BE79CE">
          <w:rPr>
            <w:rStyle w:val="aff2"/>
            <w:noProof/>
            <w:lang w:val="ru-RU"/>
          </w:rPr>
          <w:t>4.3.</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Подпись под сущностью, запросом</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_Toc518475905 \h </w:instrText>
        </w:r>
        <w:r w:rsidR="00291ABB" w:rsidRPr="00BE79CE">
          <w:rPr>
            <w:noProof/>
            <w:webHidden/>
          </w:rPr>
        </w:r>
        <w:r w:rsidR="00291ABB" w:rsidRPr="00BE79CE">
          <w:rPr>
            <w:noProof/>
            <w:webHidden/>
          </w:rPr>
          <w:fldChar w:fldCharType="separate"/>
        </w:r>
        <w:r w:rsidR="00DD112E">
          <w:rPr>
            <w:noProof/>
            <w:webHidden/>
          </w:rPr>
          <w:t>95</w:t>
        </w:r>
        <w:r w:rsidR="00291ABB" w:rsidRPr="00BE79CE">
          <w:rPr>
            <w:noProof/>
            <w:webHidden/>
          </w:rPr>
          <w:fldChar w:fldCharType="end"/>
        </w:r>
      </w:hyperlink>
    </w:p>
    <w:p w14:paraId="01A9D61F" w14:textId="77777777" w:rsidR="00291ABB" w:rsidRPr="00BE79CE" w:rsidRDefault="00267180">
      <w:pPr>
        <w:pStyle w:val="13"/>
        <w:rPr>
          <w:rFonts w:asciiTheme="minorHAnsi" w:eastAsiaTheme="minorEastAsia" w:hAnsiTheme="minorHAnsi" w:cstheme="minorBidi"/>
          <w:bCs w:val="0"/>
          <w:caps w:val="0"/>
          <w:sz w:val="22"/>
          <w:szCs w:val="22"/>
          <w:lang w:eastAsia="ru-RU"/>
        </w:rPr>
      </w:pPr>
      <w:hyperlink w:anchor="_Toc518475906" w:history="1">
        <w:r w:rsidR="00291ABB" w:rsidRPr="00BE79CE">
          <w:rPr>
            <w:rStyle w:val="aff2"/>
          </w:rPr>
          <w:t>5.</w:t>
        </w:r>
        <w:r w:rsidR="00291ABB" w:rsidRPr="00BE79CE">
          <w:rPr>
            <w:rFonts w:asciiTheme="minorHAnsi" w:eastAsiaTheme="minorEastAsia" w:hAnsiTheme="minorHAnsi" w:cstheme="minorBidi"/>
            <w:bCs w:val="0"/>
            <w:caps w:val="0"/>
            <w:sz w:val="22"/>
            <w:szCs w:val="22"/>
            <w:lang w:eastAsia="ru-RU"/>
          </w:rPr>
          <w:tab/>
        </w:r>
        <w:r w:rsidR="00291ABB" w:rsidRPr="00BE79CE">
          <w:rPr>
            <w:rStyle w:val="aff2"/>
          </w:rPr>
          <w:t>Форматы сообщений веб-сервиса, размещенного в СМЭВ</w:t>
        </w:r>
        <w:r w:rsidR="00291ABB" w:rsidRPr="00BE79CE">
          <w:rPr>
            <w:webHidden/>
          </w:rPr>
          <w:tab/>
        </w:r>
        <w:r w:rsidR="00291ABB" w:rsidRPr="00BE79CE">
          <w:rPr>
            <w:webHidden/>
          </w:rPr>
          <w:fldChar w:fldCharType="begin"/>
        </w:r>
        <w:r w:rsidR="00291ABB" w:rsidRPr="00BE79CE">
          <w:rPr>
            <w:webHidden/>
          </w:rPr>
          <w:instrText xml:space="preserve"> PAGEREF _Toc518475906 \h </w:instrText>
        </w:r>
        <w:r w:rsidR="00291ABB" w:rsidRPr="00BE79CE">
          <w:rPr>
            <w:webHidden/>
          </w:rPr>
        </w:r>
        <w:r w:rsidR="00291ABB" w:rsidRPr="00BE79CE">
          <w:rPr>
            <w:webHidden/>
          </w:rPr>
          <w:fldChar w:fldCharType="separate"/>
        </w:r>
        <w:r w:rsidR="00DD112E">
          <w:rPr>
            <w:webHidden/>
          </w:rPr>
          <w:t>98</w:t>
        </w:r>
        <w:r w:rsidR="00291ABB" w:rsidRPr="00BE79CE">
          <w:rPr>
            <w:webHidden/>
          </w:rPr>
          <w:fldChar w:fldCharType="end"/>
        </w:r>
      </w:hyperlink>
    </w:p>
    <w:p w14:paraId="6B881BFB"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07" w:history="1">
        <w:r w:rsidR="00291ABB" w:rsidRPr="00BE79CE">
          <w:rPr>
            <w:rStyle w:val="aff2"/>
            <w:noProof/>
            <w:lang w:val="ru-RU"/>
          </w:rPr>
          <w:t>5.1.</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Общий формат веб-сервиса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_Toc518475907 \h </w:instrText>
        </w:r>
        <w:r w:rsidR="00291ABB" w:rsidRPr="00BE79CE">
          <w:rPr>
            <w:noProof/>
            <w:webHidden/>
          </w:rPr>
        </w:r>
        <w:r w:rsidR="00291ABB" w:rsidRPr="00BE79CE">
          <w:rPr>
            <w:noProof/>
            <w:webHidden/>
          </w:rPr>
          <w:fldChar w:fldCharType="separate"/>
        </w:r>
        <w:r w:rsidR="00DD112E">
          <w:rPr>
            <w:noProof/>
            <w:webHidden/>
          </w:rPr>
          <w:t>98</w:t>
        </w:r>
        <w:r w:rsidR="00291ABB" w:rsidRPr="00BE79CE">
          <w:rPr>
            <w:noProof/>
            <w:webHidden/>
          </w:rPr>
          <w:fldChar w:fldCharType="end"/>
        </w:r>
      </w:hyperlink>
    </w:p>
    <w:p w14:paraId="5FA65947" w14:textId="77777777" w:rsidR="00291ABB" w:rsidRPr="00BE79CE" w:rsidRDefault="00267180">
      <w:pPr>
        <w:pStyle w:val="3b"/>
        <w:rPr>
          <w:rFonts w:asciiTheme="minorHAnsi" w:eastAsiaTheme="minorEastAsia" w:hAnsiTheme="minorHAnsi" w:cstheme="minorBidi"/>
          <w:noProof/>
          <w:sz w:val="22"/>
          <w:szCs w:val="22"/>
        </w:rPr>
      </w:pPr>
      <w:hyperlink w:anchor="_Toc518475908" w:history="1">
        <w:r w:rsidR="00291ABB" w:rsidRPr="00BE79CE">
          <w:rPr>
            <w:rStyle w:val="aff2"/>
            <w:noProof/>
          </w:rPr>
          <w:t>5.1.1.</w:t>
        </w:r>
        <w:r w:rsidR="00291ABB" w:rsidRPr="00BE79CE">
          <w:rPr>
            <w:rFonts w:asciiTheme="minorHAnsi" w:eastAsiaTheme="minorEastAsia" w:hAnsiTheme="minorHAnsi" w:cstheme="minorBidi"/>
            <w:noProof/>
            <w:sz w:val="22"/>
            <w:szCs w:val="22"/>
          </w:rPr>
          <w:tab/>
        </w:r>
        <w:r w:rsidR="00291ABB" w:rsidRPr="00BE79CE">
          <w:rPr>
            <w:rStyle w:val="aff2"/>
            <w:noProof/>
          </w:rPr>
          <w:t>Сообщение запроса к веб-сервису</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_Toc518475908 \h </w:instrText>
        </w:r>
        <w:r w:rsidR="00291ABB" w:rsidRPr="00BE79CE">
          <w:rPr>
            <w:noProof/>
            <w:webHidden/>
          </w:rPr>
        </w:r>
        <w:r w:rsidR="00291ABB" w:rsidRPr="00BE79CE">
          <w:rPr>
            <w:noProof/>
            <w:webHidden/>
          </w:rPr>
          <w:fldChar w:fldCharType="separate"/>
        </w:r>
        <w:r w:rsidR="00DD112E">
          <w:rPr>
            <w:noProof/>
            <w:webHidden/>
          </w:rPr>
          <w:t>98</w:t>
        </w:r>
        <w:r w:rsidR="00291ABB" w:rsidRPr="00BE79CE">
          <w:rPr>
            <w:noProof/>
            <w:webHidden/>
          </w:rPr>
          <w:fldChar w:fldCharType="end"/>
        </w:r>
      </w:hyperlink>
    </w:p>
    <w:p w14:paraId="0BBBF028" w14:textId="77777777" w:rsidR="00291ABB" w:rsidRPr="00BE79CE" w:rsidRDefault="00267180">
      <w:pPr>
        <w:pStyle w:val="3b"/>
        <w:rPr>
          <w:rFonts w:asciiTheme="minorHAnsi" w:eastAsiaTheme="minorEastAsia" w:hAnsiTheme="minorHAnsi" w:cstheme="minorBidi"/>
          <w:noProof/>
          <w:sz w:val="22"/>
          <w:szCs w:val="22"/>
        </w:rPr>
      </w:pPr>
      <w:hyperlink w:anchor="_Toc518475909" w:history="1">
        <w:r w:rsidR="00291ABB" w:rsidRPr="00BE79CE">
          <w:rPr>
            <w:rStyle w:val="aff2"/>
            <w:noProof/>
          </w:rPr>
          <w:t>5.1.2.</w:t>
        </w:r>
        <w:r w:rsidR="00291ABB" w:rsidRPr="00BE79CE">
          <w:rPr>
            <w:rFonts w:asciiTheme="minorHAnsi" w:eastAsiaTheme="minorEastAsia" w:hAnsiTheme="minorHAnsi" w:cstheme="minorBidi"/>
            <w:noProof/>
            <w:sz w:val="22"/>
            <w:szCs w:val="22"/>
          </w:rPr>
          <w:tab/>
        </w:r>
        <w:r w:rsidR="00291ABB" w:rsidRPr="00BE79CE">
          <w:rPr>
            <w:rStyle w:val="aff2"/>
            <w:noProof/>
          </w:rPr>
          <w:t>Сообщение ответа от веб-сервиса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_Toc518475909 \h </w:instrText>
        </w:r>
        <w:r w:rsidR="00291ABB" w:rsidRPr="00BE79CE">
          <w:rPr>
            <w:noProof/>
            <w:webHidden/>
          </w:rPr>
        </w:r>
        <w:r w:rsidR="00291ABB" w:rsidRPr="00BE79CE">
          <w:rPr>
            <w:noProof/>
            <w:webHidden/>
          </w:rPr>
          <w:fldChar w:fldCharType="separate"/>
        </w:r>
        <w:r w:rsidR="00DD112E">
          <w:rPr>
            <w:noProof/>
            <w:webHidden/>
          </w:rPr>
          <w:t>107</w:t>
        </w:r>
        <w:r w:rsidR="00291ABB" w:rsidRPr="00BE79CE">
          <w:rPr>
            <w:noProof/>
            <w:webHidden/>
          </w:rPr>
          <w:fldChar w:fldCharType="end"/>
        </w:r>
      </w:hyperlink>
    </w:p>
    <w:p w14:paraId="43F8EF92"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10" w:history="1">
        <w:r w:rsidR="00291ABB" w:rsidRPr="00BE79CE">
          <w:rPr>
            <w:rStyle w:val="aff2"/>
            <w:noProof/>
            <w:lang w:val="ru-RU"/>
          </w:rPr>
          <w:t>5.2.</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Порядок предоставления участником информации, уточнения ранее предоставленной участником информации в ГИС ГМП</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_Toc518475910 \h </w:instrText>
        </w:r>
        <w:r w:rsidR="00291ABB" w:rsidRPr="00BE79CE">
          <w:rPr>
            <w:noProof/>
            <w:webHidden/>
          </w:rPr>
        </w:r>
        <w:r w:rsidR="00291ABB" w:rsidRPr="00BE79CE">
          <w:rPr>
            <w:noProof/>
            <w:webHidden/>
          </w:rPr>
          <w:fldChar w:fldCharType="separate"/>
        </w:r>
        <w:r w:rsidR="00DD112E">
          <w:rPr>
            <w:noProof/>
            <w:webHidden/>
          </w:rPr>
          <w:t>113</w:t>
        </w:r>
        <w:r w:rsidR="00291ABB" w:rsidRPr="00BE79CE">
          <w:rPr>
            <w:noProof/>
            <w:webHidden/>
          </w:rPr>
          <w:fldChar w:fldCharType="end"/>
        </w:r>
      </w:hyperlink>
    </w:p>
    <w:p w14:paraId="400B80FE" w14:textId="77777777" w:rsidR="00291ABB" w:rsidRPr="00BE79CE" w:rsidRDefault="00267180">
      <w:pPr>
        <w:pStyle w:val="3b"/>
        <w:rPr>
          <w:rFonts w:asciiTheme="minorHAnsi" w:eastAsiaTheme="minorEastAsia" w:hAnsiTheme="minorHAnsi" w:cstheme="minorBidi"/>
          <w:noProof/>
          <w:sz w:val="22"/>
          <w:szCs w:val="22"/>
        </w:rPr>
      </w:pPr>
      <w:hyperlink w:anchor="_Toc518475911" w:history="1">
        <w:r w:rsidR="00291ABB" w:rsidRPr="00BE79CE">
          <w:rPr>
            <w:rStyle w:val="aff2"/>
            <w:noProof/>
          </w:rPr>
          <w:t>5.2.1.</w:t>
        </w:r>
        <w:r w:rsidR="00291ABB" w:rsidRPr="00BE79CE">
          <w:rPr>
            <w:rFonts w:asciiTheme="minorHAnsi" w:eastAsiaTheme="minorEastAsia" w:hAnsiTheme="minorHAnsi" w:cstheme="minorBidi"/>
            <w:noProof/>
            <w:sz w:val="22"/>
            <w:szCs w:val="22"/>
          </w:rPr>
          <w:tab/>
        </w:r>
        <w:r w:rsidR="00291ABB" w:rsidRPr="00BE79CE">
          <w:rPr>
            <w:rStyle w:val="aff2"/>
            <w:noProof/>
          </w:rPr>
          <w:t>Формат запроса на предоставление участником информации, необходимой для уплаты денежных средств</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_Toc518475911 \h </w:instrText>
        </w:r>
        <w:r w:rsidR="00291ABB" w:rsidRPr="00BE79CE">
          <w:rPr>
            <w:noProof/>
            <w:webHidden/>
          </w:rPr>
        </w:r>
        <w:r w:rsidR="00291ABB" w:rsidRPr="00BE79CE">
          <w:rPr>
            <w:noProof/>
            <w:webHidden/>
          </w:rPr>
          <w:fldChar w:fldCharType="separate"/>
        </w:r>
        <w:r w:rsidR="00DD112E">
          <w:rPr>
            <w:noProof/>
            <w:webHidden/>
          </w:rPr>
          <w:t>113</w:t>
        </w:r>
        <w:r w:rsidR="00291ABB" w:rsidRPr="00BE79CE">
          <w:rPr>
            <w:noProof/>
            <w:webHidden/>
          </w:rPr>
          <w:fldChar w:fldCharType="end"/>
        </w:r>
      </w:hyperlink>
    </w:p>
    <w:p w14:paraId="146058A8" w14:textId="77777777" w:rsidR="00291ABB" w:rsidRPr="00BE79CE" w:rsidRDefault="00267180">
      <w:pPr>
        <w:pStyle w:val="3b"/>
        <w:rPr>
          <w:rFonts w:asciiTheme="minorHAnsi" w:eastAsiaTheme="minorEastAsia" w:hAnsiTheme="minorHAnsi" w:cstheme="minorBidi"/>
          <w:noProof/>
          <w:sz w:val="22"/>
          <w:szCs w:val="22"/>
        </w:rPr>
      </w:pPr>
      <w:hyperlink w:anchor="_Toc518475912" w:history="1">
        <w:r w:rsidR="00291ABB" w:rsidRPr="00BE79CE">
          <w:rPr>
            <w:rStyle w:val="aff2"/>
            <w:noProof/>
          </w:rPr>
          <w:t>5.2.2.</w:t>
        </w:r>
        <w:r w:rsidR="00291ABB" w:rsidRPr="00BE79CE">
          <w:rPr>
            <w:rFonts w:asciiTheme="minorHAnsi" w:eastAsiaTheme="minorEastAsia" w:hAnsiTheme="minorHAnsi" w:cstheme="minorBidi"/>
            <w:noProof/>
            <w:sz w:val="22"/>
            <w:szCs w:val="22"/>
          </w:rPr>
          <w:tab/>
        </w:r>
        <w:r w:rsidR="00291ABB" w:rsidRPr="00BE79CE">
          <w:rPr>
            <w:rStyle w:val="aff2"/>
            <w:noProof/>
          </w:rPr>
          <w:t>Формат запроса на предоставление участником информации об уплате денежных средств</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_Toc518475912 \h </w:instrText>
        </w:r>
        <w:r w:rsidR="00291ABB" w:rsidRPr="00BE79CE">
          <w:rPr>
            <w:noProof/>
            <w:webHidden/>
          </w:rPr>
        </w:r>
        <w:r w:rsidR="00291ABB" w:rsidRPr="00BE79CE">
          <w:rPr>
            <w:noProof/>
            <w:webHidden/>
          </w:rPr>
          <w:fldChar w:fldCharType="separate"/>
        </w:r>
        <w:r w:rsidR="00DD112E">
          <w:rPr>
            <w:noProof/>
            <w:webHidden/>
          </w:rPr>
          <w:t>114</w:t>
        </w:r>
        <w:r w:rsidR="00291ABB" w:rsidRPr="00BE79CE">
          <w:rPr>
            <w:noProof/>
            <w:webHidden/>
          </w:rPr>
          <w:fldChar w:fldCharType="end"/>
        </w:r>
      </w:hyperlink>
    </w:p>
    <w:p w14:paraId="4F35EA57" w14:textId="77777777" w:rsidR="00291ABB" w:rsidRPr="00BE79CE" w:rsidRDefault="00267180">
      <w:pPr>
        <w:pStyle w:val="3b"/>
        <w:rPr>
          <w:rFonts w:asciiTheme="minorHAnsi" w:eastAsiaTheme="minorEastAsia" w:hAnsiTheme="minorHAnsi" w:cstheme="minorBidi"/>
          <w:noProof/>
          <w:sz w:val="22"/>
          <w:szCs w:val="22"/>
        </w:rPr>
      </w:pPr>
      <w:hyperlink w:anchor="_Toc518475913" w:history="1">
        <w:r w:rsidR="00291ABB" w:rsidRPr="00BE79CE">
          <w:rPr>
            <w:rStyle w:val="aff2"/>
            <w:noProof/>
          </w:rPr>
          <w:t>5.2.3.</w:t>
        </w:r>
        <w:r w:rsidR="00291ABB" w:rsidRPr="00BE79CE">
          <w:rPr>
            <w:rFonts w:asciiTheme="minorHAnsi" w:eastAsiaTheme="minorEastAsia" w:hAnsiTheme="minorHAnsi" w:cstheme="minorBidi"/>
            <w:noProof/>
            <w:sz w:val="22"/>
            <w:szCs w:val="22"/>
          </w:rPr>
          <w:tab/>
        </w:r>
        <w:r w:rsidR="00291ABB" w:rsidRPr="00BE79CE">
          <w:rPr>
            <w:rStyle w:val="aff2"/>
            <w:noProof/>
          </w:rPr>
          <w:t>Формат ответа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_Toc518475913 \h </w:instrText>
        </w:r>
        <w:r w:rsidR="00291ABB" w:rsidRPr="00BE79CE">
          <w:rPr>
            <w:noProof/>
            <w:webHidden/>
          </w:rPr>
        </w:r>
        <w:r w:rsidR="00291ABB" w:rsidRPr="00BE79CE">
          <w:rPr>
            <w:noProof/>
            <w:webHidden/>
          </w:rPr>
          <w:fldChar w:fldCharType="separate"/>
        </w:r>
        <w:r w:rsidR="00DD112E">
          <w:rPr>
            <w:noProof/>
            <w:webHidden/>
          </w:rPr>
          <w:t>115</w:t>
        </w:r>
        <w:r w:rsidR="00291ABB" w:rsidRPr="00BE79CE">
          <w:rPr>
            <w:noProof/>
            <w:webHidden/>
          </w:rPr>
          <w:fldChar w:fldCharType="end"/>
        </w:r>
      </w:hyperlink>
    </w:p>
    <w:p w14:paraId="626BE61E"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14" w:history="1">
        <w:r w:rsidR="00291ABB" w:rsidRPr="00BE79CE">
          <w:rPr>
            <w:rStyle w:val="aff2"/>
            <w:noProof/>
            <w:lang w:val="ru-RU"/>
          </w:rPr>
          <w:t>5.3.</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Формат запроса на получение участником статуса обработки пакета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_Toc518475914 \h </w:instrText>
        </w:r>
        <w:r w:rsidR="00291ABB" w:rsidRPr="00BE79CE">
          <w:rPr>
            <w:noProof/>
            <w:webHidden/>
          </w:rPr>
        </w:r>
        <w:r w:rsidR="00291ABB" w:rsidRPr="00BE79CE">
          <w:rPr>
            <w:noProof/>
            <w:webHidden/>
          </w:rPr>
          <w:fldChar w:fldCharType="separate"/>
        </w:r>
        <w:r w:rsidR="00DD112E">
          <w:rPr>
            <w:noProof/>
            <w:webHidden/>
          </w:rPr>
          <w:t>116</w:t>
        </w:r>
        <w:r w:rsidR="00291ABB" w:rsidRPr="00BE79CE">
          <w:rPr>
            <w:noProof/>
            <w:webHidden/>
          </w:rPr>
          <w:fldChar w:fldCharType="end"/>
        </w:r>
      </w:hyperlink>
    </w:p>
    <w:p w14:paraId="6067F6EC" w14:textId="77777777" w:rsidR="00291ABB" w:rsidRPr="00BE79CE" w:rsidRDefault="00267180">
      <w:pPr>
        <w:pStyle w:val="3b"/>
        <w:rPr>
          <w:rFonts w:asciiTheme="minorHAnsi" w:eastAsiaTheme="minorEastAsia" w:hAnsiTheme="minorHAnsi" w:cstheme="minorBidi"/>
          <w:noProof/>
          <w:sz w:val="22"/>
          <w:szCs w:val="22"/>
        </w:rPr>
      </w:pPr>
      <w:hyperlink w:anchor="_Toc518475915" w:history="1">
        <w:r w:rsidR="00291ABB" w:rsidRPr="00BE79CE">
          <w:rPr>
            <w:rStyle w:val="aff2"/>
            <w:noProof/>
          </w:rPr>
          <w:t>5.3.1.</w:t>
        </w:r>
        <w:r w:rsidR="00291ABB" w:rsidRPr="00BE79CE">
          <w:rPr>
            <w:rFonts w:asciiTheme="minorHAnsi" w:eastAsiaTheme="minorEastAsia" w:hAnsiTheme="minorHAnsi" w:cstheme="minorBidi"/>
            <w:noProof/>
            <w:sz w:val="22"/>
            <w:szCs w:val="22"/>
          </w:rPr>
          <w:tab/>
        </w:r>
        <w:r w:rsidR="00291ABB" w:rsidRPr="00BE79CE">
          <w:rPr>
            <w:rStyle w:val="aff2"/>
            <w:noProof/>
          </w:rPr>
          <w:t>Формат запроса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_Toc518475915 \h </w:instrText>
        </w:r>
        <w:r w:rsidR="00291ABB" w:rsidRPr="00BE79CE">
          <w:rPr>
            <w:noProof/>
            <w:webHidden/>
          </w:rPr>
        </w:r>
        <w:r w:rsidR="00291ABB" w:rsidRPr="00BE79CE">
          <w:rPr>
            <w:noProof/>
            <w:webHidden/>
          </w:rPr>
          <w:fldChar w:fldCharType="separate"/>
        </w:r>
        <w:r w:rsidR="00DD112E">
          <w:rPr>
            <w:noProof/>
            <w:webHidden/>
          </w:rPr>
          <w:t>116</w:t>
        </w:r>
        <w:r w:rsidR="00291ABB" w:rsidRPr="00BE79CE">
          <w:rPr>
            <w:noProof/>
            <w:webHidden/>
          </w:rPr>
          <w:fldChar w:fldCharType="end"/>
        </w:r>
      </w:hyperlink>
    </w:p>
    <w:p w14:paraId="0F789667" w14:textId="77777777" w:rsidR="00291ABB" w:rsidRPr="00BE79CE" w:rsidRDefault="00267180">
      <w:pPr>
        <w:pStyle w:val="3b"/>
        <w:rPr>
          <w:rFonts w:asciiTheme="minorHAnsi" w:eastAsiaTheme="minorEastAsia" w:hAnsiTheme="minorHAnsi" w:cstheme="minorBidi"/>
          <w:noProof/>
          <w:sz w:val="22"/>
          <w:szCs w:val="22"/>
        </w:rPr>
      </w:pPr>
      <w:hyperlink w:anchor="_Toc518475916" w:history="1">
        <w:r w:rsidR="00291ABB" w:rsidRPr="00BE79CE">
          <w:rPr>
            <w:rStyle w:val="aff2"/>
            <w:noProof/>
          </w:rPr>
          <w:t>5.3.2.</w:t>
        </w:r>
        <w:r w:rsidR="00291ABB" w:rsidRPr="00BE79CE">
          <w:rPr>
            <w:rFonts w:asciiTheme="minorHAnsi" w:eastAsiaTheme="minorEastAsia" w:hAnsiTheme="minorHAnsi" w:cstheme="minorBidi"/>
            <w:noProof/>
            <w:sz w:val="22"/>
            <w:szCs w:val="22"/>
          </w:rPr>
          <w:tab/>
        </w:r>
        <w:r w:rsidR="00291ABB" w:rsidRPr="00BE79CE">
          <w:rPr>
            <w:rStyle w:val="aff2"/>
            <w:noProof/>
          </w:rPr>
          <w:t>Формат ответа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_Toc518475916 \h </w:instrText>
        </w:r>
        <w:r w:rsidR="00291ABB" w:rsidRPr="00BE79CE">
          <w:rPr>
            <w:noProof/>
            <w:webHidden/>
          </w:rPr>
        </w:r>
        <w:r w:rsidR="00291ABB" w:rsidRPr="00BE79CE">
          <w:rPr>
            <w:noProof/>
            <w:webHidden/>
          </w:rPr>
          <w:fldChar w:fldCharType="separate"/>
        </w:r>
        <w:r w:rsidR="00DD112E">
          <w:rPr>
            <w:noProof/>
            <w:webHidden/>
          </w:rPr>
          <w:t>116</w:t>
        </w:r>
        <w:r w:rsidR="00291ABB" w:rsidRPr="00BE79CE">
          <w:rPr>
            <w:noProof/>
            <w:webHidden/>
          </w:rPr>
          <w:fldChar w:fldCharType="end"/>
        </w:r>
      </w:hyperlink>
    </w:p>
    <w:p w14:paraId="202E98A7"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17" w:history="1">
        <w:r w:rsidR="00291ABB" w:rsidRPr="00BE79CE">
          <w:rPr>
            <w:rStyle w:val="aff2"/>
            <w:noProof/>
            <w:lang w:val="ru-RU"/>
          </w:rPr>
          <w:t>5.4.</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Формат запроса на получение участником сущностей из ГИС ГМП</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_Toc518475917 \h </w:instrText>
        </w:r>
        <w:r w:rsidR="00291ABB" w:rsidRPr="00BE79CE">
          <w:rPr>
            <w:noProof/>
            <w:webHidden/>
          </w:rPr>
        </w:r>
        <w:r w:rsidR="00291ABB" w:rsidRPr="00BE79CE">
          <w:rPr>
            <w:noProof/>
            <w:webHidden/>
          </w:rPr>
          <w:fldChar w:fldCharType="separate"/>
        </w:r>
        <w:r w:rsidR="00DD112E">
          <w:rPr>
            <w:noProof/>
            <w:webHidden/>
          </w:rPr>
          <w:t>118</w:t>
        </w:r>
        <w:r w:rsidR="00291ABB" w:rsidRPr="00BE79CE">
          <w:rPr>
            <w:noProof/>
            <w:webHidden/>
          </w:rPr>
          <w:fldChar w:fldCharType="end"/>
        </w:r>
      </w:hyperlink>
    </w:p>
    <w:p w14:paraId="36A31117" w14:textId="77777777" w:rsidR="00291ABB" w:rsidRPr="00BE79CE" w:rsidRDefault="00267180">
      <w:pPr>
        <w:pStyle w:val="3b"/>
        <w:rPr>
          <w:rFonts w:asciiTheme="minorHAnsi" w:eastAsiaTheme="minorEastAsia" w:hAnsiTheme="minorHAnsi" w:cstheme="minorBidi"/>
          <w:noProof/>
          <w:sz w:val="22"/>
          <w:szCs w:val="22"/>
        </w:rPr>
      </w:pPr>
      <w:hyperlink w:anchor="_Toc518475918" w:history="1">
        <w:r w:rsidR="00291ABB" w:rsidRPr="00BE79CE">
          <w:rPr>
            <w:rStyle w:val="aff2"/>
            <w:noProof/>
          </w:rPr>
          <w:t>5.4.1.</w:t>
        </w:r>
        <w:r w:rsidR="00291ABB" w:rsidRPr="00BE79CE">
          <w:rPr>
            <w:rFonts w:asciiTheme="minorHAnsi" w:eastAsiaTheme="minorEastAsia" w:hAnsiTheme="minorHAnsi" w:cstheme="minorBidi"/>
            <w:noProof/>
            <w:sz w:val="22"/>
            <w:szCs w:val="22"/>
          </w:rPr>
          <w:tab/>
        </w:r>
        <w:r w:rsidR="00291ABB" w:rsidRPr="00BE79CE">
          <w:rPr>
            <w:rStyle w:val="aff2"/>
            <w:noProof/>
          </w:rPr>
          <w:t>Общий формат запроса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_Toc518475918 \h </w:instrText>
        </w:r>
        <w:r w:rsidR="00291ABB" w:rsidRPr="00BE79CE">
          <w:rPr>
            <w:noProof/>
            <w:webHidden/>
          </w:rPr>
        </w:r>
        <w:r w:rsidR="00291ABB" w:rsidRPr="00BE79CE">
          <w:rPr>
            <w:noProof/>
            <w:webHidden/>
          </w:rPr>
          <w:fldChar w:fldCharType="separate"/>
        </w:r>
        <w:r w:rsidR="00DD112E">
          <w:rPr>
            <w:noProof/>
            <w:webHidden/>
          </w:rPr>
          <w:t>118</w:t>
        </w:r>
        <w:r w:rsidR="00291ABB" w:rsidRPr="00BE79CE">
          <w:rPr>
            <w:noProof/>
            <w:webHidden/>
          </w:rPr>
          <w:fldChar w:fldCharType="end"/>
        </w:r>
      </w:hyperlink>
    </w:p>
    <w:p w14:paraId="28D371B4" w14:textId="77777777" w:rsidR="00291ABB" w:rsidRPr="00BE79CE" w:rsidRDefault="00267180">
      <w:pPr>
        <w:pStyle w:val="3b"/>
        <w:rPr>
          <w:rFonts w:asciiTheme="minorHAnsi" w:eastAsiaTheme="minorEastAsia" w:hAnsiTheme="minorHAnsi" w:cstheme="minorBidi"/>
          <w:noProof/>
          <w:sz w:val="22"/>
          <w:szCs w:val="22"/>
        </w:rPr>
      </w:pPr>
      <w:hyperlink w:anchor="_Toc518475919" w:history="1">
        <w:r w:rsidR="00291ABB" w:rsidRPr="00BE79CE">
          <w:rPr>
            <w:rStyle w:val="aff2"/>
            <w:noProof/>
          </w:rPr>
          <w:t>5.4.2.</w:t>
        </w:r>
        <w:r w:rsidR="00291ABB" w:rsidRPr="00BE79CE">
          <w:rPr>
            <w:rFonts w:asciiTheme="minorHAnsi" w:eastAsiaTheme="minorEastAsia" w:hAnsiTheme="minorHAnsi" w:cstheme="minorBidi"/>
            <w:noProof/>
            <w:sz w:val="22"/>
            <w:szCs w:val="22"/>
          </w:rPr>
          <w:tab/>
        </w:r>
        <w:r w:rsidR="00291ABB" w:rsidRPr="00BE79CE">
          <w:rPr>
            <w:rStyle w:val="aff2"/>
            <w:noProof/>
          </w:rPr>
          <w:t>Формат ответа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_Toc518475919 \h </w:instrText>
        </w:r>
        <w:r w:rsidR="00291ABB" w:rsidRPr="00BE79CE">
          <w:rPr>
            <w:noProof/>
            <w:webHidden/>
          </w:rPr>
        </w:r>
        <w:r w:rsidR="00291ABB" w:rsidRPr="00BE79CE">
          <w:rPr>
            <w:noProof/>
            <w:webHidden/>
          </w:rPr>
          <w:fldChar w:fldCharType="separate"/>
        </w:r>
        <w:r w:rsidR="00DD112E">
          <w:rPr>
            <w:noProof/>
            <w:webHidden/>
          </w:rPr>
          <w:t>130</w:t>
        </w:r>
        <w:r w:rsidR="00291ABB" w:rsidRPr="00BE79CE">
          <w:rPr>
            <w:noProof/>
            <w:webHidden/>
          </w:rPr>
          <w:fldChar w:fldCharType="end"/>
        </w:r>
      </w:hyperlink>
    </w:p>
    <w:p w14:paraId="52BDD1C5"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20" w:history="1">
        <w:r w:rsidR="00291ABB" w:rsidRPr="00BE79CE">
          <w:rPr>
            <w:rStyle w:val="aff2"/>
            <w:noProof/>
            <w:lang w:val="ru-RU"/>
          </w:rPr>
          <w:t>5.5.</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Квитирование</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_Toc518475920 \h </w:instrText>
        </w:r>
        <w:r w:rsidR="00291ABB" w:rsidRPr="00BE79CE">
          <w:rPr>
            <w:noProof/>
            <w:webHidden/>
          </w:rPr>
        </w:r>
        <w:r w:rsidR="00291ABB" w:rsidRPr="00BE79CE">
          <w:rPr>
            <w:noProof/>
            <w:webHidden/>
          </w:rPr>
          <w:fldChar w:fldCharType="separate"/>
        </w:r>
        <w:r w:rsidR="00DD112E">
          <w:rPr>
            <w:noProof/>
            <w:webHidden/>
          </w:rPr>
          <w:t>136</w:t>
        </w:r>
        <w:r w:rsidR="00291ABB" w:rsidRPr="00BE79CE">
          <w:rPr>
            <w:noProof/>
            <w:webHidden/>
          </w:rPr>
          <w:fldChar w:fldCharType="end"/>
        </w:r>
      </w:hyperlink>
    </w:p>
    <w:p w14:paraId="57254210" w14:textId="77777777" w:rsidR="00291ABB" w:rsidRPr="00BE79CE" w:rsidRDefault="00267180">
      <w:pPr>
        <w:pStyle w:val="3b"/>
        <w:rPr>
          <w:rFonts w:asciiTheme="minorHAnsi" w:eastAsiaTheme="minorEastAsia" w:hAnsiTheme="minorHAnsi" w:cstheme="minorBidi"/>
          <w:noProof/>
          <w:sz w:val="22"/>
          <w:szCs w:val="22"/>
        </w:rPr>
      </w:pPr>
      <w:hyperlink w:anchor="_Toc518475921" w:history="1">
        <w:r w:rsidR="00291ABB" w:rsidRPr="00BE79CE">
          <w:rPr>
            <w:rStyle w:val="aff2"/>
            <w:noProof/>
          </w:rPr>
          <w:t>5.5.1.</w:t>
        </w:r>
        <w:r w:rsidR="00291ABB" w:rsidRPr="00BE79CE">
          <w:rPr>
            <w:rFonts w:asciiTheme="minorHAnsi" w:eastAsiaTheme="minorEastAsia" w:hAnsiTheme="minorHAnsi" w:cstheme="minorBidi"/>
            <w:noProof/>
            <w:sz w:val="22"/>
            <w:szCs w:val="22"/>
          </w:rPr>
          <w:tab/>
        </w:r>
        <w:r w:rsidR="00291ABB" w:rsidRPr="00BE79CE">
          <w:rPr>
            <w:rStyle w:val="aff2"/>
            <w:noProof/>
          </w:rPr>
          <w:t>Автоматическое квитирование</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_Toc518475921 \h </w:instrText>
        </w:r>
        <w:r w:rsidR="00291ABB" w:rsidRPr="00BE79CE">
          <w:rPr>
            <w:noProof/>
            <w:webHidden/>
          </w:rPr>
        </w:r>
        <w:r w:rsidR="00291ABB" w:rsidRPr="00BE79CE">
          <w:rPr>
            <w:noProof/>
            <w:webHidden/>
          </w:rPr>
          <w:fldChar w:fldCharType="separate"/>
        </w:r>
        <w:r w:rsidR="00DD112E">
          <w:rPr>
            <w:noProof/>
            <w:webHidden/>
          </w:rPr>
          <w:t>138</w:t>
        </w:r>
        <w:r w:rsidR="00291ABB" w:rsidRPr="00BE79CE">
          <w:rPr>
            <w:noProof/>
            <w:webHidden/>
          </w:rPr>
          <w:fldChar w:fldCharType="end"/>
        </w:r>
      </w:hyperlink>
    </w:p>
    <w:p w14:paraId="4B64554D" w14:textId="77777777" w:rsidR="00291ABB" w:rsidRPr="00BE79CE" w:rsidRDefault="00267180">
      <w:pPr>
        <w:pStyle w:val="3b"/>
        <w:rPr>
          <w:rFonts w:asciiTheme="minorHAnsi" w:eastAsiaTheme="minorEastAsia" w:hAnsiTheme="minorHAnsi" w:cstheme="minorBidi"/>
          <w:noProof/>
          <w:sz w:val="22"/>
          <w:szCs w:val="22"/>
        </w:rPr>
      </w:pPr>
      <w:hyperlink w:anchor="_Toc518475922" w:history="1">
        <w:r w:rsidR="00291ABB" w:rsidRPr="00BE79CE">
          <w:rPr>
            <w:rStyle w:val="aff2"/>
            <w:noProof/>
          </w:rPr>
          <w:t>5.5.2.</w:t>
        </w:r>
        <w:r w:rsidR="00291ABB" w:rsidRPr="00BE79CE">
          <w:rPr>
            <w:rFonts w:asciiTheme="minorHAnsi" w:eastAsiaTheme="minorEastAsia" w:hAnsiTheme="minorHAnsi" w:cstheme="minorBidi"/>
            <w:noProof/>
            <w:sz w:val="22"/>
            <w:szCs w:val="22"/>
          </w:rPr>
          <w:tab/>
        </w:r>
        <w:r w:rsidR="00291ABB" w:rsidRPr="00BE79CE">
          <w:rPr>
            <w:rStyle w:val="aff2"/>
            <w:noProof/>
          </w:rPr>
          <w:t>Принудительное квитирование</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_Toc518475922 \h </w:instrText>
        </w:r>
        <w:r w:rsidR="00291ABB" w:rsidRPr="00BE79CE">
          <w:rPr>
            <w:noProof/>
            <w:webHidden/>
          </w:rPr>
        </w:r>
        <w:r w:rsidR="00291ABB" w:rsidRPr="00BE79CE">
          <w:rPr>
            <w:noProof/>
            <w:webHidden/>
          </w:rPr>
          <w:fldChar w:fldCharType="separate"/>
        </w:r>
        <w:r w:rsidR="00DD112E">
          <w:rPr>
            <w:noProof/>
            <w:webHidden/>
          </w:rPr>
          <w:t>139</w:t>
        </w:r>
        <w:r w:rsidR="00291ABB" w:rsidRPr="00BE79CE">
          <w:rPr>
            <w:noProof/>
            <w:webHidden/>
          </w:rPr>
          <w:fldChar w:fldCharType="end"/>
        </w:r>
      </w:hyperlink>
    </w:p>
    <w:p w14:paraId="63293D9E"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23" w:history="1">
        <w:r w:rsidR="00291ABB" w:rsidRPr="00BE79CE">
          <w:rPr>
            <w:rStyle w:val="aff2"/>
            <w:noProof/>
            <w:lang w:val="ru-RU"/>
          </w:rPr>
          <w:t>5.6.</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Установление извещению о приеме к исполнению распоряжения статуса «Услуга предоставлена»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_Toc518475923 \h </w:instrText>
        </w:r>
        <w:r w:rsidR="00291ABB" w:rsidRPr="00BE79CE">
          <w:rPr>
            <w:noProof/>
            <w:webHidden/>
          </w:rPr>
        </w:r>
        <w:r w:rsidR="00291ABB" w:rsidRPr="00BE79CE">
          <w:rPr>
            <w:noProof/>
            <w:webHidden/>
          </w:rPr>
          <w:fldChar w:fldCharType="separate"/>
        </w:r>
        <w:r w:rsidR="00DD112E">
          <w:rPr>
            <w:noProof/>
            <w:webHidden/>
          </w:rPr>
          <w:t>143</w:t>
        </w:r>
        <w:r w:rsidR="00291ABB" w:rsidRPr="00BE79CE">
          <w:rPr>
            <w:noProof/>
            <w:webHidden/>
          </w:rPr>
          <w:fldChar w:fldCharType="end"/>
        </w:r>
      </w:hyperlink>
    </w:p>
    <w:p w14:paraId="402DBDA6" w14:textId="77777777" w:rsidR="00291ABB" w:rsidRPr="00BE79CE" w:rsidRDefault="00267180">
      <w:pPr>
        <w:pStyle w:val="3b"/>
        <w:rPr>
          <w:rFonts w:asciiTheme="minorHAnsi" w:eastAsiaTheme="minorEastAsia" w:hAnsiTheme="minorHAnsi" w:cstheme="minorBidi"/>
          <w:noProof/>
          <w:sz w:val="22"/>
          <w:szCs w:val="22"/>
        </w:rPr>
      </w:pPr>
      <w:hyperlink w:anchor="_Toc518475924" w:history="1">
        <w:r w:rsidR="00291ABB" w:rsidRPr="00BE79CE">
          <w:rPr>
            <w:rStyle w:val="aff2"/>
            <w:noProof/>
          </w:rPr>
          <w:t>5.6.1.</w:t>
        </w:r>
        <w:r w:rsidR="00291ABB" w:rsidRPr="00BE79CE">
          <w:rPr>
            <w:rFonts w:asciiTheme="minorHAnsi" w:eastAsiaTheme="minorEastAsia" w:hAnsiTheme="minorHAnsi" w:cstheme="minorBidi"/>
            <w:noProof/>
            <w:sz w:val="22"/>
            <w:szCs w:val="22"/>
          </w:rPr>
          <w:tab/>
        </w:r>
        <w:r w:rsidR="00291ABB" w:rsidRPr="00BE79CE">
          <w:rPr>
            <w:rStyle w:val="aff2"/>
            <w:noProof/>
          </w:rPr>
          <w:t>Формат запроса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_Toc518475924 \h </w:instrText>
        </w:r>
        <w:r w:rsidR="00291ABB" w:rsidRPr="00BE79CE">
          <w:rPr>
            <w:noProof/>
            <w:webHidden/>
          </w:rPr>
        </w:r>
        <w:r w:rsidR="00291ABB" w:rsidRPr="00BE79CE">
          <w:rPr>
            <w:noProof/>
            <w:webHidden/>
          </w:rPr>
          <w:fldChar w:fldCharType="separate"/>
        </w:r>
        <w:r w:rsidR="00DD112E">
          <w:rPr>
            <w:noProof/>
            <w:webHidden/>
          </w:rPr>
          <w:t>143</w:t>
        </w:r>
        <w:r w:rsidR="00291ABB" w:rsidRPr="00BE79CE">
          <w:rPr>
            <w:noProof/>
            <w:webHidden/>
          </w:rPr>
          <w:fldChar w:fldCharType="end"/>
        </w:r>
      </w:hyperlink>
    </w:p>
    <w:p w14:paraId="35D16EAF" w14:textId="77777777" w:rsidR="00291ABB" w:rsidRPr="00BE79CE" w:rsidRDefault="00267180">
      <w:pPr>
        <w:pStyle w:val="3b"/>
        <w:rPr>
          <w:rFonts w:asciiTheme="minorHAnsi" w:eastAsiaTheme="minorEastAsia" w:hAnsiTheme="minorHAnsi" w:cstheme="minorBidi"/>
          <w:noProof/>
          <w:sz w:val="22"/>
          <w:szCs w:val="22"/>
        </w:rPr>
      </w:pPr>
      <w:hyperlink w:anchor="_Toc518475925" w:history="1">
        <w:r w:rsidR="00291ABB" w:rsidRPr="00BE79CE">
          <w:rPr>
            <w:rStyle w:val="aff2"/>
            <w:noProof/>
          </w:rPr>
          <w:t>5.6.2.</w:t>
        </w:r>
        <w:r w:rsidR="00291ABB" w:rsidRPr="00BE79CE">
          <w:rPr>
            <w:rFonts w:asciiTheme="minorHAnsi" w:eastAsiaTheme="minorEastAsia" w:hAnsiTheme="minorHAnsi" w:cstheme="minorBidi"/>
            <w:noProof/>
            <w:sz w:val="22"/>
            <w:szCs w:val="22"/>
          </w:rPr>
          <w:tab/>
        </w:r>
        <w:r w:rsidR="00291ABB" w:rsidRPr="00BE79CE">
          <w:rPr>
            <w:rStyle w:val="aff2"/>
            <w:noProof/>
          </w:rPr>
          <w:t>Формат ответа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_Toc518475925 \h </w:instrText>
        </w:r>
        <w:r w:rsidR="00291ABB" w:rsidRPr="00BE79CE">
          <w:rPr>
            <w:noProof/>
            <w:webHidden/>
          </w:rPr>
        </w:r>
        <w:r w:rsidR="00291ABB" w:rsidRPr="00BE79CE">
          <w:rPr>
            <w:noProof/>
            <w:webHidden/>
          </w:rPr>
          <w:fldChar w:fldCharType="separate"/>
        </w:r>
        <w:r w:rsidR="00DD112E">
          <w:rPr>
            <w:noProof/>
            <w:webHidden/>
          </w:rPr>
          <w:t>144</w:t>
        </w:r>
        <w:r w:rsidR="00291ABB" w:rsidRPr="00BE79CE">
          <w:rPr>
            <w:noProof/>
            <w:webHidden/>
          </w:rPr>
          <w:fldChar w:fldCharType="end"/>
        </w:r>
      </w:hyperlink>
    </w:p>
    <w:p w14:paraId="3E900033"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26" w:history="1">
        <w:r w:rsidR="00291ABB" w:rsidRPr="00BE79CE">
          <w:rPr>
            <w:rStyle w:val="aff2"/>
            <w:noProof/>
            <w:lang w:val="ru-RU"/>
          </w:rPr>
          <w:t>5.7.</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Формирование ГИС ГМП извещения о начисления с признаком «Предварительное начисление»</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_Toc518475926 \h </w:instrText>
        </w:r>
        <w:r w:rsidR="00291ABB" w:rsidRPr="00BE79CE">
          <w:rPr>
            <w:noProof/>
            <w:webHidden/>
          </w:rPr>
        </w:r>
        <w:r w:rsidR="00291ABB" w:rsidRPr="00BE79CE">
          <w:rPr>
            <w:noProof/>
            <w:webHidden/>
          </w:rPr>
          <w:fldChar w:fldCharType="separate"/>
        </w:r>
        <w:r w:rsidR="00DD112E">
          <w:rPr>
            <w:noProof/>
            <w:webHidden/>
          </w:rPr>
          <w:t>144</w:t>
        </w:r>
        <w:r w:rsidR="00291ABB" w:rsidRPr="00BE79CE">
          <w:rPr>
            <w:noProof/>
            <w:webHidden/>
          </w:rPr>
          <w:fldChar w:fldCharType="end"/>
        </w:r>
      </w:hyperlink>
    </w:p>
    <w:p w14:paraId="35646916" w14:textId="77777777" w:rsidR="00291ABB" w:rsidRPr="00BE79CE" w:rsidRDefault="00267180">
      <w:pPr>
        <w:pStyle w:val="3b"/>
        <w:rPr>
          <w:rFonts w:asciiTheme="minorHAnsi" w:eastAsiaTheme="minorEastAsia" w:hAnsiTheme="minorHAnsi" w:cstheme="minorBidi"/>
          <w:noProof/>
          <w:sz w:val="22"/>
          <w:szCs w:val="22"/>
        </w:rPr>
      </w:pPr>
      <w:hyperlink w:anchor="_Toc518475927" w:history="1">
        <w:r w:rsidR="00291ABB" w:rsidRPr="00BE79CE">
          <w:rPr>
            <w:rStyle w:val="aff2"/>
            <w:noProof/>
          </w:rPr>
          <w:t>5.7.1.</w:t>
        </w:r>
        <w:r w:rsidR="00291ABB" w:rsidRPr="00BE79CE">
          <w:rPr>
            <w:rFonts w:asciiTheme="minorHAnsi" w:eastAsiaTheme="minorEastAsia" w:hAnsiTheme="minorHAnsi" w:cstheme="minorBidi"/>
            <w:noProof/>
            <w:sz w:val="22"/>
            <w:szCs w:val="22"/>
          </w:rPr>
          <w:tab/>
        </w:r>
        <w:r w:rsidR="00291ABB" w:rsidRPr="00BE79CE">
          <w:rPr>
            <w:rStyle w:val="aff2"/>
            <w:noProof/>
          </w:rPr>
          <w:t>Формат запроса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_Toc518475927 \h </w:instrText>
        </w:r>
        <w:r w:rsidR="00291ABB" w:rsidRPr="00BE79CE">
          <w:rPr>
            <w:noProof/>
            <w:webHidden/>
          </w:rPr>
        </w:r>
        <w:r w:rsidR="00291ABB" w:rsidRPr="00BE79CE">
          <w:rPr>
            <w:noProof/>
            <w:webHidden/>
          </w:rPr>
          <w:fldChar w:fldCharType="separate"/>
        </w:r>
        <w:r w:rsidR="00DD112E">
          <w:rPr>
            <w:noProof/>
            <w:webHidden/>
          </w:rPr>
          <w:t>144</w:t>
        </w:r>
        <w:r w:rsidR="00291ABB" w:rsidRPr="00BE79CE">
          <w:rPr>
            <w:noProof/>
            <w:webHidden/>
          </w:rPr>
          <w:fldChar w:fldCharType="end"/>
        </w:r>
      </w:hyperlink>
    </w:p>
    <w:p w14:paraId="6820528C" w14:textId="77777777" w:rsidR="00291ABB" w:rsidRPr="00BE79CE" w:rsidRDefault="00267180">
      <w:pPr>
        <w:pStyle w:val="3b"/>
        <w:rPr>
          <w:rFonts w:asciiTheme="minorHAnsi" w:eastAsiaTheme="minorEastAsia" w:hAnsiTheme="minorHAnsi" w:cstheme="minorBidi"/>
          <w:noProof/>
          <w:sz w:val="22"/>
          <w:szCs w:val="22"/>
        </w:rPr>
      </w:pPr>
      <w:hyperlink w:anchor="_Toc518475928" w:history="1">
        <w:r w:rsidR="00291ABB" w:rsidRPr="00BE79CE">
          <w:rPr>
            <w:rStyle w:val="aff2"/>
            <w:noProof/>
          </w:rPr>
          <w:t>5.7.2.</w:t>
        </w:r>
        <w:r w:rsidR="00291ABB" w:rsidRPr="00BE79CE">
          <w:rPr>
            <w:rFonts w:asciiTheme="minorHAnsi" w:eastAsiaTheme="minorEastAsia" w:hAnsiTheme="minorHAnsi" w:cstheme="minorBidi"/>
            <w:noProof/>
            <w:sz w:val="22"/>
            <w:szCs w:val="22"/>
          </w:rPr>
          <w:tab/>
        </w:r>
        <w:r w:rsidR="00291ABB" w:rsidRPr="00BE79CE">
          <w:rPr>
            <w:rStyle w:val="aff2"/>
            <w:noProof/>
          </w:rPr>
          <w:t>Формат ответа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_Toc518475928 \h </w:instrText>
        </w:r>
        <w:r w:rsidR="00291ABB" w:rsidRPr="00BE79CE">
          <w:rPr>
            <w:noProof/>
            <w:webHidden/>
          </w:rPr>
        </w:r>
        <w:r w:rsidR="00291ABB" w:rsidRPr="00BE79CE">
          <w:rPr>
            <w:noProof/>
            <w:webHidden/>
          </w:rPr>
          <w:fldChar w:fldCharType="separate"/>
        </w:r>
        <w:r w:rsidR="00DD112E">
          <w:rPr>
            <w:noProof/>
            <w:webHidden/>
          </w:rPr>
          <w:t>148</w:t>
        </w:r>
        <w:r w:rsidR="00291ABB" w:rsidRPr="00BE79CE">
          <w:rPr>
            <w:noProof/>
            <w:webHidden/>
          </w:rPr>
          <w:fldChar w:fldCharType="end"/>
        </w:r>
      </w:hyperlink>
    </w:p>
    <w:p w14:paraId="3B0BB1BB" w14:textId="77777777" w:rsidR="00291ABB" w:rsidRPr="00BE79CE" w:rsidRDefault="00267180">
      <w:pPr>
        <w:pStyle w:val="28"/>
        <w:rPr>
          <w:rFonts w:asciiTheme="minorHAnsi" w:eastAsiaTheme="minorEastAsia" w:hAnsiTheme="minorHAnsi" w:cstheme="minorBidi"/>
          <w:noProof/>
          <w:sz w:val="22"/>
          <w:szCs w:val="22"/>
          <w:lang w:val="ru-RU" w:eastAsia="ru-RU"/>
        </w:rPr>
      </w:pPr>
      <w:hyperlink w:anchor="_Toc518475929" w:history="1">
        <w:r w:rsidR="00291ABB" w:rsidRPr="00BE79CE">
          <w:rPr>
            <w:rStyle w:val="aff2"/>
            <w:noProof/>
            <w:lang w:val="ru-RU"/>
          </w:rPr>
          <w:t>5.8.</w:t>
        </w:r>
        <w:r w:rsidR="00291ABB" w:rsidRPr="00BE79CE">
          <w:rPr>
            <w:rFonts w:asciiTheme="minorHAnsi" w:eastAsiaTheme="minorEastAsia" w:hAnsiTheme="minorHAnsi" w:cstheme="minorBidi"/>
            <w:noProof/>
            <w:sz w:val="22"/>
            <w:szCs w:val="22"/>
            <w:lang w:val="ru-RU" w:eastAsia="ru-RU"/>
          </w:rPr>
          <w:tab/>
        </w:r>
        <w:r w:rsidR="00291ABB" w:rsidRPr="00BE79CE">
          <w:rPr>
            <w:rStyle w:val="aff2"/>
            <w:noProof/>
            <w:lang w:val="ru-RU"/>
          </w:rPr>
          <w:t>Загрузка и обновление сертификатов ключей проверки ЭП участников</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_Toc518475929 \h </w:instrText>
        </w:r>
        <w:r w:rsidR="00291ABB" w:rsidRPr="00BE79CE">
          <w:rPr>
            <w:noProof/>
            <w:webHidden/>
          </w:rPr>
        </w:r>
        <w:r w:rsidR="00291ABB" w:rsidRPr="00BE79CE">
          <w:rPr>
            <w:noProof/>
            <w:webHidden/>
          </w:rPr>
          <w:fldChar w:fldCharType="separate"/>
        </w:r>
        <w:r w:rsidR="00DD112E">
          <w:rPr>
            <w:noProof/>
            <w:webHidden/>
          </w:rPr>
          <w:t>149</w:t>
        </w:r>
        <w:r w:rsidR="00291ABB" w:rsidRPr="00BE79CE">
          <w:rPr>
            <w:noProof/>
            <w:webHidden/>
          </w:rPr>
          <w:fldChar w:fldCharType="end"/>
        </w:r>
      </w:hyperlink>
    </w:p>
    <w:p w14:paraId="4AAE29DA" w14:textId="77777777" w:rsidR="00291ABB" w:rsidRPr="00BE79CE" w:rsidRDefault="00267180">
      <w:pPr>
        <w:pStyle w:val="3b"/>
        <w:rPr>
          <w:rFonts w:asciiTheme="minorHAnsi" w:eastAsiaTheme="minorEastAsia" w:hAnsiTheme="minorHAnsi" w:cstheme="minorBidi"/>
          <w:noProof/>
          <w:sz w:val="22"/>
          <w:szCs w:val="22"/>
        </w:rPr>
      </w:pPr>
      <w:hyperlink w:anchor="_Toc518475930" w:history="1">
        <w:r w:rsidR="00291ABB" w:rsidRPr="00BE79CE">
          <w:rPr>
            <w:rStyle w:val="aff2"/>
            <w:noProof/>
          </w:rPr>
          <w:t>5.8.1.</w:t>
        </w:r>
        <w:r w:rsidR="00291ABB" w:rsidRPr="00BE79CE">
          <w:rPr>
            <w:rFonts w:asciiTheme="minorHAnsi" w:eastAsiaTheme="minorEastAsia" w:hAnsiTheme="minorHAnsi" w:cstheme="minorBidi"/>
            <w:noProof/>
            <w:sz w:val="22"/>
            <w:szCs w:val="22"/>
          </w:rPr>
          <w:tab/>
        </w:r>
        <w:r w:rsidR="00291ABB" w:rsidRPr="00BE79CE">
          <w:rPr>
            <w:rStyle w:val="aff2"/>
            <w:noProof/>
          </w:rPr>
          <w:t>Формат запроса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_Toc518475930 \h </w:instrText>
        </w:r>
        <w:r w:rsidR="00291ABB" w:rsidRPr="00BE79CE">
          <w:rPr>
            <w:noProof/>
            <w:webHidden/>
          </w:rPr>
        </w:r>
        <w:r w:rsidR="00291ABB" w:rsidRPr="00BE79CE">
          <w:rPr>
            <w:noProof/>
            <w:webHidden/>
          </w:rPr>
          <w:fldChar w:fldCharType="separate"/>
        </w:r>
        <w:r w:rsidR="00DD112E">
          <w:rPr>
            <w:noProof/>
            <w:webHidden/>
          </w:rPr>
          <w:t>149</w:t>
        </w:r>
        <w:r w:rsidR="00291ABB" w:rsidRPr="00BE79CE">
          <w:rPr>
            <w:noProof/>
            <w:webHidden/>
          </w:rPr>
          <w:fldChar w:fldCharType="end"/>
        </w:r>
      </w:hyperlink>
    </w:p>
    <w:p w14:paraId="16885EA6" w14:textId="77777777" w:rsidR="00291ABB" w:rsidRPr="00BE79CE" w:rsidRDefault="00267180">
      <w:pPr>
        <w:pStyle w:val="3b"/>
        <w:rPr>
          <w:rFonts w:asciiTheme="minorHAnsi" w:eastAsiaTheme="minorEastAsia" w:hAnsiTheme="minorHAnsi" w:cstheme="minorBidi"/>
          <w:noProof/>
          <w:sz w:val="22"/>
          <w:szCs w:val="22"/>
        </w:rPr>
      </w:pPr>
      <w:hyperlink w:anchor="_Toc518475931" w:history="1">
        <w:r w:rsidR="00291ABB" w:rsidRPr="00BE79CE">
          <w:rPr>
            <w:rStyle w:val="aff2"/>
            <w:noProof/>
          </w:rPr>
          <w:t>5.8.2.</w:t>
        </w:r>
        <w:r w:rsidR="00291ABB" w:rsidRPr="00BE79CE">
          <w:rPr>
            <w:rFonts w:asciiTheme="minorHAnsi" w:eastAsiaTheme="minorEastAsia" w:hAnsiTheme="minorHAnsi" w:cstheme="minorBidi"/>
            <w:noProof/>
            <w:sz w:val="22"/>
            <w:szCs w:val="22"/>
          </w:rPr>
          <w:tab/>
        </w:r>
        <w:r w:rsidR="00291ABB" w:rsidRPr="00BE79CE">
          <w:rPr>
            <w:rStyle w:val="aff2"/>
            <w:noProof/>
          </w:rPr>
          <w:t>Формат ответа</w:t>
        </w:r>
        <w:r w:rsidR="00291ABB" w:rsidRPr="00BE79CE">
          <w:rPr>
            <w:noProof/>
            <w:webHidden/>
          </w:rPr>
          <w:tab/>
        </w:r>
        <w:r w:rsidR="00291ABB" w:rsidRPr="00BE79CE">
          <w:rPr>
            <w:noProof/>
            <w:webHidden/>
          </w:rPr>
          <w:fldChar w:fldCharType="begin"/>
        </w:r>
        <w:r w:rsidR="00291ABB" w:rsidRPr="00BE79CE">
          <w:rPr>
            <w:noProof/>
            <w:webHidden/>
          </w:rPr>
          <w:instrText xml:space="preserve"> PAGEREF _Toc518475931 \h </w:instrText>
        </w:r>
        <w:r w:rsidR="00291ABB" w:rsidRPr="00BE79CE">
          <w:rPr>
            <w:noProof/>
            <w:webHidden/>
          </w:rPr>
        </w:r>
        <w:r w:rsidR="00291ABB" w:rsidRPr="00BE79CE">
          <w:rPr>
            <w:noProof/>
            <w:webHidden/>
          </w:rPr>
          <w:fldChar w:fldCharType="separate"/>
        </w:r>
        <w:r w:rsidR="00DD112E">
          <w:rPr>
            <w:noProof/>
            <w:webHidden/>
          </w:rPr>
          <w:t>150</w:t>
        </w:r>
        <w:r w:rsidR="00291ABB" w:rsidRPr="00BE79CE">
          <w:rPr>
            <w:noProof/>
            <w:webHidden/>
          </w:rPr>
          <w:fldChar w:fldCharType="end"/>
        </w:r>
      </w:hyperlink>
    </w:p>
    <w:p w14:paraId="08A3C09A" w14:textId="77777777" w:rsidR="00291ABB" w:rsidRPr="00BE79CE" w:rsidRDefault="00267180">
      <w:pPr>
        <w:pStyle w:val="13"/>
        <w:rPr>
          <w:rFonts w:asciiTheme="minorHAnsi" w:eastAsiaTheme="minorEastAsia" w:hAnsiTheme="minorHAnsi" w:cstheme="minorBidi"/>
          <w:bCs w:val="0"/>
          <w:caps w:val="0"/>
          <w:sz w:val="22"/>
          <w:szCs w:val="22"/>
          <w:lang w:eastAsia="ru-RU"/>
        </w:rPr>
      </w:pPr>
      <w:hyperlink w:anchor="_Toc518475932" w:history="1">
        <w:r w:rsidR="00291ABB" w:rsidRPr="00BE79CE">
          <w:rPr>
            <w:rStyle w:val="aff2"/>
          </w:rPr>
          <w:t>6.</w:t>
        </w:r>
        <w:r w:rsidR="00291ABB" w:rsidRPr="00BE79CE">
          <w:rPr>
            <w:rFonts w:asciiTheme="minorHAnsi" w:eastAsiaTheme="minorEastAsia" w:hAnsiTheme="minorHAnsi" w:cstheme="minorBidi"/>
            <w:bCs w:val="0"/>
            <w:caps w:val="0"/>
            <w:sz w:val="22"/>
            <w:szCs w:val="22"/>
            <w:lang w:eastAsia="ru-RU"/>
          </w:rPr>
          <w:tab/>
        </w:r>
        <w:r w:rsidR="00291ABB" w:rsidRPr="00BE79CE">
          <w:rPr>
            <w:rStyle w:val="aff2"/>
          </w:rPr>
          <w:t>Перечень контролей</w:t>
        </w:r>
        <w:r w:rsidR="00291ABB" w:rsidRPr="00BE79CE">
          <w:rPr>
            <w:webHidden/>
          </w:rPr>
          <w:tab/>
        </w:r>
        <w:r w:rsidR="00291ABB" w:rsidRPr="00BE79CE">
          <w:rPr>
            <w:webHidden/>
          </w:rPr>
          <w:fldChar w:fldCharType="begin"/>
        </w:r>
        <w:r w:rsidR="00291ABB" w:rsidRPr="00BE79CE">
          <w:rPr>
            <w:webHidden/>
          </w:rPr>
          <w:instrText xml:space="preserve"> PAGEREF _Toc518475932 \h </w:instrText>
        </w:r>
        <w:r w:rsidR="00291ABB" w:rsidRPr="00BE79CE">
          <w:rPr>
            <w:webHidden/>
          </w:rPr>
        </w:r>
        <w:r w:rsidR="00291ABB" w:rsidRPr="00BE79CE">
          <w:rPr>
            <w:webHidden/>
          </w:rPr>
          <w:fldChar w:fldCharType="separate"/>
        </w:r>
        <w:r w:rsidR="00DD112E">
          <w:rPr>
            <w:webHidden/>
          </w:rPr>
          <w:t>150</w:t>
        </w:r>
        <w:r w:rsidR="00291ABB" w:rsidRPr="00BE79CE">
          <w:rPr>
            <w:webHidden/>
          </w:rPr>
          <w:fldChar w:fldCharType="end"/>
        </w:r>
      </w:hyperlink>
    </w:p>
    <w:p w14:paraId="0D209390" w14:textId="77777777" w:rsidR="00291ABB" w:rsidRPr="00BE79CE" w:rsidRDefault="00267180">
      <w:pPr>
        <w:pStyle w:val="13"/>
        <w:rPr>
          <w:rFonts w:asciiTheme="minorHAnsi" w:eastAsiaTheme="minorEastAsia" w:hAnsiTheme="minorHAnsi" w:cstheme="minorBidi"/>
          <w:bCs w:val="0"/>
          <w:caps w:val="0"/>
          <w:sz w:val="22"/>
          <w:szCs w:val="22"/>
          <w:lang w:eastAsia="ru-RU"/>
        </w:rPr>
      </w:pPr>
      <w:hyperlink w:anchor="_Toc518475933" w:history="1">
        <w:r w:rsidR="00291ABB" w:rsidRPr="00BE79CE">
          <w:rPr>
            <w:rStyle w:val="aff2"/>
          </w:rPr>
          <w:t>7.</w:t>
        </w:r>
        <w:r w:rsidR="00291ABB" w:rsidRPr="00BE79CE">
          <w:rPr>
            <w:rFonts w:asciiTheme="minorHAnsi" w:eastAsiaTheme="minorEastAsia" w:hAnsiTheme="minorHAnsi" w:cstheme="minorBidi"/>
            <w:bCs w:val="0"/>
            <w:caps w:val="0"/>
            <w:sz w:val="22"/>
            <w:szCs w:val="22"/>
            <w:lang w:eastAsia="ru-RU"/>
          </w:rPr>
          <w:tab/>
        </w:r>
        <w:r w:rsidR="00291ABB" w:rsidRPr="00BE79CE">
          <w:rPr>
            <w:rStyle w:val="aff2"/>
          </w:rPr>
          <w:t>XSD-схемы сущностей и сообщений ГИС ГМП</w:t>
        </w:r>
        <w:r w:rsidR="00291ABB" w:rsidRPr="00BE79CE">
          <w:rPr>
            <w:webHidden/>
          </w:rPr>
          <w:tab/>
        </w:r>
        <w:r w:rsidR="00291ABB" w:rsidRPr="00BE79CE">
          <w:rPr>
            <w:webHidden/>
          </w:rPr>
          <w:fldChar w:fldCharType="begin"/>
        </w:r>
        <w:r w:rsidR="00291ABB" w:rsidRPr="00BE79CE">
          <w:rPr>
            <w:webHidden/>
          </w:rPr>
          <w:instrText xml:space="preserve"> PAGEREF _Toc518475933 \h </w:instrText>
        </w:r>
        <w:r w:rsidR="00291ABB" w:rsidRPr="00BE79CE">
          <w:rPr>
            <w:webHidden/>
          </w:rPr>
        </w:r>
        <w:r w:rsidR="00291ABB" w:rsidRPr="00BE79CE">
          <w:rPr>
            <w:webHidden/>
          </w:rPr>
          <w:fldChar w:fldCharType="separate"/>
        </w:r>
        <w:r w:rsidR="00DD112E">
          <w:rPr>
            <w:webHidden/>
          </w:rPr>
          <w:t>164</w:t>
        </w:r>
        <w:r w:rsidR="00291ABB" w:rsidRPr="00BE79CE">
          <w:rPr>
            <w:webHidden/>
          </w:rPr>
          <w:fldChar w:fldCharType="end"/>
        </w:r>
      </w:hyperlink>
    </w:p>
    <w:p w14:paraId="35C9B6F5" w14:textId="77777777" w:rsidR="00291ABB" w:rsidRPr="00BE79CE" w:rsidRDefault="00267180">
      <w:pPr>
        <w:pStyle w:val="13"/>
        <w:rPr>
          <w:rFonts w:asciiTheme="minorHAnsi" w:eastAsiaTheme="minorEastAsia" w:hAnsiTheme="minorHAnsi" w:cstheme="minorBidi"/>
          <w:bCs w:val="0"/>
          <w:caps w:val="0"/>
          <w:sz w:val="22"/>
          <w:szCs w:val="22"/>
          <w:lang w:eastAsia="ru-RU"/>
        </w:rPr>
      </w:pPr>
      <w:hyperlink w:anchor="_Toc518475934" w:history="1">
        <w:r w:rsidR="00291ABB" w:rsidRPr="00BE79CE">
          <w:rPr>
            <w:rStyle w:val="aff2"/>
          </w:rPr>
          <w:t>8.</w:t>
        </w:r>
        <w:r w:rsidR="00291ABB" w:rsidRPr="00BE79CE">
          <w:rPr>
            <w:rFonts w:asciiTheme="minorHAnsi" w:eastAsiaTheme="minorEastAsia" w:hAnsiTheme="minorHAnsi" w:cstheme="minorBidi"/>
            <w:bCs w:val="0"/>
            <w:caps w:val="0"/>
            <w:sz w:val="22"/>
            <w:szCs w:val="22"/>
            <w:lang w:eastAsia="ru-RU"/>
          </w:rPr>
          <w:tab/>
        </w:r>
        <w:r w:rsidR="00291ABB" w:rsidRPr="00BE79CE">
          <w:rPr>
            <w:rStyle w:val="aff2"/>
          </w:rPr>
          <w:t>WSDL веб-сервиса, размещенного в СМЭВ</w:t>
        </w:r>
        <w:r w:rsidR="00291ABB" w:rsidRPr="00BE79CE">
          <w:rPr>
            <w:webHidden/>
          </w:rPr>
          <w:tab/>
        </w:r>
        <w:r w:rsidR="00291ABB" w:rsidRPr="00BE79CE">
          <w:rPr>
            <w:webHidden/>
          </w:rPr>
          <w:fldChar w:fldCharType="begin"/>
        </w:r>
        <w:r w:rsidR="00291ABB" w:rsidRPr="00BE79CE">
          <w:rPr>
            <w:webHidden/>
          </w:rPr>
          <w:instrText xml:space="preserve"> PAGEREF _Toc518475934 \h </w:instrText>
        </w:r>
        <w:r w:rsidR="00291ABB" w:rsidRPr="00BE79CE">
          <w:rPr>
            <w:webHidden/>
          </w:rPr>
        </w:r>
        <w:r w:rsidR="00291ABB" w:rsidRPr="00BE79CE">
          <w:rPr>
            <w:webHidden/>
          </w:rPr>
          <w:fldChar w:fldCharType="separate"/>
        </w:r>
        <w:r w:rsidR="00DD112E">
          <w:rPr>
            <w:webHidden/>
          </w:rPr>
          <w:t>164</w:t>
        </w:r>
        <w:r w:rsidR="00291ABB" w:rsidRPr="00BE79CE">
          <w:rPr>
            <w:webHidden/>
          </w:rPr>
          <w:fldChar w:fldCharType="end"/>
        </w:r>
      </w:hyperlink>
    </w:p>
    <w:p w14:paraId="4F3F9292" w14:textId="5823D43E" w:rsidR="0095392A" w:rsidRPr="00BE79CE" w:rsidRDefault="00465855" w:rsidP="00465855">
      <w:pPr>
        <w:pStyle w:val="afc"/>
        <w:tabs>
          <w:tab w:val="right" w:leader="dot" w:pos="9540"/>
        </w:tabs>
        <w:spacing w:line="240" w:lineRule="auto"/>
        <w:jc w:val="both"/>
        <w:outlineLvl w:val="9"/>
        <w:rPr>
          <w:rFonts w:ascii="Times New Roman" w:hAnsi="Times New Roman"/>
          <w:b w:val="0"/>
          <w:sz w:val="24"/>
          <w:szCs w:val="24"/>
        </w:rPr>
        <w:sectPr w:rsidR="0095392A" w:rsidRPr="00BE79CE" w:rsidSect="003D5E40">
          <w:headerReference w:type="default" r:id="rId16"/>
          <w:headerReference w:type="first" r:id="rId17"/>
          <w:type w:val="continuous"/>
          <w:pgSz w:w="11906" w:h="16838"/>
          <w:pgMar w:top="1134" w:right="851" w:bottom="1134" w:left="1418" w:header="709" w:footer="709" w:gutter="0"/>
          <w:pgNumType w:start="2"/>
          <w:cols w:space="708"/>
          <w:docGrid w:linePitch="360"/>
        </w:sectPr>
      </w:pPr>
      <w:r w:rsidRPr="00BE79CE">
        <w:rPr>
          <w:rFonts w:ascii="Times New Roman" w:hAnsi="Times New Roman"/>
          <w:b w:val="0"/>
          <w:bCs/>
          <w:sz w:val="28"/>
          <w:szCs w:val="28"/>
        </w:rPr>
        <w:fldChar w:fldCharType="end"/>
      </w:r>
    </w:p>
    <w:p w14:paraId="54E6B8F7" w14:textId="77777777" w:rsidR="0095392A" w:rsidRPr="00BE79CE" w:rsidRDefault="0095392A" w:rsidP="005B78E5">
      <w:pPr>
        <w:spacing w:before="120" w:after="120"/>
        <w:jc w:val="both"/>
        <w:outlineLvl w:val="0"/>
        <w:rPr>
          <w:b/>
          <w:sz w:val="32"/>
          <w:szCs w:val="32"/>
        </w:rPr>
      </w:pPr>
      <w:bookmarkStart w:id="12" w:name="_Toc412042010"/>
      <w:bookmarkStart w:id="13" w:name="_Toc484101936"/>
      <w:bookmarkStart w:id="14" w:name="_Toc518475870"/>
      <w:bookmarkStart w:id="15" w:name="_Toc137962287"/>
      <w:bookmarkStart w:id="16" w:name="_Toc170031733"/>
      <w:bookmarkStart w:id="17" w:name="_Toc268520972"/>
      <w:bookmarkStart w:id="18" w:name="_Toc283825952"/>
      <w:bookmarkStart w:id="19" w:name="_Ref283831999"/>
      <w:bookmarkStart w:id="20" w:name="_Ref283834237"/>
      <w:bookmarkStart w:id="21" w:name="_Toc289615728"/>
      <w:r w:rsidRPr="00BE79CE">
        <w:rPr>
          <w:b/>
          <w:sz w:val="32"/>
          <w:szCs w:val="32"/>
        </w:rPr>
        <w:lastRenderedPageBreak/>
        <w:t>Краткое содержание изменений</w:t>
      </w:r>
      <w:bookmarkEnd w:id="12"/>
      <w:bookmarkEnd w:id="13"/>
      <w:bookmarkEnd w:id="14"/>
    </w:p>
    <w:tbl>
      <w:tblPr>
        <w:tblW w:w="0" w:type="auto"/>
        <w:tblInd w:w="108" w:type="dxa"/>
        <w:tblLook w:val="04A0" w:firstRow="1" w:lastRow="0" w:firstColumn="1" w:lastColumn="0" w:noHBand="0" w:noVBand="1"/>
      </w:tblPr>
      <w:tblGrid>
        <w:gridCol w:w="3150"/>
        <w:gridCol w:w="6489"/>
      </w:tblGrid>
      <w:tr w:rsidR="0095392A" w:rsidRPr="00BE79CE" w14:paraId="0D8C0BC2" w14:textId="77777777" w:rsidTr="000449A6">
        <w:trPr>
          <w:trHeight w:val="407"/>
          <w:tblHeader/>
        </w:trPr>
        <w:tc>
          <w:tcPr>
            <w:tcW w:w="3150" w:type="dxa"/>
            <w:tcBorders>
              <w:top w:val="single" w:sz="4" w:space="0" w:color="auto"/>
              <w:left w:val="single" w:sz="4" w:space="0" w:color="auto"/>
              <w:bottom w:val="single" w:sz="4" w:space="0" w:color="auto"/>
              <w:right w:val="single" w:sz="4" w:space="0" w:color="auto"/>
            </w:tcBorders>
            <w:shd w:val="clear" w:color="auto" w:fill="auto"/>
            <w:vAlign w:val="center"/>
          </w:tcPr>
          <w:p w14:paraId="3252B1F9" w14:textId="77777777" w:rsidR="0095392A" w:rsidRPr="00BE79CE" w:rsidRDefault="0095392A" w:rsidP="005B78E5">
            <w:pPr>
              <w:pStyle w:val="aff"/>
              <w:spacing w:after="0"/>
              <w:rPr>
                <w:rFonts w:ascii="Times New Roman" w:hAnsi="Times New Roman"/>
                <w:b/>
                <w:sz w:val="24"/>
                <w:szCs w:val="24"/>
              </w:rPr>
            </w:pPr>
            <w:r w:rsidRPr="00BE79CE">
              <w:rPr>
                <w:rFonts w:ascii="Times New Roman" w:hAnsi="Times New Roman"/>
                <w:b/>
                <w:sz w:val="24"/>
                <w:szCs w:val="24"/>
              </w:rPr>
              <w:t>Глава</w:t>
            </w:r>
          </w:p>
        </w:tc>
        <w:tc>
          <w:tcPr>
            <w:tcW w:w="6489" w:type="dxa"/>
            <w:tcBorders>
              <w:top w:val="single" w:sz="4" w:space="0" w:color="auto"/>
              <w:left w:val="nil"/>
              <w:bottom w:val="single" w:sz="4" w:space="0" w:color="auto"/>
              <w:right w:val="single" w:sz="4" w:space="0" w:color="auto"/>
            </w:tcBorders>
            <w:shd w:val="clear" w:color="auto" w:fill="auto"/>
            <w:vAlign w:val="center"/>
          </w:tcPr>
          <w:p w14:paraId="298279EC" w14:textId="77777777" w:rsidR="0095392A" w:rsidRPr="00BE79CE" w:rsidRDefault="0095392A" w:rsidP="005B78E5">
            <w:pPr>
              <w:pStyle w:val="aff"/>
              <w:spacing w:after="0"/>
              <w:rPr>
                <w:rFonts w:ascii="Times New Roman" w:hAnsi="Times New Roman"/>
                <w:b/>
                <w:sz w:val="24"/>
                <w:szCs w:val="24"/>
              </w:rPr>
            </w:pPr>
            <w:r w:rsidRPr="00BE79CE">
              <w:rPr>
                <w:rFonts w:ascii="Times New Roman" w:hAnsi="Times New Roman"/>
                <w:b/>
                <w:sz w:val="24"/>
                <w:szCs w:val="24"/>
              </w:rPr>
              <w:t>Предмет изменения</w:t>
            </w:r>
          </w:p>
        </w:tc>
      </w:tr>
      <w:tr w:rsidR="0095392A" w:rsidRPr="00267180" w14:paraId="3F888839"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ABCDB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2.2. Начисление</w:t>
            </w:r>
          </w:p>
        </w:tc>
        <w:tc>
          <w:tcPr>
            <w:tcW w:w="6489" w:type="dxa"/>
            <w:tcBorders>
              <w:top w:val="single" w:sz="4" w:space="0" w:color="auto"/>
              <w:left w:val="nil"/>
              <w:bottom w:val="single" w:sz="4" w:space="0" w:color="auto"/>
              <w:right w:val="single" w:sz="4" w:space="0" w:color="auto"/>
            </w:tcBorders>
            <w:shd w:val="clear" w:color="auto" w:fill="auto"/>
          </w:tcPr>
          <w:p w14:paraId="69FFE72E"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Внесены теги из отмененного типа </w:t>
            </w:r>
            <w:r w:rsidRPr="00BE79CE">
              <w:rPr>
                <w:rFonts w:ascii="Times New Roman" w:hAnsi="Times New Roman"/>
                <w:sz w:val="24"/>
                <w:szCs w:val="24"/>
                <w:lang w:val="en-US"/>
              </w:rPr>
              <w:t>Bill</w:t>
            </w:r>
            <w:r w:rsidRPr="00BE79CE">
              <w:rPr>
                <w:rFonts w:ascii="Times New Roman" w:hAnsi="Times New Roman"/>
                <w:sz w:val="24"/>
                <w:szCs w:val="24"/>
              </w:rPr>
              <w:t>.</w:t>
            </w:r>
          </w:p>
          <w:p w14:paraId="1954B9AA"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Добавлен тег </w:t>
            </w:r>
            <w:r w:rsidRPr="00BE79CE">
              <w:rPr>
                <w:rFonts w:ascii="Times New Roman" w:hAnsi="Times New Roman"/>
                <w:sz w:val="24"/>
                <w:szCs w:val="24"/>
                <w:lang w:val="en-US"/>
              </w:rPr>
              <w:t>Origin</w:t>
            </w:r>
            <w:r w:rsidRPr="00BE79CE">
              <w:rPr>
                <w:rFonts w:ascii="Times New Roman" w:hAnsi="Times New Roman"/>
                <w:sz w:val="24"/>
                <w:szCs w:val="24"/>
              </w:rPr>
              <w:t xml:space="preserve"> (для начислений с признаком «предварительное начисление»). </w:t>
            </w:r>
          </w:p>
          <w:p w14:paraId="62635C16"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Удален атрибут </w:t>
            </w:r>
            <w:r w:rsidRPr="00BE79CE">
              <w:rPr>
                <w:rFonts w:ascii="Times New Roman" w:hAnsi="Times New Roman"/>
                <w:sz w:val="24"/>
                <w:szCs w:val="24"/>
                <w:lang w:val="en-US"/>
              </w:rPr>
              <w:t>version</w:t>
            </w:r>
            <w:r w:rsidRPr="00BE79CE">
              <w:rPr>
                <w:rFonts w:ascii="Times New Roman" w:hAnsi="Times New Roman"/>
                <w:sz w:val="24"/>
                <w:szCs w:val="24"/>
              </w:rPr>
              <w:t xml:space="preserve">. </w:t>
            </w:r>
          </w:p>
          <w:p w14:paraId="18D0B413"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Удален атрибут </w:t>
            </w:r>
            <w:r w:rsidRPr="00BE79CE">
              <w:rPr>
                <w:rFonts w:ascii="Times New Roman" w:hAnsi="Times New Roman"/>
                <w:sz w:val="24"/>
                <w:szCs w:val="24"/>
                <w:lang w:val="en-US"/>
              </w:rPr>
              <w:t>mainSupplierBillID</w:t>
            </w:r>
            <w:r w:rsidRPr="00BE79CE">
              <w:rPr>
                <w:rFonts w:ascii="Times New Roman" w:hAnsi="Times New Roman"/>
                <w:sz w:val="24"/>
                <w:szCs w:val="24"/>
              </w:rPr>
              <w:t xml:space="preserve">; добавлен контейнер </w:t>
            </w:r>
            <w:r w:rsidRPr="00BE79CE">
              <w:rPr>
                <w:rFonts w:ascii="Times New Roman" w:hAnsi="Times New Roman"/>
                <w:sz w:val="24"/>
                <w:szCs w:val="24"/>
                <w:lang w:val="en-US"/>
              </w:rPr>
              <w:t>MainSupplierBillIDList</w:t>
            </w:r>
            <w:r w:rsidRPr="00BE79CE">
              <w:rPr>
                <w:rFonts w:ascii="Times New Roman" w:hAnsi="Times New Roman"/>
                <w:sz w:val="24"/>
                <w:szCs w:val="24"/>
              </w:rPr>
              <w:t>.</w:t>
            </w:r>
          </w:p>
          <w:p w14:paraId="19990EF4"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Внесены изменения в структуру элемента </w:t>
            </w:r>
            <w:r w:rsidRPr="00BE79CE">
              <w:rPr>
                <w:rFonts w:ascii="Times New Roman" w:hAnsi="Times New Roman"/>
                <w:sz w:val="24"/>
                <w:szCs w:val="24"/>
                <w:lang w:val="en-US"/>
              </w:rPr>
              <w:t>ChangeStatus</w:t>
            </w:r>
            <w:r w:rsidRPr="00BE79CE">
              <w:rPr>
                <w:rFonts w:ascii="Times New Roman" w:hAnsi="Times New Roman"/>
                <w:sz w:val="24"/>
                <w:szCs w:val="24"/>
              </w:rPr>
              <w:t xml:space="preserve">. Возможные значения атрибута </w:t>
            </w:r>
            <w:r w:rsidRPr="00BE79CE">
              <w:rPr>
                <w:rFonts w:ascii="Times New Roman" w:hAnsi="Times New Roman"/>
                <w:sz w:val="24"/>
                <w:szCs w:val="24"/>
                <w:lang w:val="en-US"/>
              </w:rPr>
              <w:t>ChangeStatus</w:t>
            </w:r>
            <w:r w:rsidRPr="00BE79CE">
              <w:rPr>
                <w:rFonts w:ascii="Times New Roman" w:hAnsi="Times New Roman"/>
                <w:sz w:val="24"/>
                <w:szCs w:val="24"/>
              </w:rPr>
              <w:t>@</w:t>
            </w:r>
            <w:r w:rsidRPr="00BE79CE">
              <w:rPr>
                <w:rFonts w:ascii="Times New Roman" w:hAnsi="Times New Roman"/>
                <w:sz w:val="24"/>
                <w:szCs w:val="24"/>
                <w:lang w:val="en-US"/>
              </w:rPr>
              <w:t>meaning</w:t>
            </w:r>
            <w:r w:rsidRPr="00BE79CE">
              <w:rPr>
                <w:rFonts w:ascii="Times New Roman" w:hAnsi="Times New Roman"/>
                <w:sz w:val="24"/>
                <w:szCs w:val="24"/>
              </w:rPr>
              <w:t xml:space="preserve"> расширены значением «4» — деаннулирование начисления. Добавлен элемент </w:t>
            </w:r>
            <w:r w:rsidRPr="00BE79CE">
              <w:rPr>
                <w:rFonts w:ascii="Times New Roman" w:hAnsi="Times New Roman"/>
                <w:sz w:val="24"/>
                <w:szCs w:val="24"/>
                <w:lang w:val="en-US"/>
              </w:rPr>
              <w:t>ChangeStatus</w:t>
            </w:r>
            <w:r w:rsidRPr="00BE79CE">
              <w:rPr>
                <w:rFonts w:ascii="Times New Roman" w:hAnsi="Times New Roman"/>
                <w:sz w:val="24"/>
                <w:szCs w:val="24"/>
              </w:rPr>
              <w:t>/</w:t>
            </w:r>
            <w:r w:rsidRPr="00BE79CE">
              <w:rPr>
                <w:rFonts w:ascii="Times New Roman" w:hAnsi="Times New Roman"/>
                <w:sz w:val="24"/>
                <w:szCs w:val="24"/>
                <w:lang w:val="en-US"/>
              </w:rPr>
              <w:t>Reason</w:t>
            </w:r>
            <w:r w:rsidRPr="00BE79CE">
              <w:rPr>
                <w:rFonts w:ascii="Times New Roman" w:hAnsi="Times New Roman"/>
                <w:sz w:val="24"/>
                <w:szCs w:val="24"/>
              </w:rPr>
              <w:t xml:space="preserve"> для указания основания изменения.</w:t>
            </w:r>
          </w:p>
          <w:p w14:paraId="1FDF5626"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Элемент </w:t>
            </w:r>
            <w:r w:rsidRPr="00BE79CE">
              <w:rPr>
                <w:rFonts w:ascii="Times New Roman" w:hAnsi="Times New Roman"/>
                <w:sz w:val="24"/>
                <w:szCs w:val="24"/>
                <w:lang w:val="en-US"/>
              </w:rPr>
              <w:t>Signature</w:t>
            </w:r>
            <w:r w:rsidRPr="00BE79CE">
              <w:rPr>
                <w:rFonts w:ascii="Times New Roman" w:hAnsi="Times New Roman"/>
                <w:sz w:val="24"/>
                <w:szCs w:val="24"/>
              </w:rPr>
              <w:t>, в котором должна содержаться подпись под сущностью, стал обязательным.</w:t>
            </w:r>
          </w:p>
          <w:p w14:paraId="55F8A96C" w14:textId="77777777" w:rsidR="0095392A" w:rsidRPr="00BE79CE" w:rsidRDefault="0095392A" w:rsidP="005B78E5">
            <w:pPr>
              <w:pStyle w:val="aff"/>
              <w:spacing w:after="0"/>
              <w:rPr>
                <w:rFonts w:ascii="Times New Roman" w:hAnsi="Times New Roman"/>
                <w:sz w:val="24"/>
                <w:szCs w:val="24"/>
                <w:lang w:val="en-US"/>
              </w:rPr>
            </w:pPr>
            <w:r w:rsidRPr="00BE79CE">
              <w:rPr>
                <w:rFonts w:ascii="Times New Roman" w:hAnsi="Times New Roman"/>
                <w:sz w:val="24"/>
                <w:szCs w:val="24"/>
              </w:rPr>
              <w:t>Добавлены</w:t>
            </w:r>
            <w:r w:rsidRPr="00BE79CE">
              <w:rPr>
                <w:rFonts w:ascii="Times New Roman" w:hAnsi="Times New Roman"/>
                <w:sz w:val="24"/>
                <w:szCs w:val="24"/>
                <w:lang w:val="en-US"/>
              </w:rPr>
              <w:t xml:space="preserve"> </w:t>
            </w:r>
            <w:r w:rsidRPr="00BE79CE">
              <w:rPr>
                <w:rFonts w:ascii="Times New Roman" w:hAnsi="Times New Roman"/>
                <w:sz w:val="24"/>
                <w:szCs w:val="24"/>
              </w:rPr>
              <w:t>элементы</w:t>
            </w:r>
            <w:r w:rsidRPr="00BE79CE">
              <w:rPr>
                <w:rFonts w:ascii="Times New Roman" w:hAnsi="Times New Roman"/>
                <w:sz w:val="24"/>
                <w:szCs w:val="24"/>
                <w:lang w:val="en-US"/>
              </w:rPr>
              <w:t xml:space="preserve"> DocDispatchDate, AcptTerm, PaytCondition. </w:t>
            </w:r>
          </w:p>
        </w:tc>
      </w:tr>
      <w:tr w:rsidR="0095392A" w:rsidRPr="00BE79CE" w14:paraId="5776D7F9"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DED37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2.3</w:t>
            </w:r>
            <w:r w:rsidRPr="00BE79CE">
              <w:rPr>
                <w:rFonts w:ascii="Times New Roman" w:hAnsi="Times New Roman"/>
                <w:sz w:val="24"/>
                <w:szCs w:val="24"/>
              </w:rPr>
              <w:t>.</w:t>
            </w:r>
            <w:r w:rsidRPr="00BE79CE">
              <w:rPr>
                <w:rFonts w:ascii="Times New Roman" w:hAnsi="Times New Roman"/>
                <w:sz w:val="24"/>
                <w:szCs w:val="24"/>
                <w:lang w:val="en-US"/>
              </w:rPr>
              <w:t xml:space="preserve"> </w:t>
            </w:r>
            <w:r w:rsidRPr="00BE79CE">
              <w:rPr>
                <w:rFonts w:ascii="Times New Roman" w:hAnsi="Times New Roman"/>
                <w:sz w:val="24"/>
                <w:szCs w:val="24"/>
              </w:rPr>
              <w:t>Платеж</w:t>
            </w:r>
          </w:p>
        </w:tc>
        <w:tc>
          <w:tcPr>
            <w:tcW w:w="6489" w:type="dxa"/>
            <w:tcBorders>
              <w:top w:val="single" w:sz="4" w:space="0" w:color="auto"/>
              <w:left w:val="nil"/>
              <w:bottom w:val="single" w:sz="4" w:space="0" w:color="auto"/>
              <w:right w:val="single" w:sz="4" w:space="0" w:color="auto"/>
            </w:tcBorders>
            <w:shd w:val="clear" w:color="auto" w:fill="auto"/>
          </w:tcPr>
          <w:p w14:paraId="46625CA2"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Внесены теги типа PaymentType.</w:t>
            </w:r>
          </w:p>
          <w:p w14:paraId="468890E3"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Изменен порядок следования тегов.</w:t>
            </w:r>
          </w:p>
          <w:p w14:paraId="002B2CBC"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Добавлен атрибут Id, удален элемент ApplicationID, тип элемента PaymentDate изменен на dateTime.</w:t>
            </w:r>
          </w:p>
          <w:p w14:paraId="135FDABA"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Убран атрибут </w:t>
            </w:r>
            <w:r w:rsidRPr="00BE79CE">
              <w:rPr>
                <w:rFonts w:ascii="Times New Roman" w:hAnsi="Times New Roman"/>
                <w:sz w:val="24"/>
                <w:szCs w:val="24"/>
                <w:lang w:val="en-US"/>
              </w:rPr>
              <w:t>v</w:t>
            </w:r>
            <w:r w:rsidRPr="00BE79CE">
              <w:rPr>
                <w:rFonts w:ascii="Times New Roman" w:hAnsi="Times New Roman"/>
                <w:sz w:val="24"/>
                <w:szCs w:val="24"/>
              </w:rPr>
              <w:t>ersion.</w:t>
            </w:r>
          </w:p>
          <w:p w14:paraId="5F56CE69"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Внесены изменения в структуру элемента </w:t>
            </w:r>
            <w:r w:rsidRPr="00BE79CE">
              <w:rPr>
                <w:rFonts w:ascii="Times New Roman" w:hAnsi="Times New Roman"/>
                <w:sz w:val="24"/>
                <w:szCs w:val="24"/>
                <w:lang w:val="en-US"/>
              </w:rPr>
              <w:t>ChangeStatus</w:t>
            </w:r>
            <w:r w:rsidRPr="00BE79CE">
              <w:rPr>
                <w:rFonts w:ascii="Times New Roman" w:hAnsi="Times New Roman"/>
                <w:sz w:val="24"/>
                <w:szCs w:val="24"/>
              </w:rPr>
              <w:t xml:space="preserve">. Возможные значения атрибута </w:t>
            </w:r>
            <w:r w:rsidRPr="00BE79CE">
              <w:rPr>
                <w:rFonts w:ascii="Times New Roman" w:hAnsi="Times New Roman"/>
                <w:sz w:val="24"/>
                <w:szCs w:val="24"/>
                <w:lang w:val="en-US"/>
              </w:rPr>
              <w:t>ChangeStatus</w:t>
            </w:r>
            <w:r w:rsidRPr="00BE79CE">
              <w:rPr>
                <w:rFonts w:ascii="Times New Roman" w:hAnsi="Times New Roman"/>
                <w:sz w:val="24"/>
                <w:szCs w:val="24"/>
              </w:rPr>
              <w:t>@</w:t>
            </w:r>
            <w:r w:rsidRPr="00BE79CE">
              <w:rPr>
                <w:rFonts w:ascii="Times New Roman" w:hAnsi="Times New Roman"/>
                <w:sz w:val="24"/>
                <w:szCs w:val="24"/>
                <w:lang w:val="en-US"/>
              </w:rPr>
              <w:t>meaning</w:t>
            </w:r>
            <w:r w:rsidRPr="00BE79CE">
              <w:rPr>
                <w:rFonts w:ascii="Times New Roman" w:hAnsi="Times New Roman"/>
                <w:sz w:val="24"/>
                <w:szCs w:val="24"/>
              </w:rPr>
              <w:t xml:space="preserve"> расширены значением «3» — аннулирование платежа.</w:t>
            </w:r>
          </w:p>
          <w:p w14:paraId="20398D3C"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Добавлен элемент </w:t>
            </w:r>
            <w:r w:rsidRPr="00BE79CE">
              <w:rPr>
                <w:rFonts w:ascii="Times New Roman" w:hAnsi="Times New Roman"/>
                <w:sz w:val="24"/>
                <w:szCs w:val="24"/>
                <w:lang w:val="en-US"/>
              </w:rPr>
              <w:t>ChangeStatus</w:t>
            </w:r>
            <w:r w:rsidRPr="00BE79CE">
              <w:rPr>
                <w:rFonts w:ascii="Times New Roman" w:hAnsi="Times New Roman"/>
                <w:sz w:val="24"/>
                <w:szCs w:val="24"/>
              </w:rPr>
              <w:t>/</w:t>
            </w:r>
            <w:r w:rsidRPr="00BE79CE">
              <w:rPr>
                <w:rFonts w:ascii="Times New Roman" w:hAnsi="Times New Roman"/>
                <w:sz w:val="24"/>
                <w:szCs w:val="24"/>
                <w:lang w:val="en-US"/>
              </w:rPr>
              <w:t>Reason</w:t>
            </w:r>
            <w:r w:rsidRPr="00BE79CE">
              <w:rPr>
                <w:rFonts w:ascii="Times New Roman" w:hAnsi="Times New Roman"/>
                <w:sz w:val="24"/>
                <w:szCs w:val="24"/>
              </w:rPr>
              <w:t xml:space="preserve"> для указания основания изменения.</w:t>
            </w:r>
          </w:p>
          <w:p w14:paraId="5AEC02D9"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Элемент </w:t>
            </w:r>
            <w:r w:rsidRPr="00BE79CE">
              <w:rPr>
                <w:rFonts w:ascii="Times New Roman" w:hAnsi="Times New Roman"/>
                <w:sz w:val="24"/>
                <w:szCs w:val="24"/>
                <w:lang w:val="en-US"/>
              </w:rPr>
              <w:t>Signature</w:t>
            </w:r>
            <w:r w:rsidRPr="00BE79CE">
              <w:rPr>
                <w:rFonts w:ascii="Times New Roman" w:hAnsi="Times New Roman"/>
                <w:sz w:val="24"/>
                <w:szCs w:val="24"/>
              </w:rPr>
              <w:t>, в котором должна содержаться подпись под сущностью, стал обязательным.</w:t>
            </w:r>
          </w:p>
          <w:p w14:paraId="2B3626AF"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Существенно расширен перечень элементов для передачи полей распоряжения, принятого в банке.</w:t>
            </w:r>
          </w:p>
        </w:tc>
      </w:tr>
      <w:tr w:rsidR="0095392A" w:rsidRPr="00BE79CE" w14:paraId="6C29FBBE"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48417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2.4. Квитанция</w:t>
            </w:r>
          </w:p>
        </w:tc>
        <w:tc>
          <w:tcPr>
            <w:tcW w:w="6489" w:type="dxa"/>
            <w:tcBorders>
              <w:top w:val="single" w:sz="4" w:space="0" w:color="auto"/>
              <w:left w:val="nil"/>
              <w:bottom w:val="single" w:sz="4" w:space="0" w:color="auto"/>
              <w:right w:val="single" w:sz="4" w:space="0" w:color="auto"/>
            </w:tcBorders>
            <w:shd w:val="clear" w:color="auto" w:fill="auto"/>
          </w:tcPr>
          <w:p w14:paraId="4004ACE1"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Добавлен атрибут Id, удален элемент ApplicationID, добавлены элементы AccountNumber и BIK, добавлено значение «4» для элемента BillStatus, элемент PaymentIdentificationData стал необязательным для заполнения (только в случае, если элемент BillStatus имеет значение «4»).</w:t>
            </w:r>
          </w:p>
          <w:p w14:paraId="0E68F920"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Изменен порядок следования тегов.</w:t>
            </w:r>
          </w:p>
        </w:tc>
      </w:tr>
      <w:tr w:rsidR="0095392A" w:rsidRPr="00BE79CE" w14:paraId="738944CA"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AB8DE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2.5. Вспомогательные типы</w:t>
            </w:r>
          </w:p>
        </w:tc>
        <w:tc>
          <w:tcPr>
            <w:tcW w:w="6489" w:type="dxa"/>
            <w:tcBorders>
              <w:top w:val="single" w:sz="4" w:space="0" w:color="auto"/>
              <w:left w:val="nil"/>
              <w:bottom w:val="single" w:sz="4" w:space="0" w:color="auto"/>
              <w:right w:val="single" w:sz="4" w:space="0" w:color="auto"/>
            </w:tcBorders>
            <w:shd w:val="clear" w:color="auto" w:fill="auto"/>
          </w:tcPr>
          <w:p w14:paraId="4D709823"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Удалено описание типа </w:t>
            </w:r>
            <w:r w:rsidRPr="00BE79CE">
              <w:rPr>
                <w:rFonts w:ascii="Times New Roman" w:hAnsi="Times New Roman"/>
                <w:sz w:val="24"/>
                <w:szCs w:val="24"/>
                <w:lang w:val="en-US"/>
              </w:rPr>
              <w:t>Bill</w:t>
            </w:r>
            <w:r w:rsidRPr="00BE79CE">
              <w:rPr>
                <w:rFonts w:ascii="Times New Roman" w:hAnsi="Times New Roman"/>
                <w:sz w:val="24"/>
                <w:szCs w:val="24"/>
              </w:rPr>
              <w:t xml:space="preserve"> в связи с переносом его элементов в тип </w:t>
            </w:r>
            <w:r w:rsidRPr="00BE79CE">
              <w:rPr>
                <w:rFonts w:ascii="Times New Roman" w:hAnsi="Times New Roman"/>
                <w:sz w:val="24"/>
                <w:szCs w:val="24"/>
                <w:lang w:val="en-US"/>
              </w:rPr>
              <w:t>Charge</w:t>
            </w:r>
            <w:r w:rsidRPr="00BE79CE">
              <w:rPr>
                <w:rFonts w:ascii="Times New Roman" w:hAnsi="Times New Roman"/>
                <w:sz w:val="24"/>
                <w:szCs w:val="24"/>
              </w:rPr>
              <w:t>.</w:t>
            </w:r>
          </w:p>
        </w:tc>
      </w:tr>
      <w:tr w:rsidR="0095392A" w:rsidRPr="00267180" w14:paraId="660A6E7C" w14:textId="77777777" w:rsidTr="00AE5F95">
        <w:trPr>
          <w:trHeight w:val="7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20DD8F" w14:textId="77777777" w:rsidR="0095392A" w:rsidRPr="00BE79CE" w:rsidRDefault="0095392A" w:rsidP="00AE5F95">
            <w:pPr>
              <w:pStyle w:val="aff"/>
              <w:spacing w:after="0"/>
              <w:rPr>
                <w:rFonts w:ascii="Times New Roman" w:hAnsi="Times New Roman"/>
                <w:sz w:val="24"/>
                <w:szCs w:val="24"/>
              </w:rPr>
            </w:pPr>
            <w:r w:rsidRPr="00BE79CE">
              <w:rPr>
                <w:rFonts w:ascii="Times New Roman" w:hAnsi="Times New Roman"/>
                <w:sz w:val="24"/>
                <w:szCs w:val="24"/>
              </w:rPr>
              <w:t xml:space="preserve">2.5.1. Тип </w:t>
            </w:r>
            <w:r w:rsidRPr="00BE79CE">
              <w:rPr>
                <w:rFonts w:ascii="Times New Roman" w:hAnsi="Times New Roman"/>
                <w:sz w:val="24"/>
                <w:szCs w:val="24"/>
                <w:lang w:val="en-US"/>
              </w:rPr>
              <w:t>OrganizationType</w:t>
            </w:r>
          </w:p>
        </w:tc>
        <w:tc>
          <w:tcPr>
            <w:tcW w:w="6489" w:type="dxa"/>
            <w:tcBorders>
              <w:top w:val="single" w:sz="4" w:space="0" w:color="auto"/>
              <w:left w:val="nil"/>
              <w:bottom w:val="single" w:sz="4" w:space="0" w:color="auto"/>
              <w:right w:val="single" w:sz="4" w:space="0" w:color="auto"/>
            </w:tcBorders>
            <w:shd w:val="clear" w:color="auto" w:fill="auto"/>
          </w:tcPr>
          <w:p w14:paraId="2BE0B19C" w14:textId="77777777" w:rsidR="0095392A" w:rsidRPr="00BE79CE" w:rsidRDefault="0095392A" w:rsidP="005B78E5">
            <w:pPr>
              <w:pStyle w:val="aff"/>
              <w:spacing w:after="0"/>
              <w:rPr>
                <w:rFonts w:ascii="Times New Roman" w:hAnsi="Times New Roman"/>
                <w:sz w:val="24"/>
                <w:szCs w:val="24"/>
                <w:lang w:val="en-US"/>
              </w:rPr>
            </w:pPr>
            <w:r w:rsidRPr="00BE79CE">
              <w:rPr>
                <w:rFonts w:ascii="Times New Roman" w:hAnsi="Times New Roman"/>
                <w:sz w:val="24"/>
                <w:szCs w:val="24"/>
              </w:rPr>
              <w:t>Удалены</w:t>
            </w:r>
            <w:r w:rsidRPr="00BE79CE">
              <w:rPr>
                <w:rFonts w:ascii="Times New Roman" w:hAnsi="Times New Roman"/>
                <w:sz w:val="24"/>
                <w:szCs w:val="24"/>
                <w:lang w:val="en-US"/>
              </w:rPr>
              <w:t xml:space="preserve"> </w:t>
            </w:r>
            <w:r w:rsidRPr="00BE79CE">
              <w:rPr>
                <w:rFonts w:ascii="Times New Roman" w:hAnsi="Times New Roman"/>
                <w:sz w:val="24"/>
                <w:szCs w:val="24"/>
              </w:rPr>
              <w:t>теги</w:t>
            </w:r>
            <w:r w:rsidRPr="00BE79CE">
              <w:rPr>
                <w:rFonts w:ascii="Times New Roman" w:hAnsi="Times New Roman"/>
                <w:sz w:val="24"/>
                <w:szCs w:val="24"/>
                <w:lang w:val="en-US"/>
              </w:rPr>
              <w:t xml:space="preserve"> Contacts </w:t>
            </w:r>
            <w:r w:rsidRPr="00BE79CE">
              <w:rPr>
                <w:rFonts w:ascii="Times New Roman" w:hAnsi="Times New Roman"/>
                <w:sz w:val="24"/>
                <w:szCs w:val="24"/>
              </w:rPr>
              <w:t>и</w:t>
            </w:r>
            <w:r w:rsidRPr="00BE79CE">
              <w:rPr>
                <w:rFonts w:ascii="Times New Roman" w:hAnsi="Times New Roman"/>
                <w:sz w:val="24"/>
                <w:szCs w:val="24"/>
                <w:lang w:val="en-US"/>
              </w:rPr>
              <w:t xml:space="preserve"> Addresses.</w:t>
            </w:r>
          </w:p>
        </w:tc>
      </w:tr>
      <w:tr w:rsidR="0095392A" w:rsidRPr="00BE79CE" w14:paraId="15A89570" w14:textId="77777777" w:rsidTr="005B78E5">
        <w:trPr>
          <w:trHeight w:val="15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D6975" w14:textId="77777777" w:rsidR="0095392A" w:rsidRPr="00BE79CE" w:rsidRDefault="0095392A" w:rsidP="005B78E5">
            <w:pPr>
              <w:jc w:val="both"/>
            </w:pPr>
            <w:r w:rsidRPr="00BE79CE">
              <w:rPr>
                <w:spacing w:val="-5"/>
                <w:lang w:eastAsia="en-US"/>
              </w:rPr>
              <w:t xml:space="preserve">2.5.2. Тип </w:t>
            </w:r>
            <w:r w:rsidRPr="00BE79CE">
              <w:rPr>
                <w:spacing w:val="-5"/>
                <w:lang w:val="en-US" w:eastAsia="en-US"/>
              </w:rPr>
              <w:t>AccountType</w:t>
            </w:r>
          </w:p>
        </w:tc>
        <w:tc>
          <w:tcPr>
            <w:tcW w:w="6489" w:type="dxa"/>
            <w:tcBorders>
              <w:top w:val="single" w:sz="4" w:space="0" w:color="auto"/>
              <w:left w:val="nil"/>
              <w:bottom w:val="single" w:sz="4" w:space="0" w:color="auto"/>
              <w:right w:val="single" w:sz="4" w:space="0" w:color="auto"/>
            </w:tcBorders>
            <w:shd w:val="clear" w:color="auto" w:fill="auto"/>
          </w:tcPr>
          <w:p w14:paraId="04038240"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Удален тег </w:t>
            </w:r>
            <w:r w:rsidRPr="00BE79CE">
              <w:rPr>
                <w:rFonts w:ascii="Times New Roman" w:hAnsi="Times New Roman"/>
                <w:sz w:val="24"/>
                <w:szCs w:val="24"/>
                <w:lang w:val="en-US"/>
              </w:rPr>
              <w:t>SubAccount</w:t>
            </w:r>
            <w:r w:rsidRPr="00BE79CE">
              <w:rPr>
                <w:rFonts w:ascii="Times New Roman" w:hAnsi="Times New Roman"/>
                <w:sz w:val="24"/>
                <w:szCs w:val="24"/>
              </w:rPr>
              <w:t xml:space="preserve"> и атрибут </w:t>
            </w:r>
            <w:r w:rsidRPr="00BE79CE">
              <w:rPr>
                <w:rFonts w:ascii="Times New Roman" w:hAnsi="Times New Roman"/>
                <w:sz w:val="24"/>
                <w:szCs w:val="24"/>
                <w:lang w:val="en-US"/>
              </w:rPr>
              <w:t>kind</w:t>
            </w:r>
            <w:r w:rsidRPr="00BE79CE">
              <w:rPr>
                <w:rFonts w:ascii="Times New Roman" w:hAnsi="Times New Roman"/>
                <w:sz w:val="24"/>
                <w:szCs w:val="24"/>
              </w:rPr>
              <w:t>.</w:t>
            </w:r>
          </w:p>
        </w:tc>
      </w:tr>
      <w:tr w:rsidR="0095392A" w:rsidRPr="00BE79CE" w14:paraId="66F10073" w14:textId="77777777" w:rsidTr="00EA1413">
        <w:trPr>
          <w:trHeight w:val="27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79A866" w14:textId="77777777" w:rsidR="0095392A" w:rsidRPr="00BE79CE" w:rsidRDefault="0095392A" w:rsidP="005B78E5">
            <w:pPr>
              <w:jc w:val="both"/>
              <w:rPr>
                <w:spacing w:val="-5"/>
                <w:lang w:eastAsia="en-US"/>
              </w:rPr>
            </w:pPr>
            <w:r w:rsidRPr="00BE79CE">
              <w:rPr>
                <w:spacing w:val="-5"/>
                <w:lang w:eastAsia="en-US"/>
              </w:rPr>
              <w:t>2.5.3. Тип BankType</w:t>
            </w:r>
          </w:p>
        </w:tc>
        <w:tc>
          <w:tcPr>
            <w:tcW w:w="6489" w:type="dxa"/>
            <w:tcBorders>
              <w:top w:val="single" w:sz="4" w:space="0" w:color="auto"/>
              <w:left w:val="nil"/>
              <w:bottom w:val="single" w:sz="4" w:space="0" w:color="auto"/>
              <w:right w:val="single" w:sz="4" w:space="0" w:color="auto"/>
            </w:tcBorders>
            <w:shd w:val="clear" w:color="auto" w:fill="auto"/>
          </w:tcPr>
          <w:p w14:paraId="793E5287" w14:textId="77777777" w:rsidR="0095392A" w:rsidRPr="00BE79CE" w:rsidRDefault="0095392A" w:rsidP="005B78E5">
            <w:pPr>
              <w:pStyle w:val="aff"/>
              <w:spacing w:after="0"/>
              <w:rPr>
                <w:rFonts w:ascii="Times New Roman" w:hAnsi="Times New Roman"/>
                <w:sz w:val="24"/>
                <w:szCs w:val="24"/>
              </w:rPr>
            </w:pPr>
            <w:r w:rsidRPr="00BE79CE">
              <w:rPr>
                <w:rFonts w:ascii="Times New Roman" w:hAnsi="Times New Roman"/>
                <w:sz w:val="24"/>
                <w:szCs w:val="24"/>
              </w:rPr>
              <w:t xml:space="preserve">Изменена маска тега </w:t>
            </w:r>
            <w:r w:rsidRPr="00BE79CE">
              <w:rPr>
                <w:rFonts w:ascii="Times New Roman" w:hAnsi="Times New Roman"/>
                <w:sz w:val="24"/>
                <w:szCs w:val="24"/>
                <w:lang w:val="en-US"/>
              </w:rPr>
              <w:t>SWIFT</w:t>
            </w:r>
            <w:r w:rsidRPr="00BE79CE">
              <w:rPr>
                <w:rFonts w:ascii="Times New Roman" w:hAnsi="Times New Roman"/>
                <w:sz w:val="24"/>
                <w:szCs w:val="24"/>
              </w:rPr>
              <w:t>.</w:t>
            </w:r>
          </w:p>
        </w:tc>
      </w:tr>
      <w:tr w:rsidR="0095392A" w:rsidRPr="00BE79CE" w14:paraId="071AEABF" w14:textId="77777777" w:rsidTr="00AE5F95">
        <w:trPr>
          <w:trHeight w:val="17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AB1BE9" w14:textId="77777777" w:rsidR="0095392A" w:rsidRPr="00BE79CE" w:rsidRDefault="0095392A" w:rsidP="00833E21">
            <w:pPr>
              <w:jc w:val="both"/>
              <w:rPr>
                <w:spacing w:val="-5"/>
                <w:lang w:eastAsia="en-US"/>
              </w:rPr>
            </w:pPr>
            <w:r w:rsidRPr="00BE79CE">
              <w:rPr>
                <w:spacing w:val="-5"/>
                <w:lang w:eastAsia="en-US"/>
              </w:rPr>
              <w:t>2.5.4 PaymentIdentificationDataType</w:t>
            </w:r>
          </w:p>
        </w:tc>
        <w:tc>
          <w:tcPr>
            <w:tcW w:w="6489" w:type="dxa"/>
            <w:tcBorders>
              <w:top w:val="single" w:sz="4" w:space="0" w:color="auto"/>
              <w:left w:val="nil"/>
              <w:bottom w:val="single" w:sz="4" w:space="0" w:color="auto"/>
              <w:right w:val="single" w:sz="4" w:space="0" w:color="auto"/>
            </w:tcBorders>
            <w:shd w:val="clear" w:color="auto" w:fill="auto"/>
          </w:tcPr>
          <w:p w14:paraId="2D5A953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Добавлен тег </w:t>
            </w:r>
            <w:r w:rsidRPr="00BE79CE">
              <w:rPr>
                <w:rFonts w:ascii="Times New Roman" w:hAnsi="Times New Roman"/>
                <w:sz w:val="24"/>
                <w:szCs w:val="24"/>
                <w:lang w:val="en-US"/>
              </w:rPr>
              <w:t>Other</w:t>
            </w:r>
            <w:r w:rsidRPr="00BE79CE">
              <w:rPr>
                <w:rFonts w:ascii="Times New Roman" w:hAnsi="Times New Roman"/>
                <w:sz w:val="24"/>
                <w:szCs w:val="24"/>
              </w:rPr>
              <w:t>.</w:t>
            </w:r>
          </w:p>
        </w:tc>
      </w:tr>
      <w:tr w:rsidR="0095392A" w:rsidRPr="00BE79CE" w14:paraId="7E90F46A"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AC68B8" w14:textId="77777777" w:rsidR="0095392A" w:rsidRPr="00BE79CE" w:rsidRDefault="0095392A" w:rsidP="00017651">
            <w:pPr>
              <w:jc w:val="both"/>
              <w:rPr>
                <w:spacing w:val="-5"/>
                <w:lang w:eastAsia="en-US"/>
              </w:rPr>
            </w:pPr>
            <w:r w:rsidRPr="00BE79CE">
              <w:rPr>
                <w:spacing w:val="-5"/>
                <w:lang w:eastAsia="en-US"/>
              </w:rPr>
              <w:lastRenderedPageBreak/>
              <w:t>2.5.5 Тип BudgetIndexType</w:t>
            </w:r>
          </w:p>
        </w:tc>
        <w:tc>
          <w:tcPr>
            <w:tcW w:w="6489" w:type="dxa"/>
            <w:tcBorders>
              <w:top w:val="single" w:sz="4" w:space="0" w:color="auto"/>
              <w:left w:val="nil"/>
              <w:bottom w:val="single" w:sz="4" w:space="0" w:color="auto"/>
              <w:right w:val="single" w:sz="4" w:space="0" w:color="auto"/>
            </w:tcBorders>
            <w:shd w:val="clear" w:color="auto" w:fill="auto"/>
          </w:tcPr>
          <w:p w14:paraId="273A31B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Добавлены ограничения на возможные значения тегов, изменен порядок следования тегов.</w:t>
            </w:r>
          </w:p>
        </w:tc>
      </w:tr>
      <w:tr w:rsidR="0095392A" w:rsidRPr="00BE79CE" w14:paraId="5E4CF3AE"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FD91A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2.5.6. «Простые типы»</w:t>
            </w:r>
          </w:p>
        </w:tc>
        <w:tc>
          <w:tcPr>
            <w:tcW w:w="6489" w:type="dxa"/>
            <w:tcBorders>
              <w:top w:val="single" w:sz="4" w:space="0" w:color="auto"/>
              <w:left w:val="nil"/>
              <w:bottom w:val="single" w:sz="4" w:space="0" w:color="auto"/>
              <w:right w:val="single" w:sz="4" w:space="0" w:color="auto"/>
            </w:tcBorders>
            <w:shd w:val="clear" w:color="auto" w:fill="auto"/>
          </w:tcPr>
          <w:p w14:paraId="2FC972FC" w14:textId="200E4EF8" w:rsidR="0095392A" w:rsidRPr="00BE79CE" w:rsidRDefault="0095392A" w:rsidP="00AE5F95">
            <w:pPr>
              <w:pStyle w:val="aff"/>
              <w:spacing w:after="0"/>
              <w:rPr>
                <w:rFonts w:ascii="Times New Roman" w:hAnsi="Times New Roman"/>
                <w:sz w:val="24"/>
                <w:szCs w:val="24"/>
              </w:rPr>
            </w:pPr>
            <w:r w:rsidRPr="00BE79CE">
              <w:rPr>
                <w:rFonts w:ascii="Times New Roman" w:hAnsi="Times New Roman"/>
                <w:sz w:val="24"/>
                <w:szCs w:val="24"/>
              </w:rPr>
              <w:t xml:space="preserve">Добавлены описания типов </w:t>
            </w:r>
            <w:r w:rsidRPr="00BE79CE">
              <w:rPr>
                <w:rFonts w:ascii="Times New Roman" w:hAnsi="Times New Roman"/>
                <w:sz w:val="24"/>
                <w:szCs w:val="24"/>
                <w:lang w:val="en-US"/>
              </w:rPr>
              <w:t>INNType</w:t>
            </w:r>
            <w:r w:rsidRPr="00BE79CE">
              <w:rPr>
                <w:rFonts w:ascii="Times New Roman" w:hAnsi="Times New Roman"/>
                <w:sz w:val="24"/>
                <w:szCs w:val="24"/>
              </w:rPr>
              <w:t xml:space="preserve">, </w:t>
            </w:r>
            <w:r w:rsidRPr="00BE79CE">
              <w:rPr>
                <w:rFonts w:ascii="Times New Roman" w:hAnsi="Times New Roman"/>
                <w:sz w:val="24"/>
                <w:szCs w:val="24"/>
                <w:lang w:val="en-US"/>
              </w:rPr>
              <w:t>KPPType</w:t>
            </w:r>
            <w:r w:rsidRPr="00BE79CE">
              <w:rPr>
                <w:rFonts w:ascii="Times New Roman" w:hAnsi="Times New Roman"/>
                <w:sz w:val="24"/>
                <w:szCs w:val="24"/>
              </w:rPr>
              <w:t xml:space="preserve">, </w:t>
            </w:r>
            <w:r w:rsidRPr="00BE79CE">
              <w:rPr>
                <w:rFonts w:ascii="Times New Roman" w:hAnsi="Times New Roman"/>
                <w:sz w:val="24"/>
                <w:szCs w:val="24"/>
                <w:lang w:val="en-US"/>
              </w:rPr>
              <w:t>OKTMOType</w:t>
            </w:r>
            <w:r w:rsidRPr="00BE79CE">
              <w:rPr>
                <w:rFonts w:ascii="Times New Roman" w:hAnsi="Times New Roman"/>
                <w:sz w:val="24"/>
                <w:szCs w:val="24"/>
              </w:rPr>
              <w:t xml:space="preserve">, </w:t>
            </w:r>
            <w:r w:rsidRPr="00BE79CE">
              <w:rPr>
                <w:rFonts w:ascii="Times New Roman" w:hAnsi="Times New Roman"/>
                <w:sz w:val="24"/>
                <w:szCs w:val="24"/>
                <w:lang w:val="en-US"/>
              </w:rPr>
              <w:t>KBKType</w:t>
            </w:r>
            <w:r w:rsidRPr="00BE79CE">
              <w:rPr>
                <w:rFonts w:ascii="Times New Roman" w:hAnsi="Times New Roman"/>
                <w:sz w:val="24"/>
                <w:szCs w:val="24"/>
              </w:rPr>
              <w:t xml:space="preserve">, </w:t>
            </w:r>
            <w:r w:rsidRPr="00BE79CE">
              <w:rPr>
                <w:rFonts w:ascii="Times New Roman" w:hAnsi="Times New Roman"/>
                <w:sz w:val="24"/>
                <w:szCs w:val="24"/>
                <w:lang w:val="en-US"/>
              </w:rPr>
              <w:t>OGRNType</w:t>
            </w:r>
            <w:r w:rsidRPr="00BE79CE">
              <w:rPr>
                <w:rFonts w:ascii="Times New Roman" w:hAnsi="Times New Roman"/>
                <w:sz w:val="24"/>
                <w:szCs w:val="24"/>
              </w:rPr>
              <w:t xml:space="preserve">, </w:t>
            </w:r>
            <w:r w:rsidRPr="00BE79CE">
              <w:rPr>
                <w:rFonts w:ascii="Times New Roman" w:hAnsi="Times New Roman"/>
                <w:sz w:val="24"/>
                <w:szCs w:val="24"/>
                <w:lang w:val="en-US"/>
              </w:rPr>
              <w:t>BIKType</w:t>
            </w:r>
            <w:r w:rsidRPr="00BE79CE">
              <w:rPr>
                <w:rFonts w:ascii="Times New Roman" w:hAnsi="Times New Roman"/>
                <w:sz w:val="24"/>
                <w:szCs w:val="24"/>
              </w:rPr>
              <w:t xml:space="preserve">, </w:t>
            </w:r>
            <w:r w:rsidRPr="00BE79CE">
              <w:rPr>
                <w:rFonts w:ascii="Times New Roman" w:hAnsi="Times New Roman"/>
                <w:sz w:val="24"/>
                <w:szCs w:val="24"/>
                <w:lang w:val="en-US"/>
              </w:rPr>
              <w:t>SWIFTType</w:t>
            </w:r>
            <w:r w:rsidRPr="00BE79CE">
              <w:rPr>
                <w:rFonts w:ascii="Times New Roman" w:hAnsi="Times New Roman"/>
                <w:sz w:val="24"/>
                <w:szCs w:val="24"/>
              </w:rPr>
              <w:t xml:space="preserve">, </w:t>
            </w:r>
            <w:r w:rsidRPr="00BE79CE">
              <w:rPr>
                <w:rFonts w:ascii="Times New Roman" w:hAnsi="Times New Roman"/>
                <w:sz w:val="24"/>
                <w:szCs w:val="24"/>
                <w:lang w:val="en-US"/>
              </w:rPr>
              <w:t>SupplierBillIDType</w:t>
            </w:r>
            <w:r w:rsidRPr="00BE79CE">
              <w:rPr>
                <w:rFonts w:ascii="Times New Roman" w:hAnsi="Times New Roman"/>
                <w:sz w:val="24"/>
                <w:szCs w:val="24"/>
              </w:rPr>
              <w:t xml:space="preserve">, </w:t>
            </w:r>
            <w:r w:rsidRPr="00BE79CE">
              <w:rPr>
                <w:rFonts w:ascii="Times New Roman" w:hAnsi="Times New Roman"/>
                <w:sz w:val="24"/>
                <w:szCs w:val="24"/>
                <w:lang w:val="en-US"/>
              </w:rPr>
              <w:t>URNType</w:t>
            </w:r>
            <w:r w:rsidRPr="00BE79CE">
              <w:rPr>
                <w:rFonts w:ascii="Times New Roman" w:hAnsi="Times New Roman"/>
                <w:sz w:val="24"/>
                <w:szCs w:val="24"/>
              </w:rPr>
              <w:t xml:space="preserve"> для обозначения соответственно ИНН юридических лиц, КПП, кода </w:t>
            </w:r>
            <w:r w:rsidR="00F72371" w:rsidRPr="00BE79CE">
              <w:rPr>
                <w:rFonts w:ascii="Times New Roman" w:hAnsi="Times New Roman"/>
                <w:sz w:val="24"/>
                <w:szCs w:val="24"/>
              </w:rPr>
              <w:br/>
            </w:r>
            <w:r w:rsidRPr="00BE79CE">
              <w:rPr>
                <w:rFonts w:ascii="Times New Roman" w:hAnsi="Times New Roman"/>
                <w:sz w:val="24"/>
                <w:szCs w:val="24"/>
              </w:rPr>
              <w:t xml:space="preserve">по ОКТМО, КБК, ОГРН, номера банковского счета, БИК, кода </w:t>
            </w:r>
            <w:r w:rsidRPr="00BE79CE">
              <w:rPr>
                <w:rFonts w:ascii="Times New Roman" w:hAnsi="Times New Roman"/>
                <w:sz w:val="24"/>
                <w:szCs w:val="24"/>
                <w:lang w:val="en-US"/>
              </w:rPr>
              <w:t>SWIFT</w:t>
            </w:r>
            <w:r w:rsidRPr="00BE79CE">
              <w:rPr>
                <w:rFonts w:ascii="Times New Roman" w:hAnsi="Times New Roman"/>
                <w:sz w:val="24"/>
                <w:szCs w:val="24"/>
              </w:rPr>
              <w:t>, УИН, УРН.</w:t>
            </w:r>
          </w:p>
        </w:tc>
      </w:tr>
      <w:tr w:rsidR="0095392A" w:rsidRPr="00BE79CE" w14:paraId="31D2E97A"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2D34A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3.1. Идентификация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6649A75C" w14:textId="77777777" w:rsidR="0095392A" w:rsidRPr="00BE79CE" w:rsidRDefault="0095392A" w:rsidP="00AE5F95">
            <w:pPr>
              <w:pStyle w:val="aff"/>
              <w:spacing w:after="0"/>
              <w:rPr>
                <w:rFonts w:ascii="Times New Roman" w:hAnsi="Times New Roman"/>
                <w:sz w:val="24"/>
                <w:szCs w:val="24"/>
              </w:rPr>
            </w:pPr>
            <w:r w:rsidRPr="00BE79CE">
              <w:rPr>
                <w:rFonts w:ascii="Times New Roman" w:hAnsi="Times New Roman"/>
                <w:sz w:val="24"/>
                <w:szCs w:val="24"/>
              </w:rPr>
              <w:t xml:space="preserve">Изменены алгоритмы формирования УИН. </w:t>
            </w:r>
          </w:p>
          <w:p w14:paraId="32A65335" w14:textId="77777777" w:rsidR="0095392A" w:rsidRPr="00BE79CE" w:rsidRDefault="0095392A" w:rsidP="00AE5F95">
            <w:pPr>
              <w:pStyle w:val="aff"/>
              <w:spacing w:after="0"/>
              <w:rPr>
                <w:rFonts w:ascii="Times New Roman" w:hAnsi="Times New Roman"/>
                <w:sz w:val="24"/>
                <w:szCs w:val="24"/>
              </w:rPr>
            </w:pPr>
            <w:r w:rsidRPr="00BE79CE">
              <w:rPr>
                <w:rFonts w:ascii="Times New Roman" w:hAnsi="Times New Roman"/>
                <w:sz w:val="24"/>
                <w:szCs w:val="24"/>
              </w:rPr>
              <w:t>Размер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 увеличен до 25 символов.</w:t>
            </w:r>
          </w:p>
        </w:tc>
      </w:tr>
      <w:tr w:rsidR="0095392A" w:rsidRPr="00BE79CE" w14:paraId="4AEEAEC1"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3C344" w14:textId="77777777" w:rsidR="0095392A" w:rsidRPr="00BE79CE" w:rsidRDefault="0095392A" w:rsidP="00017651">
            <w:pPr>
              <w:jc w:val="both"/>
              <w:rPr>
                <w:spacing w:val="-5"/>
                <w:lang w:eastAsia="en-US"/>
              </w:rPr>
            </w:pPr>
            <w:r w:rsidRPr="00BE79CE">
              <w:rPr>
                <w:spacing w:val="-5"/>
                <w:lang w:eastAsia="en-US"/>
              </w:rPr>
              <w:t>3.2. Идентификация плательщика</w:t>
            </w:r>
          </w:p>
        </w:tc>
        <w:tc>
          <w:tcPr>
            <w:tcW w:w="6489" w:type="dxa"/>
            <w:tcBorders>
              <w:top w:val="single" w:sz="4" w:space="0" w:color="auto"/>
              <w:left w:val="nil"/>
              <w:bottom w:val="single" w:sz="4" w:space="0" w:color="auto"/>
              <w:right w:val="single" w:sz="4" w:space="0" w:color="auto"/>
            </w:tcBorders>
            <w:shd w:val="clear" w:color="auto" w:fill="auto"/>
          </w:tcPr>
          <w:p w14:paraId="3F76C84B" w14:textId="77777777" w:rsidR="0095392A" w:rsidRPr="00BE79CE" w:rsidRDefault="0095392A" w:rsidP="00833E21">
            <w:pPr>
              <w:pStyle w:val="aff"/>
              <w:spacing w:after="0"/>
              <w:rPr>
                <w:rFonts w:ascii="Times New Roman" w:hAnsi="Times New Roman"/>
                <w:sz w:val="24"/>
                <w:szCs w:val="24"/>
              </w:rPr>
            </w:pPr>
            <w:r w:rsidRPr="00BE79CE">
              <w:rPr>
                <w:rFonts w:ascii="Times New Roman" w:hAnsi="Times New Roman"/>
                <w:sz w:val="24"/>
                <w:szCs w:val="24"/>
              </w:rPr>
              <w:t xml:space="preserve">Внесены изменения в алгоритм формирования идентификатора плательщика для </w:t>
            </w:r>
            <w:proofErr w:type="gramStart"/>
            <w:r w:rsidRPr="00BE79CE">
              <w:rPr>
                <w:rFonts w:ascii="Times New Roman" w:hAnsi="Times New Roman"/>
                <w:sz w:val="24"/>
                <w:szCs w:val="24"/>
              </w:rPr>
              <w:t>ЮЛ-нерезидента</w:t>
            </w:r>
            <w:proofErr w:type="gramEnd"/>
            <w:r w:rsidRPr="00BE79CE">
              <w:rPr>
                <w:rFonts w:ascii="Times New Roman" w:hAnsi="Times New Roman"/>
                <w:sz w:val="24"/>
                <w:szCs w:val="24"/>
              </w:rPr>
              <w:t xml:space="preserve"> РФ, а добавлен алгоритм формирования идентификатора плательщика для ИП. Изменен алгоритм формирования идентификатора плательщика с использованием СНИЛС. Изменен перечень кодов документов, которые могут использоваться для идентификации плательщика.</w:t>
            </w:r>
          </w:p>
        </w:tc>
      </w:tr>
      <w:tr w:rsidR="0095392A" w:rsidRPr="00BE79CE" w14:paraId="296CF178"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B2F3DC" w14:textId="65A8FDEA" w:rsidR="0095392A" w:rsidRPr="00BE79CE" w:rsidRDefault="0095392A" w:rsidP="00833E21">
            <w:pPr>
              <w:jc w:val="both"/>
              <w:rPr>
                <w:spacing w:val="-5"/>
                <w:lang w:eastAsia="en-US"/>
              </w:rPr>
            </w:pPr>
            <w:r w:rsidRPr="00BE79CE">
              <w:rPr>
                <w:spacing w:val="-5"/>
                <w:lang w:eastAsia="en-US"/>
              </w:rPr>
              <w:t>4.</w:t>
            </w:r>
            <w:r w:rsidRPr="00BE79CE">
              <w:t xml:space="preserve"> Порядок взаимодействия </w:t>
            </w:r>
            <w:r w:rsidR="008B37B4" w:rsidRPr="00BE79CE">
              <w:t>ГИС ГМП</w:t>
            </w:r>
            <w:r w:rsidRPr="00BE79CE">
              <w:t xml:space="preserve"> с информационными системами участников</w:t>
            </w:r>
          </w:p>
        </w:tc>
        <w:tc>
          <w:tcPr>
            <w:tcW w:w="6489" w:type="dxa"/>
            <w:tcBorders>
              <w:top w:val="single" w:sz="4" w:space="0" w:color="auto"/>
              <w:left w:val="nil"/>
              <w:bottom w:val="single" w:sz="4" w:space="0" w:color="auto"/>
              <w:right w:val="single" w:sz="4" w:space="0" w:color="auto"/>
            </w:tcBorders>
            <w:shd w:val="clear" w:color="auto" w:fill="auto"/>
          </w:tcPr>
          <w:p w14:paraId="09421F4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Наличие подписи под сущностью стало обязательным. </w:t>
            </w:r>
          </w:p>
          <w:p w14:paraId="48B6D743" w14:textId="77777777" w:rsidR="0095392A" w:rsidRPr="00BE79CE" w:rsidRDefault="0095392A" w:rsidP="00017651">
            <w:pPr>
              <w:pStyle w:val="aff"/>
              <w:spacing w:after="0"/>
              <w:rPr>
                <w:rFonts w:ascii="Times New Roman" w:hAnsi="Times New Roman"/>
                <w:sz w:val="24"/>
                <w:szCs w:val="24"/>
              </w:rPr>
            </w:pPr>
            <w:proofErr w:type="gramStart"/>
            <w:r w:rsidRPr="00BE79CE">
              <w:rPr>
                <w:rFonts w:ascii="Times New Roman" w:hAnsi="Times New Roman"/>
                <w:sz w:val="24"/>
                <w:szCs w:val="24"/>
              </w:rPr>
              <w:t>Добавлена</w:t>
            </w:r>
            <w:proofErr w:type="gramEnd"/>
            <w:r w:rsidRPr="00BE79CE">
              <w:rPr>
                <w:rFonts w:ascii="Times New Roman" w:hAnsi="Times New Roman"/>
                <w:sz w:val="24"/>
                <w:szCs w:val="24"/>
              </w:rPr>
              <w:t xml:space="preserve"> ЭП под запросом.</w:t>
            </w:r>
          </w:p>
        </w:tc>
      </w:tr>
      <w:tr w:rsidR="0095392A" w:rsidRPr="00BE79CE" w14:paraId="5CC230BA"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78510C" w14:textId="77777777" w:rsidR="0095392A" w:rsidRPr="00BE79CE" w:rsidRDefault="0095392A" w:rsidP="00017651">
            <w:pPr>
              <w:jc w:val="both"/>
              <w:rPr>
                <w:spacing w:val="-5"/>
                <w:lang w:eastAsia="en-US"/>
              </w:rPr>
            </w:pPr>
            <w:r w:rsidRPr="00BE79CE">
              <w:rPr>
                <w:spacing w:val="-5"/>
                <w:lang w:eastAsia="en-US"/>
              </w:rPr>
              <w:t xml:space="preserve">5. Форматы сообщений веб-сервиса, </w:t>
            </w:r>
            <w:proofErr w:type="gramStart"/>
            <w:r w:rsidRPr="00BE79CE">
              <w:rPr>
                <w:spacing w:val="-5"/>
                <w:lang w:eastAsia="en-US"/>
              </w:rPr>
              <w:t>размещенного</w:t>
            </w:r>
            <w:proofErr w:type="gramEnd"/>
            <w:r w:rsidRPr="00BE79CE">
              <w:rPr>
                <w:spacing w:val="-5"/>
                <w:lang w:eastAsia="en-US"/>
              </w:rPr>
              <w:t xml:space="preserve"> в СМЭВ</w:t>
            </w:r>
          </w:p>
        </w:tc>
        <w:tc>
          <w:tcPr>
            <w:tcW w:w="6489" w:type="dxa"/>
            <w:tcBorders>
              <w:top w:val="single" w:sz="4" w:space="0" w:color="auto"/>
              <w:left w:val="nil"/>
              <w:bottom w:val="single" w:sz="4" w:space="0" w:color="auto"/>
              <w:right w:val="single" w:sz="4" w:space="0" w:color="auto"/>
            </w:tcBorders>
            <w:shd w:val="clear" w:color="auto" w:fill="auto"/>
          </w:tcPr>
          <w:p w14:paraId="49CA2C00" w14:textId="2AEEC6C5" w:rsidR="0095392A" w:rsidRPr="00BE79CE" w:rsidRDefault="0095392A" w:rsidP="00833E21">
            <w:pPr>
              <w:pStyle w:val="aff"/>
              <w:spacing w:after="0"/>
              <w:rPr>
                <w:rFonts w:ascii="Times New Roman" w:hAnsi="Times New Roman"/>
                <w:sz w:val="24"/>
                <w:szCs w:val="24"/>
              </w:rPr>
            </w:pPr>
            <w:r w:rsidRPr="00BE79CE">
              <w:rPr>
                <w:rFonts w:ascii="Times New Roman" w:hAnsi="Times New Roman"/>
                <w:sz w:val="24"/>
                <w:szCs w:val="24"/>
              </w:rPr>
              <w:t xml:space="preserve">Изменены форматы сообщений. Описание элемента AppData приведено в соответствии с Методическими рекомендациями СМЭВ </w:t>
            </w:r>
            <w:r w:rsidR="00E10229" w:rsidRPr="00BE79CE">
              <w:rPr>
                <w:rFonts w:ascii="Times New Roman" w:hAnsi="Times New Roman"/>
                <w:sz w:val="24"/>
                <w:szCs w:val="24"/>
              </w:rPr>
              <w:t>версии 2.5.7</w:t>
            </w:r>
            <w:r w:rsidRPr="00BE79CE">
              <w:rPr>
                <w:rFonts w:ascii="Times New Roman" w:hAnsi="Times New Roman"/>
                <w:sz w:val="24"/>
                <w:szCs w:val="24"/>
              </w:rPr>
              <w:t>.</w:t>
            </w:r>
          </w:p>
          <w:p w14:paraId="6C06D264" w14:textId="73B7103D" w:rsidR="0095392A" w:rsidRPr="00BE79CE" w:rsidRDefault="0095392A" w:rsidP="00833E21">
            <w:pPr>
              <w:pStyle w:val="aff"/>
              <w:spacing w:after="0"/>
              <w:rPr>
                <w:rFonts w:ascii="Times New Roman" w:hAnsi="Times New Roman"/>
                <w:sz w:val="24"/>
                <w:szCs w:val="24"/>
              </w:rPr>
            </w:pPr>
            <w:r w:rsidRPr="00BE79CE">
              <w:rPr>
                <w:rFonts w:ascii="Times New Roman" w:hAnsi="Times New Roman"/>
                <w:sz w:val="24"/>
                <w:szCs w:val="24"/>
              </w:rPr>
              <w:t xml:space="preserve">Добавлен атрибут </w:t>
            </w:r>
            <w:r w:rsidRPr="00BE79CE">
              <w:rPr>
                <w:rFonts w:ascii="Times New Roman" w:hAnsi="Times New Roman"/>
                <w:sz w:val="24"/>
                <w:szCs w:val="24"/>
                <w:lang w:val="en-US"/>
              </w:rPr>
              <w:t>senderRole</w:t>
            </w:r>
            <w:r w:rsidRPr="00BE79CE">
              <w:rPr>
                <w:rFonts w:ascii="Times New Roman" w:hAnsi="Times New Roman"/>
                <w:sz w:val="24"/>
                <w:szCs w:val="24"/>
              </w:rPr>
              <w:t xml:space="preserve"> для указания полномочия, с которым участник обращается к </w:t>
            </w:r>
            <w:r w:rsidR="008B37B4" w:rsidRPr="00BE79CE">
              <w:rPr>
                <w:rFonts w:ascii="Times New Roman" w:hAnsi="Times New Roman"/>
                <w:sz w:val="24"/>
                <w:szCs w:val="24"/>
              </w:rPr>
              <w:t>ГИС ГМП</w:t>
            </w:r>
            <w:r w:rsidRPr="00BE79CE">
              <w:rPr>
                <w:rFonts w:ascii="Times New Roman" w:hAnsi="Times New Roman"/>
                <w:sz w:val="24"/>
                <w:szCs w:val="24"/>
              </w:rPr>
              <w:t>.</w:t>
            </w:r>
          </w:p>
        </w:tc>
      </w:tr>
      <w:tr w:rsidR="0095392A" w:rsidRPr="00BE79CE" w14:paraId="517BCB5A"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0D426B7" w14:textId="29888DE2" w:rsidR="0095392A" w:rsidRPr="00BE79CE" w:rsidRDefault="0095392A" w:rsidP="00017651">
            <w:pPr>
              <w:jc w:val="both"/>
              <w:rPr>
                <w:spacing w:val="-5"/>
                <w:lang w:eastAsia="en-US"/>
              </w:rPr>
            </w:pPr>
            <w:r w:rsidRPr="00BE79CE">
              <w:rPr>
                <w:spacing w:val="-5"/>
                <w:lang w:eastAsia="en-US"/>
              </w:rPr>
              <w:t xml:space="preserve">5.2. Порядок импорта новых сущностей, уточнения или аннулирования ранее загруженных сущностей в </w:t>
            </w:r>
            <w:r w:rsidR="008B37B4" w:rsidRPr="00BE79CE">
              <w:rPr>
                <w:spacing w:val="-5"/>
                <w:lang w:eastAsia="en-US"/>
              </w:rPr>
              <w:t>ГИС ГМП</w:t>
            </w:r>
          </w:p>
        </w:tc>
        <w:tc>
          <w:tcPr>
            <w:tcW w:w="6489" w:type="dxa"/>
            <w:tcBorders>
              <w:top w:val="single" w:sz="4" w:space="0" w:color="auto"/>
              <w:left w:val="nil"/>
              <w:bottom w:val="single" w:sz="4" w:space="0" w:color="auto"/>
              <w:right w:val="single" w:sz="4" w:space="0" w:color="auto"/>
            </w:tcBorders>
            <w:shd w:val="clear" w:color="auto" w:fill="auto"/>
          </w:tcPr>
          <w:p w14:paraId="05DDF77A" w14:textId="769A6192" w:rsidR="0095392A" w:rsidRPr="00BE79CE" w:rsidRDefault="0095392A" w:rsidP="00833E21">
            <w:pPr>
              <w:pStyle w:val="aff"/>
              <w:spacing w:after="0"/>
              <w:rPr>
                <w:rFonts w:ascii="Times New Roman" w:hAnsi="Times New Roman"/>
                <w:sz w:val="24"/>
                <w:szCs w:val="24"/>
              </w:rPr>
            </w:pPr>
            <w:r w:rsidRPr="00BE79CE">
              <w:rPr>
                <w:rFonts w:ascii="Times New Roman" w:hAnsi="Times New Roman"/>
                <w:sz w:val="24"/>
                <w:szCs w:val="24"/>
              </w:rPr>
              <w:t xml:space="preserve">Реализован пакетный режим </w:t>
            </w:r>
            <w:r w:rsidR="005B0F36" w:rsidRPr="00BE79CE">
              <w:rPr>
                <w:rFonts w:ascii="Times New Roman" w:hAnsi="Times New Roman"/>
                <w:sz w:val="24"/>
                <w:szCs w:val="24"/>
              </w:rPr>
              <w:t>предоставления информации</w:t>
            </w:r>
            <w:r w:rsidRPr="00BE79CE">
              <w:rPr>
                <w:rFonts w:ascii="Times New Roman" w:hAnsi="Times New Roman"/>
                <w:sz w:val="24"/>
                <w:szCs w:val="24"/>
              </w:rPr>
              <w:t xml:space="preserve">, допускающий передачу в </w:t>
            </w:r>
            <w:r w:rsidR="008B37B4" w:rsidRPr="00BE79CE">
              <w:rPr>
                <w:rFonts w:ascii="Times New Roman" w:hAnsi="Times New Roman"/>
                <w:sz w:val="24"/>
                <w:szCs w:val="24"/>
              </w:rPr>
              <w:t>ГИС ГМП</w:t>
            </w:r>
            <w:r w:rsidRPr="00BE79CE">
              <w:rPr>
                <w:rFonts w:ascii="Times New Roman" w:hAnsi="Times New Roman"/>
                <w:sz w:val="24"/>
                <w:szCs w:val="24"/>
              </w:rPr>
              <w:t xml:space="preserve"> нескольких сущностей в составе одного сообщения. Метод запроса окончательного статуса обработки пакета описан в пункте </w:t>
            </w:r>
            <w:r w:rsidRPr="00BE79CE">
              <w:rPr>
                <w:rFonts w:ascii="Times New Roman" w:hAnsi="Times New Roman"/>
              </w:rPr>
              <w:fldChar w:fldCharType="begin"/>
            </w:r>
            <w:r w:rsidRPr="00BE79CE">
              <w:rPr>
                <w:rFonts w:ascii="Times New Roman" w:hAnsi="Times New Roman"/>
              </w:rPr>
              <w:instrText xml:space="preserve"> REF _Ref377578652 \w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4"/>
              </w:rPr>
              <w:t>5.3</w:t>
            </w:r>
            <w:r w:rsidRPr="00BE79CE">
              <w:rPr>
                <w:rFonts w:ascii="Times New Roman" w:hAnsi="Times New Roman"/>
              </w:rPr>
              <w:fldChar w:fldCharType="end"/>
            </w:r>
            <w:r w:rsidRPr="00BE79CE">
              <w:rPr>
                <w:rFonts w:ascii="Times New Roman" w:hAnsi="Times New Roman"/>
                <w:sz w:val="24"/>
                <w:szCs w:val="24"/>
              </w:rPr>
              <w:t>.</w:t>
            </w:r>
          </w:p>
          <w:p w14:paraId="2F6BB141" w14:textId="77777777" w:rsidR="0095392A" w:rsidRPr="00BE79CE" w:rsidRDefault="0095392A" w:rsidP="00833E21">
            <w:pPr>
              <w:pStyle w:val="aff"/>
              <w:spacing w:after="0"/>
              <w:rPr>
                <w:rFonts w:ascii="Times New Roman" w:hAnsi="Times New Roman"/>
                <w:sz w:val="24"/>
                <w:szCs w:val="24"/>
              </w:rPr>
            </w:pPr>
            <w:r w:rsidRPr="00BE79CE">
              <w:rPr>
                <w:rFonts w:ascii="Times New Roman" w:hAnsi="Times New Roman"/>
                <w:sz w:val="24"/>
                <w:szCs w:val="24"/>
              </w:rPr>
              <w:t xml:space="preserve">Добавлен атрибут </w:t>
            </w:r>
            <w:r w:rsidRPr="00BE79CE">
              <w:rPr>
                <w:rFonts w:ascii="Times New Roman" w:hAnsi="Times New Roman"/>
                <w:sz w:val="24"/>
                <w:szCs w:val="24"/>
                <w:lang w:val="en-US"/>
              </w:rPr>
              <w:t>originatorID</w:t>
            </w:r>
            <w:r w:rsidRPr="00BE79CE">
              <w:rPr>
                <w:rFonts w:ascii="Times New Roman" w:hAnsi="Times New Roman"/>
                <w:sz w:val="24"/>
                <w:szCs w:val="24"/>
              </w:rPr>
              <w:t xml:space="preserve"> для указания УРН участника, сформировавшего начисление (платеж).</w:t>
            </w:r>
          </w:p>
        </w:tc>
      </w:tr>
      <w:tr w:rsidR="0095392A" w:rsidRPr="00BE79CE" w14:paraId="7B6AA8C9"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2BFE95" w14:textId="2BA8A789" w:rsidR="0095392A" w:rsidRPr="00BE79CE" w:rsidRDefault="0095392A" w:rsidP="00017651">
            <w:pPr>
              <w:jc w:val="both"/>
              <w:rPr>
                <w:spacing w:val="-5"/>
                <w:lang w:eastAsia="en-US"/>
              </w:rPr>
            </w:pPr>
            <w:r w:rsidRPr="00BE79CE">
              <w:rPr>
                <w:spacing w:val="-5"/>
                <w:lang w:eastAsia="en-US"/>
              </w:rPr>
              <w:t>5.4.</w:t>
            </w:r>
            <w:r w:rsidRPr="00BE79CE">
              <w:t xml:space="preserve"> </w:t>
            </w:r>
            <w:r w:rsidR="008C77D3" w:rsidRPr="00BE79CE">
              <w:rPr>
                <w:spacing w:val="-5"/>
                <w:lang w:eastAsia="en-US"/>
              </w:rPr>
              <w:t>Экспорт сущностей</w:t>
            </w:r>
            <w:r w:rsidRPr="00BE79CE">
              <w:rPr>
                <w:spacing w:val="-5"/>
                <w:lang w:eastAsia="en-US"/>
              </w:rPr>
              <w:t xml:space="preserve"> из </w:t>
            </w:r>
            <w:r w:rsidR="008B37B4" w:rsidRPr="00BE79CE">
              <w:rPr>
                <w:spacing w:val="-5"/>
                <w:lang w:eastAsia="en-US"/>
              </w:rPr>
              <w:t>ГИС ГМП</w:t>
            </w:r>
          </w:p>
        </w:tc>
        <w:tc>
          <w:tcPr>
            <w:tcW w:w="6489" w:type="dxa"/>
            <w:tcBorders>
              <w:top w:val="single" w:sz="4" w:space="0" w:color="auto"/>
              <w:left w:val="nil"/>
              <w:bottom w:val="single" w:sz="4" w:space="0" w:color="auto"/>
              <w:right w:val="single" w:sz="4" w:space="0" w:color="auto"/>
            </w:tcBorders>
            <w:shd w:val="clear" w:color="auto" w:fill="auto"/>
          </w:tcPr>
          <w:p w14:paraId="22D25DF1" w14:textId="64B5298F" w:rsidR="0095392A" w:rsidRPr="00BE79CE" w:rsidRDefault="0095392A" w:rsidP="00833E21">
            <w:pPr>
              <w:pStyle w:val="aff"/>
              <w:spacing w:after="0"/>
              <w:rPr>
                <w:rFonts w:ascii="Times New Roman" w:hAnsi="Times New Roman"/>
                <w:sz w:val="24"/>
                <w:szCs w:val="24"/>
              </w:rPr>
            </w:pPr>
            <w:r w:rsidRPr="00BE79CE">
              <w:rPr>
                <w:rFonts w:ascii="Times New Roman" w:hAnsi="Times New Roman"/>
                <w:sz w:val="24"/>
                <w:szCs w:val="24"/>
              </w:rPr>
              <w:t xml:space="preserve">Реализован постраничный режим </w:t>
            </w:r>
            <w:r w:rsidR="005B0F36" w:rsidRPr="00BE79CE">
              <w:rPr>
                <w:rFonts w:ascii="Times New Roman" w:hAnsi="Times New Roman"/>
                <w:sz w:val="24"/>
                <w:szCs w:val="24"/>
              </w:rPr>
              <w:t>получения участником</w:t>
            </w:r>
            <w:r w:rsidRPr="00BE79CE">
              <w:rPr>
                <w:rFonts w:ascii="Times New Roman" w:hAnsi="Times New Roman"/>
                <w:sz w:val="24"/>
                <w:szCs w:val="24"/>
              </w:rPr>
              <w:t xml:space="preserve"> данных, расширены параметры поиска данных.</w:t>
            </w:r>
          </w:p>
        </w:tc>
      </w:tr>
      <w:tr w:rsidR="0095392A" w:rsidRPr="00BE79CE" w14:paraId="19E97E42"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5DA16BD" w14:textId="77777777" w:rsidR="0095392A" w:rsidRPr="00BE79CE" w:rsidRDefault="0095392A" w:rsidP="00017651">
            <w:pPr>
              <w:jc w:val="both"/>
              <w:rPr>
                <w:spacing w:val="-5"/>
                <w:lang w:eastAsia="en-US"/>
              </w:rPr>
            </w:pPr>
            <w:r w:rsidRPr="00BE79CE">
              <w:rPr>
                <w:spacing w:val="-5"/>
                <w:lang w:eastAsia="en-US"/>
              </w:rPr>
              <w:t>5.4.1. Общий формат запроса</w:t>
            </w:r>
          </w:p>
        </w:tc>
        <w:tc>
          <w:tcPr>
            <w:tcW w:w="6489" w:type="dxa"/>
            <w:tcBorders>
              <w:top w:val="single" w:sz="4" w:space="0" w:color="auto"/>
              <w:left w:val="nil"/>
              <w:bottom w:val="single" w:sz="4" w:space="0" w:color="auto"/>
              <w:right w:val="single" w:sz="4" w:space="0" w:color="auto"/>
            </w:tcBorders>
            <w:shd w:val="clear" w:color="auto" w:fill="auto"/>
          </w:tcPr>
          <w:p w14:paraId="5AA723E7" w14:textId="77777777" w:rsidR="0095392A" w:rsidRPr="00BE79CE" w:rsidRDefault="0095392A" w:rsidP="00833E21">
            <w:pPr>
              <w:jc w:val="both"/>
              <w:rPr>
                <w:spacing w:val="-5"/>
                <w:lang w:eastAsia="en-US"/>
              </w:rPr>
            </w:pPr>
            <w:r w:rsidRPr="00BE79CE">
              <w:rPr>
                <w:spacing w:val="-5"/>
                <w:lang w:eastAsia="en-US"/>
              </w:rPr>
              <w:t xml:space="preserve">Общий формат изменен значительно. В частности, </w:t>
            </w:r>
            <w:proofErr w:type="gramStart"/>
            <w:r w:rsidRPr="00BE79CE">
              <w:rPr>
                <w:spacing w:val="-5"/>
                <w:lang w:eastAsia="en-US"/>
              </w:rPr>
              <w:t>для</w:t>
            </w:r>
            <w:proofErr w:type="gramEnd"/>
            <w:r w:rsidRPr="00BE79CE">
              <w:rPr>
                <w:spacing w:val="-5"/>
                <w:lang w:eastAsia="en-US"/>
              </w:rPr>
              <w:t xml:space="preserve"> </w:t>
            </w:r>
            <w:proofErr w:type="gramStart"/>
            <w:r w:rsidRPr="00BE79CE">
              <w:rPr>
                <w:spacing w:val="-5"/>
                <w:lang w:eastAsia="en-US"/>
              </w:rPr>
              <w:t>ГАН</w:t>
            </w:r>
            <w:proofErr w:type="gramEnd"/>
            <w:r w:rsidRPr="00BE79CE">
              <w:rPr>
                <w:spacing w:val="-5"/>
                <w:lang w:eastAsia="en-US"/>
              </w:rPr>
              <w:t xml:space="preserve"> добавлена возможность ограничения выборки (фильтр) по ИНН и КПП или УРН участника косвенного взаимодействия. Добавлен фильтр по код по ОКТМО, КБК; добавлена возможность выборки платежей с УИН, не равным значению «0».</w:t>
            </w:r>
          </w:p>
          <w:p w14:paraId="59194D8D" w14:textId="6BDD5CE7" w:rsidR="0095392A" w:rsidRPr="00BE79CE" w:rsidRDefault="005B0F36" w:rsidP="00833E21">
            <w:pPr>
              <w:jc w:val="both"/>
              <w:rPr>
                <w:spacing w:val="-5"/>
                <w:lang w:eastAsia="en-US"/>
              </w:rPr>
            </w:pPr>
            <w:r w:rsidRPr="00BE79CE">
              <w:rPr>
                <w:spacing w:val="-5"/>
                <w:lang w:eastAsia="en-US"/>
              </w:rPr>
              <w:lastRenderedPageBreak/>
              <w:t xml:space="preserve">Для реализации постраничного получения участником информации </w:t>
            </w:r>
            <w:r w:rsidR="0095392A" w:rsidRPr="00BE79CE">
              <w:rPr>
                <w:spacing w:val="-5"/>
                <w:lang w:eastAsia="en-US"/>
              </w:rPr>
              <w:t>добавлены атрибуты, показывающие номер страницы выгрузки и число элементов на странице.</w:t>
            </w:r>
          </w:p>
          <w:p w14:paraId="3AC104FF" w14:textId="77777777" w:rsidR="0095392A" w:rsidRPr="00BE79CE" w:rsidRDefault="0095392A" w:rsidP="00833E21">
            <w:pPr>
              <w:jc w:val="both"/>
              <w:rPr>
                <w:spacing w:val="-5"/>
                <w:lang w:eastAsia="en-US"/>
              </w:rPr>
            </w:pPr>
            <w:r w:rsidRPr="00BE79CE">
              <w:rPr>
                <w:spacing w:val="-5"/>
                <w:lang w:eastAsia="en-US"/>
              </w:rPr>
              <w:t xml:space="preserve">Добавлен необязательный атрибут </w:t>
            </w:r>
            <w:r w:rsidRPr="00BE79CE">
              <w:rPr>
                <w:spacing w:val="-5"/>
                <w:lang w:val="en-US" w:eastAsia="en-US"/>
              </w:rPr>
              <w:t>originatorID</w:t>
            </w:r>
            <w:r w:rsidRPr="00BE79CE">
              <w:rPr>
                <w:spacing w:val="-5"/>
                <w:lang w:eastAsia="en-US"/>
              </w:rPr>
              <w:t xml:space="preserve"> и элемент </w:t>
            </w:r>
            <w:r w:rsidRPr="00BE79CE">
              <w:rPr>
                <w:lang w:val="en-US"/>
              </w:rPr>
              <w:t>Signature</w:t>
            </w:r>
            <w:r w:rsidRPr="00BE79CE">
              <w:t xml:space="preserve"> для передачи УРН и ЭП участника, от имени которого производится запрос.</w:t>
            </w:r>
          </w:p>
        </w:tc>
      </w:tr>
      <w:tr w:rsidR="0095392A" w:rsidRPr="00BE79CE" w14:paraId="1E0C2128"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D9D78BA" w14:textId="4A613C62" w:rsidR="0095392A" w:rsidRPr="00BE79CE" w:rsidRDefault="0095392A" w:rsidP="00017651">
            <w:pPr>
              <w:jc w:val="both"/>
              <w:rPr>
                <w:spacing w:val="-5"/>
                <w:lang w:eastAsia="en-US"/>
              </w:rPr>
            </w:pPr>
            <w:r w:rsidRPr="00BE79CE">
              <w:rPr>
                <w:spacing w:val="-5"/>
                <w:lang w:eastAsia="en-US"/>
              </w:rPr>
              <w:lastRenderedPageBreak/>
              <w:t xml:space="preserve">5.4.2. Экспорт </w:t>
            </w:r>
            <w:r w:rsidR="008B37B4" w:rsidRPr="00BE79CE">
              <w:rPr>
                <w:spacing w:val="-5"/>
                <w:lang w:eastAsia="en-US"/>
              </w:rPr>
              <w:t>ГИС ГМП</w:t>
            </w:r>
            <w:r w:rsidRPr="00BE79CE">
              <w:rPr>
                <w:spacing w:val="-5"/>
                <w:lang w:eastAsia="en-US"/>
              </w:rPr>
              <w:t xml:space="preserve"> извещений о начислениях</w:t>
            </w:r>
          </w:p>
        </w:tc>
        <w:tc>
          <w:tcPr>
            <w:tcW w:w="6489" w:type="dxa"/>
            <w:tcBorders>
              <w:top w:val="single" w:sz="4" w:space="0" w:color="auto"/>
              <w:left w:val="nil"/>
              <w:bottom w:val="single" w:sz="4" w:space="0" w:color="auto"/>
              <w:right w:val="single" w:sz="4" w:space="0" w:color="auto"/>
            </w:tcBorders>
            <w:shd w:val="clear" w:color="auto" w:fill="auto"/>
          </w:tcPr>
          <w:p w14:paraId="0D2D4DBE" w14:textId="5FF83956" w:rsidR="0095392A" w:rsidRPr="00BE79CE" w:rsidRDefault="0095392A" w:rsidP="00833E21">
            <w:pPr>
              <w:jc w:val="both"/>
              <w:rPr>
                <w:spacing w:val="-5"/>
                <w:lang w:eastAsia="en-US"/>
              </w:rPr>
            </w:pPr>
            <w:r w:rsidRPr="00BE79CE">
              <w:rPr>
                <w:spacing w:val="-5"/>
                <w:lang w:eastAsia="en-US"/>
              </w:rPr>
              <w:t xml:space="preserve">Добавлены типы запросов </w:t>
            </w:r>
            <w:r w:rsidRPr="00BE79CE">
              <w:rPr>
                <w:lang w:val="en-US"/>
              </w:rPr>
              <w:t>CHARGE</w:t>
            </w:r>
            <w:r w:rsidRPr="00BE79CE">
              <w:t>-</w:t>
            </w:r>
            <w:r w:rsidRPr="00BE79CE">
              <w:rPr>
                <w:lang w:val="en-US"/>
              </w:rPr>
              <w:t>PRIOR</w:t>
            </w:r>
            <w:r w:rsidRPr="00BE79CE">
              <w:rPr>
                <w:spacing w:val="-5"/>
                <w:lang w:eastAsia="en-US"/>
              </w:rPr>
              <w:t xml:space="preserve">, </w:t>
            </w:r>
            <w:r w:rsidRPr="00BE79CE">
              <w:rPr>
                <w:lang w:val="en-US"/>
              </w:rPr>
              <w:t>CHARGE</w:t>
            </w:r>
            <w:r w:rsidRPr="00BE79CE">
              <w:t>-</w:t>
            </w:r>
            <w:r w:rsidRPr="00BE79CE">
              <w:rPr>
                <w:lang w:val="en-US"/>
              </w:rPr>
              <w:t>PRIOR</w:t>
            </w:r>
            <w:r w:rsidRPr="00BE79CE">
              <w:t>-</w:t>
            </w:r>
            <w:r w:rsidRPr="00BE79CE">
              <w:rPr>
                <w:lang w:val="en-US"/>
              </w:rPr>
              <w:t>NOTFULLMATCHED</w:t>
            </w:r>
            <w:r w:rsidRPr="00BE79CE">
              <w:rPr>
                <w:spacing w:val="-5"/>
                <w:lang w:eastAsia="en-US"/>
              </w:rPr>
              <w:t xml:space="preserve">, </w:t>
            </w:r>
            <w:r w:rsidRPr="00BE79CE">
              <w:rPr>
                <w:lang w:val="en-US"/>
              </w:rPr>
              <w:t>CHARGE</w:t>
            </w:r>
            <w:r w:rsidRPr="00BE79CE">
              <w:t>-</w:t>
            </w:r>
            <w:r w:rsidRPr="00BE79CE">
              <w:rPr>
                <w:lang w:val="en-US"/>
              </w:rPr>
              <w:t>PRIOR</w:t>
            </w:r>
            <w:r w:rsidRPr="00BE79CE">
              <w:t>-</w:t>
            </w:r>
            <w:r w:rsidRPr="00BE79CE">
              <w:rPr>
                <w:lang w:val="en-US"/>
              </w:rPr>
              <w:t>STATUS</w:t>
            </w:r>
            <w:r w:rsidRPr="00BE79CE">
              <w:rPr>
                <w:spacing w:val="-5"/>
                <w:lang w:eastAsia="en-US"/>
              </w:rPr>
              <w:t xml:space="preserve">, </w:t>
            </w:r>
            <w:r w:rsidRPr="00BE79CE">
              <w:rPr>
                <w:lang w:val="en-US"/>
              </w:rPr>
              <w:t>TEMP</w:t>
            </w:r>
            <w:r w:rsidRPr="00BE79CE">
              <w:t>-</w:t>
            </w:r>
            <w:r w:rsidRPr="00BE79CE">
              <w:rPr>
                <w:lang w:val="en-US"/>
              </w:rPr>
              <w:t>CHARGING</w:t>
            </w:r>
            <w:r w:rsidRPr="00BE79CE">
              <w:rPr>
                <w:spacing w:val="-5"/>
                <w:lang w:eastAsia="en-US"/>
              </w:rPr>
              <w:t xml:space="preserve">, </w:t>
            </w:r>
            <w:r w:rsidRPr="00BE79CE">
              <w:rPr>
                <w:lang w:val="en-US"/>
              </w:rPr>
              <w:t>TEMP</w:t>
            </w:r>
            <w:r w:rsidRPr="00BE79CE">
              <w:t>-</w:t>
            </w:r>
            <w:r w:rsidRPr="00BE79CE">
              <w:rPr>
                <w:lang w:val="en-US"/>
              </w:rPr>
              <w:t>CHARGING</w:t>
            </w:r>
            <w:r w:rsidRPr="00BE79CE">
              <w:t>-</w:t>
            </w:r>
            <w:r w:rsidRPr="00BE79CE">
              <w:rPr>
                <w:lang w:val="en-US"/>
              </w:rPr>
              <w:t>NOTFULL</w:t>
            </w:r>
            <w:r w:rsidRPr="00BE79CE">
              <w:t>MATCHED</w:t>
            </w:r>
            <w:r w:rsidRPr="00BE79CE">
              <w:rPr>
                <w:spacing w:val="-5"/>
                <w:lang w:eastAsia="en-US"/>
              </w:rPr>
              <w:t xml:space="preserve">, </w:t>
            </w:r>
            <w:r w:rsidRPr="00BE79CE">
              <w:t xml:space="preserve">TEMP-CHARGING-STATUS </w:t>
            </w:r>
            <w:r w:rsidRPr="00BE79CE">
              <w:rPr>
                <w:spacing w:val="-5"/>
                <w:lang w:eastAsia="en-US"/>
              </w:rPr>
              <w:t xml:space="preserve">для запроса неоплаченных, не полностью сквитированных </w:t>
            </w:r>
            <w:r w:rsidR="00F72371" w:rsidRPr="00BE79CE">
              <w:rPr>
                <w:spacing w:val="-5"/>
                <w:lang w:eastAsia="en-US"/>
              </w:rPr>
              <w:br/>
            </w:r>
            <w:r w:rsidRPr="00BE79CE">
              <w:rPr>
                <w:spacing w:val="-5"/>
                <w:lang w:eastAsia="en-US"/>
              </w:rPr>
              <w:t>и предварительных начислений со статусом квитирования соответственно. Определены права участников для выполнения новых запросов.</w:t>
            </w:r>
          </w:p>
        </w:tc>
      </w:tr>
      <w:tr w:rsidR="0095392A" w:rsidRPr="00BE79CE" w14:paraId="7AE4A0CB"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60B8AC" w14:textId="7F6BE0D8" w:rsidR="0095392A" w:rsidRPr="00BE79CE" w:rsidRDefault="0095392A" w:rsidP="00017651">
            <w:pPr>
              <w:jc w:val="both"/>
              <w:rPr>
                <w:spacing w:val="-5"/>
                <w:lang w:eastAsia="en-US"/>
              </w:rPr>
            </w:pPr>
            <w:r w:rsidRPr="00BE79CE">
              <w:rPr>
                <w:spacing w:val="-5"/>
                <w:lang w:eastAsia="en-US"/>
              </w:rPr>
              <w:t xml:space="preserve">5.4.4. Экспорт </w:t>
            </w:r>
            <w:r w:rsidR="008B37B4" w:rsidRPr="00BE79CE">
              <w:rPr>
                <w:spacing w:val="-5"/>
                <w:lang w:eastAsia="en-US"/>
              </w:rPr>
              <w:t>ГИС ГМП</w:t>
            </w:r>
            <w:r w:rsidRPr="00BE79CE">
              <w:rPr>
                <w:spacing w:val="-5"/>
                <w:lang w:eastAsia="en-US"/>
              </w:rPr>
              <w:t xml:space="preserve"> извещений о приеме к исполнению распоряжений</w:t>
            </w:r>
          </w:p>
        </w:tc>
        <w:tc>
          <w:tcPr>
            <w:tcW w:w="6489" w:type="dxa"/>
            <w:tcBorders>
              <w:top w:val="single" w:sz="4" w:space="0" w:color="auto"/>
              <w:left w:val="nil"/>
              <w:bottom w:val="single" w:sz="4" w:space="0" w:color="auto"/>
              <w:right w:val="single" w:sz="4" w:space="0" w:color="auto"/>
            </w:tcBorders>
            <w:shd w:val="clear" w:color="auto" w:fill="auto"/>
          </w:tcPr>
          <w:p w14:paraId="639980B7" w14:textId="4B322626" w:rsidR="0095392A" w:rsidRPr="00BE79CE" w:rsidRDefault="0095392A" w:rsidP="00017651">
            <w:pPr>
              <w:jc w:val="both"/>
              <w:rPr>
                <w:spacing w:val="-5"/>
                <w:lang w:eastAsia="en-US"/>
              </w:rPr>
            </w:pPr>
            <w:r w:rsidRPr="00BE79CE">
              <w:rPr>
                <w:spacing w:val="-5"/>
                <w:lang w:eastAsia="en-US"/>
              </w:rPr>
              <w:t>Изменена логика формирования ответов на запросы платежей, в связи с возможностью</w:t>
            </w:r>
            <w:r w:rsidR="005B0F36" w:rsidRPr="00BE79CE">
              <w:rPr>
                <w:spacing w:val="-5"/>
                <w:lang w:eastAsia="en-US"/>
              </w:rPr>
              <w:t xml:space="preserve"> уточнения при</w:t>
            </w:r>
            <w:r w:rsidRPr="00BE79CE">
              <w:rPr>
                <w:spacing w:val="-5"/>
                <w:lang w:eastAsia="en-US"/>
              </w:rPr>
              <w:t xml:space="preserve"> аннулировани</w:t>
            </w:r>
            <w:r w:rsidR="005B0F36" w:rsidRPr="00BE79CE">
              <w:rPr>
                <w:spacing w:val="-5"/>
                <w:lang w:eastAsia="en-US"/>
              </w:rPr>
              <w:t>и</w:t>
            </w:r>
            <w:r w:rsidRPr="00BE79CE">
              <w:rPr>
                <w:spacing w:val="-5"/>
                <w:lang w:eastAsia="en-US"/>
              </w:rPr>
              <w:t xml:space="preserve"> платежа. </w:t>
            </w:r>
          </w:p>
          <w:p w14:paraId="12EBCB58" w14:textId="670E6F42" w:rsidR="0095392A" w:rsidRPr="00BE79CE" w:rsidRDefault="0095392A" w:rsidP="005B0F36">
            <w:pPr>
              <w:spacing w:after="60"/>
              <w:jc w:val="both"/>
              <w:rPr>
                <w:spacing w:val="-5"/>
                <w:lang w:eastAsia="en-US"/>
              </w:rPr>
            </w:pPr>
            <w:r w:rsidRPr="00BE79CE">
              <w:rPr>
                <w:spacing w:val="-5"/>
                <w:lang w:eastAsia="en-US"/>
              </w:rPr>
              <w:t xml:space="preserve">Добавлен тип запроса PAYMENTCANCELLED для </w:t>
            </w:r>
            <w:r w:rsidR="005B0F36" w:rsidRPr="00BE79CE">
              <w:rPr>
                <w:spacing w:val="-5"/>
                <w:lang w:eastAsia="en-US"/>
              </w:rPr>
              <w:t>получения участником</w:t>
            </w:r>
            <w:r w:rsidRPr="00BE79CE">
              <w:rPr>
                <w:spacing w:val="-5"/>
                <w:lang w:eastAsia="en-US"/>
              </w:rPr>
              <w:t xml:space="preserve"> только аннулированных платежей. </w:t>
            </w:r>
          </w:p>
        </w:tc>
      </w:tr>
      <w:tr w:rsidR="0095392A" w:rsidRPr="00BE79CE" w14:paraId="4EF4935E"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F983EF" w14:textId="77777777" w:rsidR="0095392A" w:rsidRPr="00BE79CE" w:rsidRDefault="0095392A" w:rsidP="00017651">
            <w:pPr>
              <w:spacing w:after="60"/>
              <w:jc w:val="both"/>
              <w:rPr>
                <w:spacing w:val="-5"/>
                <w:lang w:eastAsia="en-US"/>
              </w:rPr>
            </w:pPr>
            <w:r w:rsidRPr="00BE79CE">
              <w:rPr>
                <w:spacing w:val="-5"/>
                <w:lang w:eastAsia="en-US"/>
              </w:rPr>
              <w:t>5.5. Квитирование начисления с платежами по инициативе АН/ГАН</w:t>
            </w:r>
          </w:p>
        </w:tc>
        <w:tc>
          <w:tcPr>
            <w:tcW w:w="6489" w:type="dxa"/>
            <w:tcBorders>
              <w:top w:val="single" w:sz="4" w:space="0" w:color="auto"/>
              <w:left w:val="nil"/>
              <w:bottom w:val="single" w:sz="4" w:space="0" w:color="auto"/>
              <w:right w:val="single" w:sz="4" w:space="0" w:color="auto"/>
            </w:tcBorders>
            <w:shd w:val="clear" w:color="auto" w:fill="auto"/>
          </w:tcPr>
          <w:p w14:paraId="124728CA" w14:textId="50BC8FC1" w:rsidR="0095392A" w:rsidRPr="00BE79CE" w:rsidRDefault="0095392A" w:rsidP="00017651">
            <w:pPr>
              <w:jc w:val="both"/>
              <w:rPr>
                <w:spacing w:val="-5"/>
                <w:lang w:eastAsia="en-US"/>
              </w:rPr>
            </w:pPr>
            <w:r w:rsidRPr="00BE79CE">
              <w:rPr>
                <w:spacing w:val="-5"/>
                <w:lang w:eastAsia="en-US"/>
              </w:rPr>
              <w:t xml:space="preserve">Добавлены возможности квитирования начисления </w:t>
            </w:r>
            <w:r w:rsidR="00F72371" w:rsidRPr="00BE79CE">
              <w:rPr>
                <w:spacing w:val="-5"/>
                <w:lang w:eastAsia="en-US"/>
              </w:rPr>
              <w:br/>
            </w:r>
            <w:r w:rsidRPr="00BE79CE">
              <w:rPr>
                <w:spacing w:val="-5"/>
                <w:lang w:eastAsia="en-US"/>
              </w:rPr>
              <w:t>с отсутствующим в системе платежом.</w:t>
            </w:r>
          </w:p>
        </w:tc>
      </w:tr>
      <w:tr w:rsidR="0095392A" w:rsidRPr="00BE79CE" w14:paraId="199501FC"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C649A7" w14:textId="07BC91D2" w:rsidR="0095392A" w:rsidRPr="00BE79CE" w:rsidRDefault="0095392A" w:rsidP="00017651">
            <w:pPr>
              <w:spacing w:after="60"/>
              <w:jc w:val="both"/>
              <w:rPr>
                <w:spacing w:val="-5"/>
                <w:lang w:eastAsia="en-US"/>
              </w:rPr>
            </w:pPr>
            <w:r w:rsidRPr="00BE79CE">
              <w:rPr>
                <w:spacing w:val="-5"/>
                <w:lang w:eastAsia="en-US"/>
              </w:rPr>
              <w:t xml:space="preserve">5.6. Квитирование начисления с отсутствующим в </w:t>
            </w:r>
            <w:r w:rsidR="008B37B4" w:rsidRPr="00BE79CE">
              <w:rPr>
                <w:spacing w:val="-5"/>
                <w:lang w:eastAsia="en-US"/>
              </w:rPr>
              <w:t>ГИС ГМП</w:t>
            </w:r>
            <w:r w:rsidRPr="00BE79CE">
              <w:rPr>
                <w:spacing w:val="-5"/>
                <w:lang w:eastAsia="en-US"/>
              </w:rPr>
              <w:t xml:space="preserve"> платежом</w:t>
            </w:r>
          </w:p>
        </w:tc>
        <w:tc>
          <w:tcPr>
            <w:tcW w:w="6489" w:type="dxa"/>
            <w:tcBorders>
              <w:top w:val="single" w:sz="4" w:space="0" w:color="auto"/>
              <w:left w:val="nil"/>
              <w:bottom w:val="single" w:sz="4" w:space="0" w:color="auto"/>
              <w:right w:val="single" w:sz="4" w:space="0" w:color="auto"/>
            </w:tcBorders>
            <w:shd w:val="clear" w:color="auto" w:fill="auto"/>
          </w:tcPr>
          <w:p w14:paraId="2D04509A" w14:textId="77777777" w:rsidR="0095392A" w:rsidRPr="00BE79CE" w:rsidRDefault="0095392A" w:rsidP="00017651">
            <w:pPr>
              <w:jc w:val="both"/>
              <w:rPr>
                <w:spacing w:val="-5"/>
                <w:lang w:eastAsia="en-US"/>
              </w:rPr>
            </w:pPr>
            <w:r w:rsidRPr="00BE79CE">
              <w:rPr>
                <w:spacing w:val="-5"/>
                <w:lang w:eastAsia="en-US"/>
              </w:rPr>
              <w:t>Новый раздел.</w:t>
            </w:r>
          </w:p>
        </w:tc>
      </w:tr>
      <w:tr w:rsidR="0095392A" w:rsidRPr="00BE79CE" w14:paraId="0DB7C3E2"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79D274" w14:textId="77777777" w:rsidR="0095392A" w:rsidRPr="00BE79CE" w:rsidRDefault="0095392A" w:rsidP="005B78E5">
            <w:pPr>
              <w:jc w:val="both"/>
              <w:rPr>
                <w:spacing w:val="-5"/>
                <w:lang w:eastAsia="en-US"/>
              </w:rPr>
            </w:pPr>
            <w:r w:rsidRPr="00BE79CE">
              <w:rPr>
                <w:spacing w:val="-5"/>
                <w:lang w:eastAsia="en-US"/>
              </w:rPr>
              <w:t>5.7. Установление платежу статуса «Услуга предоставлена»</w:t>
            </w:r>
          </w:p>
        </w:tc>
        <w:tc>
          <w:tcPr>
            <w:tcW w:w="6489" w:type="dxa"/>
            <w:tcBorders>
              <w:top w:val="single" w:sz="4" w:space="0" w:color="auto"/>
              <w:left w:val="nil"/>
              <w:bottom w:val="single" w:sz="4" w:space="0" w:color="auto"/>
              <w:right w:val="single" w:sz="4" w:space="0" w:color="auto"/>
            </w:tcBorders>
            <w:shd w:val="clear" w:color="auto" w:fill="auto"/>
          </w:tcPr>
          <w:p w14:paraId="508B5E91" w14:textId="77777777" w:rsidR="0095392A" w:rsidRPr="00BE79CE" w:rsidRDefault="0095392A" w:rsidP="005B78E5">
            <w:pPr>
              <w:jc w:val="both"/>
              <w:rPr>
                <w:spacing w:val="-5"/>
                <w:lang w:eastAsia="en-US"/>
              </w:rPr>
            </w:pPr>
            <w:r w:rsidRPr="00BE79CE">
              <w:rPr>
                <w:spacing w:val="-5"/>
                <w:lang w:eastAsia="en-US"/>
              </w:rPr>
              <w:t>Новый раздел.</w:t>
            </w:r>
          </w:p>
        </w:tc>
      </w:tr>
      <w:tr w:rsidR="0095392A" w:rsidRPr="00BE79CE" w14:paraId="2B8A2987"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E27B75" w14:textId="77777777" w:rsidR="0095392A" w:rsidRPr="00BE79CE" w:rsidRDefault="0095392A" w:rsidP="005B78E5">
            <w:pPr>
              <w:jc w:val="both"/>
              <w:rPr>
                <w:spacing w:val="-5"/>
                <w:lang w:eastAsia="en-US"/>
              </w:rPr>
            </w:pPr>
            <w:r w:rsidRPr="00BE79CE">
              <w:rPr>
                <w:spacing w:val="-5"/>
                <w:lang w:eastAsia="en-US"/>
              </w:rPr>
              <w:t>5.8 Формирование начисления с признаком «Предварительное начисление»</w:t>
            </w:r>
          </w:p>
        </w:tc>
        <w:tc>
          <w:tcPr>
            <w:tcW w:w="6489" w:type="dxa"/>
            <w:tcBorders>
              <w:top w:val="single" w:sz="4" w:space="0" w:color="auto"/>
              <w:left w:val="nil"/>
              <w:bottom w:val="single" w:sz="4" w:space="0" w:color="auto"/>
              <w:right w:val="single" w:sz="4" w:space="0" w:color="auto"/>
            </w:tcBorders>
            <w:shd w:val="clear" w:color="auto" w:fill="auto"/>
          </w:tcPr>
          <w:p w14:paraId="54A726D9" w14:textId="77777777" w:rsidR="0095392A" w:rsidRPr="00BE79CE" w:rsidRDefault="0095392A" w:rsidP="005B78E5">
            <w:pPr>
              <w:jc w:val="both"/>
              <w:rPr>
                <w:spacing w:val="-5"/>
                <w:lang w:eastAsia="en-US"/>
              </w:rPr>
            </w:pPr>
            <w:r w:rsidRPr="00BE79CE">
              <w:rPr>
                <w:spacing w:val="-5"/>
                <w:lang w:eastAsia="en-US"/>
              </w:rPr>
              <w:t>Новый раздел.</w:t>
            </w:r>
          </w:p>
        </w:tc>
      </w:tr>
      <w:tr w:rsidR="0095392A" w:rsidRPr="00BE79CE" w14:paraId="7A055284"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67D996" w14:textId="77777777" w:rsidR="0095392A" w:rsidRPr="00BE79CE" w:rsidRDefault="0095392A" w:rsidP="005B78E5">
            <w:pPr>
              <w:jc w:val="both"/>
              <w:rPr>
                <w:spacing w:val="-5"/>
                <w:lang w:eastAsia="en-US"/>
              </w:rPr>
            </w:pPr>
            <w:r w:rsidRPr="00BE79CE">
              <w:rPr>
                <w:spacing w:val="-5"/>
                <w:lang w:eastAsia="en-US"/>
              </w:rPr>
              <w:t>5.9. Загрузка и обновление сертификатов ключей проверки ЭП участников</w:t>
            </w:r>
          </w:p>
        </w:tc>
        <w:tc>
          <w:tcPr>
            <w:tcW w:w="6489" w:type="dxa"/>
            <w:tcBorders>
              <w:top w:val="single" w:sz="4" w:space="0" w:color="auto"/>
              <w:left w:val="nil"/>
              <w:bottom w:val="single" w:sz="4" w:space="0" w:color="auto"/>
              <w:right w:val="single" w:sz="4" w:space="0" w:color="auto"/>
            </w:tcBorders>
            <w:shd w:val="clear" w:color="auto" w:fill="auto"/>
          </w:tcPr>
          <w:p w14:paraId="21133C84" w14:textId="77777777" w:rsidR="0095392A" w:rsidRPr="00BE79CE" w:rsidRDefault="0095392A" w:rsidP="005B78E5">
            <w:pPr>
              <w:jc w:val="both"/>
              <w:rPr>
                <w:spacing w:val="-5"/>
                <w:lang w:eastAsia="en-US"/>
              </w:rPr>
            </w:pPr>
            <w:r w:rsidRPr="00BE79CE">
              <w:rPr>
                <w:spacing w:val="-5"/>
                <w:lang w:eastAsia="en-US"/>
              </w:rPr>
              <w:t>Новый раздел.</w:t>
            </w:r>
          </w:p>
        </w:tc>
      </w:tr>
      <w:tr w:rsidR="0095392A" w:rsidRPr="00BE79CE" w14:paraId="47E3AE80" w14:textId="77777777" w:rsidTr="00EA1413">
        <w:trPr>
          <w:trHeight w:val="2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3B857E" w14:textId="77777777" w:rsidR="0095392A" w:rsidRPr="00BE79CE" w:rsidRDefault="0095392A" w:rsidP="005B78E5">
            <w:pPr>
              <w:jc w:val="both"/>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3B7D1036" w14:textId="77777777" w:rsidR="0095392A" w:rsidRPr="00BE79CE" w:rsidRDefault="0095392A" w:rsidP="005B78E5">
            <w:pPr>
              <w:jc w:val="both"/>
              <w:rPr>
                <w:spacing w:val="-5"/>
                <w:lang w:eastAsia="en-US"/>
              </w:rPr>
            </w:pPr>
            <w:r w:rsidRPr="00BE79CE">
              <w:rPr>
                <w:spacing w:val="-5"/>
                <w:lang w:eastAsia="en-US"/>
              </w:rPr>
              <w:t>Значительно расширен перечень контролей.</w:t>
            </w:r>
          </w:p>
        </w:tc>
      </w:tr>
      <w:tr w:rsidR="0095392A" w:rsidRPr="00BE79CE" w14:paraId="112F2C67" w14:textId="77777777" w:rsidTr="005B78E5">
        <w:trPr>
          <w:trHeight w:val="132"/>
        </w:trPr>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04AA37E6" w14:textId="77777777" w:rsidR="0095392A" w:rsidRPr="00BE79CE" w:rsidRDefault="0095392A" w:rsidP="005B78E5">
            <w:pPr>
              <w:jc w:val="both"/>
              <w:rPr>
                <w:b/>
                <w:spacing w:val="-5"/>
                <w:lang w:eastAsia="en-US"/>
              </w:rPr>
            </w:pPr>
            <w:r w:rsidRPr="00BE79CE">
              <w:rPr>
                <w:b/>
                <w:spacing w:val="-5"/>
                <w:lang w:eastAsia="en-US"/>
              </w:rPr>
              <w:t>Версия 1.16.1</w:t>
            </w:r>
          </w:p>
        </w:tc>
      </w:tr>
      <w:tr w:rsidR="0095392A" w:rsidRPr="00BE79CE" w14:paraId="52BDDAFE" w14:textId="77777777" w:rsidTr="00EA1413">
        <w:trPr>
          <w:trHeight w:val="32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9C72796" w14:textId="77777777" w:rsidR="0095392A" w:rsidRPr="00BE79CE" w:rsidRDefault="0095392A" w:rsidP="00017651">
            <w:pPr>
              <w:jc w:val="both"/>
              <w:rPr>
                <w:spacing w:val="-5"/>
                <w:lang w:eastAsia="en-US"/>
              </w:rPr>
            </w:pPr>
            <w:r w:rsidRPr="00BE79CE">
              <w:rPr>
                <w:spacing w:val="-5"/>
                <w:lang w:eastAsia="en-US"/>
              </w:rPr>
              <w:t>1.1 Термины и обозначения</w:t>
            </w:r>
          </w:p>
        </w:tc>
        <w:tc>
          <w:tcPr>
            <w:tcW w:w="6489" w:type="dxa"/>
            <w:tcBorders>
              <w:top w:val="single" w:sz="4" w:space="0" w:color="auto"/>
              <w:left w:val="nil"/>
              <w:bottom w:val="single" w:sz="4" w:space="0" w:color="auto"/>
              <w:right w:val="single" w:sz="4" w:space="0" w:color="auto"/>
            </w:tcBorders>
            <w:shd w:val="clear" w:color="auto" w:fill="auto"/>
          </w:tcPr>
          <w:p w14:paraId="484679DC" w14:textId="77777777" w:rsidR="0095392A" w:rsidRPr="00BE79CE" w:rsidRDefault="0095392A" w:rsidP="00017651">
            <w:pPr>
              <w:spacing w:after="60"/>
              <w:jc w:val="both"/>
              <w:rPr>
                <w:spacing w:val="-5"/>
                <w:lang w:eastAsia="en-US"/>
              </w:rPr>
            </w:pPr>
            <w:r w:rsidRPr="00BE79CE">
              <w:rPr>
                <w:spacing w:val="-5"/>
                <w:lang w:eastAsia="en-US"/>
              </w:rPr>
              <w:t>Уточнены некоторые термины и обозначения.</w:t>
            </w:r>
          </w:p>
        </w:tc>
      </w:tr>
      <w:tr w:rsidR="0095392A" w:rsidRPr="00BE79CE" w14:paraId="28600C28" w14:textId="77777777" w:rsidTr="00EA1413">
        <w:trPr>
          <w:trHeight w:val="33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871598" w14:textId="77777777" w:rsidR="0095392A" w:rsidRPr="00BE79CE" w:rsidRDefault="0095392A" w:rsidP="00017651">
            <w:pPr>
              <w:jc w:val="both"/>
              <w:rPr>
                <w:spacing w:val="-5"/>
                <w:lang w:eastAsia="en-US"/>
              </w:rPr>
            </w:pPr>
          </w:p>
        </w:tc>
        <w:tc>
          <w:tcPr>
            <w:tcW w:w="6489" w:type="dxa"/>
            <w:tcBorders>
              <w:top w:val="single" w:sz="4" w:space="0" w:color="auto"/>
              <w:left w:val="nil"/>
              <w:bottom w:val="single" w:sz="4" w:space="0" w:color="auto"/>
              <w:right w:val="single" w:sz="4" w:space="0" w:color="auto"/>
            </w:tcBorders>
            <w:shd w:val="clear" w:color="auto" w:fill="auto"/>
          </w:tcPr>
          <w:p w14:paraId="51544175" w14:textId="77777777" w:rsidR="0095392A" w:rsidRPr="00BE79CE" w:rsidRDefault="0095392A" w:rsidP="00017651">
            <w:pPr>
              <w:spacing w:after="60"/>
              <w:jc w:val="both"/>
              <w:rPr>
                <w:spacing w:val="-5"/>
                <w:lang w:eastAsia="en-US"/>
              </w:rPr>
            </w:pPr>
            <w:r w:rsidRPr="00BE79CE">
              <w:rPr>
                <w:spacing w:val="-5"/>
                <w:lang w:eastAsia="en-US"/>
              </w:rPr>
              <w:t>Внесены редакционные уточнения по тексту документа.</w:t>
            </w:r>
          </w:p>
        </w:tc>
      </w:tr>
      <w:tr w:rsidR="0095392A" w:rsidRPr="00BE79CE" w14:paraId="7AE009A3"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BF2E88" w14:textId="77777777" w:rsidR="0095392A" w:rsidRPr="00BE79CE" w:rsidRDefault="0095392A" w:rsidP="00017651">
            <w:pPr>
              <w:jc w:val="both"/>
              <w:rPr>
                <w:spacing w:val="-5"/>
                <w:lang w:eastAsia="en-US"/>
              </w:rPr>
            </w:pPr>
            <w:r w:rsidRPr="00BE79CE">
              <w:rPr>
                <w:spacing w:val="-5"/>
                <w:lang w:eastAsia="en-US"/>
              </w:rPr>
              <w:t xml:space="preserve">2.5.3. Тип BankType </w:t>
            </w:r>
          </w:p>
          <w:p w14:paraId="4C68BC45" w14:textId="77777777" w:rsidR="0095392A" w:rsidRPr="00BE79CE" w:rsidRDefault="0095392A" w:rsidP="00017651">
            <w:pPr>
              <w:jc w:val="both"/>
              <w:rPr>
                <w:spacing w:val="-5"/>
                <w:lang w:eastAsia="en-US"/>
              </w:rPr>
            </w:pPr>
          </w:p>
        </w:tc>
        <w:tc>
          <w:tcPr>
            <w:tcW w:w="6489" w:type="dxa"/>
            <w:tcBorders>
              <w:top w:val="single" w:sz="4" w:space="0" w:color="auto"/>
              <w:left w:val="nil"/>
              <w:bottom w:val="single" w:sz="4" w:space="0" w:color="auto"/>
              <w:right w:val="single" w:sz="4" w:space="0" w:color="auto"/>
            </w:tcBorders>
            <w:shd w:val="clear" w:color="auto" w:fill="auto"/>
          </w:tcPr>
          <w:p w14:paraId="690B8AFD" w14:textId="77777777" w:rsidR="0095392A" w:rsidRPr="00BE79CE" w:rsidRDefault="0095392A" w:rsidP="00017651">
            <w:pPr>
              <w:spacing w:after="60"/>
              <w:jc w:val="both"/>
              <w:rPr>
                <w:spacing w:val="-5"/>
                <w:lang w:eastAsia="en-US"/>
              </w:rPr>
            </w:pPr>
            <w:r w:rsidRPr="00BE79CE">
              <w:rPr>
                <w:spacing w:val="-5"/>
                <w:lang w:eastAsia="en-US"/>
              </w:rPr>
              <w:t>Добавлен элемент &lt;CorrespondentBankAccount&gt; - «</w:t>
            </w:r>
            <w:r w:rsidRPr="00BE79CE">
              <w:rPr>
                <w:bCs/>
              </w:rPr>
              <w:t xml:space="preserve"> Номер корреспондентского счета кредитной организации, открытый в подразделении Банка России</w:t>
            </w:r>
            <w:r w:rsidRPr="00BE79CE">
              <w:rPr>
                <w:spacing w:val="-5"/>
                <w:lang w:eastAsia="en-US"/>
              </w:rPr>
              <w:t>».</w:t>
            </w:r>
          </w:p>
        </w:tc>
      </w:tr>
      <w:tr w:rsidR="0095392A" w:rsidRPr="00BE79CE" w14:paraId="3117A96C"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FDEAA79" w14:textId="77777777" w:rsidR="0095392A" w:rsidRPr="00BE79CE" w:rsidRDefault="0095392A" w:rsidP="00017651">
            <w:pPr>
              <w:jc w:val="both"/>
              <w:rPr>
                <w:spacing w:val="-5"/>
                <w:lang w:eastAsia="en-US"/>
              </w:rPr>
            </w:pPr>
            <w:r w:rsidRPr="00BE79CE">
              <w:rPr>
                <w:spacing w:val="-5"/>
                <w:lang w:eastAsia="en-US"/>
              </w:rPr>
              <w:lastRenderedPageBreak/>
              <w:t xml:space="preserve">2.5.5. Тип </w:t>
            </w:r>
            <w:r w:rsidRPr="00BE79CE">
              <w:rPr>
                <w:spacing w:val="-5"/>
                <w:lang w:val="en-US" w:eastAsia="en-US"/>
              </w:rPr>
              <w:t>BudgetIndexType</w:t>
            </w:r>
          </w:p>
        </w:tc>
        <w:tc>
          <w:tcPr>
            <w:tcW w:w="6489" w:type="dxa"/>
            <w:tcBorders>
              <w:top w:val="single" w:sz="4" w:space="0" w:color="auto"/>
              <w:left w:val="nil"/>
              <w:bottom w:val="single" w:sz="4" w:space="0" w:color="auto"/>
              <w:right w:val="single" w:sz="4" w:space="0" w:color="auto"/>
            </w:tcBorders>
            <w:shd w:val="clear" w:color="auto" w:fill="auto"/>
          </w:tcPr>
          <w:p w14:paraId="1C3ED254" w14:textId="77777777" w:rsidR="0095392A" w:rsidRPr="00BE79CE" w:rsidRDefault="0095392A" w:rsidP="00833E21">
            <w:pPr>
              <w:jc w:val="both"/>
              <w:rPr>
                <w:spacing w:val="-5"/>
                <w:lang w:eastAsia="en-US"/>
              </w:rPr>
            </w:pPr>
            <w:r w:rsidRPr="00BE79CE">
              <w:rPr>
                <w:spacing w:val="-5"/>
                <w:lang w:eastAsia="en-US"/>
              </w:rPr>
              <w:t>Реквизит 110 (Элемент BudgetIndex / PaymentType) сделан необязательным.</w:t>
            </w:r>
          </w:p>
        </w:tc>
      </w:tr>
      <w:tr w:rsidR="0095392A" w:rsidRPr="00BE79CE" w14:paraId="48DD29A1"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CB63F5" w14:textId="77777777" w:rsidR="0095392A" w:rsidRPr="00BE79CE" w:rsidRDefault="0095392A" w:rsidP="00017651">
            <w:pPr>
              <w:jc w:val="both"/>
              <w:rPr>
                <w:spacing w:val="-5"/>
                <w:lang w:eastAsia="en-US"/>
              </w:rPr>
            </w:pPr>
            <w:r w:rsidRPr="00BE79CE">
              <w:rPr>
                <w:spacing w:val="-5"/>
                <w:lang w:eastAsia="en-US"/>
              </w:rPr>
              <w:t>2.5.6.9.</w:t>
            </w:r>
            <w:r w:rsidRPr="00BE79CE">
              <w:rPr>
                <w:spacing w:val="-5"/>
                <w:lang w:eastAsia="en-US"/>
              </w:rPr>
              <w:tab/>
              <w:t>SupplierBillIDType</w:t>
            </w:r>
          </w:p>
        </w:tc>
        <w:tc>
          <w:tcPr>
            <w:tcW w:w="6489" w:type="dxa"/>
            <w:tcBorders>
              <w:top w:val="single" w:sz="4" w:space="0" w:color="auto"/>
              <w:left w:val="nil"/>
              <w:bottom w:val="single" w:sz="4" w:space="0" w:color="auto"/>
              <w:right w:val="single" w:sz="4" w:space="0" w:color="auto"/>
            </w:tcBorders>
            <w:shd w:val="clear" w:color="auto" w:fill="auto"/>
          </w:tcPr>
          <w:p w14:paraId="5CC69208" w14:textId="37714054" w:rsidR="0095392A" w:rsidRPr="00BE79CE" w:rsidRDefault="0095392A" w:rsidP="00833E21">
            <w:pPr>
              <w:jc w:val="both"/>
              <w:rPr>
                <w:spacing w:val="-5"/>
                <w:lang w:eastAsia="en-US"/>
              </w:rPr>
            </w:pPr>
            <w:r w:rsidRPr="00BE79CE">
              <w:rPr>
                <w:spacing w:val="-5"/>
                <w:lang w:eastAsia="en-US"/>
              </w:rPr>
              <w:t xml:space="preserve">Добавлена возможность указывать УИН согласно версии форматов 1.15 (20 символов) для возможности уточнения, аннулирования, деаннулирования начислений, </w:t>
            </w:r>
            <w:r w:rsidR="005B0F36" w:rsidRPr="00BE79CE">
              <w:rPr>
                <w:spacing w:val="-5"/>
                <w:lang w:eastAsia="en-US"/>
              </w:rPr>
              <w:t>предоставленных участником</w:t>
            </w:r>
            <w:r w:rsidRPr="00BE79CE">
              <w:rPr>
                <w:spacing w:val="-5"/>
                <w:lang w:eastAsia="en-US"/>
              </w:rPr>
              <w:t xml:space="preserve"> в ГИСГМП по форматам версии 1.15, а также для их оплаты.</w:t>
            </w:r>
          </w:p>
        </w:tc>
      </w:tr>
      <w:tr w:rsidR="0095392A" w:rsidRPr="00BE79CE" w14:paraId="564C9E96"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92CE77" w14:textId="77777777" w:rsidR="0095392A" w:rsidRPr="00BE79CE" w:rsidRDefault="0095392A" w:rsidP="00017651">
            <w:pPr>
              <w:jc w:val="both"/>
              <w:rPr>
                <w:spacing w:val="-5"/>
                <w:lang w:eastAsia="en-US"/>
              </w:rPr>
            </w:pPr>
            <w:r w:rsidRPr="00BE79CE">
              <w:rPr>
                <w:spacing w:val="-5"/>
                <w:lang w:eastAsia="en-US"/>
              </w:rPr>
              <w:t>3.2. Идентификатор плательщика</w:t>
            </w:r>
          </w:p>
        </w:tc>
        <w:tc>
          <w:tcPr>
            <w:tcW w:w="6489" w:type="dxa"/>
            <w:tcBorders>
              <w:top w:val="single" w:sz="4" w:space="0" w:color="auto"/>
              <w:left w:val="nil"/>
              <w:bottom w:val="single" w:sz="4" w:space="0" w:color="auto"/>
              <w:right w:val="single" w:sz="4" w:space="0" w:color="auto"/>
            </w:tcBorders>
            <w:shd w:val="clear" w:color="auto" w:fill="auto"/>
          </w:tcPr>
          <w:p w14:paraId="0607A84A" w14:textId="77777777" w:rsidR="0095392A" w:rsidRPr="00BE79CE" w:rsidRDefault="0095392A" w:rsidP="00833E21">
            <w:pPr>
              <w:jc w:val="both"/>
              <w:rPr>
                <w:spacing w:val="-5"/>
                <w:lang w:eastAsia="en-US"/>
              </w:rPr>
            </w:pPr>
            <w:r w:rsidRPr="00BE79CE">
              <w:rPr>
                <w:spacing w:val="-5"/>
                <w:lang w:eastAsia="en-US"/>
              </w:rPr>
              <w:t xml:space="preserve">Добавлена возможность указывать идентификатор плательщика </w:t>
            </w:r>
            <w:proofErr w:type="gramStart"/>
            <w:r w:rsidRPr="00BE79CE">
              <w:rPr>
                <w:spacing w:val="-5"/>
                <w:lang w:eastAsia="en-US"/>
              </w:rPr>
              <w:t>для</w:t>
            </w:r>
            <w:proofErr w:type="gramEnd"/>
            <w:r w:rsidRPr="00BE79CE">
              <w:rPr>
                <w:spacing w:val="-5"/>
                <w:lang w:eastAsia="en-US"/>
              </w:rPr>
              <w:t xml:space="preserve"> </w:t>
            </w:r>
            <w:proofErr w:type="gramStart"/>
            <w:r w:rsidRPr="00BE79CE">
              <w:rPr>
                <w:spacing w:val="-5"/>
                <w:lang w:eastAsia="en-US"/>
              </w:rPr>
              <w:t>ЮЛ</w:t>
            </w:r>
            <w:proofErr w:type="gramEnd"/>
            <w:r w:rsidRPr="00BE79CE">
              <w:rPr>
                <w:spacing w:val="-5"/>
                <w:lang w:eastAsia="en-US"/>
              </w:rPr>
              <w:t xml:space="preserve"> — нерезидентов РФ при наличии КИО</w:t>
            </w:r>
          </w:p>
          <w:p w14:paraId="6ECFD86D" w14:textId="77777777" w:rsidR="0095392A" w:rsidRPr="00BE79CE" w:rsidRDefault="0095392A" w:rsidP="00833E21">
            <w:pPr>
              <w:jc w:val="both"/>
              <w:rPr>
                <w:spacing w:val="-5"/>
                <w:lang w:eastAsia="en-US"/>
              </w:rPr>
            </w:pPr>
            <w:r w:rsidRPr="00BE79CE">
              <w:rPr>
                <w:spacing w:val="-5"/>
                <w:lang w:eastAsia="en-US"/>
              </w:rPr>
              <w:t>Изменен ФЛК на идентификатор плательщика ЮЛ с учетом того, что в 6 разряде КПП могут быть буквы.</w:t>
            </w:r>
          </w:p>
          <w:p w14:paraId="36AEBA9F" w14:textId="77777777" w:rsidR="0095392A" w:rsidRPr="00BE79CE" w:rsidRDefault="0095392A" w:rsidP="00833E21">
            <w:pPr>
              <w:jc w:val="both"/>
              <w:rPr>
                <w:spacing w:val="-5"/>
                <w:lang w:eastAsia="en-US"/>
              </w:rPr>
            </w:pPr>
            <w:r w:rsidRPr="00BE79CE">
              <w:rPr>
                <w:spacing w:val="-5"/>
                <w:lang w:eastAsia="en-US"/>
              </w:rPr>
              <w:t>В Таблице № 10 «Коды типов документов» добавлено 2 документа:</w:t>
            </w:r>
          </w:p>
          <w:p w14:paraId="683A2453" w14:textId="77777777" w:rsidR="0095392A" w:rsidRPr="00BE79CE" w:rsidRDefault="0095392A" w:rsidP="00833E21">
            <w:pPr>
              <w:jc w:val="both"/>
              <w:rPr>
                <w:spacing w:val="-5"/>
                <w:lang w:eastAsia="en-US"/>
              </w:rPr>
            </w:pPr>
            <w:r w:rsidRPr="00BE79CE">
              <w:rPr>
                <w:spacing w:val="-5"/>
                <w:lang w:eastAsia="en-US"/>
              </w:rPr>
              <w:t>- охотничий билет – код «25»</w:t>
            </w:r>
          </w:p>
          <w:p w14:paraId="199077B2" w14:textId="77777777" w:rsidR="0095392A" w:rsidRPr="00BE79CE" w:rsidRDefault="0095392A" w:rsidP="00833E21">
            <w:pPr>
              <w:jc w:val="both"/>
              <w:rPr>
                <w:spacing w:val="-5"/>
                <w:lang w:eastAsia="en-US"/>
              </w:rPr>
            </w:pPr>
            <w:r w:rsidRPr="00BE79CE">
              <w:rPr>
                <w:spacing w:val="-5"/>
                <w:lang w:eastAsia="en-US"/>
              </w:rPr>
              <w:t>- разрешение на хранение и ношение охотничьего оружия – код «26»</w:t>
            </w:r>
          </w:p>
        </w:tc>
      </w:tr>
      <w:tr w:rsidR="0095392A" w:rsidRPr="00BE79CE" w14:paraId="1D13CAC6"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6CBFCD" w14:textId="77777777" w:rsidR="0095392A" w:rsidRPr="00BE79CE" w:rsidRDefault="0095392A" w:rsidP="00017651">
            <w:pPr>
              <w:jc w:val="both"/>
              <w:rPr>
                <w:spacing w:val="-5"/>
                <w:lang w:eastAsia="en-US"/>
              </w:rPr>
            </w:pPr>
            <w:r w:rsidRPr="00BE79CE">
              <w:rPr>
                <w:spacing w:val="-5"/>
                <w:lang w:eastAsia="en-US"/>
              </w:rPr>
              <w:t>2.3. Платеж</w:t>
            </w:r>
          </w:p>
        </w:tc>
        <w:tc>
          <w:tcPr>
            <w:tcW w:w="6489" w:type="dxa"/>
            <w:tcBorders>
              <w:top w:val="single" w:sz="4" w:space="0" w:color="auto"/>
              <w:left w:val="nil"/>
              <w:bottom w:val="single" w:sz="4" w:space="0" w:color="auto"/>
              <w:right w:val="single" w:sz="4" w:space="0" w:color="auto"/>
            </w:tcBorders>
            <w:shd w:val="clear" w:color="auto" w:fill="auto"/>
          </w:tcPr>
          <w:p w14:paraId="6B06F71C" w14:textId="77777777" w:rsidR="0095392A" w:rsidRPr="00BE79CE" w:rsidRDefault="0095392A" w:rsidP="005B78E5">
            <w:pPr>
              <w:jc w:val="both"/>
              <w:rPr>
                <w:spacing w:val="-5"/>
                <w:lang w:eastAsia="en-US"/>
              </w:rPr>
            </w:pPr>
            <w:r w:rsidRPr="00BE79CE">
              <w:rPr>
                <w:spacing w:val="-5"/>
                <w:lang w:eastAsia="en-US"/>
              </w:rPr>
              <w:t>Изменен контроль на размерность тега AccDocNo – от 1 до 6 включительно цифр.</w:t>
            </w:r>
          </w:p>
          <w:p w14:paraId="0542CCA2" w14:textId="77777777" w:rsidR="0095392A" w:rsidRPr="00BE79CE" w:rsidRDefault="0095392A" w:rsidP="005B78E5">
            <w:pPr>
              <w:jc w:val="both"/>
              <w:rPr>
                <w:spacing w:val="-5"/>
                <w:lang w:eastAsia="en-US"/>
              </w:rPr>
            </w:pPr>
            <w:r w:rsidRPr="00BE79CE">
              <w:rPr>
                <w:spacing w:val="-5"/>
                <w:lang w:eastAsia="en-US"/>
              </w:rPr>
              <w:t xml:space="preserve">Увеличена до 500 символов максимальная длина элемента </w:t>
            </w:r>
            <w:r w:rsidRPr="00BE79CE">
              <w:rPr>
                <w:spacing w:val="-5"/>
                <w:lang w:val="en-US" w:eastAsia="en-US"/>
              </w:rPr>
              <w:t>Payee</w:t>
            </w:r>
            <w:r w:rsidRPr="00BE79CE">
              <w:rPr>
                <w:spacing w:val="-5"/>
                <w:lang w:eastAsia="en-US"/>
              </w:rPr>
              <w:t xml:space="preserve"> / </w:t>
            </w:r>
            <w:r w:rsidRPr="00BE79CE">
              <w:rPr>
                <w:spacing w:val="-5"/>
                <w:lang w:val="en-US" w:eastAsia="en-US"/>
              </w:rPr>
              <w:t>PayeeName</w:t>
            </w:r>
            <w:r w:rsidRPr="00BE79CE">
              <w:rPr>
                <w:spacing w:val="-5"/>
                <w:lang w:eastAsia="en-US"/>
              </w:rPr>
              <w:t>.</w:t>
            </w:r>
          </w:p>
          <w:p w14:paraId="6EB12636" w14:textId="77777777" w:rsidR="0095392A" w:rsidRPr="00BE79CE" w:rsidRDefault="0095392A" w:rsidP="005B78E5">
            <w:pPr>
              <w:jc w:val="both"/>
              <w:rPr>
                <w:spacing w:val="-5"/>
                <w:lang w:eastAsia="en-US"/>
              </w:rPr>
            </w:pPr>
            <w:r w:rsidRPr="00BE79CE">
              <w:rPr>
                <w:spacing w:val="-5"/>
                <w:lang w:eastAsia="en-US"/>
              </w:rPr>
              <w:t xml:space="preserve">Для элемента </w:t>
            </w:r>
            <w:r w:rsidRPr="00BE79CE">
              <w:rPr>
                <w:spacing w:val="-5"/>
                <w:lang w:val="en-US" w:eastAsia="en-US"/>
              </w:rPr>
              <w:t>PayerIdentifier</w:t>
            </w:r>
            <w:r w:rsidRPr="00BE79CE">
              <w:rPr>
                <w:spacing w:val="-5"/>
                <w:lang w:eastAsia="en-US"/>
              </w:rPr>
              <w:t xml:space="preserve"> (Идентификатор плательщика) </w:t>
            </w:r>
            <w:r w:rsidRPr="00BE79CE">
              <w:t>допускается значение «0».</w:t>
            </w:r>
          </w:p>
        </w:tc>
      </w:tr>
      <w:tr w:rsidR="0095392A" w:rsidRPr="00BE79CE" w14:paraId="6013596A"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B56C9CD" w14:textId="77777777" w:rsidR="0095392A" w:rsidRPr="00BE79CE" w:rsidRDefault="0095392A" w:rsidP="00017651">
            <w:pPr>
              <w:jc w:val="both"/>
              <w:rPr>
                <w:spacing w:val="-5"/>
                <w:lang w:eastAsia="en-US"/>
              </w:rPr>
            </w:pPr>
            <w:r w:rsidRPr="00BE79CE">
              <w:rPr>
                <w:spacing w:val="-5"/>
                <w:lang w:eastAsia="en-US"/>
              </w:rPr>
              <w:t>2.2. Начисление</w:t>
            </w:r>
          </w:p>
        </w:tc>
        <w:tc>
          <w:tcPr>
            <w:tcW w:w="6489" w:type="dxa"/>
            <w:tcBorders>
              <w:top w:val="single" w:sz="4" w:space="0" w:color="auto"/>
              <w:left w:val="nil"/>
              <w:bottom w:val="single" w:sz="4" w:space="0" w:color="auto"/>
              <w:right w:val="single" w:sz="4" w:space="0" w:color="auto"/>
            </w:tcBorders>
            <w:shd w:val="clear" w:color="auto" w:fill="auto"/>
          </w:tcPr>
          <w:p w14:paraId="6B8875F7" w14:textId="77777777" w:rsidR="0095392A" w:rsidRPr="00BE79CE" w:rsidRDefault="0095392A" w:rsidP="005B78E5">
            <w:pPr>
              <w:jc w:val="both"/>
              <w:rPr>
                <w:spacing w:val="-5"/>
                <w:lang w:eastAsia="en-US"/>
              </w:rPr>
            </w:pPr>
            <w:r w:rsidRPr="00BE79CE">
              <w:rPr>
                <w:spacing w:val="-5"/>
                <w:lang w:eastAsia="en-US"/>
              </w:rPr>
              <w:t>Изменена размерность элемента LSvUFK до 11 разрядов, с возможностью указания только цифр и/или букв.</w:t>
            </w:r>
          </w:p>
          <w:p w14:paraId="6D228348" w14:textId="77777777" w:rsidR="0095392A" w:rsidRPr="00BE79CE" w:rsidRDefault="0095392A" w:rsidP="005B78E5">
            <w:pPr>
              <w:jc w:val="both"/>
              <w:rPr>
                <w:spacing w:val="-5"/>
                <w:lang w:eastAsia="en-US"/>
              </w:rPr>
            </w:pPr>
            <w:r w:rsidRPr="00BE79CE">
              <w:rPr>
                <w:spacing w:val="-5"/>
                <w:lang w:eastAsia="en-US"/>
              </w:rPr>
              <w:t>Элемент &lt;</w:t>
            </w:r>
            <w:r w:rsidRPr="00BE79CE">
              <w:rPr>
                <w:spacing w:val="-5"/>
                <w:lang w:val="en-US" w:eastAsia="en-US"/>
              </w:rPr>
              <w:t>TreasureBranch</w:t>
            </w:r>
            <w:r w:rsidRPr="00BE79CE">
              <w:rPr>
                <w:spacing w:val="-5"/>
                <w:lang w:eastAsia="en-US"/>
              </w:rPr>
              <w:t>&gt; (Сокращенное наименование ТОФК) сделан необязательным.</w:t>
            </w:r>
          </w:p>
        </w:tc>
      </w:tr>
      <w:tr w:rsidR="0095392A" w:rsidRPr="00BE79CE" w14:paraId="7A1F36CB"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15A25E0" w14:textId="77777777" w:rsidR="0095392A" w:rsidRPr="00BE79CE" w:rsidRDefault="0095392A" w:rsidP="00017651">
            <w:pPr>
              <w:jc w:val="both"/>
              <w:rPr>
                <w:spacing w:val="-5"/>
                <w:lang w:eastAsia="en-US"/>
              </w:rPr>
            </w:pPr>
            <w:r w:rsidRPr="00BE79CE">
              <w:rPr>
                <w:spacing w:val="-5"/>
                <w:lang w:eastAsia="en-US"/>
              </w:rPr>
              <w:t>5.4.5. Формат ответа на запрос платежей</w:t>
            </w:r>
          </w:p>
        </w:tc>
        <w:tc>
          <w:tcPr>
            <w:tcW w:w="6489" w:type="dxa"/>
            <w:tcBorders>
              <w:top w:val="single" w:sz="4" w:space="0" w:color="auto"/>
              <w:left w:val="nil"/>
              <w:bottom w:val="single" w:sz="4" w:space="0" w:color="auto"/>
              <w:right w:val="single" w:sz="4" w:space="0" w:color="auto"/>
            </w:tcBorders>
            <w:shd w:val="clear" w:color="auto" w:fill="auto"/>
          </w:tcPr>
          <w:p w14:paraId="5A6BF191" w14:textId="77777777" w:rsidR="0095392A" w:rsidRPr="00BE79CE" w:rsidRDefault="0095392A" w:rsidP="005B78E5">
            <w:pPr>
              <w:jc w:val="both"/>
              <w:rPr>
                <w:spacing w:val="-5"/>
                <w:lang w:eastAsia="en-US"/>
              </w:rPr>
            </w:pPr>
            <w:r w:rsidRPr="00BE79CE">
              <w:rPr>
                <w:spacing w:val="-5"/>
                <w:lang w:eastAsia="en-US"/>
              </w:rPr>
              <w:t xml:space="preserve">Добавлен необязательный атрибут </w:t>
            </w:r>
            <w:r w:rsidRPr="00BE79CE">
              <w:rPr>
                <w:spacing w:val="-5"/>
                <w:lang w:val="en-US" w:eastAsia="en-US"/>
              </w:rPr>
              <w:t>needReRequest</w:t>
            </w:r>
            <w:r w:rsidRPr="00BE79CE">
              <w:rPr>
                <w:spacing w:val="-5"/>
                <w:lang w:eastAsia="en-US"/>
              </w:rPr>
              <w:t>. На данный момент не используется.</w:t>
            </w:r>
          </w:p>
        </w:tc>
      </w:tr>
      <w:tr w:rsidR="0095392A" w:rsidRPr="00BE79CE" w14:paraId="0372BC82"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85F1E6" w14:textId="77777777" w:rsidR="0095392A" w:rsidRPr="00BE79CE" w:rsidRDefault="0095392A" w:rsidP="00017651">
            <w:pPr>
              <w:jc w:val="both"/>
              <w:rPr>
                <w:spacing w:val="-5"/>
                <w:lang w:eastAsia="en-US"/>
              </w:rPr>
            </w:pPr>
            <w:r w:rsidRPr="00BE79CE">
              <w:rPr>
                <w:spacing w:val="-5"/>
                <w:lang w:eastAsia="en-US"/>
              </w:rPr>
              <w:t>5.1.1. Сообщение запроса к веб-сервису</w:t>
            </w:r>
          </w:p>
        </w:tc>
        <w:tc>
          <w:tcPr>
            <w:tcW w:w="6489" w:type="dxa"/>
            <w:tcBorders>
              <w:top w:val="single" w:sz="4" w:space="0" w:color="auto"/>
              <w:left w:val="nil"/>
              <w:bottom w:val="single" w:sz="4" w:space="0" w:color="auto"/>
              <w:right w:val="single" w:sz="4" w:space="0" w:color="auto"/>
            </w:tcBorders>
            <w:shd w:val="clear" w:color="auto" w:fill="auto"/>
          </w:tcPr>
          <w:p w14:paraId="1F9DCA9D" w14:textId="77777777" w:rsidR="0095392A" w:rsidRPr="00BE79CE" w:rsidRDefault="0095392A" w:rsidP="005B78E5">
            <w:pPr>
              <w:jc w:val="both"/>
              <w:rPr>
                <w:spacing w:val="-5"/>
                <w:lang w:eastAsia="en-US"/>
              </w:rPr>
            </w:pPr>
            <w:r w:rsidRPr="00BE79CE">
              <w:rPr>
                <w:spacing w:val="-5"/>
                <w:lang w:eastAsia="en-US"/>
              </w:rPr>
              <w:t xml:space="preserve">Размерность элемента </w:t>
            </w:r>
            <w:r w:rsidRPr="00BE79CE">
              <w:rPr>
                <w:spacing w:val="-5"/>
                <w:lang w:val="en-US" w:eastAsia="en-US"/>
              </w:rPr>
              <w:t>SenderIdentifier</w:t>
            </w:r>
            <w:r w:rsidRPr="00BE79CE">
              <w:rPr>
                <w:spacing w:val="-5"/>
                <w:lang w:eastAsia="en-US"/>
              </w:rPr>
              <w:t xml:space="preserve"> (УРН участника) при запросах ограничена строго 6 символами.</w:t>
            </w:r>
          </w:p>
        </w:tc>
      </w:tr>
      <w:tr w:rsidR="0095392A" w:rsidRPr="00BE79CE" w14:paraId="15F368BE" w14:textId="77777777" w:rsidTr="00EA1413">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B6880A" w14:textId="77777777" w:rsidR="0095392A" w:rsidRPr="00BE79CE" w:rsidRDefault="0095392A" w:rsidP="00017651">
            <w:pPr>
              <w:jc w:val="both"/>
              <w:rPr>
                <w:spacing w:val="-5"/>
                <w:lang w:eastAsia="en-US"/>
              </w:rPr>
            </w:pPr>
            <w:r w:rsidRPr="00BE79CE">
              <w:rPr>
                <w:spacing w:val="-5"/>
                <w:lang w:eastAsia="en-US"/>
              </w:rPr>
              <w:t>2.5.6.2.</w:t>
            </w:r>
            <w:r w:rsidRPr="00BE79CE">
              <w:rPr>
                <w:spacing w:val="-5"/>
                <w:lang w:eastAsia="en-US"/>
              </w:rPr>
              <w:tab/>
              <w:t xml:space="preserve"> INNType</w:t>
            </w:r>
          </w:p>
        </w:tc>
        <w:tc>
          <w:tcPr>
            <w:tcW w:w="6489" w:type="dxa"/>
            <w:tcBorders>
              <w:top w:val="single" w:sz="4" w:space="0" w:color="auto"/>
              <w:left w:val="nil"/>
              <w:bottom w:val="single" w:sz="4" w:space="0" w:color="auto"/>
              <w:right w:val="single" w:sz="4" w:space="0" w:color="auto"/>
            </w:tcBorders>
            <w:shd w:val="clear" w:color="auto" w:fill="auto"/>
          </w:tcPr>
          <w:p w14:paraId="6C8DC60A" w14:textId="77777777" w:rsidR="0095392A" w:rsidRPr="00BE79CE" w:rsidRDefault="0095392A" w:rsidP="005B78E5">
            <w:pPr>
              <w:jc w:val="both"/>
              <w:rPr>
                <w:spacing w:val="-5"/>
                <w:lang w:eastAsia="en-US"/>
              </w:rPr>
            </w:pPr>
            <w:r w:rsidRPr="00BE79CE">
              <w:rPr>
                <w:spacing w:val="-5"/>
                <w:lang w:eastAsia="en-US"/>
              </w:rPr>
              <w:t>Добавлен запрет на ввод значения «0000000000».</w:t>
            </w:r>
          </w:p>
        </w:tc>
      </w:tr>
      <w:tr w:rsidR="0095392A" w:rsidRPr="00BE79CE" w14:paraId="0F20ACE3" w14:textId="77777777" w:rsidTr="00EA1413">
        <w:trPr>
          <w:trHeight w:val="8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6060549" w14:textId="77777777" w:rsidR="0095392A" w:rsidRPr="00BE79CE" w:rsidRDefault="0095392A" w:rsidP="00017651">
            <w:pPr>
              <w:jc w:val="both"/>
              <w:rPr>
                <w:spacing w:val="-5"/>
                <w:lang w:eastAsia="en-US"/>
              </w:rPr>
            </w:pPr>
            <w:r w:rsidRPr="00BE79CE">
              <w:rPr>
                <w:spacing w:val="-5"/>
                <w:lang w:eastAsia="en-US"/>
              </w:rPr>
              <w:t xml:space="preserve">2.5.6.3. </w:t>
            </w:r>
            <w:r w:rsidRPr="00BE79CE">
              <w:rPr>
                <w:spacing w:val="-5"/>
                <w:lang w:val="en-US" w:eastAsia="en-US"/>
              </w:rPr>
              <w:t>KPP</w:t>
            </w:r>
            <w:r w:rsidRPr="00BE79CE">
              <w:rPr>
                <w:spacing w:val="-5"/>
                <w:lang w:eastAsia="en-US"/>
              </w:rPr>
              <w:t>Type</w:t>
            </w:r>
          </w:p>
        </w:tc>
        <w:tc>
          <w:tcPr>
            <w:tcW w:w="6489" w:type="dxa"/>
            <w:tcBorders>
              <w:top w:val="single" w:sz="4" w:space="0" w:color="auto"/>
              <w:left w:val="nil"/>
              <w:bottom w:val="single" w:sz="4" w:space="0" w:color="auto"/>
              <w:right w:val="single" w:sz="4" w:space="0" w:color="auto"/>
            </w:tcBorders>
            <w:shd w:val="clear" w:color="auto" w:fill="auto"/>
          </w:tcPr>
          <w:p w14:paraId="20058735" w14:textId="77777777" w:rsidR="0095392A" w:rsidRPr="00BE79CE" w:rsidRDefault="0095392A" w:rsidP="005B78E5">
            <w:pPr>
              <w:jc w:val="both"/>
              <w:rPr>
                <w:spacing w:val="-5"/>
                <w:lang w:eastAsia="en-US"/>
              </w:rPr>
            </w:pPr>
            <w:r w:rsidRPr="00BE79CE">
              <w:rPr>
                <w:spacing w:val="-5"/>
                <w:lang w:eastAsia="en-US"/>
              </w:rPr>
              <w:t>Добавлен запрет на ввод значения «000000000».</w:t>
            </w:r>
          </w:p>
        </w:tc>
      </w:tr>
      <w:tr w:rsidR="0095392A" w:rsidRPr="00BE79CE" w14:paraId="48E7DA9F" w14:textId="77777777" w:rsidTr="00EA1413">
        <w:trPr>
          <w:trHeight w:val="1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52F84" w14:textId="77777777" w:rsidR="0095392A" w:rsidRPr="00BE79CE" w:rsidRDefault="0095392A" w:rsidP="00017651">
            <w:pPr>
              <w:jc w:val="both"/>
              <w:rPr>
                <w:spacing w:val="-5"/>
                <w:lang w:eastAsia="en-US"/>
              </w:rPr>
            </w:pPr>
            <w:r w:rsidRPr="00BE79CE">
              <w:rPr>
                <w:spacing w:val="-5"/>
                <w:lang w:eastAsia="en-US"/>
              </w:rPr>
              <w:t>5.8.1. Формат запроса</w:t>
            </w:r>
          </w:p>
        </w:tc>
        <w:tc>
          <w:tcPr>
            <w:tcW w:w="6489" w:type="dxa"/>
            <w:tcBorders>
              <w:top w:val="single" w:sz="4" w:space="0" w:color="auto"/>
              <w:left w:val="nil"/>
              <w:bottom w:val="single" w:sz="4" w:space="0" w:color="auto"/>
              <w:right w:val="single" w:sz="4" w:space="0" w:color="auto"/>
            </w:tcBorders>
            <w:shd w:val="clear" w:color="auto" w:fill="auto"/>
          </w:tcPr>
          <w:p w14:paraId="3D4CDDDA" w14:textId="77777777" w:rsidR="0095392A" w:rsidRPr="00BE79CE" w:rsidRDefault="0095392A" w:rsidP="005B78E5">
            <w:pPr>
              <w:jc w:val="both"/>
              <w:rPr>
                <w:spacing w:val="-5"/>
                <w:lang w:eastAsia="en-US"/>
              </w:rPr>
            </w:pPr>
            <w:r w:rsidRPr="00BE79CE">
              <w:rPr>
                <w:spacing w:val="-5"/>
                <w:lang w:eastAsia="en-US"/>
              </w:rPr>
              <w:t>Уточнено описание типа ChargeTemplateType.</w:t>
            </w:r>
          </w:p>
        </w:tc>
      </w:tr>
      <w:tr w:rsidR="0095392A" w:rsidRPr="00BE79CE" w14:paraId="432AEBD8" w14:textId="77777777" w:rsidTr="00EA1413">
        <w:trPr>
          <w:trHeight w:val="2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BAEB38" w14:textId="77777777" w:rsidR="0095392A" w:rsidRPr="00BE79CE" w:rsidRDefault="0095392A" w:rsidP="00017651">
            <w:pPr>
              <w:jc w:val="both"/>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7ADE7492" w14:textId="77777777" w:rsidR="0095392A" w:rsidRPr="00BE79CE" w:rsidRDefault="0095392A" w:rsidP="005B78E5">
            <w:pPr>
              <w:jc w:val="both"/>
              <w:rPr>
                <w:spacing w:val="-5"/>
                <w:lang w:eastAsia="en-US"/>
              </w:rPr>
            </w:pPr>
            <w:r w:rsidRPr="00BE79CE">
              <w:rPr>
                <w:spacing w:val="-5"/>
                <w:lang w:eastAsia="en-US"/>
              </w:rPr>
              <w:t>Перечень контролей дополнен ошибками «233» и «238».</w:t>
            </w:r>
          </w:p>
        </w:tc>
      </w:tr>
      <w:tr w:rsidR="0095392A" w:rsidRPr="00BE79CE" w14:paraId="70F38FC9" w14:textId="77777777" w:rsidTr="000449A6">
        <w:trPr>
          <w:trHeight w:val="178"/>
        </w:trPr>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60A6901D" w14:textId="77777777" w:rsidR="0095392A" w:rsidRPr="00BE79CE" w:rsidRDefault="0095392A" w:rsidP="00F30C5A">
            <w:pPr>
              <w:jc w:val="both"/>
              <w:rPr>
                <w:b/>
                <w:spacing w:val="-5"/>
                <w:lang w:eastAsia="en-US"/>
              </w:rPr>
            </w:pPr>
            <w:r w:rsidRPr="00BE79CE">
              <w:rPr>
                <w:b/>
                <w:spacing w:val="-5"/>
                <w:lang w:eastAsia="en-US"/>
              </w:rPr>
              <w:t>Версия 1.16.2</w:t>
            </w:r>
          </w:p>
        </w:tc>
      </w:tr>
      <w:tr w:rsidR="0095392A" w:rsidRPr="00BE79CE" w14:paraId="5D536003" w14:textId="77777777" w:rsidTr="00EA1413">
        <w:trPr>
          <w:trHeight w:val="54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DFF766" w14:textId="77777777" w:rsidR="0095392A" w:rsidRPr="00BE79CE" w:rsidRDefault="0095392A" w:rsidP="00017651">
            <w:pPr>
              <w:jc w:val="both"/>
              <w:rPr>
                <w:spacing w:val="-5"/>
                <w:lang w:eastAsia="en-US"/>
              </w:rPr>
            </w:pPr>
            <w:r w:rsidRPr="00BE79CE">
              <w:rPr>
                <w:spacing w:val="-5"/>
                <w:lang w:eastAsia="en-US"/>
              </w:rPr>
              <w:t>2.2. Начисление</w:t>
            </w:r>
          </w:p>
        </w:tc>
        <w:tc>
          <w:tcPr>
            <w:tcW w:w="6489" w:type="dxa"/>
            <w:tcBorders>
              <w:top w:val="single" w:sz="4" w:space="0" w:color="auto"/>
              <w:left w:val="nil"/>
              <w:bottom w:val="single" w:sz="4" w:space="0" w:color="auto"/>
              <w:right w:val="single" w:sz="4" w:space="0" w:color="auto"/>
            </w:tcBorders>
            <w:shd w:val="clear" w:color="auto" w:fill="auto"/>
          </w:tcPr>
          <w:p w14:paraId="0D22D4C2" w14:textId="77777777" w:rsidR="0095392A" w:rsidRPr="00BE79CE" w:rsidRDefault="0095392A" w:rsidP="00017651">
            <w:pPr>
              <w:jc w:val="both"/>
              <w:rPr>
                <w:spacing w:val="-5"/>
                <w:lang w:eastAsia="en-US"/>
              </w:rPr>
            </w:pPr>
            <w:r w:rsidRPr="00BE79CE">
              <w:rPr>
                <w:spacing w:val="-5"/>
                <w:lang w:eastAsia="en-US"/>
              </w:rPr>
              <w:t>Добавлен подраздел: 2.2.1 «Описание контролей параметров начисления».</w:t>
            </w:r>
          </w:p>
          <w:p w14:paraId="0C48BBA5" w14:textId="00E0D252" w:rsidR="0095392A" w:rsidRPr="00BE79CE" w:rsidRDefault="0095392A" w:rsidP="00017651">
            <w:pPr>
              <w:spacing w:after="60"/>
              <w:jc w:val="both"/>
              <w:rPr>
                <w:spacing w:val="-5"/>
                <w:lang w:eastAsia="en-US"/>
              </w:rPr>
            </w:pPr>
            <w:r w:rsidRPr="00BE79CE">
              <w:rPr>
                <w:spacing w:val="-5"/>
                <w:lang w:eastAsia="en-US"/>
              </w:rPr>
              <w:t xml:space="preserve">Описаны контроли, выполняемые при загрузке начислений в </w:t>
            </w:r>
            <w:r w:rsidR="008B37B4" w:rsidRPr="00BE79CE">
              <w:rPr>
                <w:spacing w:val="-5"/>
                <w:lang w:eastAsia="en-US"/>
              </w:rPr>
              <w:t>ГИС ГМП</w:t>
            </w:r>
            <w:r w:rsidRPr="00BE79CE">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BE79CE" w14:paraId="649A30C3" w14:textId="77777777" w:rsidTr="00EA1413">
        <w:trPr>
          <w:trHeight w:val="1991"/>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974055" w14:textId="77777777" w:rsidR="0095392A" w:rsidRPr="00BE79CE" w:rsidRDefault="0095392A" w:rsidP="00017651">
            <w:pPr>
              <w:jc w:val="both"/>
              <w:rPr>
                <w:spacing w:val="-5"/>
                <w:lang w:eastAsia="en-US"/>
              </w:rPr>
            </w:pPr>
            <w:r w:rsidRPr="00BE79CE">
              <w:rPr>
                <w:spacing w:val="-5"/>
                <w:lang w:eastAsia="en-US"/>
              </w:rPr>
              <w:lastRenderedPageBreak/>
              <w:t>2.3.Платеж</w:t>
            </w:r>
          </w:p>
        </w:tc>
        <w:tc>
          <w:tcPr>
            <w:tcW w:w="6489" w:type="dxa"/>
            <w:tcBorders>
              <w:top w:val="single" w:sz="4" w:space="0" w:color="auto"/>
              <w:left w:val="nil"/>
              <w:bottom w:val="single" w:sz="4" w:space="0" w:color="auto"/>
              <w:right w:val="single" w:sz="4" w:space="0" w:color="auto"/>
            </w:tcBorders>
            <w:shd w:val="clear" w:color="auto" w:fill="auto"/>
          </w:tcPr>
          <w:p w14:paraId="5F8BF6A3" w14:textId="77777777" w:rsidR="0095392A" w:rsidRPr="00BE79CE" w:rsidRDefault="0095392A" w:rsidP="00017651">
            <w:pPr>
              <w:jc w:val="both"/>
              <w:rPr>
                <w:spacing w:val="-5"/>
                <w:lang w:eastAsia="en-US"/>
              </w:rPr>
            </w:pPr>
            <w:r w:rsidRPr="00BE79CE">
              <w:rPr>
                <w:spacing w:val="-5"/>
                <w:lang w:eastAsia="en-US"/>
              </w:rPr>
              <w:t>Добавлен подраздел 2.3.1 «Описание контролей параметров платежа».</w:t>
            </w:r>
          </w:p>
          <w:p w14:paraId="1781AB6D" w14:textId="014DB8A2" w:rsidR="0095392A" w:rsidRPr="00BE79CE" w:rsidRDefault="0095392A" w:rsidP="00833E21">
            <w:pPr>
              <w:jc w:val="both"/>
              <w:rPr>
                <w:spacing w:val="-5"/>
                <w:lang w:eastAsia="en-US"/>
              </w:rPr>
            </w:pPr>
            <w:r w:rsidRPr="00BE79CE">
              <w:rPr>
                <w:spacing w:val="-5"/>
                <w:lang w:eastAsia="en-US"/>
              </w:rPr>
              <w:t xml:space="preserve">Описаны контроли, выполняемые при загрузке платежей в </w:t>
            </w:r>
            <w:r w:rsidR="008B37B4" w:rsidRPr="00BE79CE">
              <w:rPr>
                <w:spacing w:val="-5"/>
                <w:lang w:eastAsia="en-US"/>
              </w:rPr>
              <w:t>ГИС ГМП</w:t>
            </w:r>
            <w:r w:rsidRPr="00BE79CE">
              <w:rPr>
                <w:spacing w:val="-5"/>
                <w:lang w:eastAsia="en-US"/>
              </w:rPr>
              <w:t>, как имевшиеся в версии 1.16.1, так и дополнительные, введенные в версии 1.16.2 в связи с вступлением в силу Приказа Минфина России от 23.09.2015 № 148н «О внесении изменений в приказ Министерства финансов Российской Федерации от 12.11.2013 № 107н».</w:t>
            </w:r>
          </w:p>
        </w:tc>
      </w:tr>
      <w:tr w:rsidR="0095392A" w:rsidRPr="00BE79CE" w14:paraId="26BC337E" w14:textId="77777777" w:rsidTr="00EA1413">
        <w:trPr>
          <w:trHeight w:val="111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4DA393" w14:textId="77777777" w:rsidR="0095392A" w:rsidRPr="00BE79CE" w:rsidRDefault="0095392A" w:rsidP="00833E21">
            <w:pPr>
              <w:jc w:val="both"/>
              <w:rPr>
                <w:spacing w:val="-5"/>
                <w:lang w:eastAsia="en-US"/>
              </w:rPr>
            </w:pPr>
            <w:r w:rsidRPr="00BE79CE">
              <w:rPr>
                <w:spacing w:val="-5"/>
                <w:lang w:eastAsia="en-US"/>
              </w:rPr>
              <w:t xml:space="preserve">3.1.1 Структура УИН для АН и ГАН, </w:t>
            </w:r>
            <w:proofErr w:type="gramStart"/>
            <w:r w:rsidRPr="00BE79CE">
              <w:rPr>
                <w:spacing w:val="-5"/>
                <w:lang w:eastAsia="en-US"/>
              </w:rPr>
              <w:t>являющихся</w:t>
            </w:r>
            <w:proofErr w:type="gramEnd"/>
            <w:r w:rsidRPr="00BE79CE">
              <w:rPr>
                <w:spacing w:val="-5"/>
                <w:lang w:eastAsia="en-US"/>
              </w:rPr>
              <w:t xml:space="preserve"> федеральными органами государственной власти</w:t>
            </w:r>
          </w:p>
        </w:tc>
        <w:tc>
          <w:tcPr>
            <w:tcW w:w="6489" w:type="dxa"/>
            <w:tcBorders>
              <w:top w:val="single" w:sz="4" w:space="0" w:color="auto"/>
              <w:left w:val="nil"/>
              <w:bottom w:val="single" w:sz="4" w:space="0" w:color="auto"/>
              <w:right w:val="single" w:sz="4" w:space="0" w:color="auto"/>
            </w:tcBorders>
            <w:shd w:val="clear" w:color="auto" w:fill="auto"/>
          </w:tcPr>
          <w:p w14:paraId="5F89061B" w14:textId="77777777" w:rsidR="0095392A" w:rsidRPr="00BE79CE" w:rsidRDefault="0095392A" w:rsidP="00017651">
            <w:pPr>
              <w:jc w:val="both"/>
              <w:rPr>
                <w:spacing w:val="-5"/>
                <w:lang w:eastAsia="en-US"/>
              </w:rPr>
            </w:pPr>
            <w:r w:rsidRPr="00BE79CE">
              <w:rPr>
                <w:spacing w:val="-5"/>
                <w:lang w:eastAsia="en-US"/>
              </w:rPr>
              <w:t>Описание структуры УИН дополнено фразой: «При этом уникальный номер начисления формируется так, чтобы 20 цифр УИН не совпадали с КБК того же начисления».</w:t>
            </w:r>
          </w:p>
        </w:tc>
      </w:tr>
      <w:tr w:rsidR="0095392A" w:rsidRPr="00BE79CE" w14:paraId="448DAF0B" w14:textId="77777777" w:rsidTr="00EA1413">
        <w:trPr>
          <w:trHeight w:val="83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D104204" w14:textId="77777777" w:rsidR="0095392A" w:rsidRPr="00BE79CE" w:rsidRDefault="0095392A" w:rsidP="00017651">
            <w:pPr>
              <w:jc w:val="both"/>
              <w:rPr>
                <w:i/>
                <w:spacing w:val="-5"/>
              </w:rPr>
            </w:pPr>
            <w:r w:rsidRPr="00BE79CE">
              <w:rPr>
                <w:spacing w:val="-5"/>
                <w:lang w:eastAsia="en-US"/>
              </w:rPr>
              <w:t>3.3 Идентификатор платежа</w:t>
            </w:r>
          </w:p>
          <w:p w14:paraId="13C153BF" w14:textId="77777777" w:rsidR="0095392A" w:rsidRPr="00BE79CE" w:rsidRDefault="0095392A" w:rsidP="00017651">
            <w:pPr>
              <w:jc w:val="both"/>
              <w:rPr>
                <w:spacing w:val="-5"/>
                <w:lang w:eastAsia="en-US"/>
              </w:rPr>
            </w:pPr>
          </w:p>
        </w:tc>
        <w:tc>
          <w:tcPr>
            <w:tcW w:w="6489" w:type="dxa"/>
            <w:tcBorders>
              <w:top w:val="single" w:sz="4" w:space="0" w:color="auto"/>
              <w:left w:val="nil"/>
              <w:bottom w:val="single" w:sz="4" w:space="0" w:color="auto"/>
              <w:right w:val="single" w:sz="4" w:space="0" w:color="auto"/>
            </w:tcBorders>
            <w:shd w:val="clear" w:color="auto" w:fill="auto"/>
          </w:tcPr>
          <w:p w14:paraId="7AB67404" w14:textId="77777777" w:rsidR="0095392A" w:rsidRPr="00BE79CE" w:rsidRDefault="0095392A" w:rsidP="00833E21">
            <w:pPr>
              <w:jc w:val="both"/>
              <w:rPr>
                <w:spacing w:val="-5"/>
                <w:lang w:eastAsia="en-US"/>
              </w:rPr>
            </w:pPr>
            <w:r w:rsidRPr="00BE79CE">
              <w:rPr>
                <w:spacing w:val="-5"/>
                <w:lang w:eastAsia="en-US"/>
              </w:rPr>
              <w:t>В структуру УИП для всех типов участников введена дата в формате «ДДММГГГГ». Эта дата будет сверяться с датой приема к исполнению распоряжения плательщика (</w:t>
            </w:r>
            <w:r w:rsidRPr="00BE79CE">
              <w:rPr>
                <w:spacing w:val="-5"/>
                <w:lang w:val="en-US" w:eastAsia="en-US"/>
              </w:rPr>
              <w:t>PaymentDate</w:t>
            </w:r>
            <w:r w:rsidRPr="00BE79CE">
              <w:rPr>
                <w:spacing w:val="-5"/>
                <w:lang w:eastAsia="en-US"/>
              </w:rPr>
              <w:t>).</w:t>
            </w:r>
          </w:p>
        </w:tc>
      </w:tr>
      <w:tr w:rsidR="0095392A" w:rsidRPr="00BE79CE" w14:paraId="5BD6AFE6" w14:textId="77777777" w:rsidTr="00EA1413">
        <w:trPr>
          <w:trHeight w:val="4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8120ED" w14:textId="77777777" w:rsidR="0095392A" w:rsidRPr="00BE79CE" w:rsidRDefault="0095392A" w:rsidP="00017651">
            <w:pPr>
              <w:jc w:val="both"/>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16D8D51B" w14:textId="77777777" w:rsidR="0095392A" w:rsidRPr="00BE79CE" w:rsidRDefault="0095392A" w:rsidP="00833E21">
            <w:pPr>
              <w:jc w:val="both"/>
              <w:rPr>
                <w:spacing w:val="-5"/>
                <w:lang w:eastAsia="en-US"/>
              </w:rPr>
            </w:pPr>
            <w:r w:rsidRPr="00BE79CE">
              <w:rPr>
                <w:spacing w:val="-5"/>
                <w:lang w:eastAsia="en-US"/>
              </w:rPr>
              <w:t>Перечень контролей дополнен ошибками «51» - «55», «60».</w:t>
            </w:r>
          </w:p>
          <w:p w14:paraId="17741858" w14:textId="77777777" w:rsidR="0095392A" w:rsidRPr="00BE79CE" w:rsidRDefault="0095392A" w:rsidP="00833E21">
            <w:pPr>
              <w:jc w:val="both"/>
              <w:rPr>
                <w:spacing w:val="-5"/>
                <w:lang w:eastAsia="en-US"/>
              </w:rPr>
            </w:pPr>
            <w:r w:rsidRPr="00BE79CE">
              <w:rPr>
                <w:spacing w:val="-5"/>
                <w:lang w:eastAsia="en-US"/>
              </w:rPr>
              <w:t>Изменены формулировки текста ошибок «10» и «11».</w:t>
            </w:r>
          </w:p>
        </w:tc>
      </w:tr>
      <w:tr w:rsidR="0095392A" w:rsidRPr="00BE79CE" w14:paraId="2F3CAF89" w14:textId="77777777" w:rsidTr="00F30C5A">
        <w:trPr>
          <w:trHeight w:val="258"/>
        </w:trPr>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5626F2C7" w14:textId="77777777" w:rsidR="0095392A" w:rsidRPr="00BE79CE" w:rsidRDefault="0095392A" w:rsidP="00F30C5A">
            <w:pPr>
              <w:jc w:val="both"/>
              <w:rPr>
                <w:spacing w:val="-5"/>
                <w:lang w:eastAsia="en-US"/>
              </w:rPr>
            </w:pPr>
            <w:r w:rsidRPr="00BE79CE">
              <w:rPr>
                <w:b/>
                <w:spacing w:val="-5"/>
                <w:lang w:eastAsia="en-US"/>
              </w:rPr>
              <w:t>Версия 1.16.3</w:t>
            </w:r>
          </w:p>
        </w:tc>
      </w:tr>
      <w:tr w:rsidR="0095392A" w:rsidRPr="00BE79CE" w14:paraId="4BBAEF00"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26DC2F" w14:textId="77777777" w:rsidR="0095392A" w:rsidRPr="00BE79CE" w:rsidRDefault="0095392A" w:rsidP="00017651">
            <w:pPr>
              <w:spacing w:after="60"/>
              <w:jc w:val="both"/>
              <w:rPr>
                <w:spacing w:val="-5"/>
                <w:lang w:eastAsia="en-US"/>
              </w:rPr>
            </w:pPr>
            <w:r w:rsidRPr="00BE79CE">
              <w:rPr>
                <w:spacing w:val="-5"/>
                <w:lang w:eastAsia="en-US"/>
              </w:rPr>
              <w:t>2.2 Начисление</w:t>
            </w:r>
          </w:p>
        </w:tc>
        <w:tc>
          <w:tcPr>
            <w:tcW w:w="6489" w:type="dxa"/>
            <w:tcBorders>
              <w:top w:val="single" w:sz="4" w:space="0" w:color="auto"/>
              <w:left w:val="nil"/>
              <w:bottom w:val="single" w:sz="4" w:space="0" w:color="auto"/>
              <w:right w:val="single" w:sz="4" w:space="0" w:color="auto"/>
            </w:tcBorders>
            <w:shd w:val="clear" w:color="auto" w:fill="auto"/>
          </w:tcPr>
          <w:p w14:paraId="5BD9C081" w14:textId="77777777" w:rsidR="0095392A" w:rsidRPr="00BE79CE" w:rsidRDefault="0095392A" w:rsidP="00833E21">
            <w:pPr>
              <w:jc w:val="both"/>
              <w:rPr>
                <w:spacing w:val="-5"/>
                <w:lang w:eastAsia="en-US"/>
              </w:rPr>
            </w:pPr>
            <w:r w:rsidRPr="00BE79CE">
              <w:rPr>
                <w:spacing w:val="-5"/>
                <w:lang w:eastAsia="en-US"/>
              </w:rPr>
              <w:t xml:space="preserve">Добавлено описание порядка заполнения контейнера «AdditionalData» в описание типа «ChargeType» в случае, если </w:t>
            </w:r>
            <w:r w:rsidRPr="00BE79CE">
              <w:rPr>
                <w:bCs/>
              </w:rPr>
              <w:t>нормативными правовыми актами предусмотрена возможность частичной оплаты суммы начисления (скидка) и условия ее применения</w:t>
            </w:r>
          </w:p>
        </w:tc>
      </w:tr>
      <w:tr w:rsidR="0095392A" w:rsidRPr="00BE79CE" w14:paraId="16DDC5EE"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6FC08B" w14:textId="77777777" w:rsidR="0095392A" w:rsidRPr="00BE79CE" w:rsidRDefault="0095392A" w:rsidP="00017651">
            <w:pPr>
              <w:spacing w:after="60"/>
              <w:jc w:val="both"/>
              <w:rPr>
                <w:spacing w:val="-5"/>
                <w:lang w:eastAsia="en-US"/>
              </w:rPr>
            </w:pPr>
            <w:r w:rsidRPr="00BE79CE">
              <w:rPr>
                <w:spacing w:val="-5"/>
                <w:lang w:eastAsia="en-US"/>
              </w:rPr>
              <w:t>2.2.1 Описание контролей параметров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233A83C4" w14:textId="21654A81" w:rsidR="0095392A" w:rsidRPr="00BE79CE" w:rsidRDefault="0095392A" w:rsidP="00833E21">
            <w:pPr>
              <w:jc w:val="both"/>
              <w:rPr>
                <w:spacing w:val="-5"/>
                <w:lang w:eastAsia="en-US"/>
              </w:rPr>
            </w:pPr>
            <w:r w:rsidRPr="00BE79CE">
              <w:rPr>
                <w:spacing w:val="-5"/>
                <w:lang w:eastAsia="en-US"/>
              </w:rPr>
              <w:t xml:space="preserve">Добавлено условие возврата ошибки с кодом «52» </w:t>
            </w:r>
            <w:r w:rsidRPr="00BE79CE">
              <w:rPr>
                <w:spacing w:val="-5"/>
                <w:lang w:eastAsia="en-US"/>
              </w:rPr>
              <w:noBreakHyphen/>
              <w:t xml:space="preserve">«Начисление от даты ранее 2013 года не подлежит передаче в </w:t>
            </w:r>
            <w:r w:rsidR="008B37B4" w:rsidRPr="00BE79CE">
              <w:rPr>
                <w:spacing w:val="-5"/>
                <w:lang w:eastAsia="en-US"/>
              </w:rPr>
              <w:t>ГИС ГМП</w:t>
            </w:r>
            <w:r w:rsidRPr="00BE79CE">
              <w:rPr>
                <w:spacing w:val="-5"/>
                <w:lang w:eastAsia="en-US"/>
              </w:rPr>
              <w:t xml:space="preserve">» </w:t>
            </w:r>
          </w:p>
        </w:tc>
      </w:tr>
      <w:tr w:rsidR="0095392A" w:rsidRPr="00BE79CE" w14:paraId="52DD9871"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FEF920" w14:textId="77777777" w:rsidR="0095392A" w:rsidRPr="00BE79CE" w:rsidRDefault="0095392A" w:rsidP="00224C65">
            <w:pPr>
              <w:spacing w:after="60"/>
              <w:jc w:val="both"/>
              <w:rPr>
                <w:spacing w:val="-5"/>
                <w:lang w:eastAsia="en-US"/>
              </w:rPr>
            </w:pPr>
            <w:r w:rsidRPr="00BE79CE">
              <w:rPr>
                <w:spacing w:val="-5"/>
                <w:lang w:eastAsia="en-US"/>
              </w:rPr>
              <w:t>2.2.1 Описание контролей параметров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54A82D45" w14:textId="77777777" w:rsidR="0095392A" w:rsidRPr="00BE79CE" w:rsidRDefault="0095392A" w:rsidP="00833E21">
            <w:pPr>
              <w:jc w:val="both"/>
              <w:rPr>
                <w:spacing w:val="-5"/>
                <w:lang w:eastAsia="en-US"/>
              </w:rPr>
            </w:pPr>
            <w:r w:rsidRPr="00BE79CE">
              <w:rPr>
                <w:spacing w:val="-5"/>
                <w:lang w:eastAsia="en-US"/>
              </w:rPr>
              <w:t xml:space="preserve">Изменены  условия возврата ошибки с кодом «56» </w:t>
            </w:r>
            <w:r w:rsidRPr="00BE79CE">
              <w:rPr>
                <w:spacing w:val="-5"/>
                <w:lang w:eastAsia="en-US"/>
              </w:rPr>
              <w:noBreakHyphen/>
              <w:t xml:space="preserve"> «Дата сущности не может превышать дату загрузки более чем на одни сутки</w:t>
            </w:r>
          </w:p>
        </w:tc>
      </w:tr>
      <w:tr w:rsidR="0095392A" w:rsidRPr="00BE79CE" w14:paraId="609172D6"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2E01DE" w14:textId="77777777" w:rsidR="0095392A" w:rsidRPr="00BE79CE" w:rsidRDefault="0095392A" w:rsidP="00224C65">
            <w:pPr>
              <w:spacing w:after="60"/>
              <w:jc w:val="both"/>
              <w:rPr>
                <w:spacing w:val="-5"/>
                <w:lang w:val="en-US" w:eastAsia="en-US"/>
              </w:rPr>
            </w:pPr>
            <w:r w:rsidRPr="00BE79CE">
              <w:rPr>
                <w:spacing w:val="-5"/>
                <w:lang w:val="en-US" w:eastAsia="en-US"/>
              </w:rPr>
              <w:t>2.2.1</w:t>
            </w:r>
            <w:r w:rsidRPr="00BE79CE">
              <w:rPr>
                <w:spacing w:val="-5"/>
                <w:lang w:eastAsia="en-US"/>
              </w:rPr>
              <w:t xml:space="preserve"> Описание контролей параметров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720A5AD1" w14:textId="77777777" w:rsidR="0095392A" w:rsidRPr="00BE79CE" w:rsidRDefault="0095392A" w:rsidP="00833E21">
            <w:pPr>
              <w:jc w:val="both"/>
              <w:rPr>
                <w:spacing w:val="-5"/>
                <w:lang w:eastAsia="en-US"/>
              </w:rPr>
            </w:pPr>
            <w:r w:rsidRPr="00BE79CE">
              <w:rPr>
                <w:spacing w:val="-5"/>
                <w:lang w:eastAsia="en-US"/>
              </w:rPr>
              <w:t>Изменена маска ввода идентификатора плательщика для Ю</w:t>
            </w:r>
            <w:proofErr w:type="gramStart"/>
            <w:r w:rsidRPr="00BE79CE">
              <w:rPr>
                <w:spacing w:val="-5"/>
                <w:lang w:eastAsia="en-US"/>
              </w:rPr>
              <w:t>Л-</w:t>
            </w:r>
            <w:proofErr w:type="gramEnd"/>
            <w:r w:rsidRPr="00BE79CE">
              <w:rPr>
                <w:spacing w:val="-5"/>
                <w:lang w:eastAsia="en-US"/>
              </w:rPr>
              <w:t xml:space="preserve"> нерезидента РФ («</w:t>
            </w:r>
            <w:r w:rsidRPr="00BE79CE">
              <w:rPr>
                <w:spacing w:val="-5"/>
                <w:lang w:val="en-US" w:eastAsia="en-US"/>
              </w:rPr>
              <w:t>UnifiedPayerIdentifier</w:t>
            </w:r>
            <w:r w:rsidRPr="00BE79CE">
              <w:rPr>
                <w:spacing w:val="-5"/>
                <w:lang w:eastAsia="en-US"/>
              </w:rPr>
              <w:t>») на</w:t>
            </w:r>
          </w:p>
          <w:p w14:paraId="124AF479" w14:textId="77777777" w:rsidR="0095392A" w:rsidRPr="00BE79CE" w:rsidRDefault="0095392A" w:rsidP="00833E21">
            <w:pPr>
              <w:jc w:val="both"/>
              <w:rPr>
                <w:spacing w:val="-5"/>
                <w:lang w:val="en-US" w:eastAsia="en-US"/>
              </w:rPr>
            </w:pPr>
            <w:r w:rsidRPr="00BE79CE">
              <w:rPr>
                <w:spacing w:val="-5"/>
                <w:lang w:val="en-US" w:eastAsia="en-US"/>
              </w:rPr>
              <w:t xml:space="preserve">3\d{14}[A-Z0-9]{2}\d{3}|3\d{9}[A-Z0-9]{2}\d{3}  </w:t>
            </w:r>
          </w:p>
        </w:tc>
      </w:tr>
      <w:tr w:rsidR="0095392A" w:rsidRPr="00BE79CE" w14:paraId="050A12DA"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6EF7460" w14:textId="77777777" w:rsidR="0095392A" w:rsidRPr="00BE79CE" w:rsidRDefault="0095392A" w:rsidP="00224C65">
            <w:pPr>
              <w:spacing w:after="60"/>
              <w:jc w:val="both"/>
              <w:rPr>
                <w:spacing w:val="-5"/>
                <w:lang w:val="en-US" w:eastAsia="en-US"/>
              </w:rPr>
            </w:pPr>
            <w:r w:rsidRPr="00BE79CE">
              <w:rPr>
                <w:spacing w:val="-5"/>
                <w:lang w:val="en-US" w:eastAsia="en-US"/>
              </w:rPr>
              <w:t xml:space="preserve">2.2.1 </w:t>
            </w:r>
            <w:r w:rsidRPr="00BE79CE">
              <w:rPr>
                <w:spacing w:val="-5"/>
                <w:lang w:eastAsia="en-US"/>
              </w:rPr>
              <w:t>Описание</w:t>
            </w:r>
            <w:r w:rsidRPr="00BE79CE">
              <w:rPr>
                <w:spacing w:val="-5"/>
                <w:lang w:val="en-US" w:eastAsia="en-US"/>
              </w:rPr>
              <w:t xml:space="preserve"> </w:t>
            </w:r>
            <w:r w:rsidRPr="00BE79CE">
              <w:rPr>
                <w:spacing w:val="-5"/>
                <w:lang w:eastAsia="en-US"/>
              </w:rPr>
              <w:t>контролей</w:t>
            </w:r>
            <w:r w:rsidRPr="00BE79CE">
              <w:rPr>
                <w:spacing w:val="-5"/>
                <w:lang w:val="en-US" w:eastAsia="en-US"/>
              </w:rPr>
              <w:t xml:space="preserve"> </w:t>
            </w:r>
            <w:r w:rsidRPr="00BE79CE">
              <w:rPr>
                <w:spacing w:val="-5"/>
                <w:lang w:eastAsia="en-US"/>
              </w:rPr>
              <w:t>параметров</w:t>
            </w:r>
            <w:r w:rsidRPr="00BE79CE">
              <w:rPr>
                <w:spacing w:val="-5"/>
                <w:lang w:val="en-US" w:eastAsia="en-US"/>
              </w:rPr>
              <w:t xml:space="preserve"> </w:t>
            </w:r>
            <w:r w:rsidRPr="00BE79CE">
              <w:rPr>
                <w:spacing w:val="-5"/>
                <w:lang w:eastAsia="en-US"/>
              </w:rPr>
              <w:t>начисления</w:t>
            </w:r>
          </w:p>
        </w:tc>
        <w:tc>
          <w:tcPr>
            <w:tcW w:w="6489" w:type="dxa"/>
            <w:tcBorders>
              <w:top w:val="single" w:sz="4" w:space="0" w:color="auto"/>
              <w:left w:val="nil"/>
              <w:bottom w:val="single" w:sz="4" w:space="0" w:color="auto"/>
              <w:right w:val="single" w:sz="4" w:space="0" w:color="auto"/>
            </w:tcBorders>
            <w:shd w:val="clear" w:color="auto" w:fill="auto"/>
          </w:tcPr>
          <w:p w14:paraId="6B5071A5" w14:textId="77777777" w:rsidR="0095392A" w:rsidRPr="00BE79CE" w:rsidRDefault="0095392A" w:rsidP="00833E21">
            <w:pPr>
              <w:jc w:val="both"/>
              <w:rPr>
                <w:spacing w:val="-5"/>
                <w:lang w:eastAsia="en-US"/>
              </w:rPr>
            </w:pPr>
            <w:r w:rsidRPr="00BE79CE">
              <w:rPr>
                <w:spacing w:val="-5"/>
                <w:lang w:eastAsia="en-US"/>
              </w:rPr>
              <w:t>Изменена маска ввода идентификатора плательщика («</w:t>
            </w:r>
            <w:r w:rsidRPr="00BE79CE">
              <w:rPr>
                <w:spacing w:val="-5"/>
                <w:lang w:val="en-US" w:eastAsia="en-US"/>
              </w:rPr>
              <w:t>AltPayerIdentifier</w:t>
            </w:r>
            <w:r w:rsidRPr="00BE79CE">
              <w:rPr>
                <w:spacing w:val="-5"/>
                <w:lang w:eastAsia="en-US"/>
              </w:rPr>
              <w:t xml:space="preserve">») для ФЛ </w:t>
            </w:r>
            <w:proofErr w:type="gramStart"/>
            <w:r w:rsidRPr="00BE79CE">
              <w:rPr>
                <w:spacing w:val="-5"/>
                <w:lang w:eastAsia="en-US"/>
              </w:rPr>
              <w:t>на</w:t>
            </w:r>
            <w:proofErr w:type="gramEnd"/>
          </w:p>
          <w:p w14:paraId="0824C0EE" w14:textId="77777777" w:rsidR="0095392A" w:rsidRPr="00BE79CE" w:rsidRDefault="0095392A" w:rsidP="00833E21">
            <w:pPr>
              <w:jc w:val="both"/>
              <w:rPr>
                <w:spacing w:val="-5"/>
                <w:lang w:val="en-US" w:eastAsia="en-US"/>
              </w:rPr>
            </w:pPr>
            <w:r w:rsidRPr="00BE79CE">
              <w:rPr>
                <w:spacing w:val="-5"/>
                <w:lang w:val="en-US" w:eastAsia="en-US"/>
              </w:rPr>
              <w:t>((0[1-9])|(1[0-5])|(2[124567]))[0-9a-zA-Z</w:t>
            </w:r>
            <w:r w:rsidRPr="00BE79CE">
              <w:rPr>
                <w:spacing w:val="-5"/>
                <w:lang w:eastAsia="en-US"/>
              </w:rPr>
              <w:t>а</w:t>
            </w:r>
            <w:r w:rsidRPr="00BE79CE">
              <w:rPr>
                <w:spacing w:val="-5"/>
                <w:lang w:val="en-US" w:eastAsia="en-US"/>
              </w:rPr>
              <w:t>-</w:t>
            </w:r>
            <w:r w:rsidRPr="00BE79CE">
              <w:rPr>
                <w:spacing w:val="-5"/>
                <w:lang w:eastAsia="en-US"/>
              </w:rPr>
              <w:t>яА</w:t>
            </w:r>
            <w:r w:rsidRPr="00BE79CE">
              <w:rPr>
                <w:spacing w:val="-5"/>
                <w:lang w:val="en-US" w:eastAsia="en-US"/>
              </w:rPr>
              <w:t>-</w:t>
            </w:r>
            <w:r w:rsidRPr="00BE79CE">
              <w:rPr>
                <w:spacing w:val="-5"/>
                <w:lang w:eastAsia="en-US"/>
              </w:rPr>
              <w:t>Я</w:t>
            </w:r>
            <w:r w:rsidRPr="00BE79CE">
              <w:rPr>
                <w:spacing w:val="-5"/>
                <w:lang w:val="en-US" w:eastAsia="en-US"/>
              </w:rPr>
              <w:t>]{20}\d{3}</w:t>
            </w:r>
          </w:p>
        </w:tc>
      </w:tr>
      <w:tr w:rsidR="0095392A" w:rsidRPr="00BE79CE" w14:paraId="5B74F35A"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E81E4FF" w14:textId="77777777" w:rsidR="0095392A" w:rsidRPr="00BE79CE" w:rsidRDefault="0095392A" w:rsidP="00224C65">
            <w:pPr>
              <w:spacing w:after="60"/>
              <w:jc w:val="both"/>
              <w:rPr>
                <w:spacing w:val="-5"/>
                <w:lang w:eastAsia="en-US"/>
              </w:rPr>
            </w:pPr>
            <w:r w:rsidRPr="00BE79CE">
              <w:rPr>
                <w:spacing w:val="-5"/>
                <w:lang w:eastAsia="en-US"/>
              </w:rPr>
              <w:t>2.3.1 Описание контролей параметров платежа</w:t>
            </w:r>
          </w:p>
        </w:tc>
        <w:tc>
          <w:tcPr>
            <w:tcW w:w="6489" w:type="dxa"/>
            <w:tcBorders>
              <w:top w:val="single" w:sz="4" w:space="0" w:color="auto"/>
              <w:left w:val="nil"/>
              <w:bottom w:val="single" w:sz="4" w:space="0" w:color="auto"/>
              <w:right w:val="single" w:sz="4" w:space="0" w:color="auto"/>
            </w:tcBorders>
            <w:shd w:val="clear" w:color="auto" w:fill="auto"/>
          </w:tcPr>
          <w:p w14:paraId="083B067F" w14:textId="77777777" w:rsidR="0095392A" w:rsidRPr="00BE79CE" w:rsidRDefault="0095392A" w:rsidP="00833E21">
            <w:pPr>
              <w:jc w:val="both"/>
              <w:rPr>
                <w:spacing w:val="-5"/>
                <w:lang w:eastAsia="en-US"/>
              </w:rPr>
            </w:pPr>
            <w:r w:rsidRPr="00BE79CE">
              <w:rPr>
                <w:spacing w:val="-5"/>
                <w:lang w:eastAsia="en-US"/>
              </w:rPr>
              <w:t xml:space="preserve">Изменены  условия возврата ошибки с кодом «54» </w:t>
            </w:r>
            <w:r w:rsidRPr="00BE79CE">
              <w:rPr>
                <w:spacing w:val="-5"/>
                <w:lang w:eastAsia="en-US"/>
              </w:rPr>
              <w:noBreakHyphen/>
              <w:t xml:space="preserve"> «УИН и Идентификатор плательщика не могут одновременно быть равны 0» </w:t>
            </w:r>
          </w:p>
        </w:tc>
      </w:tr>
      <w:tr w:rsidR="0095392A" w:rsidRPr="00BE79CE" w14:paraId="0B202E08"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0A8ACE5" w14:textId="77777777" w:rsidR="0095392A" w:rsidRPr="00BE79CE" w:rsidRDefault="0095392A" w:rsidP="00224C65">
            <w:pPr>
              <w:spacing w:after="60"/>
              <w:jc w:val="both"/>
              <w:rPr>
                <w:spacing w:val="-5"/>
                <w:lang w:eastAsia="en-US"/>
              </w:rPr>
            </w:pPr>
            <w:r w:rsidRPr="00BE79CE">
              <w:rPr>
                <w:spacing w:val="-5"/>
                <w:lang w:eastAsia="en-US"/>
              </w:rPr>
              <w:t>2.3.1 Описание контролей параметров платежа</w:t>
            </w:r>
          </w:p>
        </w:tc>
        <w:tc>
          <w:tcPr>
            <w:tcW w:w="6489" w:type="dxa"/>
            <w:tcBorders>
              <w:top w:val="single" w:sz="4" w:space="0" w:color="auto"/>
              <w:left w:val="nil"/>
              <w:bottom w:val="single" w:sz="4" w:space="0" w:color="auto"/>
              <w:right w:val="single" w:sz="4" w:space="0" w:color="auto"/>
            </w:tcBorders>
            <w:shd w:val="clear" w:color="auto" w:fill="auto"/>
          </w:tcPr>
          <w:p w14:paraId="51FDA7EE" w14:textId="77777777" w:rsidR="0095392A" w:rsidRPr="00BE79CE" w:rsidRDefault="0095392A" w:rsidP="005B78E5">
            <w:pPr>
              <w:jc w:val="both"/>
              <w:rPr>
                <w:spacing w:val="-5"/>
                <w:lang w:eastAsia="en-US"/>
              </w:rPr>
            </w:pPr>
            <w:r w:rsidRPr="00BE79CE">
              <w:rPr>
                <w:spacing w:val="-5"/>
                <w:lang w:eastAsia="en-US"/>
              </w:rPr>
              <w:t xml:space="preserve">Изменены  условия возврата ошибки с кодом «56» </w:t>
            </w:r>
            <w:r w:rsidRPr="00BE79CE">
              <w:rPr>
                <w:spacing w:val="-5"/>
                <w:lang w:eastAsia="en-US"/>
              </w:rPr>
              <w:noBreakHyphen/>
              <w:t xml:space="preserve"> «Дата сущности не может превышать дату загрузки более чем на одни сутки</w:t>
            </w:r>
          </w:p>
        </w:tc>
      </w:tr>
      <w:tr w:rsidR="0095392A" w:rsidRPr="00BE79CE" w14:paraId="2B067424"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9290D7" w14:textId="77777777" w:rsidR="0095392A" w:rsidRPr="00BE79CE" w:rsidRDefault="0095392A" w:rsidP="00224C65">
            <w:pPr>
              <w:spacing w:after="60"/>
              <w:jc w:val="both"/>
            </w:pPr>
            <w:r w:rsidRPr="00BE79CE">
              <w:rPr>
                <w:spacing w:val="-5"/>
                <w:lang w:eastAsia="en-US"/>
              </w:rPr>
              <w:lastRenderedPageBreak/>
              <w:t>2.3.1 Описание контролей параметров платежа</w:t>
            </w:r>
          </w:p>
        </w:tc>
        <w:tc>
          <w:tcPr>
            <w:tcW w:w="6489" w:type="dxa"/>
            <w:tcBorders>
              <w:top w:val="single" w:sz="4" w:space="0" w:color="auto"/>
              <w:left w:val="nil"/>
              <w:bottom w:val="single" w:sz="4" w:space="0" w:color="auto"/>
              <w:right w:val="single" w:sz="4" w:space="0" w:color="auto"/>
            </w:tcBorders>
            <w:shd w:val="clear" w:color="auto" w:fill="auto"/>
          </w:tcPr>
          <w:p w14:paraId="4DCB8130" w14:textId="77777777" w:rsidR="0095392A" w:rsidRPr="00BE79CE" w:rsidRDefault="0095392A" w:rsidP="005B78E5">
            <w:pPr>
              <w:jc w:val="both"/>
              <w:rPr>
                <w:spacing w:val="-5"/>
                <w:lang w:eastAsia="en-US"/>
              </w:rPr>
            </w:pPr>
            <w:r w:rsidRPr="00BE79CE">
              <w:rPr>
                <w:spacing w:val="-5"/>
                <w:lang w:eastAsia="en-US"/>
              </w:rPr>
              <w:t>Изменена маска ввода значения в поле «UFK». Проверяется формат поля: 4 цифр или 6 букв и цифр.</w:t>
            </w:r>
          </w:p>
          <w:p w14:paraId="1327FCA9" w14:textId="77777777" w:rsidR="0095392A" w:rsidRPr="00BE79CE" w:rsidRDefault="0095392A" w:rsidP="005B78E5">
            <w:pPr>
              <w:jc w:val="both"/>
              <w:rPr>
                <w:spacing w:val="-5"/>
                <w:lang w:eastAsia="en-US"/>
              </w:rPr>
            </w:pPr>
            <w:r w:rsidRPr="00BE79CE">
              <w:rPr>
                <w:spacing w:val="-5"/>
                <w:lang w:eastAsia="en-US"/>
              </w:rPr>
              <w:t>Маска ввода:</w:t>
            </w:r>
          </w:p>
          <w:p w14:paraId="00149A4B" w14:textId="77777777" w:rsidR="0095392A" w:rsidRPr="00BE79CE" w:rsidRDefault="0095392A" w:rsidP="005B78E5">
            <w:pPr>
              <w:jc w:val="both"/>
              <w:rPr>
                <w:spacing w:val="-5"/>
                <w:lang w:eastAsia="en-US"/>
              </w:rPr>
            </w:pPr>
            <w:r w:rsidRPr="00BE79CE">
              <w:rPr>
                <w:spacing w:val="-5"/>
                <w:lang w:eastAsia="en-US"/>
              </w:rPr>
              <w:t>\d{4}</w:t>
            </w:r>
          </w:p>
          <w:p w14:paraId="316FD9E2" w14:textId="77777777" w:rsidR="0095392A" w:rsidRPr="00BE79CE" w:rsidRDefault="0095392A" w:rsidP="005B78E5">
            <w:pPr>
              <w:jc w:val="both"/>
              <w:rPr>
                <w:spacing w:val="-5"/>
                <w:lang w:eastAsia="en-US"/>
              </w:rPr>
            </w:pPr>
            <w:r w:rsidRPr="00BE79CE">
              <w:rPr>
                <w:spacing w:val="-5"/>
                <w:lang w:eastAsia="en-US"/>
              </w:rPr>
              <w:t>[a-zA-Z0-9]{6}</w:t>
            </w:r>
          </w:p>
        </w:tc>
      </w:tr>
      <w:tr w:rsidR="0095392A" w:rsidRPr="00BE79CE" w14:paraId="6470D94A" w14:textId="77777777" w:rsidTr="005B78E5">
        <w:trPr>
          <w:trHeight w:val="47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A263AB" w14:textId="77777777" w:rsidR="0095392A" w:rsidRPr="00BE79CE" w:rsidRDefault="0095392A" w:rsidP="00224C65">
            <w:pPr>
              <w:spacing w:after="60"/>
              <w:jc w:val="both"/>
            </w:pPr>
            <w:r w:rsidRPr="00BE79CE">
              <w:rPr>
                <w:spacing w:val="-5"/>
                <w:lang w:eastAsia="en-US"/>
              </w:rPr>
              <w:t>2.3.1 Описание контролей параметров платежа</w:t>
            </w:r>
          </w:p>
        </w:tc>
        <w:tc>
          <w:tcPr>
            <w:tcW w:w="6489" w:type="dxa"/>
            <w:tcBorders>
              <w:top w:val="single" w:sz="4" w:space="0" w:color="auto"/>
              <w:left w:val="nil"/>
              <w:bottom w:val="single" w:sz="4" w:space="0" w:color="auto"/>
              <w:right w:val="single" w:sz="4" w:space="0" w:color="auto"/>
            </w:tcBorders>
            <w:shd w:val="clear" w:color="auto" w:fill="auto"/>
          </w:tcPr>
          <w:p w14:paraId="3DD661C0" w14:textId="77777777" w:rsidR="0095392A" w:rsidRPr="00BE79CE" w:rsidRDefault="0095392A" w:rsidP="005B78E5">
            <w:pPr>
              <w:jc w:val="both"/>
              <w:rPr>
                <w:spacing w:val="-5"/>
                <w:lang w:eastAsia="en-US"/>
              </w:rPr>
            </w:pPr>
            <w:r w:rsidRPr="00BE79CE">
              <w:rPr>
                <w:spacing w:val="-5"/>
                <w:lang w:eastAsia="en-US"/>
              </w:rPr>
              <w:t>Изменена маска ввода значения в поле «SystemIdentifier» \w{32}</w:t>
            </w:r>
          </w:p>
        </w:tc>
      </w:tr>
      <w:tr w:rsidR="0095392A" w:rsidRPr="00BE79CE" w14:paraId="6BF422BD"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84CE437" w14:textId="77777777" w:rsidR="0095392A" w:rsidRPr="00BE79CE" w:rsidRDefault="0095392A" w:rsidP="00224C65">
            <w:pPr>
              <w:spacing w:after="60"/>
              <w:jc w:val="both"/>
              <w:rPr>
                <w:spacing w:val="-5"/>
                <w:lang w:eastAsia="en-US"/>
              </w:rPr>
            </w:pPr>
            <w:r w:rsidRPr="00BE79CE">
              <w:rPr>
                <w:spacing w:val="-5"/>
                <w:lang w:eastAsia="en-US"/>
              </w:rPr>
              <w:t>2.3.1 Описание контролей параметров платежа</w:t>
            </w:r>
          </w:p>
        </w:tc>
        <w:tc>
          <w:tcPr>
            <w:tcW w:w="6489" w:type="dxa"/>
            <w:tcBorders>
              <w:top w:val="single" w:sz="4" w:space="0" w:color="auto"/>
              <w:left w:val="nil"/>
              <w:bottom w:val="single" w:sz="4" w:space="0" w:color="auto"/>
              <w:right w:val="single" w:sz="4" w:space="0" w:color="auto"/>
            </w:tcBorders>
            <w:shd w:val="clear" w:color="auto" w:fill="auto"/>
          </w:tcPr>
          <w:p w14:paraId="18DC073F" w14:textId="77777777" w:rsidR="0095392A" w:rsidRPr="00BE79CE" w:rsidRDefault="0095392A" w:rsidP="005B78E5">
            <w:pPr>
              <w:jc w:val="both"/>
            </w:pPr>
            <w:r w:rsidRPr="00BE79CE">
              <w:rPr>
                <w:spacing w:val="-5"/>
                <w:lang w:eastAsia="en-US"/>
              </w:rPr>
              <w:t>Изменена маска ввода идентификатора плательщика для Ю</w:t>
            </w:r>
            <w:proofErr w:type="gramStart"/>
            <w:r w:rsidRPr="00BE79CE">
              <w:rPr>
                <w:spacing w:val="-5"/>
                <w:lang w:eastAsia="en-US"/>
              </w:rPr>
              <w:t>Л-</w:t>
            </w:r>
            <w:proofErr w:type="gramEnd"/>
            <w:r w:rsidRPr="00BE79CE">
              <w:rPr>
                <w:spacing w:val="-5"/>
                <w:lang w:eastAsia="en-US"/>
              </w:rPr>
              <w:t xml:space="preserve"> нерезидента РФ («</w:t>
            </w:r>
            <w:r w:rsidRPr="00BE79CE">
              <w:rPr>
                <w:spacing w:val="-5"/>
                <w:lang w:val="en-US" w:eastAsia="en-US"/>
              </w:rPr>
              <w:t>PayerIdentifier</w:t>
            </w:r>
            <w:r w:rsidRPr="00BE79CE">
              <w:rPr>
                <w:spacing w:val="-5"/>
                <w:lang w:eastAsia="en-US"/>
              </w:rPr>
              <w:t>») на</w:t>
            </w:r>
            <w:r w:rsidRPr="00BE79CE">
              <w:t xml:space="preserve"> </w:t>
            </w:r>
          </w:p>
          <w:p w14:paraId="4C0EB9A1" w14:textId="77777777" w:rsidR="0095392A" w:rsidRPr="00BE79CE" w:rsidRDefault="0095392A" w:rsidP="005B78E5">
            <w:pPr>
              <w:jc w:val="both"/>
              <w:rPr>
                <w:spacing w:val="-5"/>
                <w:lang w:eastAsia="en-US"/>
              </w:rPr>
            </w:pPr>
            <w:r w:rsidRPr="00BE79CE">
              <w:rPr>
                <w:spacing w:val="-5"/>
                <w:lang w:eastAsia="en-US"/>
              </w:rPr>
              <w:t>3\d{14}[A-Z0-9]{2}\d{3}|3\d{9}[A-Z0-9]{2}\d{3}</w:t>
            </w:r>
          </w:p>
        </w:tc>
      </w:tr>
      <w:tr w:rsidR="0095392A" w:rsidRPr="00BE79CE" w14:paraId="79393C36"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FE590EB" w14:textId="77777777" w:rsidR="0095392A" w:rsidRPr="00BE79CE" w:rsidRDefault="0095392A" w:rsidP="00224C65">
            <w:pPr>
              <w:spacing w:after="60"/>
              <w:jc w:val="both"/>
              <w:rPr>
                <w:spacing w:val="-5"/>
                <w:lang w:eastAsia="en-US"/>
              </w:rPr>
            </w:pPr>
            <w:r w:rsidRPr="00BE79CE">
              <w:rPr>
                <w:spacing w:val="-5"/>
                <w:lang w:eastAsia="en-US"/>
              </w:rPr>
              <w:t>2.3.1 Описание контролей параметров платежа</w:t>
            </w:r>
          </w:p>
        </w:tc>
        <w:tc>
          <w:tcPr>
            <w:tcW w:w="6489" w:type="dxa"/>
            <w:tcBorders>
              <w:top w:val="single" w:sz="4" w:space="0" w:color="auto"/>
              <w:left w:val="nil"/>
              <w:bottom w:val="single" w:sz="4" w:space="0" w:color="auto"/>
              <w:right w:val="single" w:sz="4" w:space="0" w:color="auto"/>
            </w:tcBorders>
            <w:shd w:val="clear" w:color="auto" w:fill="auto"/>
          </w:tcPr>
          <w:p w14:paraId="74F53C58" w14:textId="77777777" w:rsidR="0095392A" w:rsidRPr="00BE79CE" w:rsidRDefault="0095392A" w:rsidP="00224C65">
            <w:pPr>
              <w:jc w:val="both"/>
              <w:rPr>
                <w:spacing w:val="-5"/>
                <w:lang w:eastAsia="en-US"/>
              </w:rPr>
            </w:pPr>
            <w:r w:rsidRPr="00BE79CE">
              <w:rPr>
                <w:spacing w:val="-5"/>
                <w:lang w:eastAsia="en-US"/>
              </w:rPr>
              <w:t>Изменена маска ввода идентификатора плательщика («</w:t>
            </w:r>
            <w:r w:rsidRPr="00BE79CE">
              <w:rPr>
                <w:spacing w:val="-5"/>
                <w:lang w:val="en-US" w:eastAsia="en-US"/>
              </w:rPr>
              <w:t>PayerIdentifier</w:t>
            </w:r>
            <w:r w:rsidRPr="00BE79CE">
              <w:rPr>
                <w:spacing w:val="-5"/>
                <w:lang w:eastAsia="en-US"/>
              </w:rPr>
              <w:t xml:space="preserve">») для ФЛ </w:t>
            </w:r>
            <w:proofErr w:type="gramStart"/>
            <w:r w:rsidRPr="00BE79CE">
              <w:rPr>
                <w:spacing w:val="-5"/>
                <w:lang w:eastAsia="en-US"/>
              </w:rPr>
              <w:t>на</w:t>
            </w:r>
            <w:proofErr w:type="gramEnd"/>
            <w:r w:rsidRPr="00BE79CE">
              <w:rPr>
                <w:spacing w:val="-5"/>
                <w:lang w:eastAsia="en-US"/>
              </w:rPr>
              <w:t xml:space="preserve"> </w:t>
            </w:r>
          </w:p>
          <w:p w14:paraId="7F18E5EA" w14:textId="77777777" w:rsidR="0095392A" w:rsidRPr="00BE79CE" w:rsidRDefault="0095392A" w:rsidP="00224C65">
            <w:pPr>
              <w:spacing w:after="60"/>
              <w:jc w:val="both"/>
              <w:rPr>
                <w:spacing w:val="-5"/>
                <w:lang w:eastAsia="en-US"/>
              </w:rPr>
            </w:pPr>
            <w:r w:rsidRPr="00BE79CE">
              <w:rPr>
                <w:spacing w:val="-5"/>
                <w:lang w:eastAsia="en-US"/>
              </w:rPr>
              <w:t>((0[1-9])|(1[0-5])|(2[124567]))[0-9</w:t>
            </w:r>
            <w:r w:rsidRPr="00BE79CE">
              <w:rPr>
                <w:spacing w:val="-5"/>
                <w:lang w:val="en-US" w:eastAsia="en-US"/>
              </w:rPr>
              <w:t>a</w:t>
            </w:r>
            <w:r w:rsidRPr="00BE79CE">
              <w:rPr>
                <w:spacing w:val="-5"/>
                <w:lang w:eastAsia="en-US"/>
              </w:rPr>
              <w:t>-</w:t>
            </w:r>
            <w:r w:rsidRPr="00BE79CE">
              <w:rPr>
                <w:spacing w:val="-5"/>
                <w:lang w:val="en-US" w:eastAsia="en-US"/>
              </w:rPr>
              <w:t>zA</w:t>
            </w:r>
            <w:r w:rsidRPr="00BE79CE">
              <w:rPr>
                <w:spacing w:val="-5"/>
                <w:lang w:eastAsia="en-US"/>
              </w:rPr>
              <w:t>-</w:t>
            </w:r>
            <w:r w:rsidRPr="00BE79CE">
              <w:rPr>
                <w:spacing w:val="-5"/>
                <w:lang w:val="en-US" w:eastAsia="en-US"/>
              </w:rPr>
              <w:t>Z</w:t>
            </w:r>
            <w:r w:rsidRPr="00BE79CE">
              <w:rPr>
                <w:spacing w:val="-5"/>
                <w:lang w:eastAsia="en-US"/>
              </w:rPr>
              <w:t>а-яА-Я]{20}\</w:t>
            </w:r>
            <w:r w:rsidRPr="00BE79CE">
              <w:rPr>
                <w:spacing w:val="-5"/>
                <w:lang w:val="en-US" w:eastAsia="en-US"/>
              </w:rPr>
              <w:t>d</w:t>
            </w:r>
            <w:r w:rsidRPr="00BE79CE">
              <w:rPr>
                <w:spacing w:val="-5"/>
                <w:lang w:eastAsia="en-US"/>
              </w:rPr>
              <w:t>{3}</w:t>
            </w:r>
          </w:p>
        </w:tc>
      </w:tr>
      <w:tr w:rsidR="0095392A" w:rsidRPr="00BE79CE" w14:paraId="70F7F031" w14:textId="77777777" w:rsidTr="00EA1413">
        <w:trPr>
          <w:trHeight w:val="78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C7EDB6" w14:textId="77777777" w:rsidR="0095392A" w:rsidRPr="00BE79CE" w:rsidRDefault="0095392A" w:rsidP="00224C65">
            <w:pPr>
              <w:spacing w:after="60"/>
              <w:jc w:val="both"/>
              <w:rPr>
                <w:spacing w:val="-5"/>
                <w:lang w:eastAsia="en-US"/>
              </w:rPr>
            </w:pPr>
            <w:r w:rsidRPr="00BE79CE">
              <w:rPr>
                <w:spacing w:val="-5"/>
                <w:lang w:eastAsia="en-US"/>
              </w:rPr>
              <w:t>2.3.1 Описание контролей параметров платежа</w:t>
            </w:r>
          </w:p>
        </w:tc>
        <w:tc>
          <w:tcPr>
            <w:tcW w:w="6489" w:type="dxa"/>
            <w:tcBorders>
              <w:top w:val="single" w:sz="4" w:space="0" w:color="auto"/>
              <w:left w:val="nil"/>
              <w:bottom w:val="single" w:sz="4" w:space="0" w:color="auto"/>
              <w:right w:val="single" w:sz="4" w:space="0" w:color="auto"/>
            </w:tcBorders>
            <w:shd w:val="clear" w:color="auto" w:fill="auto"/>
          </w:tcPr>
          <w:p w14:paraId="47F72FF7" w14:textId="77777777" w:rsidR="0095392A" w:rsidRPr="00BE79CE" w:rsidRDefault="0095392A" w:rsidP="00224C65">
            <w:pPr>
              <w:spacing w:after="60"/>
              <w:jc w:val="both"/>
              <w:rPr>
                <w:spacing w:val="-5"/>
                <w:lang w:eastAsia="en-US"/>
              </w:rPr>
            </w:pPr>
            <w:proofErr w:type="gramStart"/>
            <w:r w:rsidRPr="00BE79CE">
              <w:t xml:space="preserve">Добавлен контроль на обязательность заполнения полей SupplierBillID, </w:t>
            </w:r>
            <w:r w:rsidRPr="00BE79CE">
              <w:rPr>
                <w:lang w:val="en-US"/>
              </w:rPr>
              <w:t>PayerIdentifier</w:t>
            </w:r>
            <w:r w:rsidRPr="00BE79CE">
              <w:t xml:space="preserve"> , КБК, код по ОКТМО и контейнера </w:t>
            </w:r>
            <w:r w:rsidRPr="00BE79CE">
              <w:rPr>
                <w:lang w:val="en-US"/>
              </w:rPr>
              <w:t>BudgetIndex</w:t>
            </w:r>
            <w:r w:rsidRPr="00BE79CE">
              <w:t xml:space="preserve">  в случае, если первые цифры номера банковского счета получателя средств (AccountNumber) не равны «40302»)</w:t>
            </w:r>
            <w:proofErr w:type="gramEnd"/>
          </w:p>
        </w:tc>
      </w:tr>
      <w:tr w:rsidR="0095392A" w:rsidRPr="00BE79CE" w14:paraId="4ED24D62" w14:textId="77777777" w:rsidTr="00EA1413">
        <w:trPr>
          <w:trHeight w:val="48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2C6835B" w14:textId="77777777" w:rsidR="0095392A" w:rsidRPr="00BE79CE" w:rsidRDefault="0095392A" w:rsidP="00833E21">
            <w:pPr>
              <w:jc w:val="both"/>
              <w:rPr>
                <w:spacing w:val="-5"/>
                <w:lang w:eastAsia="en-US"/>
              </w:rPr>
            </w:pPr>
            <w:r w:rsidRPr="00BE79CE">
              <w:rPr>
                <w:spacing w:val="-5"/>
                <w:lang w:eastAsia="en-US"/>
              </w:rPr>
              <w:t>2.3.1 Описание контролей параметров платежа</w:t>
            </w:r>
          </w:p>
        </w:tc>
        <w:tc>
          <w:tcPr>
            <w:tcW w:w="6489" w:type="dxa"/>
            <w:tcBorders>
              <w:top w:val="single" w:sz="4" w:space="0" w:color="auto"/>
              <w:left w:val="nil"/>
              <w:bottom w:val="single" w:sz="4" w:space="0" w:color="auto"/>
              <w:right w:val="single" w:sz="4" w:space="0" w:color="auto"/>
            </w:tcBorders>
            <w:shd w:val="clear" w:color="auto" w:fill="auto"/>
          </w:tcPr>
          <w:p w14:paraId="44AA2821" w14:textId="77777777" w:rsidR="0095392A" w:rsidRPr="00BE79CE" w:rsidRDefault="0095392A" w:rsidP="00224C65">
            <w:pPr>
              <w:spacing w:after="60"/>
              <w:jc w:val="both"/>
              <w:rPr>
                <w:spacing w:val="-5"/>
                <w:lang w:eastAsia="en-US"/>
              </w:rPr>
            </w:pPr>
            <w:r w:rsidRPr="00BE79CE">
              <w:rPr>
                <w:spacing w:val="-5"/>
                <w:lang w:eastAsia="en-US"/>
              </w:rPr>
              <w:t xml:space="preserve">Изменен  контроль структуры УИП (код ошибки 235) </w:t>
            </w:r>
          </w:p>
        </w:tc>
      </w:tr>
      <w:tr w:rsidR="0095392A" w:rsidRPr="00BE79CE" w14:paraId="1DDF8D61" w14:textId="77777777" w:rsidTr="00EA1413">
        <w:trPr>
          <w:trHeight w:val="13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EF88CE" w14:textId="77777777" w:rsidR="0095392A" w:rsidRPr="00BE79CE" w:rsidRDefault="0095392A" w:rsidP="00833E21">
            <w:pPr>
              <w:jc w:val="both"/>
              <w:rPr>
                <w:spacing w:val="-5"/>
                <w:lang w:eastAsia="en-US"/>
              </w:rPr>
            </w:pPr>
            <w:r w:rsidRPr="00BE79CE">
              <w:rPr>
                <w:spacing w:val="-5"/>
                <w:lang w:eastAsia="en-US"/>
              </w:rPr>
              <w:t>2.4. Квитанция</w:t>
            </w:r>
          </w:p>
        </w:tc>
        <w:tc>
          <w:tcPr>
            <w:tcW w:w="6489" w:type="dxa"/>
            <w:tcBorders>
              <w:top w:val="single" w:sz="4" w:space="0" w:color="auto"/>
              <w:left w:val="nil"/>
              <w:bottom w:val="single" w:sz="4" w:space="0" w:color="auto"/>
              <w:right w:val="single" w:sz="4" w:space="0" w:color="auto"/>
            </w:tcBorders>
            <w:shd w:val="clear" w:color="auto" w:fill="auto"/>
          </w:tcPr>
          <w:p w14:paraId="24604FBB" w14:textId="77777777" w:rsidR="0095392A" w:rsidRPr="00BE79CE" w:rsidRDefault="0095392A" w:rsidP="00833E21">
            <w:pPr>
              <w:jc w:val="both"/>
              <w:rPr>
                <w:spacing w:val="-5"/>
                <w:lang w:eastAsia="en-US"/>
              </w:rPr>
            </w:pPr>
            <w:r w:rsidRPr="00BE79CE">
              <w:rPr>
                <w:spacing w:val="-5"/>
                <w:lang w:eastAsia="en-US"/>
              </w:rPr>
              <w:t xml:space="preserve">Изменено описание порядка квитирования </w:t>
            </w:r>
          </w:p>
        </w:tc>
      </w:tr>
      <w:tr w:rsidR="0095392A" w:rsidRPr="00BE79CE" w14:paraId="69F13ADE" w14:textId="77777777" w:rsidTr="00EA1413">
        <w:trPr>
          <w:trHeight w:val="32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43F90EA" w14:textId="77777777" w:rsidR="0095392A" w:rsidRPr="00BE79CE" w:rsidRDefault="0095392A" w:rsidP="00224C65">
            <w:pPr>
              <w:spacing w:after="60"/>
              <w:jc w:val="both"/>
              <w:rPr>
                <w:spacing w:val="-5"/>
                <w:lang w:eastAsia="en-US"/>
              </w:rPr>
            </w:pPr>
            <w:r w:rsidRPr="00BE79CE">
              <w:rPr>
                <w:spacing w:val="-5"/>
                <w:lang w:eastAsia="en-US"/>
              </w:rPr>
              <w:t>2.5.6. Простые типы</w:t>
            </w:r>
          </w:p>
        </w:tc>
        <w:tc>
          <w:tcPr>
            <w:tcW w:w="6489" w:type="dxa"/>
            <w:tcBorders>
              <w:top w:val="single" w:sz="4" w:space="0" w:color="auto"/>
              <w:left w:val="nil"/>
              <w:bottom w:val="single" w:sz="4" w:space="0" w:color="auto"/>
              <w:right w:val="single" w:sz="4" w:space="0" w:color="auto"/>
            </w:tcBorders>
            <w:shd w:val="clear" w:color="auto" w:fill="auto"/>
          </w:tcPr>
          <w:p w14:paraId="35A73035" w14:textId="77777777" w:rsidR="0095392A" w:rsidRPr="00BE79CE" w:rsidRDefault="0095392A" w:rsidP="00224C65">
            <w:pPr>
              <w:spacing w:after="60"/>
              <w:jc w:val="both"/>
              <w:rPr>
                <w:spacing w:val="-5"/>
                <w:lang w:eastAsia="en-US"/>
              </w:rPr>
            </w:pPr>
            <w:r w:rsidRPr="00BE79CE">
              <w:t xml:space="preserve">Добавлено описание простого типа «personINNType» для контейнера «EsiaUserInfo» </w:t>
            </w:r>
          </w:p>
        </w:tc>
      </w:tr>
      <w:tr w:rsidR="0095392A" w:rsidRPr="00BE79CE" w14:paraId="28F13276" w14:textId="77777777" w:rsidTr="00EA1413">
        <w:trPr>
          <w:trHeight w:val="382"/>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66C39C7" w14:textId="77777777" w:rsidR="0095392A" w:rsidRPr="00BE79CE" w:rsidRDefault="0095392A" w:rsidP="00833E21">
            <w:pPr>
              <w:jc w:val="both"/>
              <w:rPr>
                <w:spacing w:val="-5"/>
                <w:lang w:eastAsia="en-US"/>
              </w:rPr>
            </w:pPr>
            <w:r w:rsidRPr="00BE79CE">
              <w:rPr>
                <w:spacing w:val="-5"/>
                <w:lang w:eastAsia="en-US"/>
              </w:rPr>
              <w:t>3.2.1 Идентификатор плательщика ФЛ</w:t>
            </w:r>
          </w:p>
        </w:tc>
        <w:tc>
          <w:tcPr>
            <w:tcW w:w="6489" w:type="dxa"/>
            <w:tcBorders>
              <w:top w:val="single" w:sz="4" w:space="0" w:color="auto"/>
              <w:left w:val="nil"/>
              <w:bottom w:val="single" w:sz="4" w:space="0" w:color="auto"/>
              <w:right w:val="single" w:sz="4" w:space="0" w:color="auto"/>
            </w:tcBorders>
            <w:shd w:val="clear" w:color="auto" w:fill="auto"/>
          </w:tcPr>
          <w:p w14:paraId="60F16D0B" w14:textId="77777777" w:rsidR="0095392A" w:rsidRPr="00BE79CE" w:rsidRDefault="0095392A" w:rsidP="00833E21">
            <w:pPr>
              <w:jc w:val="both"/>
            </w:pPr>
            <w:r w:rsidRPr="00BE79CE">
              <w:t>Добавлен новый идентификатор плательщика – номер мобильного телефона.</w:t>
            </w:r>
          </w:p>
        </w:tc>
      </w:tr>
      <w:tr w:rsidR="0095392A" w:rsidRPr="00BE79CE" w14:paraId="669F0D20" w14:textId="77777777" w:rsidTr="00EA1413">
        <w:trPr>
          <w:trHeight w:val="449"/>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829AF2F" w14:textId="77777777" w:rsidR="0095392A" w:rsidRPr="00BE79CE" w:rsidRDefault="0095392A" w:rsidP="00224C65">
            <w:pPr>
              <w:spacing w:after="60"/>
              <w:jc w:val="both"/>
              <w:rPr>
                <w:spacing w:val="-5"/>
                <w:lang w:eastAsia="en-US"/>
              </w:rPr>
            </w:pPr>
            <w:r w:rsidRPr="00BE79CE">
              <w:rPr>
                <w:spacing w:val="-5"/>
                <w:lang w:eastAsia="en-US"/>
              </w:rPr>
              <w:t>5.1.1. Сообщение запроса к веб-сервису</w:t>
            </w:r>
          </w:p>
        </w:tc>
        <w:tc>
          <w:tcPr>
            <w:tcW w:w="6489" w:type="dxa"/>
            <w:tcBorders>
              <w:top w:val="single" w:sz="4" w:space="0" w:color="auto"/>
              <w:left w:val="nil"/>
              <w:bottom w:val="single" w:sz="4" w:space="0" w:color="auto"/>
              <w:right w:val="single" w:sz="4" w:space="0" w:color="auto"/>
            </w:tcBorders>
            <w:shd w:val="clear" w:color="auto" w:fill="auto"/>
          </w:tcPr>
          <w:p w14:paraId="02328182" w14:textId="77777777" w:rsidR="0095392A" w:rsidRPr="00BE79CE" w:rsidRDefault="0095392A" w:rsidP="00224C65">
            <w:pPr>
              <w:spacing w:after="60"/>
              <w:jc w:val="both"/>
            </w:pPr>
            <w:r w:rsidRPr="00BE79CE">
              <w:rPr>
                <w:spacing w:val="-5"/>
                <w:lang w:eastAsia="en-US"/>
              </w:rPr>
              <w:t>Уточнен перечень видов участников в атрибуте «</w:t>
            </w:r>
            <w:r w:rsidRPr="00BE79CE">
              <w:rPr>
                <w:lang w:val="en-US"/>
              </w:rPr>
              <w:t>senderRole</w:t>
            </w:r>
            <w:r w:rsidRPr="00BE79CE">
              <w:rPr>
                <w:spacing w:val="-5"/>
                <w:lang w:eastAsia="en-US"/>
              </w:rPr>
              <w:t xml:space="preserve">» </w:t>
            </w:r>
          </w:p>
        </w:tc>
      </w:tr>
      <w:tr w:rsidR="0095392A" w:rsidRPr="00BE79CE" w14:paraId="6FE58256" w14:textId="77777777" w:rsidTr="00F30C5A">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C7679B" w14:textId="77777777" w:rsidR="0095392A" w:rsidRPr="00BE79CE" w:rsidRDefault="0095392A" w:rsidP="00224C65">
            <w:pPr>
              <w:spacing w:after="60"/>
              <w:jc w:val="both"/>
              <w:rPr>
                <w:spacing w:val="-5"/>
                <w:lang w:eastAsia="en-US"/>
              </w:rPr>
            </w:pPr>
            <w:r w:rsidRPr="00BE79CE">
              <w:rPr>
                <w:spacing w:val="-5"/>
                <w:lang w:eastAsia="en-US"/>
              </w:rPr>
              <w:t>5.4.1. Общий формат запроса</w:t>
            </w:r>
          </w:p>
        </w:tc>
        <w:tc>
          <w:tcPr>
            <w:tcW w:w="6489" w:type="dxa"/>
            <w:tcBorders>
              <w:top w:val="single" w:sz="4" w:space="0" w:color="auto"/>
              <w:left w:val="nil"/>
              <w:bottom w:val="single" w:sz="4" w:space="0" w:color="auto"/>
              <w:right w:val="single" w:sz="4" w:space="0" w:color="auto"/>
            </w:tcBorders>
            <w:shd w:val="clear" w:color="auto" w:fill="auto"/>
          </w:tcPr>
          <w:p w14:paraId="42DE9421" w14:textId="7975D9A2" w:rsidR="0095392A" w:rsidRPr="00BE79CE" w:rsidRDefault="0095392A" w:rsidP="00224C65">
            <w:pPr>
              <w:spacing w:after="60"/>
              <w:jc w:val="both"/>
            </w:pPr>
            <w:r w:rsidRPr="00BE79CE">
              <w:t xml:space="preserve">Добавлен контейнер «EsiaUserInfo» подлежащий </w:t>
            </w:r>
            <w:r w:rsidRPr="00BE79CE">
              <w:rPr>
                <w:szCs w:val="28"/>
              </w:rPr>
              <w:t xml:space="preserve">заполнению при запросе на </w:t>
            </w:r>
            <w:r w:rsidR="005B0F36" w:rsidRPr="00BE79CE">
              <w:rPr>
                <w:szCs w:val="28"/>
              </w:rPr>
              <w:t>получение участниками</w:t>
            </w:r>
            <w:r w:rsidRPr="00BE79CE">
              <w:rPr>
                <w:szCs w:val="28"/>
              </w:rPr>
              <w:t xml:space="preserve"> </w:t>
            </w:r>
            <w:r w:rsidR="005B0F36" w:rsidRPr="00BE79CE">
              <w:rPr>
                <w:szCs w:val="28"/>
              </w:rPr>
              <w:t>информации, необходимой для уплаты денежных средств, администрируемой</w:t>
            </w:r>
            <w:r w:rsidRPr="00BE79CE">
              <w:rPr>
                <w:szCs w:val="28"/>
              </w:rPr>
              <w:t xml:space="preserve"> налоговыми органами Российской Федерации</w:t>
            </w:r>
            <w:r w:rsidRPr="00BE79CE">
              <w:t xml:space="preserve"> </w:t>
            </w:r>
          </w:p>
        </w:tc>
      </w:tr>
      <w:tr w:rsidR="0095392A" w:rsidRPr="00BE79CE" w14:paraId="082005FD" w14:textId="77777777" w:rsidTr="00AE5F95">
        <w:trPr>
          <w:trHeight w:val="17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2C620F7" w14:textId="77777777" w:rsidR="0095392A" w:rsidRPr="00BE79CE" w:rsidRDefault="0095392A" w:rsidP="00224C65">
            <w:pPr>
              <w:spacing w:after="60"/>
              <w:jc w:val="both"/>
              <w:rPr>
                <w:spacing w:val="-5"/>
                <w:lang w:eastAsia="en-US"/>
              </w:rPr>
            </w:pPr>
            <w:r w:rsidRPr="00BE79CE">
              <w:rPr>
                <w:spacing w:val="-5"/>
                <w:lang w:eastAsia="en-US"/>
              </w:rPr>
              <w:t>5.4.1. Общий формат запроса</w:t>
            </w:r>
          </w:p>
        </w:tc>
        <w:tc>
          <w:tcPr>
            <w:tcW w:w="6489" w:type="dxa"/>
            <w:tcBorders>
              <w:top w:val="single" w:sz="4" w:space="0" w:color="auto"/>
              <w:left w:val="nil"/>
              <w:bottom w:val="single" w:sz="4" w:space="0" w:color="auto"/>
              <w:right w:val="single" w:sz="4" w:space="0" w:color="auto"/>
            </w:tcBorders>
            <w:shd w:val="clear" w:color="auto" w:fill="auto"/>
          </w:tcPr>
          <w:p w14:paraId="15EB8A29" w14:textId="77777777" w:rsidR="0095392A" w:rsidRPr="00BE79CE" w:rsidRDefault="0095392A" w:rsidP="00224C65">
            <w:pPr>
              <w:spacing w:after="60"/>
              <w:jc w:val="both"/>
            </w:pPr>
            <w:r w:rsidRPr="00BE79CE">
              <w:t>Уточнено описание порядка заполнения контейнера «</w:t>
            </w:r>
            <w:r w:rsidRPr="00BE79CE">
              <w:rPr>
                <w:lang w:val="en-US"/>
              </w:rPr>
              <w:t>Paging</w:t>
            </w:r>
            <w:r w:rsidRPr="00BE79CE">
              <w:t>» - «Если параметр не указан, то по умолчанию в ответе вернутся первые 100 элементов и признак конца выборки (</w:t>
            </w:r>
            <w:r w:rsidRPr="00BE79CE">
              <w:rPr>
                <w:lang w:val="en-US"/>
              </w:rPr>
              <w:t>true</w:t>
            </w:r>
            <w:r w:rsidRPr="00BE79CE">
              <w:t xml:space="preserve"> или </w:t>
            </w:r>
            <w:r w:rsidRPr="00BE79CE">
              <w:rPr>
                <w:lang w:val="en-US"/>
              </w:rPr>
              <w:t>false</w:t>
            </w:r>
            <w:r w:rsidRPr="00BE79CE">
              <w:t>)».</w:t>
            </w:r>
          </w:p>
        </w:tc>
      </w:tr>
      <w:tr w:rsidR="0095392A" w:rsidRPr="00BE79CE" w14:paraId="49E8E6E2" w14:textId="77777777" w:rsidTr="00EA1413">
        <w:trPr>
          <w:trHeight w:val="715"/>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F926C23" w14:textId="77777777" w:rsidR="0095392A" w:rsidRPr="00BE79CE" w:rsidRDefault="0095392A" w:rsidP="00224C65">
            <w:pPr>
              <w:spacing w:after="60"/>
              <w:jc w:val="both"/>
              <w:rPr>
                <w:spacing w:val="-5"/>
                <w:lang w:eastAsia="en-US"/>
              </w:rPr>
            </w:pPr>
            <w:r w:rsidRPr="00BE79CE">
              <w:rPr>
                <w:spacing w:val="-5"/>
                <w:lang w:eastAsia="en-US"/>
              </w:rPr>
              <w:t>5.4.1. Общий формат запроса</w:t>
            </w:r>
          </w:p>
        </w:tc>
        <w:tc>
          <w:tcPr>
            <w:tcW w:w="6489" w:type="dxa"/>
            <w:tcBorders>
              <w:top w:val="single" w:sz="4" w:space="0" w:color="auto"/>
              <w:left w:val="nil"/>
              <w:bottom w:val="single" w:sz="4" w:space="0" w:color="auto"/>
              <w:right w:val="single" w:sz="4" w:space="0" w:color="auto"/>
            </w:tcBorders>
            <w:shd w:val="clear" w:color="auto" w:fill="auto"/>
          </w:tcPr>
          <w:p w14:paraId="3F4B6184" w14:textId="6FDD4D44" w:rsidR="0095392A" w:rsidRPr="00BE79CE" w:rsidRDefault="0095392A" w:rsidP="00224C65">
            <w:pPr>
              <w:spacing w:after="60"/>
              <w:jc w:val="both"/>
            </w:pPr>
            <w:r w:rsidRPr="00BE79CE">
              <w:rPr>
                <w:szCs w:val="28"/>
              </w:rPr>
              <w:t>Добавлен контейнер «</w:t>
            </w:r>
            <w:r w:rsidRPr="00BE79CE">
              <w:rPr>
                <w:szCs w:val="28"/>
                <w:lang w:val="en-US"/>
              </w:rPr>
              <w:t>Payments</w:t>
            </w:r>
            <w:r w:rsidRPr="00BE79CE">
              <w:rPr>
                <w:szCs w:val="28"/>
              </w:rPr>
              <w:t xml:space="preserve">» для обеспечения возможности запроса на </w:t>
            </w:r>
            <w:r w:rsidR="000D5681" w:rsidRPr="00BE79CE">
              <w:rPr>
                <w:szCs w:val="28"/>
              </w:rPr>
              <w:t>получение участником</w:t>
            </w:r>
            <w:r w:rsidRPr="00BE79CE">
              <w:rPr>
                <w:szCs w:val="28"/>
              </w:rPr>
              <w:t xml:space="preserve"> сущностей из </w:t>
            </w:r>
            <w:r w:rsidR="008B37B4" w:rsidRPr="00BE79CE">
              <w:rPr>
                <w:szCs w:val="28"/>
              </w:rPr>
              <w:t>ГИС ГМП</w:t>
            </w:r>
            <w:r w:rsidRPr="00BE79CE">
              <w:rPr>
                <w:szCs w:val="28"/>
              </w:rPr>
              <w:t xml:space="preserve"> (</w:t>
            </w:r>
            <w:r w:rsidRPr="00BE79CE">
              <w:t>платежей, квитанций</w:t>
            </w:r>
            <w:r w:rsidRPr="00BE79CE">
              <w:rPr>
                <w:szCs w:val="28"/>
              </w:rPr>
              <w:t>) по с</w:t>
            </w:r>
            <w:r w:rsidRPr="00BE79CE">
              <w:t>писку УИП.</w:t>
            </w:r>
          </w:p>
        </w:tc>
      </w:tr>
      <w:tr w:rsidR="0095392A" w:rsidRPr="00BE79CE" w14:paraId="3F4B0377" w14:textId="77777777" w:rsidTr="00EA1413">
        <w:trPr>
          <w:trHeight w:val="373"/>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EE5574" w14:textId="0CC3E18D" w:rsidR="0095392A" w:rsidRPr="00BE79CE" w:rsidRDefault="0095392A" w:rsidP="00224C65">
            <w:pPr>
              <w:spacing w:after="60"/>
              <w:jc w:val="both"/>
              <w:rPr>
                <w:spacing w:val="-5"/>
                <w:lang w:eastAsia="en-US"/>
              </w:rPr>
            </w:pPr>
            <w:r w:rsidRPr="00BE79CE">
              <w:rPr>
                <w:spacing w:val="-5"/>
                <w:lang w:eastAsia="en-US"/>
              </w:rPr>
              <w:t xml:space="preserve">5.4.2. Экспорт извещений о начислениях из </w:t>
            </w:r>
            <w:r w:rsidR="008B37B4" w:rsidRPr="00BE79CE">
              <w:rPr>
                <w:spacing w:val="-5"/>
                <w:lang w:eastAsia="en-US"/>
              </w:rPr>
              <w:t>ГИС ГМП</w:t>
            </w:r>
          </w:p>
        </w:tc>
        <w:tc>
          <w:tcPr>
            <w:tcW w:w="6489" w:type="dxa"/>
            <w:tcBorders>
              <w:top w:val="single" w:sz="4" w:space="0" w:color="auto"/>
              <w:left w:val="nil"/>
              <w:bottom w:val="single" w:sz="4" w:space="0" w:color="auto"/>
              <w:right w:val="single" w:sz="4" w:space="0" w:color="auto"/>
            </w:tcBorders>
            <w:shd w:val="clear" w:color="auto" w:fill="auto"/>
          </w:tcPr>
          <w:p w14:paraId="00510575" w14:textId="77777777" w:rsidR="0095392A" w:rsidRPr="00BE79CE" w:rsidRDefault="0095392A" w:rsidP="00224C65">
            <w:pPr>
              <w:spacing w:after="60"/>
              <w:jc w:val="both"/>
            </w:pPr>
            <w:r w:rsidRPr="00BE79CE">
              <w:t xml:space="preserve">Добавлены контроли полей блока данных «EsiaUserInfo». </w:t>
            </w:r>
          </w:p>
        </w:tc>
      </w:tr>
      <w:tr w:rsidR="0095392A" w:rsidRPr="00BE79CE" w14:paraId="0AF5B1ED" w14:textId="77777777" w:rsidTr="00EA1413">
        <w:trPr>
          <w:trHeight w:val="286"/>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BD0BB48" w14:textId="008152CB" w:rsidR="0095392A" w:rsidRPr="00BE79CE" w:rsidRDefault="0095392A" w:rsidP="00017651">
            <w:pPr>
              <w:spacing w:after="60"/>
              <w:rPr>
                <w:spacing w:val="-5"/>
                <w:lang w:eastAsia="en-US"/>
              </w:rPr>
            </w:pPr>
            <w:r w:rsidRPr="00BE79CE">
              <w:rPr>
                <w:spacing w:val="-5"/>
                <w:lang w:eastAsia="en-US"/>
              </w:rPr>
              <w:lastRenderedPageBreak/>
              <w:t xml:space="preserve">5.4.6. Экспорт квитанций из </w:t>
            </w:r>
            <w:r w:rsidR="008B37B4" w:rsidRPr="00BE79CE">
              <w:rPr>
                <w:spacing w:val="-5"/>
                <w:lang w:eastAsia="en-US"/>
              </w:rPr>
              <w:t>ГИС ГМП</w:t>
            </w:r>
          </w:p>
        </w:tc>
        <w:tc>
          <w:tcPr>
            <w:tcW w:w="6489" w:type="dxa"/>
            <w:tcBorders>
              <w:top w:val="single" w:sz="4" w:space="0" w:color="auto"/>
              <w:left w:val="nil"/>
              <w:bottom w:val="single" w:sz="4" w:space="0" w:color="auto"/>
              <w:right w:val="single" w:sz="4" w:space="0" w:color="auto"/>
            </w:tcBorders>
            <w:shd w:val="clear" w:color="auto" w:fill="auto"/>
          </w:tcPr>
          <w:p w14:paraId="51AD9338" w14:textId="06D65159" w:rsidR="0095392A" w:rsidRPr="00BE79CE" w:rsidRDefault="0095392A" w:rsidP="00833E21">
            <w:pPr>
              <w:jc w:val="both"/>
            </w:pPr>
            <w:r w:rsidRPr="00BE79CE">
              <w:t xml:space="preserve">Добавлена возможность </w:t>
            </w:r>
            <w:r w:rsidR="000D5681" w:rsidRPr="00BE79CE">
              <w:t>получения участником</w:t>
            </w:r>
            <w:r w:rsidRPr="00BE79CE">
              <w:t xml:space="preserve"> квитанций для ГАП/АП</w:t>
            </w:r>
          </w:p>
        </w:tc>
      </w:tr>
      <w:tr w:rsidR="0095392A" w:rsidRPr="00BE79CE" w14:paraId="00706FFE"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EB777C4" w14:textId="77777777" w:rsidR="0095392A" w:rsidRPr="00BE79CE" w:rsidRDefault="0095392A" w:rsidP="00017651">
            <w:pPr>
              <w:spacing w:after="60"/>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2F7A4331" w14:textId="77777777" w:rsidR="0095392A" w:rsidRPr="00BE79CE" w:rsidRDefault="0095392A" w:rsidP="00833E21">
            <w:pPr>
              <w:jc w:val="both"/>
            </w:pPr>
            <w:r w:rsidRPr="00BE79CE">
              <w:t xml:space="preserve">Добавлено описание контролей соответствующих кодам ошибок «304»-«309». </w:t>
            </w:r>
          </w:p>
        </w:tc>
      </w:tr>
      <w:tr w:rsidR="0095392A" w:rsidRPr="00BE79CE" w14:paraId="30EED39D" w14:textId="77777777" w:rsidTr="000449A6">
        <w:trPr>
          <w:trHeight w:val="132"/>
        </w:trPr>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748517CC" w14:textId="77777777" w:rsidR="0095392A" w:rsidRPr="00BE79CE" w:rsidRDefault="0095392A" w:rsidP="00017651">
            <w:pPr>
              <w:spacing w:after="60"/>
              <w:jc w:val="both"/>
            </w:pPr>
            <w:r w:rsidRPr="00BE79CE">
              <w:rPr>
                <w:b/>
              </w:rPr>
              <w:t>Версия 1.16.4</w:t>
            </w:r>
          </w:p>
        </w:tc>
      </w:tr>
      <w:tr w:rsidR="00B6256E" w:rsidRPr="00BE79CE" w14:paraId="4339CECE"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EBD421" w14:textId="299AB7C2" w:rsidR="00B6256E" w:rsidRPr="00BE79CE" w:rsidRDefault="00AB7530" w:rsidP="00AB7530">
            <w:pPr>
              <w:spacing w:after="60"/>
              <w:rPr>
                <w:spacing w:val="-5"/>
                <w:lang w:eastAsia="en-US"/>
              </w:rPr>
            </w:pPr>
            <w:r w:rsidRPr="00BE79CE">
              <w:rPr>
                <w:spacing w:val="-5"/>
                <w:lang w:eastAsia="en-US"/>
              </w:rPr>
              <w:t>1. Общие положения – 8.</w:t>
            </w:r>
            <w:r w:rsidRPr="00BE79CE">
              <w:rPr>
                <w:spacing w:val="-5"/>
                <w:lang w:val="en-US" w:eastAsia="en-US"/>
              </w:rPr>
              <w:t> </w:t>
            </w:r>
            <w:r w:rsidRPr="00BE79CE">
              <w:rPr>
                <w:spacing w:val="-5"/>
                <w:lang w:eastAsia="en-US"/>
              </w:rPr>
              <w:t>WSDL веб-сервиса, размещенного в СМЭВ</w:t>
            </w:r>
          </w:p>
        </w:tc>
        <w:tc>
          <w:tcPr>
            <w:tcW w:w="6489" w:type="dxa"/>
            <w:tcBorders>
              <w:top w:val="single" w:sz="4" w:space="0" w:color="auto"/>
              <w:left w:val="nil"/>
              <w:bottom w:val="single" w:sz="4" w:space="0" w:color="auto"/>
              <w:right w:val="single" w:sz="4" w:space="0" w:color="auto"/>
            </w:tcBorders>
            <w:shd w:val="clear" w:color="auto" w:fill="auto"/>
          </w:tcPr>
          <w:p w14:paraId="5735BA52" w14:textId="77C1F85B" w:rsidR="00B6256E" w:rsidRPr="00BE79CE" w:rsidRDefault="00B6256E" w:rsidP="00017651">
            <w:pPr>
              <w:spacing w:after="60"/>
              <w:jc w:val="both"/>
            </w:pPr>
            <w:r w:rsidRPr="00BE79CE">
              <w:t>Проведена оптимизация структуры документа</w:t>
            </w:r>
            <w:r w:rsidR="000D5681" w:rsidRPr="00BE79CE">
              <w:t xml:space="preserve"> «Форматы взаимодействия Государственной информационной системы о государственных и муниципальных платежах с информационными системами участников»</w:t>
            </w:r>
          </w:p>
        </w:tc>
      </w:tr>
      <w:tr w:rsidR="00B6256E" w:rsidRPr="00BE79CE" w14:paraId="54E840D6" w14:textId="77777777" w:rsidTr="00F30C5A">
        <w:trPr>
          <w:trHeight w:val="19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987F14D" w14:textId="57A5C743" w:rsidR="00B6256E" w:rsidRPr="00BE79CE" w:rsidRDefault="00B6256E" w:rsidP="00224C65">
            <w:pPr>
              <w:spacing w:after="60"/>
              <w:jc w:val="both"/>
              <w:rPr>
                <w:spacing w:val="-5"/>
                <w:lang w:eastAsia="en-US"/>
              </w:rPr>
            </w:pPr>
            <w:r w:rsidRPr="00BE79CE">
              <w:rPr>
                <w:spacing w:val="-5"/>
                <w:lang w:eastAsia="en-US"/>
              </w:rPr>
              <w:t>1.1. Термины и обозначения</w:t>
            </w:r>
          </w:p>
        </w:tc>
        <w:tc>
          <w:tcPr>
            <w:tcW w:w="6489" w:type="dxa"/>
            <w:tcBorders>
              <w:top w:val="single" w:sz="4" w:space="0" w:color="auto"/>
              <w:left w:val="nil"/>
              <w:bottom w:val="single" w:sz="4" w:space="0" w:color="auto"/>
              <w:right w:val="single" w:sz="4" w:space="0" w:color="auto"/>
            </w:tcBorders>
            <w:shd w:val="clear" w:color="auto" w:fill="auto"/>
          </w:tcPr>
          <w:p w14:paraId="5F40D2EA" w14:textId="2896C3CD" w:rsidR="00B6256E" w:rsidRPr="00BE79CE" w:rsidRDefault="00B6256E" w:rsidP="00224C65">
            <w:pPr>
              <w:spacing w:after="60"/>
              <w:jc w:val="both"/>
            </w:pPr>
            <w:r w:rsidRPr="00BE79CE">
              <w:t>Добавлен термин «ЕСИА»</w:t>
            </w:r>
          </w:p>
        </w:tc>
      </w:tr>
      <w:tr w:rsidR="00B6256E" w:rsidRPr="00BE79CE" w14:paraId="1A5FF8E1"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2D8956C" w14:textId="6F3BCC8E" w:rsidR="00B6256E" w:rsidRPr="00BE79CE" w:rsidRDefault="00B6256E" w:rsidP="00224C65">
            <w:pPr>
              <w:spacing w:after="60"/>
              <w:jc w:val="both"/>
              <w:rPr>
                <w:spacing w:val="-5"/>
                <w:lang w:eastAsia="en-US"/>
              </w:rPr>
            </w:pPr>
            <w:r w:rsidRPr="00BE79CE">
              <w:rPr>
                <w:spacing w:val="-5"/>
                <w:lang w:eastAsia="en-US"/>
              </w:rPr>
              <w:t xml:space="preserve">2. Сущности </w:t>
            </w:r>
            <w:r w:rsidR="008B37B4" w:rsidRPr="00BE79CE">
              <w:rPr>
                <w:spacing w:val="-5"/>
                <w:lang w:eastAsia="en-US"/>
              </w:rPr>
              <w:t>ГИС ГМП</w:t>
            </w:r>
          </w:p>
        </w:tc>
        <w:tc>
          <w:tcPr>
            <w:tcW w:w="6489" w:type="dxa"/>
            <w:tcBorders>
              <w:top w:val="single" w:sz="4" w:space="0" w:color="auto"/>
              <w:left w:val="nil"/>
              <w:bottom w:val="single" w:sz="4" w:space="0" w:color="auto"/>
              <w:right w:val="single" w:sz="4" w:space="0" w:color="auto"/>
            </w:tcBorders>
            <w:shd w:val="clear" w:color="auto" w:fill="auto"/>
          </w:tcPr>
          <w:p w14:paraId="638F1149" w14:textId="0829E65B" w:rsidR="00B6256E" w:rsidRPr="00BE79CE" w:rsidRDefault="00B6256E" w:rsidP="00224C65">
            <w:pPr>
              <w:spacing w:after="60"/>
              <w:jc w:val="both"/>
              <w:rPr>
                <w:spacing w:val="-5"/>
                <w:lang w:eastAsia="en-US"/>
              </w:rPr>
            </w:pPr>
            <w:r w:rsidRPr="00BE79CE">
              <w:rPr>
                <w:spacing w:val="-5"/>
                <w:lang w:eastAsia="en-US"/>
              </w:rPr>
              <w:t>Добавлен подраздел 2.1.1 «Условия формирования и направления извещения о приеме к исполнению распоряжения».</w:t>
            </w:r>
          </w:p>
          <w:p w14:paraId="19E8FDDE" w14:textId="47B78F63" w:rsidR="00B6256E" w:rsidRPr="00BE79CE" w:rsidRDefault="00B6256E" w:rsidP="00224C65">
            <w:pPr>
              <w:spacing w:after="60"/>
              <w:jc w:val="both"/>
              <w:rPr>
                <w:spacing w:val="-5"/>
                <w:lang w:eastAsia="en-US"/>
              </w:rPr>
            </w:pPr>
            <w:r w:rsidRPr="00BE79CE">
              <w:rPr>
                <w:spacing w:val="-5"/>
                <w:lang w:eastAsia="en-US"/>
              </w:rPr>
              <w:t xml:space="preserve">Определены условия формирования и </w:t>
            </w:r>
            <w:r w:rsidR="000D5681" w:rsidRPr="00BE79CE">
              <w:rPr>
                <w:spacing w:val="-5"/>
                <w:lang w:eastAsia="en-US"/>
              </w:rPr>
              <w:t>предоставления участником информации об уплате денежных средств</w:t>
            </w:r>
          </w:p>
        </w:tc>
      </w:tr>
      <w:tr w:rsidR="002640FC" w:rsidRPr="00BE79CE" w14:paraId="1B243CE4"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9E2314" w14:textId="58D73189" w:rsidR="002640FC" w:rsidRPr="00BE79CE" w:rsidRDefault="002640FC" w:rsidP="00224C65">
            <w:pPr>
              <w:spacing w:after="60"/>
              <w:jc w:val="both"/>
              <w:rPr>
                <w:spacing w:val="-5"/>
                <w:lang w:eastAsia="en-US"/>
              </w:rPr>
            </w:pPr>
            <w:r w:rsidRPr="00BE79CE">
              <w:rPr>
                <w:spacing w:val="-5"/>
                <w:lang w:eastAsia="en-US"/>
              </w:rPr>
              <w:t>2.1. Условия формирования и направления извещения о приеме к исполнению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58B46219" w14:textId="754ABAB1" w:rsidR="002640FC" w:rsidRPr="00BE79CE" w:rsidRDefault="002640FC" w:rsidP="00224C65">
            <w:pPr>
              <w:spacing w:after="60"/>
              <w:jc w:val="both"/>
              <w:rPr>
                <w:spacing w:val="-5"/>
                <w:lang w:eastAsia="en-US"/>
              </w:rPr>
            </w:pPr>
            <w:r w:rsidRPr="00BE79CE">
              <w:rPr>
                <w:spacing w:val="-5"/>
                <w:lang w:eastAsia="en-US"/>
              </w:rPr>
              <w:t>Новый раздел</w:t>
            </w:r>
          </w:p>
        </w:tc>
      </w:tr>
      <w:tr w:rsidR="00914380" w:rsidRPr="00BE79CE" w14:paraId="1542189E"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4A58D2" w14:textId="2481D86B" w:rsidR="00914380" w:rsidRPr="00BE79CE" w:rsidRDefault="00914380" w:rsidP="00224C65">
            <w:pPr>
              <w:spacing w:after="60"/>
              <w:jc w:val="both"/>
              <w:rPr>
                <w:spacing w:val="-5"/>
                <w:lang w:eastAsia="en-US"/>
              </w:rPr>
            </w:pPr>
            <w:r w:rsidRPr="00BE79CE">
              <w:rPr>
                <w:spacing w:val="-5"/>
                <w:lang w:eastAsia="en-US"/>
              </w:rPr>
              <w:t>2.3. Извещение о начислении (извещение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3D3E2C9B" w14:textId="46197DE3" w:rsidR="00914380" w:rsidRPr="00BE79CE" w:rsidRDefault="00914380" w:rsidP="00914380">
            <w:pPr>
              <w:spacing w:after="60"/>
              <w:jc w:val="both"/>
              <w:rPr>
                <w:spacing w:val="-5"/>
                <w:lang w:eastAsia="en-US"/>
              </w:rPr>
            </w:pPr>
            <w:r w:rsidRPr="00BE79CE">
              <w:rPr>
                <w:spacing w:val="-5"/>
                <w:lang w:eastAsia="en-US"/>
              </w:rPr>
              <w:t>Изменен формат атрибута «</w:t>
            </w:r>
            <w:r w:rsidRPr="00BE79CE">
              <w:rPr>
                <w:spacing w:val="-5"/>
                <w:lang w:val="en-US" w:eastAsia="en-US"/>
              </w:rPr>
              <w:t>BillDate</w:t>
            </w:r>
            <w:r w:rsidRPr="00BE79CE">
              <w:rPr>
                <w:spacing w:val="-5"/>
                <w:lang w:eastAsia="en-US"/>
              </w:rPr>
              <w:t>»</w:t>
            </w:r>
          </w:p>
        </w:tc>
      </w:tr>
      <w:tr w:rsidR="00B6256E" w:rsidRPr="00BE79CE" w14:paraId="433FFFAC"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146ECAC" w14:textId="52943ABF" w:rsidR="00B6256E" w:rsidRPr="00BE79CE" w:rsidRDefault="00B6256E" w:rsidP="00224C65">
            <w:pPr>
              <w:spacing w:after="60"/>
              <w:jc w:val="both"/>
              <w:rPr>
                <w:spacing w:val="-5"/>
                <w:lang w:eastAsia="en-US"/>
              </w:rPr>
            </w:pPr>
            <w:r w:rsidRPr="00BE79CE">
              <w:rPr>
                <w:spacing w:val="-5"/>
                <w:lang w:eastAsia="en-US"/>
              </w:rPr>
              <w:t>2.</w:t>
            </w:r>
            <w:r w:rsidR="00914380" w:rsidRPr="00BE79CE">
              <w:rPr>
                <w:spacing w:val="-5"/>
                <w:lang w:eastAsia="en-US"/>
              </w:rPr>
              <w:t>3</w:t>
            </w:r>
            <w:r w:rsidRPr="00BE79CE">
              <w:rPr>
                <w:spacing w:val="-5"/>
                <w:lang w:eastAsia="en-US"/>
              </w:rPr>
              <w:t xml:space="preserve">. </w:t>
            </w:r>
            <w:r w:rsidR="000D5681" w:rsidRPr="00BE79CE">
              <w:rPr>
                <w:spacing w:val="-5"/>
                <w:lang w:eastAsia="en-US"/>
              </w:rPr>
              <w:t>Извещение о начислении (извещение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38F251FC" w14:textId="77777777" w:rsidR="00B6256E" w:rsidRPr="00BE79CE" w:rsidRDefault="00B6256E" w:rsidP="00224C65">
            <w:pPr>
              <w:spacing w:after="60"/>
              <w:jc w:val="both"/>
            </w:pPr>
            <w:r w:rsidRPr="00BE79CE">
              <w:rPr>
                <w:spacing w:val="-5"/>
                <w:lang w:eastAsia="en-US"/>
              </w:rPr>
              <w:t xml:space="preserve">Описание порядка заполнения контейнера «AdditionalData» в описание типа «ChargeType» дополнено случаями, когда </w:t>
            </w:r>
            <w:r w:rsidRPr="00BE79CE">
              <w:rPr>
                <w:bCs/>
              </w:rPr>
              <w:t>нормативными правовыми актами предусмотрены условия оплаты с применением понижающего коэффициента</w:t>
            </w:r>
          </w:p>
        </w:tc>
      </w:tr>
      <w:tr w:rsidR="00B6256E" w:rsidRPr="00BE79CE" w14:paraId="0A82FA8B"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9403C22" w14:textId="1B9E9365" w:rsidR="00B6256E" w:rsidRPr="00BE79CE" w:rsidRDefault="00B6256E" w:rsidP="00914380">
            <w:pPr>
              <w:spacing w:after="60"/>
              <w:jc w:val="both"/>
              <w:rPr>
                <w:spacing w:val="-5"/>
                <w:lang w:eastAsia="en-US"/>
              </w:rPr>
            </w:pPr>
            <w:r w:rsidRPr="00BE79CE">
              <w:rPr>
                <w:spacing w:val="-5"/>
                <w:lang w:eastAsia="en-US"/>
              </w:rPr>
              <w:t>2.</w:t>
            </w:r>
            <w:r w:rsidR="00914380" w:rsidRPr="00BE79CE">
              <w:rPr>
                <w:spacing w:val="-5"/>
                <w:lang w:eastAsia="en-US"/>
              </w:rPr>
              <w:t>3</w:t>
            </w:r>
            <w:r w:rsidRPr="00BE79CE">
              <w:rPr>
                <w:spacing w:val="-5"/>
                <w:lang w:eastAsia="en-US"/>
              </w:rPr>
              <w:t xml:space="preserve">.1 Описание контролей параметров </w:t>
            </w:r>
            <w:r w:rsidR="000D5681" w:rsidRPr="00BE79CE">
              <w:rPr>
                <w:spacing w:val="-5"/>
                <w:lang w:eastAsia="en-US"/>
              </w:rPr>
              <w:t>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004FA53E" w14:textId="77777777" w:rsidR="00B6256E" w:rsidRPr="00BE79CE" w:rsidRDefault="00B6256E" w:rsidP="00224C65">
            <w:pPr>
              <w:spacing w:after="60"/>
              <w:jc w:val="both"/>
            </w:pPr>
            <w:r w:rsidRPr="00BE79CE">
              <w:rPr>
                <w:spacing w:val="-5"/>
                <w:lang w:eastAsia="en-US"/>
              </w:rPr>
              <w:t>Уточнено описание проверки длины УИН («SupplierBillID») на соответствие требованиям к порядку его формирования</w:t>
            </w:r>
          </w:p>
        </w:tc>
      </w:tr>
      <w:tr w:rsidR="00914380" w:rsidRPr="00BE79CE" w14:paraId="39E3DEE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0E5B8BE" w14:textId="7A3DE212" w:rsidR="00914380" w:rsidRPr="00BE79CE" w:rsidRDefault="00914380" w:rsidP="00914380">
            <w:pPr>
              <w:spacing w:after="60"/>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57ECFE47" w14:textId="3EBC850C" w:rsidR="00914380" w:rsidRPr="00BE79CE" w:rsidRDefault="00914380" w:rsidP="00914380">
            <w:pPr>
              <w:spacing w:after="60"/>
              <w:jc w:val="both"/>
              <w:rPr>
                <w:spacing w:val="-5"/>
                <w:lang w:eastAsia="en-US"/>
              </w:rPr>
            </w:pPr>
            <w:r w:rsidRPr="00BE79CE">
              <w:rPr>
                <w:spacing w:val="-5"/>
                <w:lang w:eastAsia="en-US"/>
              </w:rPr>
              <w:t>Изменен формат атрибута «</w:t>
            </w:r>
            <w:r w:rsidRPr="00BE79CE">
              <w:rPr>
                <w:spacing w:val="-5"/>
                <w:lang w:val="en-US" w:eastAsia="en-US"/>
              </w:rPr>
              <w:t>BillDate</w:t>
            </w:r>
            <w:r w:rsidRPr="00BE79CE">
              <w:rPr>
                <w:spacing w:val="-5"/>
                <w:lang w:eastAsia="en-US"/>
              </w:rPr>
              <w:t>»</w:t>
            </w:r>
          </w:p>
        </w:tc>
      </w:tr>
      <w:tr w:rsidR="00914380" w:rsidRPr="00BE79CE" w14:paraId="72F11E70"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E93EFD" w14:textId="2D8953A6" w:rsidR="00914380" w:rsidRPr="00BE79CE" w:rsidRDefault="00914380" w:rsidP="00914380">
            <w:pPr>
              <w:spacing w:after="60"/>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6C22179F" w14:textId="6E210126" w:rsidR="00914380" w:rsidRPr="00BE79CE" w:rsidRDefault="00914380" w:rsidP="00914380">
            <w:pPr>
              <w:spacing w:after="60"/>
              <w:jc w:val="both"/>
              <w:rPr>
                <w:spacing w:val="-5"/>
                <w:lang w:eastAsia="en-US"/>
              </w:rPr>
            </w:pPr>
            <w:r w:rsidRPr="00BE79CE">
              <w:rPr>
                <w:spacing w:val="-5"/>
                <w:lang w:eastAsia="en-US"/>
              </w:rPr>
              <w:t>Уточнено условие заполнения обязательного атрибута «meaning»</w:t>
            </w:r>
          </w:p>
        </w:tc>
      </w:tr>
      <w:tr w:rsidR="00914380" w:rsidRPr="00BE79CE" w14:paraId="5083B0FC"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D250C1" w14:textId="085AC580" w:rsidR="00914380" w:rsidRPr="00BE79CE" w:rsidRDefault="00914380" w:rsidP="00914380">
            <w:pPr>
              <w:spacing w:after="60"/>
              <w:jc w:val="both"/>
              <w:rPr>
                <w:spacing w:val="-5"/>
                <w:lang w:eastAsia="en-US"/>
              </w:rPr>
            </w:pPr>
            <w:r w:rsidRPr="00BE79CE">
              <w:rPr>
                <w:spacing w:val="-5"/>
                <w:lang w:eastAsia="en-US"/>
              </w:rPr>
              <w:t xml:space="preserve">2.3.1 Описание контролей параметров извещения о начислении (извещения об </w:t>
            </w:r>
            <w:r w:rsidRPr="00BE79CE">
              <w:rPr>
                <w:spacing w:val="-5"/>
                <w:lang w:eastAsia="en-US"/>
              </w:rPr>
              <w:lastRenderedPageBreak/>
              <w:t>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6870F569" w14:textId="77777777" w:rsidR="00914380" w:rsidRPr="00BE79CE" w:rsidRDefault="00914380" w:rsidP="00914380">
            <w:pPr>
              <w:spacing w:after="60"/>
              <w:jc w:val="both"/>
              <w:rPr>
                <w:spacing w:val="-5"/>
                <w:lang w:eastAsia="en-US"/>
              </w:rPr>
            </w:pPr>
            <w:r w:rsidRPr="00BE79CE">
              <w:rPr>
                <w:spacing w:val="-5"/>
                <w:lang w:eastAsia="en-US"/>
              </w:rPr>
              <w:lastRenderedPageBreak/>
              <w:t>Изменен формат кода по ОКТМО</w:t>
            </w:r>
          </w:p>
        </w:tc>
      </w:tr>
      <w:tr w:rsidR="00914380" w:rsidRPr="00BE79CE" w14:paraId="4AD9C3A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3E5F9FC" w14:textId="1D5769D6" w:rsidR="00914380" w:rsidRPr="00BE79CE" w:rsidRDefault="00914380" w:rsidP="00833E21">
            <w:pPr>
              <w:jc w:val="both"/>
              <w:rPr>
                <w:spacing w:val="-5"/>
                <w:lang w:eastAsia="en-US"/>
              </w:rPr>
            </w:pPr>
            <w:r w:rsidRPr="00BE79CE">
              <w:rPr>
                <w:spacing w:val="-5"/>
                <w:lang w:eastAsia="en-US"/>
              </w:rPr>
              <w:lastRenderedPageBreak/>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18B3F564" w14:textId="73B3521B" w:rsidR="00914380" w:rsidRPr="00BE79CE" w:rsidRDefault="00914380" w:rsidP="00914380">
            <w:pPr>
              <w:spacing w:after="60"/>
              <w:jc w:val="both"/>
              <w:rPr>
                <w:spacing w:val="-5"/>
                <w:lang w:eastAsia="en-US"/>
              </w:rPr>
            </w:pPr>
            <w:r w:rsidRPr="00BE79CE">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BE79CE" w14:paraId="70D8C4E1"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298657" w14:textId="3D840245" w:rsidR="00914380" w:rsidRPr="00BE79CE" w:rsidRDefault="00914380" w:rsidP="00833E21">
            <w:pPr>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3F13ACCB" w14:textId="77777777" w:rsidR="00914380" w:rsidRPr="00BE79CE" w:rsidRDefault="00914380" w:rsidP="00914380">
            <w:pPr>
              <w:spacing w:after="60"/>
              <w:jc w:val="both"/>
              <w:rPr>
                <w:spacing w:val="-5"/>
                <w:lang w:eastAsia="en-US"/>
              </w:rPr>
            </w:pPr>
            <w:r w:rsidRPr="00BE79CE">
              <w:rPr>
                <w:spacing w:val="-5"/>
                <w:lang w:eastAsia="en-US"/>
              </w:rPr>
              <w:t>Изменена маска ввода идентификатора плательщика («</w:t>
            </w:r>
            <w:r w:rsidRPr="00BE79CE">
              <w:rPr>
                <w:spacing w:val="-5"/>
                <w:lang w:val="en-US" w:eastAsia="en-US"/>
              </w:rPr>
              <w:t>AltPayerIdentifier</w:t>
            </w:r>
            <w:r w:rsidRPr="00BE79CE">
              <w:rPr>
                <w:spacing w:val="-5"/>
                <w:lang w:eastAsia="en-US"/>
              </w:rPr>
              <w:t>») для ФЛ</w:t>
            </w:r>
          </w:p>
        </w:tc>
      </w:tr>
      <w:tr w:rsidR="00914380" w:rsidRPr="00BE79CE" w14:paraId="096BBC32"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05E379" w14:textId="0C57EE81" w:rsidR="00914380" w:rsidRPr="00BE79CE" w:rsidRDefault="00914380" w:rsidP="00833E21">
            <w:pPr>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47F47CFC" w14:textId="246591BF" w:rsidR="00914380" w:rsidRPr="00BE79CE" w:rsidRDefault="00914380" w:rsidP="00914380">
            <w:pPr>
              <w:spacing w:after="60"/>
              <w:jc w:val="both"/>
            </w:pPr>
            <w:r w:rsidRPr="00BE79CE">
              <w:rPr>
                <w:spacing w:val="-5"/>
                <w:lang w:eastAsia="en-US"/>
              </w:rPr>
              <w:t>Перечень возможных значений «Статус плательщика (реквизит 101)» («Status») дополнен значениями «27», «28»</w:t>
            </w:r>
          </w:p>
        </w:tc>
      </w:tr>
      <w:tr w:rsidR="00914380" w:rsidRPr="00BE79CE" w14:paraId="1E08856E"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51F8C2E" w14:textId="67951FC8" w:rsidR="00914380" w:rsidRPr="00BE79CE" w:rsidRDefault="00914380" w:rsidP="00833E21">
            <w:pPr>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2651752A" w14:textId="487C1689" w:rsidR="00914380" w:rsidRPr="00BE79CE" w:rsidRDefault="00914380" w:rsidP="00914380">
            <w:pPr>
              <w:spacing w:after="60"/>
              <w:jc w:val="both"/>
            </w:pPr>
            <w:r w:rsidRPr="00BE79CE">
              <w:rPr>
                <w:spacing w:val="-5"/>
                <w:lang w:eastAsia="en-US"/>
              </w:rPr>
              <w:t xml:space="preserve">Перечень «Показатель основания платежа (реквизит 106)» («Purpose») </w:t>
            </w:r>
            <w:r w:rsidRPr="00BE79CE">
              <w:t>блока данных «Реквизиты платежа 101, 106 – 110» «</w:t>
            </w:r>
            <w:r w:rsidRPr="00BE79CE">
              <w:rPr>
                <w:lang w:val="en-US"/>
              </w:rPr>
              <w:t>BudgetIndex</w:t>
            </w:r>
            <w:r w:rsidRPr="00BE79CE">
              <w:t>»</w:t>
            </w:r>
            <w:r w:rsidRPr="00BE79CE">
              <w:rPr>
                <w:spacing w:val="-5"/>
                <w:lang w:eastAsia="en-US"/>
              </w:rPr>
              <w:t xml:space="preserve"> дополнен значениями «ПД», «КВ»</w:t>
            </w:r>
          </w:p>
        </w:tc>
      </w:tr>
      <w:tr w:rsidR="00914380" w:rsidRPr="00BE79CE" w14:paraId="0ACA662B"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6EAF76B" w14:textId="5EF11BDD" w:rsidR="00914380" w:rsidRPr="00BE79CE" w:rsidRDefault="00914380" w:rsidP="00833E21">
            <w:pPr>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1F22880F" w14:textId="483A853A" w:rsidR="00914380" w:rsidRPr="00BE79CE" w:rsidRDefault="00914380" w:rsidP="00914380">
            <w:pPr>
              <w:spacing w:after="60"/>
              <w:jc w:val="both"/>
              <w:rPr>
                <w:spacing w:val="-5"/>
                <w:lang w:eastAsia="en-US"/>
              </w:rPr>
            </w:pPr>
            <w:r w:rsidRPr="00BE79CE">
              <w:rPr>
                <w:spacing w:val="-5"/>
                <w:lang w:eastAsia="en-US"/>
              </w:rPr>
              <w:t>Изменена маска поля «Показатель типа платежа (реквизит 110)» («PaymentType»)</w:t>
            </w:r>
          </w:p>
        </w:tc>
      </w:tr>
      <w:tr w:rsidR="007405B7" w:rsidRPr="00BE79CE" w14:paraId="6D3D99B4"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560D52" w14:textId="0F5EC8F0" w:rsidR="007405B7" w:rsidRPr="00BE79CE" w:rsidRDefault="007405B7" w:rsidP="00833E21">
            <w:pPr>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1F49CCAC" w14:textId="278EE31B" w:rsidR="007405B7" w:rsidRPr="00BE79CE" w:rsidRDefault="007405B7" w:rsidP="00914380">
            <w:pPr>
              <w:spacing w:after="60"/>
              <w:jc w:val="both"/>
              <w:rPr>
                <w:spacing w:val="-5"/>
                <w:lang w:eastAsia="en-US"/>
              </w:rPr>
            </w:pPr>
            <w:r w:rsidRPr="00BE79CE">
              <w:rPr>
                <w:spacing w:val="-5"/>
                <w:lang w:eastAsia="en-US"/>
              </w:rPr>
              <w:t xml:space="preserve">Удалено поле «Код </w:t>
            </w:r>
            <w:r w:rsidRPr="00BE79CE">
              <w:rPr>
                <w:spacing w:val="-5"/>
                <w:lang w:val="en-US" w:eastAsia="en-US"/>
              </w:rPr>
              <w:t>SWIFT</w:t>
            </w:r>
            <w:r w:rsidRPr="00BE79CE">
              <w:rPr>
                <w:spacing w:val="-5"/>
                <w:lang w:eastAsia="en-US"/>
              </w:rPr>
              <w:t xml:space="preserve"> иностранного банка, в котором открыт счет» («</w:t>
            </w:r>
            <w:r w:rsidRPr="00BE79CE">
              <w:rPr>
                <w:spacing w:val="-5"/>
                <w:lang w:val="en-US" w:eastAsia="en-US"/>
              </w:rPr>
              <w:t>SWIFT</w:t>
            </w:r>
            <w:r w:rsidRPr="00BE79CE">
              <w:rPr>
                <w:spacing w:val="-5"/>
                <w:lang w:eastAsia="en-US"/>
              </w:rPr>
              <w:t>»)</w:t>
            </w:r>
          </w:p>
        </w:tc>
      </w:tr>
      <w:tr w:rsidR="00914380" w:rsidRPr="00BE79CE" w14:paraId="22BE69A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F39724" w14:textId="62C6CFD0" w:rsidR="00914380" w:rsidRPr="00BE79CE" w:rsidRDefault="00914380" w:rsidP="00833E21">
            <w:pPr>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66FA132C" w14:textId="77777777" w:rsidR="00914380" w:rsidRPr="00BE79CE" w:rsidRDefault="00914380" w:rsidP="00914380">
            <w:pPr>
              <w:spacing w:after="60"/>
              <w:jc w:val="both"/>
            </w:pPr>
            <w:r w:rsidRPr="00BE79CE">
              <w:rPr>
                <w:spacing w:val="-5"/>
                <w:lang w:eastAsia="en-US"/>
              </w:rPr>
              <w:t>Контроли значений блока данных «Дополнительные поля начисления» («AdditionalData») дополнены</w:t>
            </w:r>
          </w:p>
        </w:tc>
      </w:tr>
      <w:tr w:rsidR="00914380" w:rsidRPr="00BE79CE" w14:paraId="2A474677"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06D99CD" w14:textId="4E0E0B20" w:rsidR="00914380" w:rsidRPr="00BE79CE" w:rsidRDefault="00914380" w:rsidP="00833E21">
            <w:pPr>
              <w:jc w:val="both"/>
              <w:rPr>
                <w:spacing w:val="-5"/>
                <w:lang w:eastAsia="en-US"/>
              </w:rPr>
            </w:pPr>
            <w:r w:rsidRPr="00BE79CE">
              <w:rPr>
                <w:spacing w:val="-5"/>
                <w:lang w:eastAsia="en-US"/>
              </w:rPr>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17B2327B" w14:textId="4C02CF93" w:rsidR="00914380" w:rsidRPr="00BE79CE" w:rsidRDefault="00914380" w:rsidP="00914380">
            <w:pPr>
              <w:spacing w:after="60"/>
              <w:jc w:val="both"/>
              <w:rPr>
                <w:spacing w:val="-5"/>
                <w:lang w:eastAsia="en-US"/>
              </w:rPr>
            </w:pPr>
            <w:r w:rsidRPr="00BE79CE">
              <w:rPr>
                <w:spacing w:val="-5"/>
                <w:lang w:eastAsia="en-US"/>
              </w:rPr>
              <w:t xml:space="preserve">Изменен формат поля </w:t>
            </w:r>
            <w:r w:rsidR="00D7299A" w:rsidRPr="00BE79CE">
              <w:rPr>
                <w:spacing w:val="-5"/>
                <w:lang w:eastAsia="en-US"/>
              </w:rPr>
              <w:t>«Дата приема к исполнению распоряжения» (</w:t>
            </w:r>
            <w:r w:rsidRPr="00BE79CE">
              <w:rPr>
                <w:spacing w:val="-5"/>
                <w:lang w:eastAsia="en-US"/>
              </w:rPr>
              <w:t>«</w:t>
            </w:r>
            <w:r w:rsidR="00D7299A" w:rsidRPr="00BE79CE">
              <w:rPr>
                <w:spacing w:val="-5"/>
                <w:lang w:val="en-US" w:eastAsia="en-US"/>
              </w:rPr>
              <w:t>PaymentDate</w:t>
            </w:r>
            <w:r w:rsidRPr="00BE79CE">
              <w:rPr>
                <w:spacing w:val="-5"/>
                <w:lang w:eastAsia="en-US"/>
              </w:rPr>
              <w:t>»</w:t>
            </w:r>
            <w:r w:rsidR="00D7299A" w:rsidRPr="00BE79CE">
              <w:rPr>
                <w:spacing w:val="-5"/>
                <w:lang w:eastAsia="en-US"/>
              </w:rPr>
              <w:t>)</w:t>
            </w:r>
          </w:p>
        </w:tc>
      </w:tr>
      <w:tr w:rsidR="00914380" w:rsidRPr="00BE79CE" w14:paraId="39454D7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DE92B39" w14:textId="001F594D" w:rsidR="00914380" w:rsidRPr="00BE79CE" w:rsidRDefault="00914380" w:rsidP="00914380">
            <w:pPr>
              <w:spacing w:after="60"/>
              <w:jc w:val="both"/>
              <w:rPr>
                <w:spacing w:val="-5"/>
                <w:lang w:eastAsia="en-US"/>
              </w:rPr>
            </w:pPr>
            <w:r w:rsidRPr="00BE79CE">
              <w:rPr>
                <w:spacing w:val="-5"/>
                <w:lang w:eastAsia="en-US"/>
              </w:rPr>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752C22F0" w14:textId="7FE45637" w:rsidR="00914380" w:rsidRPr="00BE79CE" w:rsidRDefault="00914380" w:rsidP="00914380">
            <w:pPr>
              <w:spacing w:after="60"/>
              <w:jc w:val="both"/>
            </w:pPr>
            <w:r w:rsidRPr="00BE79CE">
              <w:rPr>
                <w:spacing w:val="-5"/>
                <w:lang w:eastAsia="en-US"/>
              </w:rPr>
              <w:t>Добавлено описание порядка заполнения контейнера «AdditionalData» в описании типа «</w:t>
            </w:r>
            <w:r w:rsidRPr="00BE79CE">
              <w:rPr>
                <w:szCs w:val="28"/>
                <w:lang w:val="en-US"/>
              </w:rPr>
              <w:t>Payment</w:t>
            </w:r>
            <w:r w:rsidRPr="00BE79CE">
              <w:rPr>
                <w:spacing w:val="-5"/>
                <w:lang w:eastAsia="en-US"/>
              </w:rPr>
              <w:t xml:space="preserve">Type» в </w:t>
            </w:r>
            <w:r w:rsidRPr="00BE79CE">
              <w:rPr>
                <w:bCs/>
              </w:rPr>
              <w:t>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CE031A" w:rsidRPr="00BE79CE" w14:paraId="170B6A0E" w14:textId="77777777" w:rsidTr="00833E21">
        <w:trPr>
          <w:trHeight w:val="178"/>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39DD99D" w14:textId="1C9555A6" w:rsidR="00CE031A" w:rsidRPr="00BE79CE" w:rsidRDefault="00CE031A" w:rsidP="00914380">
            <w:pPr>
              <w:spacing w:after="60"/>
              <w:jc w:val="both"/>
              <w:rPr>
                <w:spacing w:val="-5"/>
                <w:lang w:eastAsia="en-US"/>
              </w:rPr>
            </w:pPr>
            <w:r w:rsidRPr="00BE79CE">
              <w:rPr>
                <w:spacing w:val="-5"/>
                <w:lang w:eastAsia="en-US"/>
              </w:rPr>
              <w:t xml:space="preserve">2.4.1 Описание контролей параметров извещения о приеме к исполнению распоряжения (извещение об </w:t>
            </w:r>
            <w:r w:rsidRPr="00BE79CE">
              <w:rPr>
                <w:spacing w:val="-5"/>
                <w:lang w:eastAsia="en-US"/>
              </w:rPr>
              <w:lastRenderedPageBreak/>
              <w:t>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09B244F0" w14:textId="637D7E53" w:rsidR="00CE031A" w:rsidRPr="00BE79CE" w:rsidRDefault="00CE031A" w:rsidP="00914380">
            <w:pPr>
              <w:spacing w:after="60"/>
              <w:jc w:val="both"/>
              <w:rPr>
                <w:spacing w:val="-5"/>
                <w:lang w:eastAsia="en-US"/>
              </w:rPr>
            </w:pPr>
            <w:r w:rsidRPr="00BE79CE">
              <w:rPr>
                <w:spacing w:val="-5"/>
                <w:lang w:eastAsia="en-US"/>
              </w:rPr>
              <w:lastRenderedPageBreak/>
              <w:t>Изменен формат поля «Дата приема к исполнению распоряжения» («</w:t>
            </w:r>
            <w:r w:rsidRPr="00BE79CE">
              <w:rPr>
                <w:spacing w:val="-5"/>
                <w:lang w:val="en-US" w:eastAsia="en-US"/>
              </w:rPr>
              <w:t>PaymentDate</w:t>
            </w:r>
            <w:r w:rsidRPr="00BE79CE">
              <w:rPr>
                <w:spacing w:val="-5"/>
                <w:lang w:eastAsia="en-US"/>
              </w:rPr>
              <w:t>»)</w:t>
            </w:r>
          </w:p>
        </w:tc>
      </w:tr>
      <w:tr w:rsidR="00914380" w:rsidRPr="00BE79CE" w14:paraId="245011E7"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2BAC1CD" w14:textId="4DB18051" w:rsidR="00914380" w:rsidRPr="00BE79CE" w:rsidRDefault="00914380" w:rsidP="00914380">
            <w:pPr>
              <w:spacing w:after="60"/>
              <w:jc w:val="both"/>
              <w:rPr>
                <w:spacing w:val="-5"/>
                <w:lang w:eastAsia="en-US"/>
              </w:rPr>
            </w:pPr>
            <w:r w:rsidRPr="00BE79CE">
              <w:rPr>
                <w:spacing w:val="-5"/>
                <w:lang w:eastAsia="en-US"/>
              </w:rPr>
              <w:lastRenderedPageBreak/>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41A9A5F2" w14:textId="339C6503" w:rsidR="00914380" w:rsidRPr="00BE79CE" w:rsidRDefault="00914380" w:rsidP="003947A3">
            <w:pPr>
              <w:spacing w:after="60"/>
              <w:jc w:val="both"/>
              <w:rPr>
                <w:spacing w:val="-5"/>
                <w:lang w:eastAsia="en-US"/>
              </w:rPr>
            </w:pPr>
            <w:r w:rsidRPr="00BE79CE">
              <w:rPr>
                <w:spacing w:val="-5"/>
                <w:lang w:eastAsia="en-US"/>
              </w:rPr>
              <w:t>Перечень возможных значений «Статус плательщика (реквизит 101)» («Status») дополнен значениями «27», «28»</w:t>
            </w:r>
          </w:p>
        </w:tc>
      </w:tr>
      <w:tr w:rsidR="00914380" w:rsidRPr="00BE79CE" w14:paraId="56DC75E3"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ECB8E5B" w14:textId="11DC05F3" w:rsidR="00914380" w:rsidRPr="00BE79CE" w:rsidRDefault="00914380" w:rsidP="00914380">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5220FED1" w14:textId="77777777" w:rsidR="00914380" w:rsidRPr="00BE79CE" w:rsidRDefault="00914380" w:rsidP="00914380">
            <w:pPr>
              <w:spacing w:after="60"/>
              <w:jc w:val="both"/>
            </w:pPr>
            <w:r w:rsidRPr="00BE79CE">
              <w:rPr>
                <w:spacing w:val="-5"/>
                <w:lang w:eastAsia="en-US"/>
              </w:rPr>
              <w:t xml:space="preserve">Добавлена возможность указания в поле «Показатель основания платежа (реквизит 106)» («Purpose»)  </w:t>
            </w:r>
            <w:r w:rsidRPr="00BE79CE">
              <w:t>блока данных «Реквизиты платежа 101, 106 – 110» «</w:t>
            </w:r>
            <w:r w:rsidRPr="00BE79CE">
              <w:rPr>
                <w:lang w:val="en-US"/>
              </w:rPr>
              <w:t>BudgetIndex</w:t>
            </w:r>
            <w:r w:rsidRPr="00BE79CE">
              <w:t>»</w:t>
            </w:r>
            <w:r w:rsidRPr="00BE79CE">
              <w:rPr>
                <w:spacing w:val="-5"/>
                <w:lang w:eastAsia="en-US"/>
              </w:rPr>
              <w:t xml:space="preserve"> значений «ПД», «КВ»</w:t>
            </w:r>
          </w:p>
        </w:tc>
      </w:tr>
      <w:tr w:rsidR="00914380" w:rsidRPr="00BE79CE" w14:paraId="1FEF2DD4"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2956CAD" w14:textId="40DCF74C" w:rsidR="00914380" w:rsidRPr="00BE79CE" w:rsidRDefault="00914380" w:rsidP="00914380">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3976DC53" w14:textId="05D0197F" w:rsidR="00914380" w:rsidRPr="00BE79CE" w:rsidRDefault="00914380" w:rsidP="00914380">
            <w:pPr>
              <w:spacing w:after="60"/>
              <w:jc w:val="both"/>
              <w:rPr>
                <w:spacing w:val="-5"/>
                <w:lang w:eastAsia="en-US"/>
              </w:rPr>
            </w:pPr>
            <w:r w:rsidRPr="00BE79CE">
              <w:rPr>
                <w:spacing w:val="-5"/>
                <w:lang w:eastAsia="en-US"/>
              </w:rPr>
              <w:t>Изменена маска поля «Показатель типа платежа (реквизит 110)» («PaymentType»)</w:t>
            </w:r>
          </w:p>
        </w:tc>
      </w:tr>
      <w:tr w:rsidR="00914380" w:rsidRPr="00BE79CE" w14:paraId="6B4DCF94"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2A356C3" w14:textId="7807E50A" w:rsidR="00914380" w:rsidRPr="00BE79CE" w:rsidRDefault="00914380" w:rsidP="00914380">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2F4453C1" w14:textId="77777777" w:rsidR="00914380" w:rsidRPr="00BE79CE" w:rsidRDefault="00914380" w:rsidP="00914380">
            <w:pPr>
              <w:spacing w:after="60"/>
              <w:jc w:val="both"/>
            </w:pPr>
            <w:r w:rsidRPr="00BE79CE">
              <w:rPr>
                <w:spacing w:val="-5"/>
                <w:lang w:eastAsia="en-US"/>
              </w:rPr>
              <w:t>Изменен формат кода по ОКТМО</w:t>
            </w:r>
          </w:p>
        </w:tc>
      </w:tr>
      <w:tr w:rsidR="00914380" w:rsidRPr="00BE79CE" w14:paraId="77674987"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E50CC" w14:textId="61EAA6F1" w:rsidR="00914380" w:rsidRPr="00BE79CE" w:rsidRDefault="00914380" w:rsidP="00914380">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270EA1F0" w14:textId="221DBB69" w:rsidR="00914380" w:rsidRPr="00BE79CE" w:rsidRDefault="00914380" w:rsidP="00914380">
            <w:pPr>
              <w:spacing w:after="60"/>
              <w:jc w:val="both"/>
              <w:rPr>
                <w:spacing w:val="-5"/>
                <w:lang w:eastAsia="en-US"/>
              </w:rPr>
            </w:pPr>
            <w:r w:rsidRPr="00BE79CE">
              <w:rPr>
                <w:spacing w:val="-5"/>
                <w:lang w:eastAsia="en-US"/>
              </w:rPr>
              <w:t>Удален контроль с кодом ошибки «232» - «Если по данному начислению предполагается поступление средств на счет, первые цифры которого - «40101», то значение поля «ОКТМО» не может быть равно «0»»</w:t>
            </w:r>
          </w:p>
        </w:tc>
      </w:tr>
      <w:tr w:rsidR="00914380" w:rsidRPr="00BE79CE" w14:paraId="00186CA0"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215103" w14:textId="02136490" w:rsidR="00914380" w:rsidRPr="00BE79CE" w:rsidRDefault="00914380" w:rsidP="00914380">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502D9776" w14:textId="77777777" w:rsidR="00914380" w:rsidRPr="00BE79CE" w:rsidRDefault="00914380" w:rsidP="00914380">
            <w:pPr>
              <w:jc w:val="both"/>
              <w:rPr>
                <w:spacing w:val="-5"/>
                <w:lang w:eastAsia="en-US"/>
              </w:rPr>
            </w:pPr>
            <w:r w:rsidRPr="00BE79CE">
              <w:rPr>
                <w:spacing w:val="-5"/>
                <w:lang w:eastAsia="en-US"/>
              </w:rPr>
              <w:t>Изменена маска ввода идентификатора плательщика («</w:t>
            </w:r>
            <w:r w:rsidRPr="00BE79CE">
              <w:rPr>
                <w:spacing w:val="-5"/>
                <w:lang w:val="en-US" w:eastAsia="en-US"/>
              </w:rPr>
              <w:t>PayerIdentifier</w:t>
            </w:r>
            <w:r w:rsidRPr="00BE79CE">
              <w:rPr>
                <w:spacing w:val="-5"/>
                <w:lang w:eastAsia="en-US"/>
              </w:rPr>
              <w:t>») для ФЛ</w:t>
            </w:r>
          </w:p>
        </w:tc>
      </w:tr>
      <w:tr w:rsidR="00356D20" w:rsidRPr="00BE79CE" w14:paraId="79AAD402"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3F09F0" w14:textId="1331CC21" w:rsidR="00356D20" w:rsidRPr="00BE79CE" w:rsidRDefault="00356D20" w:rsidP="00914380">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496D1AD2" w14:textId="29945C3F" w:rsidR="00356D20" w:rsidRPr="00BE79CE" w:rsidRDefault="00356D20" w:rsidP="00914380">
            <w:pPr>
              <w:jc w:val="both"/>
              <w:rPr>
                <w:spacing w:val="-5"/>
                <w:lang w:eastAsia="en-US"/>
              </w:rPr>
            </w:pPr>
            <w:r w:rsidRPr="00BE79CE">
              <w:rPr>
                <w:spacing w:val="-5"/>
                <w:lang w:eastAsia="en-US"/>
              </w:rPr>
              <w:t xml:space="preserve">Удалено поле «Код </w:t>
            </w:r>
            <w:r w:rsidRPr="00BE79CE">
              <w:rPr>
                <w:spacing w:val="-5"/>
                <w:lang w:val="en-US" w:eastAsia="en-US"/>
              </w:rPr>
              <w:t>SWIFT</w:t>
            </w:r>
            <w:r w:rsidRPr="00BE79CE">
              <w:rPr>
                <w:spacing w:val="-5"/>
                <w:lang w:eastAsia="en-US"/>
              </w:rPr>
              <w:t xml:space="preserve"> иностранного банка, в котором открыт счет» («</w:t>
            </w:r>
            <w:r w:rsidRPr="00BE79CE">
              <w:rPr>
                <w:spacing w:val="-5"/>
                <w:lang w:val="en-US" w:eastAsia="en-US"/>
              </w:rPr>
              <w:t>SWIFT</w:t>
            </w:r>
            <w:r w:rsidRPr="00BE79CE">
              <w:rPr>
                <w:spacing w:val="-5"/>
                <w:lang w:eastAsia="en-US"/>
              </w:rPr>
              <w:t>»)</w:t>
            </w:r>
          </w:p>
        </w:tc>
      </w:tr>
      <w:tr w:rsidR="00676938" w:rsidRPr="00BE79CE" w14:paraId="1980407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D81D55C" w14:textId="15A6B2AE" w:rsidR="00676938" w:rsidRPr="00BE79CE" w:rsidRDefault="00676938" w:rsidP="00914380">
            <w:pPr>
              <w:spacing w:after="60"/>
              <w:jc w:val="both"/>
              <w:rPr>
                <w:spacing w:val="-5"/>
                <w:lang w:val="en-US" w:eastAsia="en-US"/>
              </w:rPr>
            </w:pPr>
            <w:r w:rsidRPr="00BE79CE">
              <w:rPr>
                <w:spacing w:val="-5"/>
                <w:lang w:val="en-US" w:eastAsia="en-US"/>
              </w:rPr>
              <w:t xml:space="preserve">2.6.3. </w:t>
            </w:r>
            <w:r w:rsidRPr="00BE79CE">
              <w:rPr>
                <w:spacing w:val="-5"/>
                <w:lang w:eastAsia="en-US"/>
              </w:rPr>
              <w:t xml:space="preserve">Тип данных </w:t>
            </w:r>
            <w:r w:rsidRPr="00BE79CE">
              <w:rPr>
                <w:spacing w:val="-5"/>
                <w:lang w:val="en-US" w:eastAsia="en-US"/>
              </w:rPr>
              <w:t>BankType</w:t>
            </w:r>
          </w:p>
        </w:tc>
        <w:tc>
          <w:tcPr>
            <w:tcW w:w="6489" w:type="dxa"/>
            <w:tcBorders>
              <w:top w:val="single" w:sz="4" w:space="0" w:color="auto"/>
              <w:left w:val="nil"/>
              <w:bottom w:val="single" w:sz="4" w:space="0" w:color="auto"/>
              <w:right w:val="single" w:sz="4" w:space="0" w:color="auto"/>
            </w:tcBorders>
            <w:shd w:val="clear" w:color="auto" w:fill="auto"/>
          </w:tcPr>
          <w:p w14:paraId="58E30D40" w14:textId="3EB942AD" w:rsidR="00676938" w:rsidRPr="00BE79CE" w:rsidRDefault="00676938" w:rsidP="00914380">
            <w:pPr>
              <w:jc w:val="both"/>
              <w:rPr>
                <w:spacing w:val="-5"/>
                <w:lang w:eastAsia="en-US"/>
              </w:rPr>
            </w:pPr>
            <w:r w:rsidRPr="00BE79CE">
              <w:rPr>
                <w:spacing w:val="-5"/>
                <w:lang w:eastAsia="en-US"/>
              </w:rPr>
              <w:t xml:space="preserve">Удалено поле «Код </w:t>
            </w:r>
            <w:r w:rsidRPr="00BE79CE">
              <w:rPr>
                <w:spacing w:val="-5"/>
                <w:lang w:val="en-US" w:eastAsia="en-US"/>
              </w:rPr>
              <w:t>SWIFT</w:t>
            </w:r>
            <w:r w:rsidRPr="00BE79CE">
              <w:rPr>
                <w:spacing w:val="-5"/>
                <w:lang w:eastAsia="en-US"/>
              </w:rPr>
              <w:t xml:space="preserve"> иностранного банка, в котором открыт счет» («</w:t>
            </w:r>
            <w:r w:rsidRPr="00BE79CE">
              <w:rPr>
                <w:spacing w:val="-5"/>
                <w:lang w:val="en-US" w:eastAsia="en-US"/>
              </w:rPr>
              <w:t>SWIFT</w:t>
            </w:r>
            <w:r w:rsidRPr="00BE79CE">
              <w:rPr>
                <w:spacing w:val="-5"/>
                <w:lang w:eastAsia="en-US"/>
              </w:rPr>
              <w:t>»)</w:t>
            </w:r>
          </w:p>
        </w:tc>
      </w:tr>
      <w:tr w:rsidR="00914380" w:rsidRPr="00BE79CE" w14:paraId="17272C35"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44ACDD7" w14:textId="3D05A933" w:rsidR="00914380" w:rsidRPr="00BE79CE" w:rsidRDefault="00914380" w:rsidP="00914380">
            <w:pPr>
              <w:spacing w:after="60"/>
              <w:jc w:val="both"/>
              <w:rPr>
                <w:spacing w:val="-5"/>
                <w:lang w:eastAsia="en-US"/>
              </w:rPr>
            </w:pPr>
            <w:r w:rsidRPr="00BE79CE">
              <w:rPr>
                <w:spacing w:val="-5"/>
                <w:lang w:eastAsia="en-US"/>
              </w:rPr>
              <w:t>2.6.6. Простые типы данных</w:t>
            </w:r>
          </w:p>
        </w:tc>
        <w:tc>
          <w:tcPr>
            <w:tcW w:w="6489" w:type="dxa"/>
            <w:tcBorders>
              <w:top w:val="single" w:sz="4" w:space="0" w:color="auto"/>
              <w:left w:val="nil"/>
              <w:bottom w:val="single" w:sz="4" w:space="0" w:color="auto"/>
              <w:right w:val="single" w:sz="4" w:space="0" w:color="auto"/>
            </w:tcBorders>
            <w:shd w:val="clear" w:color="auto" w:fill="auto"/>
          </w:tcPr>
          <w:p w14:paraId="24C7918A" w14:textId="77777777" w:rsidR="00914380" w:rsidRPr="00BE79CE" w:rsidRDefault="00914380" w:rsidP="00914380">
            <w:pPr>
              <w:spacing w:after="60"/>
              <w:jc w:val="both"/>
              <w:rPr>
                <w:spacing w:val="-5"/>
                <w:lang w:eastAsia="en-US"/>
              </w:rPr>
            </w:pPr>
            <w:r w:rsidRPr="00BE79CE">
              <w:rPr>
                <w:spacing w:val="-5"/>
                <w:lang w:eastAsia="en-US"/>
              </w:rPr>
              <w:t>Уточнено описание типа «</w:t>
            </w:r>
            <w:r w:rsidRPr="00BE79CE">
              <w:rPr>
                <w:spacing w:val="-5"/>
                <w:lang w:val="en-US" w:eastAsia="en-US"/>
              </w:rPr>
              <w:t>KPPType</w:t>
            </w:r>
            <w:r w:rsidRPr="00BE79CE">
              <w:rPr>
                <w:spacing w:val="-5"/>
                <w:lang w:eastAsia="en-US"/>
              </w:rPr>
              <w:t>»</w:t>
            </w:r>
          </w:p>
        </w:tc>
      </w:tr>
      <w:tr w:rsidR="00FA7EB0" w:rsidRPr="00BE79CE" w14:paraId="60A9E63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BFDC4C" w14:textId="28E5B283" w:rsidR="00FA7EB0" w:rsidRPr="00BE79CE" w:rsidRDefault="00FA7EB0" w:rsidP="00914380">
            <w:pPr>
              <w:spacing w:after="60"/>
              <w:jc w:val="both"/>
              <w:rPr>
                <w:spacing w:val="-5"/>
                <w:lang w:eastAsia="en-US"/>
              </w:rPr>
            </w:pPr>
            <w:r w:rsidRPr="00BE79CE">
              <w:rPr>
                <w:spacing w:val="-5"/>
                <w:lang w:eastAsia="en-US"/>
              </w:rPr>
              <w:t>2.6.6. Простые типы данных</w:t>
            </w:r>
          </w:p>
        </w:tc>
        <w:tc>
          <w:tcPr>
            <w:tcW w:w="6489" w:type="dxa"/>
            <w:tcBorders>
              <w:top w:val="single" w:sz="4" w:space="0" w:color="auto"/>
              <w:left w:val="nil"/>
              <w:bottom w:val="single" w:sz="4" w:space="0" w:color="auto"/>
              <w:right w:val="single" w:sz="4" w:space="0" w:color="auto"/>
            </w:tcBorders>
            <w:shd w:val="clear" w:color="auto" w:fill="auto"/>
          </w:tcPr>
          <w:p w14:paraId="217355A9" w14:textId="4FF0C89E" w:rsidR="00FA7EB0" w:rsidRPr="00BE79CE" w:rsidRDefault="00FA7EB0" w:rsidP="00FA7EB0">
            <w:pPr>
              <w:spacing w:after="60"/>
              <w:jc w:val="both"/>
              <w:rPr>
                <w:spacing w:val="-5"/>
                <w:lang w:eastAsia="en-US"/>
              </w:rPr>
            </w:pPr>
            <w:r w:rsidRPr="00BE79CE">
              <w:rPr>
                <w:spacing w:val="-5"/>
                <w:lang w:eastAsia="en-US"/>
              </w:rPr>
              <w:t>Добавлено описание типа «SystemIdentifierType»</w:t>
            </w:r>
          </w:p>
        </w:tc>
      </w:tr>
      <w:tr w:rsidR="00356D20" w:rsidRPr="00BE79CE" w14:paraId="7AB26767"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A3D640C" w14:textId="12A783C5" w:rsidR="00356D20" w:rsidRPr="00BE79CE" w:rsidRDefault="00356D20" w:rsidP="00914380">
            <w:pPr>
              <w:spacing w:after="60"/>
              <w:jc w:val="both"/>
              <w:rPr>
                <w:spacing w:val="-5"/>
                <w:lang w:eastAsia="en-US"/>
              </w:rPr>
            </w:pPr>
            <w:r w:rsidRPr="00BE79CE">
              <w:rPr>
                <w:spacing w:val="-5"/>
                <w:lang w:eastAsia="en-US"/>
              </w:rPr>
              <w:lastRenderedPageBreak/>
              <w:t>2.6.6. Простые типы данных</w:t>
            </w:r>
          </w:p>
        </w:tc>
        <w:tc>
          <w:tcPr>
            <w:tcW w:w="6489" w:type="dxa"/>
            <w:tcBorders>
              <w:top w:val="single" w:sz="4" w:space="0" w:color="auto"/>
              <w:left w:val="nil"/>
              <w:bottom w:val="single" w:sz="4" w:space="0" w:color="auto"/>
              <w:right w:val="single" w:sz="4" w:space="0" w:color="auto"/>
            </w:tcBorders>
            <w:shd w:val="clear" w:color="auto" w:fill="auto"/>
          </w:tcPr>
          <w:p w14:paraId="50341FBD" w14:textId="6AB9C544" w:rsidR="00356D20" w:rsidRPr="00BE79CE" w:rsidRDefault="00356D20" w:rsidP="00FA7EB0">
            <w:pPr>
              <w:spacing w:after="60"/>
              <w:jc w:val="both"/>
              <w:rPr>
                <w:spacing w:val="-5"/>
                <w:lang w:eastAsia="en-US"/>
              </w:rPr>
            </w:pPr>
            <w:r w:rsidRPr="00BE79CE">
              <w:rPr>
                <w:spacing w:val="-5"/>
                <w:lang w:eastAsia="en-US"/>
              </w:rPr>
              <w:t>Удалено описание типа «</w:t>
            </w:r>
            <w:r w:rsidRPr="00BE79CE">
              <w:rPr>
                <w:spacing w:val="-5"/>
                <w:lang w:val="en-US" w:eastAsia="en-US"/>
              </w:rPr>
              <w:t>SWIFTType</w:t>
            </w:r>
            <w:r w:rsidRPr="00BE79CE">
              <w:rPr>
                <w:spacing w:val="-5"/>
                <w:lang w:eastAsia="en-US"/>
              </w:rPr>
              <w:t>»</w:t>
            </w:r>
          </w:p>
        </w:tc>
      </w:tr>
      <w:tr w:rsidR="00914380" w:rsidRPr="00BE79CE" w14:paraId="3EAE24BD"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D7B542" w14:textId="77777777" w:rsidR="00914380" w:rsidRPr="00BE79CE" w:rsidRDefault="00914380" w:rsidP="00914380">
            <w:pPr>
              <w:spacing w:after="60"/>
              <w:jc w:val="both"/>
              <w:rPr>
                <w:spacing w:val="-5"/>
                <w:lang w:eastAsia="en-US"/>
              </w:rPr>
            </w:pPr>
            <w:r w:rsidRPr="00BE79CE">
              <w:rPr>
                <w:spacing w:val="-5"/>
                <w:lang w:eastAsia="en-US"/>
              </w:rPr>
              <w:t>3.2.1. Идентификатор плательщика ЮЛ (ИП)</w:t>
            </w:r>
          </w:p>
        </w:tc>
        <w:tc>
          <w:tcPr>
            <w:tcW w:w="6489" w:type="dxa"/>
            <w:tcBorders>
              <w:top w:val="single" w:sz="4" w:space="0" w:color="auto"/>
              <w:left w:val="nil"/>
              <w:bottom w:val="single" w:sz="4" w:space="0" w:color="auto"/>
              <w:right w:val="single" w:sz="4" w:space="0" w:color="auto"/>
            </w:tcBorders>
            <w:shd w:val="clear" w:color="auto" w:fill="auto"/>
          </w:tcPr>
          <w:p w14:paraId="7251942B" w14:textId="77777777" w:rsidR="00914380" w:rsidRPr="00BE79CE" w:rsidRDefault="00914380" w:rsidP="00914380">
            <w:pPr>
              <w:spacing w:after="60"/>
              <w:jc w:val="both"/>
              <w:rPr>
                <w:spacing w:val="-5"/>
                <w:lang w:eastAsia="en-US"/>
              </w:rPr>
            </w:pPr>
            <w:r w:rsidRPr="00BE79CE">
              <w:rPr>
                <w:spacing w:val="-5"/>
                <w:lang w:eastAsia="en-US"/>
              </w:rPr>
              <w:t>Уточнено описание формата КПП ЮЛ</w:t>
            </w:r>
          </w:p>
        </w:tc>
      </w:tr>
      <w:tr w:rsidR="00914380" w:rsidRPr="00BE79CE" w14:paraId="68D91C61"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9C44EE3" w14:textId="77777777" w:rsidR="00914380" w:rsidRPr="00BE79CE" w:rsidRDefault="00914380" w:rsidP="00914380">
            <w:pPr>
              <w:spacing w:after="60"/>
              <w:jc w:val="both"/>
              <w:rPr>
                <w:spacing w:val="-5"/>
                <w:lang w:eastAsia="en-US"/>
              </w:rPr>
            </w:pPr>
            <w:r w:rsidRPr="00BE79CE">
              <w:rPr>
                <w:spacing w:val="-5"/>
                <w:lang w:eastAsia="en-US"/>
              </w:rPr>
              <w:t>3.2.2. Идентификатор плательщика ФЛ</w:t>
            </w:r>
          </w:p>
        </w:tc>
        <w:tc>
          <w:tcPr>
            <w:tcW w:w="6489" w:type="dxa"/>
            <w:tcBorders>
              <w:top w:val="single" w:sz="4" w:space="0" w:color="auto"/>
              <w:left w:val="nil"/>
              <w:bottom w:val="single" w:sz="4" w:space="0" w:color="auto"/>
              <w:right w:val="single" w:sz="4" w:space="0" w:color="auto"/>
            </w:tcBorders>
            <w:shd w:val="clear" w:color="auto" w:fill="auto"/>
          </w:tcPr>
          <w:p w14:paraId="3B132758" w14:textId="1D38EEE9" w:rsidR="00914380" w:rsidRPr="00BE79CE" w:rsidRDefault="00FA7EB0" w:rsidP="00914380">
            <w:pPr>
              <w:spacing w:after="60"/>
              <w:jc w:val="both"/>
              <w:rPr>
                <w:spacing w:val="-5"/>
                <w:lang w:eastAsia="en-US"/>
              </w:rPr>
            </w:pPr>
            <w:r w:rsidRPr="00BE79CE">
              <w:rPr>
                <w:spacing w:val="-5"/>
                <w:lang w:eastAsia="en-US"/>
              </w:rPr>
              <w:t xml:space="preserve">Изменен </w:t>
            </w:r>
            <w:r w:rsidR="00914380" w:rsidRPr="00BE79CE">
              <w:rPr>
                <w:spacing w:val="-5"/>
                <w:lang w:eastAsia="en-US"/>
              </w:rPr>
              <w:t>список кодов документов</w:t>
            </w:r>
          </w:p>
        </w:tc>
      </w:tr>
      <w:tr w:rsidR="00E27243" w:rsidRPr="00BE79CE" w14:paraId="37C6DD7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D420410" w14:textId="3A807A10" w:rsidR="00E27243" w:rsidRPr="00BE79CE" w:rsidRDefault="00E27243" w:rsidP="00E27243">
            <w:pPr>
              <w:spacing w:after="60"/>
              <w:jc w:val="both"/>
              <w:rPr>
                <w:spacing w:val="-5"/>
                <w:lang w:eastAsia="en-US"/>
              </w:rPr>
            </w:pPr>
            <w:r w:rsidRPr="00BE79CE">
              <w:rPr>
                <w:spacing w:val="-5"/>
                <w:lang w:eastAsia="en-US"/>
              </w:rPr>
              <w:t>5.1.1. Сообщение запроса к веб-сервису</w:t>
            </w:r>
          </w:p>
        </w:tc>
        <w:tc>
          <w:tcPr>
            <w:tcW w:w="6489" w:type="dxa"/>
            <w:tcBorders>
              <w:top w:val="single" w:sz="4" w:space="0" w:color="auto"/>
              <w:left w:val="nil"/>
              <w:bottom w:val="single" w:sz="4" w:space="0" w:color="auto"/>
              <w:right w:val="single" w:sz="4" w:space="0" w:color="auto"/>
            </w:tcBorders>
            <w:shd w:val="clear" w:color="auto" w:fill="auto"/>
          </w:tcPr>
          <w:p w14:paraId="18A2C75C" w14:textId="57AEAC21" w:rsidR="00E27243" w:rsidRPr="00BE79CE" w:rsidDel="00FA7EB0" w:rsidRDefault="00E27243" w:rsidP="00914380">
            <w:pPr>
              <w:spacing w:after="60"/>
              <w:jc w:val="both"/>
              <w:rPr>
                <w:spacing w:val="-5"/>
                <w:lang w:eastAsia="en-US"/>
              </w:rPr>
            </w:pPr>
            <w:r w:rsidRPr="00BE79CE">
              <w:rPr>
                <w:spacing w:val="-5"/>
                <w:lang w:eastAsia="en-US"/>
              </w:rPr>
              <w:t>Изменена обязательность заполнения атрибута «</w:t>
            </w:r>
            <w:r w:rsidRPr="00BE79CE">
              <w:rPr>
                <w:spacing w:val="-5"/>
                <w:lang w:val="en-US" w:eastAsia="en-US"/>
              </w:rPr>
              <w:t>senderRole</w:t>
            </w:r>
            <w:r w:rsidRPr="00BE79CE">
              <w:rPr>
                <w:spacing w:val="-5"/>
                <w:lang w:eastAsia="en-US"/>
              </w:rPr>
              <w:t>»</w:t>
            </w:r>
          </w:p>
        </w:tc>
      </w:tr>
      <w:tr w:rsidR="00914380" w:rsidRPr="00BE79CE" w14:paraId="0CF934E3"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772B84" w14:textId="1B4FB80F" w:rsidR="00914380" w:rsidRPr="00BE79CE" w:rsidRDefault="00914380" w:rsidP="00914380">
            <w:pPr>
              <w:spacing w:after="60"/>
              <w:jc w:val="both"/>
              <w:rPr>
                <w:spacing w:val="-5"/>
                <w:lang w:eastAsia="en-US"/>
              </w:rPr>
            </w:pPr>
            <w:r w:rsidRPr="00BE79CE">
              <w:rPr>
                <w:spacing w:val="-5"/>
                <w:lang w:eastAsia="en-US"/>
              </w:rPr>
              <w:t>5.3. Формат запроса на получение участником статуса обработки пакета</w:t>
            </w:r>
          </w:p>
        </w:tc>
        <w:tc>
          <w:tcPr>
            <w:tcW w:w="6489" w:type="dxa"/>
            <w:tcBorders>
              <w:top w:val="single" w:sz="4" w:space="0" w:color="auto"/>
              <w:left w:val="nil"/>
              <w:bottom w:val="single" w:sz="4" w:space="0" w:color="auto"/>
              <w:right w:val="single" w:sz="4" w:space="0" w:color="auto"/>
            </w:tcBorders>
            <w:shd w:val="clear" w:color="auto" w:fill="auto"/>
          </w:tcPr>
          <w:p w14:paraId="7BCD45BC" w14:textId="4BDEC048" w:rsidR="00914380" w:rsidRPr="00BE79CE" w:rsidRDefault="00914380" w:rsidP="00914380">
            <w:pPr>
              <w:spacing w:after="60"/>
              <w:jc w:val="both"/>
              <w:rPr>
                <w:spacing w:val="-5"/>
                <w:lang w:eastAsia="en-US"/>
              </w:rPr>
            </w:pPr>
            <w:r w:rsidRPr="00BE79CE">
              <w:rPr>
                <w:spacing w:val="-5"/>
                <w:lang w:eastAsia="en-US"/>
              </w:rPr>
              <w:t xml:space="preserve">Добавлен рекомендуемый интервал отправки запроса к </w:t>
            </w:r>
            <w:r w:rsidRPr="00BE79CE">
              <w:t>ГИ</w:t>
            </w:r>
            <w:proofErr w:type="gramStart"/>
            <w:r w:rsidRPr="00BE79CE">
              <w:rPr>
                <w:lang w:val="en-US"/>
              </w:rPr>
              <w:t>C</w:t>
            </w:r>
            <w:proofErr w:type="gramEnd"/>
            <w:r w:rsidRPr="00BE79CE">
              <w:rPr>
                <w:lang w:val="en-US"/>
              </w:rPr>
              <w:t> </w:t>
            </w:r>
            <w:r w:rsidRPr="00BE79CE">
              <w:t>ГМП</w:t>
            </w:r>
            <w:r w:rsidRPr="00BE79CE">
              <w:rPr>
                <w:spacing w:val="-5"/>
                <w:lang w:eastAsia="en-US"/>
              </w:rPr>
              <w:t xml:space="preserve"> на получение статуса обработки предоставленного пакета</w:t>
            </w:r>
          </w:p>
        </w:tc>
      </w:tr>
      <w:tr w:rsidR="00914380" w:rsidRPr="00BE79CE" w14:paraId="1B1BD99E"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22A507" w14:textId="77777777" w:rsidR="00914380" w:rsidRPr="00BE79CE" w:rsidRDefault="00914380" w:rsidP="00914380">
            <w:pPr>
              <w:spacing w:after="60"/>
              <w:rPr>
                <w:spacing w:val="-5"/>
                <w:lang w:eastAsia="en-US"/>
              </w:rPr>
            </w:pPr>
            <w:r w:rsidRPr="00BE79CE">
              <w:rPr>
                <w:spacing w:val="-5"/>
                <w:lang w:eastAsia="en-US"/>
              </w:rPr>
              <w:t xml:space="preserve">5.4.1. Общий формат запроса </w:t>
            </w:r>
          </w:p>
        </w:tc>
        <w:tc>
          <w:tcPr>
            <w:tcW w:w="6489" w:type="dxa"/>
            <w:tcBorders>
              <w:top w:val="single" w:sz="4" w:space="0" w:color="auto"/>
              <w:left w:val="nil"/>
              <w:bottom w:val="single" w:sz="4" w:space="0" w:color="auto"/>
              <w:right w:val="single" w:sz="4" w:space="0" w:color="auto"/>
            </w:tcBorders>
            <w:shd w:val="clear" w:color="auto" w:fill="auto"/>
          </w:tcPr>
          <w:p w14:paraId="0821FE0C" w14:textId="3CB24E64" w:rsidR="00914380" w:rsidRPr="00BE79CE" w:rsidRDefault="00914380" w:rsidP="00914380">
            <w:pPr>
              <w:spacing w:after="60"/>
              <w:jc w:val="both"/>
              <w:rPr>
                <w:spacing w:val="-5"/>
                <w:lang w:eastAsia="en-US"/>
              </w:rPr>
            </w:pPr>
            <w:r w:rsidRPr="00BE79CE">
              <w:rPr>
                <w:spacing w:val="-5"/>
                <w:lang w:eastAsia="en-US"/>
              </w:rPr>
              <w:t xml:space="preserve">Дополнены условия </w:t>
            </w:r>
            <w:r w:rsidRPr="00BE79CE">
              <w:rPr>
                <w:szCs w:val="28"/>
              </w:rPr>
              <w:t xml:space="preserve">получения сущностей из </w:t>
            </w:r>
            <w:r w:rsidR="008B37B4" w:rsidRPr="00BE79CE">
              <w:rPr>
                <w:szCs w:val="28"/>
              </w:rPr>
              <w:t>ГИС ГМП</w:t>
            </w:r>
            <w:r w:rsidRPr="00BE79CE">
              <w:rPr>
                <w:szCs w:val="28"/>
              </w:rPr>
              <w:t xml:space="preserve"> (блок данных «</w:t>
            </w:r>
            <w:r w:rsidRPr="00BE79CE">
              <w:rPr>
                <w:lang w:val="en-US"/>
              </w:rPr>
              <w:t>Conditions</w:t>
            </w:r>
            <w:r w:rsidRPr="00BE79CE">
              <w:rPr>
                <w:szCs w:val="28"/>
              </w:rPr>
              <w:t>»)</w:t>
            </w:r>
          </w:p>
        </w:tc>
      </w:tr>
      <w:tr w:rsidR="00914380" w:rsidRPr="00BE79CE" w14:paraId="56F0806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5114125" w14:textId="637B543F" w:rsidR="00914380" w:rsidRPr="00BE79CE" w:rsidRDefault="00914380" w:rsidP="00914380">
            <w:pPr>
              <w:spacing w:after="60"/>
              <w:jc w:val="both"/>
              <w:rPr>
                <w:spacing w:val="-5"/>
                <w:lang w:eastAsia="en-US"/>
              </w:rPr>
            </w:pPr>
            <w:r w:rsidRPr="00BE79CE">
              <w:rPr>
                <w:spacing w:val="-5"/>
                <w:lang w:eastAsia="en-US"/>
              </w:rPr>
              <w:t>5.5.1. Автоматическое квитирование</w:t>
            </w:r>
          </w:p>
        </w:tc>
        <w:tc>
          <w:tcPr>
            <w:tcW w:w="6489" w:type="dxa"/>
            <w:tcBorders>
              <w:top w:val="single" w:sz="4" w:space="0" w:color="auto"/>
              <w:left w:val="nil"/>
              <w:bottom w:val="single" w:sz="4" w:space="0" w:color="auto"/>
              <w:right w:val="single" w:sz="4" w:space="0" w:color="auto"/>
            </w:tcBorders>
            <w:shd w:val="clear" w:color="auto" w:fill="auto"/>
          </w:tcPr>
          <w:p w14:paraId="31FD213A" w14:textId="00B4122E" w:rsidR="00914380" w:rsidRPr="00BE79CE" w:rsidRDefault="00914380" w:rsidP="00914380">
            <w:pPr>
              <w:spacing w:after="60"/>
              <w:jc w:val="both"/>
              <w:rPr>
                <w:spacing w:val="-5"/>
                <w:lang w:eastAsia="en-US"/>
              </w:rPr>
            </w:pPr>
            <w:r w:rsidRPr="00BE79CE">
              <w:rPr>
                <w:spacing w:val="-5"/>
                <w:lang w:eastAsia="en-US"/>
              </w:rPr>
              <w:t>Новый раздел (описание процедуры автоматического квитирования извещения о начислении с извещением</w:t>
            </w:r>
            <w:proofErr w:type="gramStart"/>
            <w:r w:rsidRPr="00BE79CE">
              <w:rPr>
                <w:spacing w:val="-5"/>
                <w:lang w:eastAsia="en-US"/>
              </w:rPr>
              <w:t xml:space="preserve"> (-</w:t>
            </w:r>
            <w:proofErr w:type="gramEnd"/>
            <w:r w:rsidRPr="00BE79CE">
              <w:rPr>
                <w:spacing w:val="-5"/>
                <w:lang w:eastAsia="en-US"/>
              </w:rPr>
              <w:t>ями) о приеме к исполнению распоряжения (-ий))</w:t>
            </w:r>
          </w:p>
        </w:tc>
      </w:tr>
      <w:tr w:rsidR="00914380" w:rsidRPr="00BE79CE" w14:paraId="49EB47F1"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EC0959" w14:textId="0FFFC809" w:rsidR="00914380" w:rsidRPr="00BE79CE" w:rsidRDefault="00914380" w:rsidP="00914380">
            <w:pPr>
              <w:spacing w:after="60"/>
              <w:jc w:val="both"/>
              <w:rPr>
                <w:spacing w:val="-5"/>
                <w:lang w:eastAsia="en-US"/>
              </w:rPr>
            </w:pPr>
            <w:r w:rsidRPr="00BE79CE">
              <w:rPr>
                <w:spacing w:val="-5"/>
                <w:lang w:eastAsia="en-US"/>
              </w:rPr>
              <w:t xml:space="preserve">5.7. Формирование </w:t>
            </w:r>
            <w:r w:rsidR="008B37B4" w:rsidRPr="00BE79CE">
              <w:rPr>
                <w:spacing w:val="-5"/>
                <w:lang w:eastAsia="en-US"/>
              </w:rPr>
              <w:t>ГИС ГМП</w:t>
            </w:r>
            <w:r w:rsidRPr="00BE79CE">
              <w:rPr>
                <w:spacing w:val="-5"/>
                <w:lang w:eastAsia="en-US"/>
              </w:rPr>
              <w:t xml:space="preserve"> извещения о начислении с признаком «Предварительное начисление»</w:t>
            </w:r>
          </w:p>
        </w:tc>
        <w:tc>
          <w:tcPr>
            <w:tcW w:w="6489" w:type="dxa"/>
            <w:tcBorders>
              <w:top w:val="single" w:sz="4" w:space="0" w:color="auto"/>
              <w:left w:val="nil"/>
              <w:bottom w:val="single" w:sz="4" w:space="0" w:color="auto"/>
              <w:right w:val="single" w:sz="4" w:space="0" w:color="auto"/>
            </w:tcBorders>
            <w:shd w:val="clear" w:color="auto" w:fill="auto"/>
          </w:tcPr>
          <w:p w14:paraId="3A2F76BF" w14:textId="03B1CB43" w:rsidR="00914380" w:rsidRPr="00BE79CE" w:rsidRDefault="00914380" w:rsidP="00914380">
            <w:pPr>
              <w:spacing w:after="60"/>
              <w:jc w:val="both"/>
              <w:rPr>
                <w:spacing w:val="-5"/>
                <w:lang w:eastAsia="en-US"/>
              </w:rPr>
            </w:pPr>
            <w:r w:rsidRPr="00BE79CE">
              <w:rPr>
                <w:spacing w:val="-5"/>
                <w:lang w:eastAsia="en-US"/>
              </w:rPr>
              <w:t>Уточнены права на отправку запроса на формирование извещения о начислении с признаком «Предварительное начисление»</w:t>
            </w:r>
          </w:p>
        </w:tc>
      </w:tr>
      <w:tr w:rsidR="00914380" w:rsidRPr="00BE79CE" w14:paraId="3E1AC2A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95E4FA0" w14:textId="1496CD73" w:rsidR="00914380" w:rsidRPr="00BE79CE" w:rsidRDefault="00914380" w:rsidP="00F72371">
            <w:pPr>
              <w:spacing w:after="60"/>
              <w:jc w:val="both"/>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622199EB" w14:textId="78545E36" w:rsidR="00914380" w:rsidRPr="00BE79CE" w:rsidRDefault="00914380" w:rsidP="00914380">
            <w:pPr>
              <w:spacing w:after="60"/>
              <w:jc w:val="both"/>
              <w:rPr>
                <w:spacing w:val="-5"/>
                <w:lang w:eastAsia="en-US"/>
              </w:rPr>
            </w:pPr>
            <w:r w:rsidRPr="00BE79CE">
              <w:rPr>
                <w:spacing w:val="-5"/>
                <w:lang w:eastAsia="en-US"/>
              </w:rPr>
              <w:t>Удален контроль и соответствующий ему код ошибок «232»</w:t>
            </w:r>
          </w:p>
        </w:tc>
      </w:tr>
      <w:tr w:rsidR="00914380" w:rsidRPr="00BE79CE" w14:paraId="0E5BFE50"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785246" w14:textId="77777777" w:rsidR="00914380" w:rsidRPr="00BE79CE" w:rsidRDefault="00914380" w:rsidP="00F72371">
            <w:pPr>
              <w:spacing w:after="60"/>
              <w:jc w:val="both"/>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20F91309" w14:textId="7FBEF663" w:rsidR="00914380" w:rsidRPr="00BE79CE" w:rsidRDefault="00914380" w:rsidP="00914380">
            <w:pPr>
              <w:spacing w:after="60"/>
              <w:jc w:val="both"/>
              <w:rPr>
                <w:spacing w:val="-5"/>
                <w:lang w:eastAsia="en-US"/>
              </w:rPr>
            </w:pPr>
            <w:r w:rsidRPr="00BE79CE">
              <w:t>Добавлены контроли и соответствующие им коды ошибок «310» – «314», «316»</w:t>
            </w:r>
          </w:p>
        </w:tc>
      </w:tr>
      <w:tr w:rsidR="00F96951" w:rsidRPr="00BE79CE" w14:paraId="555D1B5F" w14:textId="77777777" w:rsidTr="000449A6">
        <w:trPr>
          <w:trHeight w:val="70"/>
        </w:trPr>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1BE2582B" w14:textId="77777777" w:rsidR="00F96951" w:rsidRPr="00BE79CE" w:rsidRDefault="00F96951" w:rsidP="00C319A0">
            <w:pPr>
              <w:spacing w:after="60"/>
              <w:jc w:val="both"/>
            </w:pPr>
            <w:r w:rsidRPr="00BE79CE">
              <w:rPr>
                <w:b/>
              </w:rPr>
              <w:t>Версия 1.16.5</w:t>
            </w:r>
          </w:p>
        </w:tc>
      </w:tr>
      <w:tr w:rsidR="000A1F6E" w:rsidRPr="00BE79CE" w14:paraId="41491215"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FEFFCBA" w14:textId="56E43D54" w:rsidR="000A1F6E" w:rsidRPr="00BE79CE" w:rsidRDefault="000A1F6E" w:rsidP="000A1F6E">
            <w:pPr>
              <w:spacing w:after="60"/>
              <w:jc w:val="both"/>
              <w:rPr>
                <w:spacing w:val="-5"/>
                <w:lang w:eastAsia="en-US"/>
              </w:rPr>
            </w:pPr>
            <w:r w:rsidRPr="00BE79CE">
              <w:rPr>
                <w:spacing w:val="-5"/>
                <w:lang w:eastAsia="en-US"/>
              </w:rPr>
              <w:t>2.3. Извещение о начислении (извещение об уточнение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3740855D" w14:textId="7BBB157B" w:rsidR="000A1F6E" w:rsidRPr="00BE79CE" w:rsidRDefault="000A1F6E" w:rsidP="000A1F6E">
            <w:pPr>
              <w:spacing w:after="60"/>
              <w:jc w:val="both"/>
            </w:pPr>
            <w:r w:rsidRPr="00BE79CE">
              <w:t>Изменено условие обязательности заполнения основания изменения начисления («Reason»)</w:t>
            </w:r>
          </w:p>
        </w:tc>
      </w:tr>
      <w:tr w:rsidR="000A1F6E" w:rsidRPr="00BE79CE" w14:paraId="613F73FC"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84F8ECF" w14:textId="263D5D88" w:rsidR="000A1F6E" w:rsidRPr="00BE79CE" w:rsidRDefault="000A1F6E" w:rsidP="000A1F6E">
            <w:pPr>
              <w:spacing w:after="60"/>
              <w:jc w:val="both"/>
              <w:rPr>
                <w:spacing w:val="-5"/>
                <w:lang w:eastAsia="en-US"/>
              </w:rPr>
            </w:pPr>
            <w:r w:rsidRPr="00BE79CE">
              <w:rPr>
                <w:spacing w:val="-5"/>
                <w:lang w:eastAsia="en-US"/>
              </w:rPr>
              <w:t xml:space="preserve">2.3.1. </w:t>
            </w:r>
            <w:r w:rsidRPr="00BE79CE">
              <w:t>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5F267410" w14:textId="6EC828F2" w:rsidR="000A1F6E" w:rsidRPr="00BE79CE" w:rsidRDefault="000A1F6E" w:rsidP="00E72AC1">
            <w:pPr>
              <w:spacing w:after="60"/>
              <w:jc w:val="both"/>
            </w:pPr>
            <w:r w:rsidRPr="00BE79CE">
              <w:t>Уточнено описание контроля уникального идентификатора начисления (УИН), код ошибки «237»</w:t>
            </w:r>
          </w:p>
        </w:tc>
      </w:tr>
      <w:tr w:rsidR="000A1F6E" w:rsidRPr="00BE79CE" w14:paraId="60E28E91"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3433740" w14:textId="4A10B783" w:rsidR="000A1F6E" w:rsidRPr="00BE79CE" w:rsidRDefault="000A1F6E" w:rsidP="000A1F6E">
            <w:pPr>
              <w:spacing w:after="60"/>
              <w:jc w:val="both"/>
              <w:rPr>
                <w:spacing w:val="-5"/>
                <w:lang w:eastAsia="en-US"/>
              </w:rPr>
            </w:pPr>
            <w:r w:rsidRPr="00BE79CE">
              <w:rPr>
                <w:spacing w:val="-5"/>
                <w:lang w:eastAsia="en-US"/>
              </w:rPr>
              <w:t xml:space="preserve">2.3.1. </w:t>
            </w:r>
            <w:r w:rsidRPr="00BE79CE">
              <w:t>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24AB7635" w14:textId="2AA0D325" w:rsidR="000A1F6E" w:rsidRPr="00BE79CE" w:rsidRDefault="000A1F6E" w:rsidP="000A1F6E">
            <w:pPr>
              <w:spacing w:after="60"/>
              <w:jc w:val="both"/>
            </w:pPr>
            <w:r w:rsidRPr="00BE79CE">
              <w:t>Изменен контроль обязательности заполнения основания изменения начисления (код ошибки «39»)</w:t>
            </w:r>
          </w:p>
        </w:tc>
      </w:tr>
      <w:tr w:rsidR="000A1F6E" w:rsidRPr="00BE79CE" w14:paraId="14516043"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0C50DD" w14:textId="42DF3E2C" w:rsidR="000A1F6E" w:rsidRPr="00BE79CE" w:rsidRDefault="000A1F6E" w:rsidP="000A1F6E">
            <w:pPr>
              <w:spacing w:after="60"/>
              <w:jc w:val="both"/>
              <w:rPr>
                <w:spacing w:val="-5"/>
                <w:lang w:eastAsia="en-US"/>
              </w:rPr>
            </w:pPr>
            <w:r w:rsidRPr="00BE79CE">
              <w:rPr>
                <w:spacing w:val="-5"/>
                <w:lang w:eastAsia="en-US"/>
              </w:rPr>
              <w:t xml:space="preserve">2.3.1. </w:t>
            </w:r>
            <w:r w:rsidRPr="00BE79CE">
              <w:t>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23873036" w14:textId="590FFD15" w:rsidR="000A1F6E" w:rsidRPr="00BE79CE" w:rsidRDefault="000A1F6E" w:rsidP="000A1F6E">
            <w:pPr>
              <w:spacing w:after="60"/>
              <w:jc w:val="both"/>
            </w:pPr>
            <w:r w:rsidRPr="00BE79CE">
              <w:rPr>
                <w:spacing w:val="-5"/>
                <w:lang w:eastAsia="en-US"/>
              </w:rPr>
              <w:t>Добавлен контроль количества символов кода по ОКТМО для новых/уточняемых извещений о начислениях (код ошибки «232»)</w:t>
            </w:r>
          </w:p>
        </w:tc>
      </w:tr>
      <w:tr w:rsidR="000A1F6E" w:rsidRPr="00BE79CE" w14:paraId="3334AD2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ABA505D" w14:textId="6724062D" w:rsidR="000A1F6E" w:rsidRPr="00BE79CE" w:rsidRDefault="000A1F6E" w:rsidP="000A1F6E">
            <w:pPr>
              <w:spacing w:after="60"/>
              <w:jc w:val="both"/>
              <w:rPr>
                <w:spacing w:val="-5"/>
                <w:lang w:eastAsia="en-US"/>
              </w:rPr>
            </w:pPr>
            <w:r w:rsidRPr="00BE79CE">
              <w:rPr>
                <w:spacing w:val="-5"/>
                <w:lang w:eastAsia="en-US"/>
              </w:rPr>
              <w:lastRenderedPageBreak/>
              <w:t xml:space="preserve">2.3.1. </w:t>
            </w:r>
            <w:r w:rsidRPr="00BE79CE">
              <w:t>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48A9BFEC" w14:textId="556CE878" w:rsidR="000A1F6E" w:rsidRPr="00BE79CE" w:rsidRDefault="000A1F6E" w:rsidP="000A1F6E">
            <w:pPr>
              <w:spacing w:after="60"/>
              <w:jc w:val="both"/>
              <w:rPr>
                <w:spacing w:val="-5"/>
                <w:lang w:eastAsia="en-US"/>
              </w:rPr>
            </w:pPr>
            <w:r w:rsidRPr="00BE79CE">
              <w:rPr>
                <w:spacing w:val="-5"/>
                <w:lang w:eastAsia="en-US"/>
              </w:rPr>
              <w:t>Изменена маска поля «Показатель типа платежа (реквизит 110)» («PaymentType»)</w:t>
            </w:r>
          </w:p>
        </w:tc>
      </w:tr>
      <w:tr w:rsidR="00702D25" w:rsidRPr="00BE79CE" w14:paraId="2200429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BF5093" w14:textId="1690CB3C" w:rsidR="00702D25" w:rsidRPr="00BE79CE" w:rsidRDefault="00702D25" w:rsidP="00702D25">
            <w:pPr>
              <w:spacing w:after="60"/>
              <w:jc w:val="both"/>
              <w:rPr>
                <w:spacing w:val="-5"/>
                <w:lang w:eastAsia="en-US"/>
              </w:rPr>
            </w:pPr>
            <w:r w:rsidRPr="00BE79CE">
              <w:rPr>
                <w:spacing w:val="-5"/>
                <w:lang w:eastAsia="en-US"/>
              </w:rPr>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1382F511" w14:textId="54BE45D9" w:rsidR="00702D25" w:rsidRPr="00BE79CE" w:rsidRDefault="00702D25" w:rsidP="00702D25">
            <w:pPr>
              <w:spacing w:after="60"/>
              <w:jc w:val="both"/>
              <w:rPr>
                <w:spacing w:val="-5"/>
                <w:lang w:eastAsia="en-US"/>
              </w:rPr>
            </w:pPr>
            <w:r w:rsidRPr="00BE79CE">
              <w:rPr>
                <w:spacing w:val="-5"/>
                <w:lang w:eastAsia="en-US"/>
              </w:rPr>
              <w:t>Уточнено описание элемента PayeeName</w:t>
            </w:r>
          </w:p>
        </w:tc>
      </w:tr>
      <w:tr w:rsidR="00702D25" w:rsidRPr="00BE79CE" w14:paraId="1D64ACCE"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4899F7" w14:textId="001EEA7B" w:rsidR="00702D25" w:rsidRPr="00BE79CE" w:rsidRDefault="00702D25" w:rsidP="00702D25">
            <w:pPr>
              <w:spacing w:after="60"/>
              <w:jc w:val="both"/>
              <w:rPr>
                <w:spacing w:val="-5"/>
                <w:lang w:eastAsia="en-US"/>
              </w:rPr>
            </w:pPr>
            <w:r w:rsidRPr="00BE79CE">
              <w:rPr>
                <w:spacing w:val="-5"/>
                <w:lang w:eastAsia="en-US"/>
              </w:rPr>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3C477BC9" w14:textId="02A21DDB" w:rsidR="00702D25" w:rsidRPr="00BE79CE" w:rsidRDefault="00702D25" w:rsidP="00E72AC1">
            <w:pPr>
              <w:spacing w:after="60"/>
              <w:jc w:val="both"/>
              <w:rPr>
                <w:spacing w:val="-5"/>
                <w:lang w:eastAsia="en-US"/>
              </w:rPr>
            </w:pPr>
            <w:r w:rsidRPr="00BE79CE">
              <w:t>Изменено условие обязательности заполнения основания изменения («Reason»)</w:t>
            </w:r>
          </w:p>
        </w:tc>
      </w:tr>
      <w:tr w:rsidR="00702D25" w:rsidRPr="00BE79CE" w14:paraId="23B9844E"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58D64FB" w14:textId="11C24DA2" w:rsidR="00702D25" w:rsidRPr="00BE79CE" w:rsidRDefault="00702D25" w:rsidP="00702D25">
            <w:pPr>
              <w:spacing w:after="60"/>
              <w:jc w:val="both"/>
              <w:rPr>
                <w:spacing w:val="-5"/>
                <w:lang w:eastAsia="en-US"/>
              </w:rPr>
            </w:pPr>
            <w:r w:rsidRPr="00BE79CE">
              <w:rPr>
                <w:spacing w:val="-5"/>
                <w:lang w:eastAsia="en-US"/>
              </w:rPr>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57F72839" w14:textId="61A257A8" w:rsidR="00702D25" w:rsidRPr="00BE79CE" w:rsidRDefault="00702D25" w:rsidP="00702D25">
            <w:pPr>
              <w:spacing w:after="60"/>
              <w:jc w:val="both"/>
            </w:pPr>
            <w:r w:rsidRPr="00BE79CE">
              <w:t xml:space="preserve">Удалены </w:t>
            </w:r>
            <w:r w:rsidR="00E72AC1" w:rsidRPr="00BE79CE">
              <w:t xml:space="preserve">шифры платежных документов (возможные значения </w:t>
            </w:r>
            <w:r w:rsidRPr="00BE79CE">
              <w:t>«</w:t>
            </w:r>
            <w:r w:rsidRPr="00BE79CE">
              <w:rPr>
                <w:lang w:val="en-US"/>
              </w:rPr>
              <w:t>TransKind</w:t>
            </w:r>
            <w:r w:rsidR="00E72AC1" w:rsidRPr="00BE79CE">
              <w:t>»):</w:t>
            </w:r>
          </w:p>
          <w:p w14:paraId="3FCEF52A" w14:textId="77777777" w:rsidR="00702D25" w:rsidRPr="00BE79CE" w:rsidRDefault="00702D25" w:rsidP="00702D25">
            <w:pPr>
              <w:spacing w:after="60"/>
              <w:jc w:val="both"/>
            </w:pPr>
            <w:r w:rsidRPr="00BE79CE">
              <w:t>02 – платежное требование;</w:t>
            </w:r>
          </w:p>
          <w:p w14:paraId="2C67C33B" w14:textId="01A02520" w:rsidR="00702D25" w:rsidRPr="00BE79CE" w:rsidRDefault="00702D25" w:rsidP="00702D25">
            <w:pPr>
              <w:spacing w:after="60"/>
              <w:jc w:val="both"/>
            </w:pPr>
            <w:r w:rsidRPr="00BE79CE">
              <w:t>ПД – платежный документ ФЛ</w:t>
            </w:r>
          </w:p>
        </w:tc>
      </w:tr>
      <w:tr w:rsidR="00702D25" w:rsidRPr="00BE79CE" w14:paraId="0101BCB6"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B478C8B" w14:textId="77777777" w:rsidR="00702D25" w:rsidRPr="00BE79CE" w:rsidRDefault="00702D25" w:rsidP="00702D25">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04CC59B1" w14:textId="600FC3E8" w:rsidR="00702D25" w:rsidRPr="00BE79CE" w:rsidRDefault="00E72AC1" w:rsidP="00702D25">
            <w:pPr>
              <w:spacing w:after="60"/>
              <w:jc w:val="both"/>
            </w:pPr>
            <w:r w:rsidRPr="00BE79CE">
              <w:t>Удалены шифры платежных документов (возможные значения «</w:t>
            </w:r>
            <w:r w:rsidRPr="00BE79CE">
              <w:rPr>
                <w:lang w:val="en-US"/>
              </w:rPr>
              <w:t>TransKind</w:t>
            </w:r>
            <w:r w:rsidRPr="00BE79CE">
              <w:t>»):</w:t>
            </w:r>
          </w:p>
          <w:p w14:paraId="2E998C3B" w14:textId="77777777" w:rsidR="00702D25" w:rsidRPr="00BE79CE" w:rsidRDefault="00702D25" w:rsidP="00702D25">
            <w:pPr>
              <w:spacing w:after="60"/>
              <w:jc w:val="both"/>
            </w:pPr>
            <w:r w:rsidRPr="00BE79CE">
              <w:t>02 – платежное требование;</w:t>
            </w:r>
          </w:p>
          <w:p w14:paraId="4DC45BC7" w14:textId="53A57E5C" w:rsidR="00702D25" w:rsidRPr="00BE79CE" w:rsidRDefault="00702D25" w:rsidP="00702D25">
            <w:pPr>
              <w:spacing w:after="60"/>
              <w:jc w:val="both"/>
            </w:pPr>
            <w:r w:rsidRPr="00BE79CE">
              <w:t>ПД – платежный документ ФЛ</w:t>
            </w:r>
          </w:p>
        </w:tc>
      </w:tr>
      <w:tr w:rsidR="00702D25" w:rsidRPr="00BE79CE" w14:paraId="67774C19"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1D385F1" w14:textId="503E6F1A" w:rsidR="00702D25" w:rsidRPr="00BE79CE" w:rsidRDefault="00702D25" w:rsidP="00702D25">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3AC660AB" w14:textId="7994957C" w:rsidR="00702D25" w:rsidRPr="00BE79CE" w:rsidRDefault="00702D25" w:rsidP="00702D25">
            <w:pPr>
              <w:spacing w:after="60"/>
              <w:jc w:val="both"/>
            </w:pPr>
            <w:r w:rsidRPr="00BE79CE">
              <w:t>Уточнено описание контроля уникального идентификатора начисления (УИН) (код ошибки «237»)</w:t>
            </w:r>
          </w:p>
        </w:tc>
      </w:tr>
      <w:tr w:rsidR="00702D25" w:rsidRPr="00BE79CE" w14:paraId="4A8F2EFD"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4713406" w14:textId="06392B77" w:rsidR="00702D25" w:rsidRPr="00BE79CE" w:rsidRDefault="00702D25" w:rsidP="00702D25">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35E5C3A4" w14:textId="664B8FB9" w:rsidR="00702D25" w:rsidRPr="00BE79CE" w:rsidRDefault="00702D25" w:rsidP="00702D25">
            <w:pPr>
              <w:spacing w:after="60"/>
              <w:jc w:val="both"/>
              <w:rPr>
                <w:spacing w:val="-5"/>
                <w:lang w:eastAsia="en-US"/>
              </w:rPr>
            </w:pPr>
            <w:r w:rsidRPr="00BE79CE">
              <w:t>Добавлен контроль суммы платежа («Amount»): проверка соотношения суммы извещения об уточнении распоряжения с суммой извещений о возврате (код ошибки «330»)</w:t>
            </w:r>
          </w:p>
        </w:tc>
      </w:tr>
      <w:tr w:rsidR="00702D25" w:rsidRPr="00BE79CE" w14:paraId="3B76F9F4"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7B0D40B" w14:textId="5A4520BD" w:rsidR="00702D25" w:rsidRPr="00BE79CE" w:rsidRDefault="00702D25" w:rsidP="00702D25">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05C396A5" w14:textId="2760B81C" w:rsidR="00702D25" w:rsidRPr="00BE79CE" w:rsidRDefault="00702D25" w:rsidP="00702D25">
            <w:pPr>
              <w:spacing w:after="60"/>
              <w:jc w:val="both"/>
              <w:rPr>
                <w:spacing w:val="-5"/>
                <w:lang w:eastAsia="en-US"/>
              </w:rPr>
            </w:pPr>
            <w:r w:rsidRPr="00BE79CE">
              <w:rPr>
                <w:spacing w:val="-5"/>
                <w:lang w:eastAsia="en-US"/>
              </w:rPr>
              <w:t>Изменена маска поля «Показатель типа платежа (реквизит 110)» («PaymentType»)</w:t>
            </w:r>
          </w:p>
        </w:tc>
      </w:tr>
      <w:tr w:rsidR="00702D25" w:rsidRPr="00BE79CE" w14:paraId="0B22FABB"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8960743" w14:textId="59B57689" w:rsidR="00702D25" w:rsidRPr="00BE79CE" w:rsidRDefault="00702D25" w:rsidP="00702D25">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7EA1400C" w14:textId="612CF5FA" w:rsidR="00702D25" w:rsidRPr="00BE79CE" w:rsidRDefault="00702D25" w:rsidP="00702D25">
            <w:pPr>
              <w:spacing w:after="60"/>
              <w:jc w:val="both"/>
              <w:rPr>
                <w:spacing w:val="-5"/>
                <w:lang w:eastAsia="en-US"/>
              </w:rPr>
            </w:pPr>
            <w:r w:rsidRPr="00BE79CE">
              <w:t>Исправлено описание контроля реквизита платежного документа – обязательный блок данных «AccDoc»</w:t>
            </w:r>
          </w:p>
        </w:tc>
      </w:tr>
      <w:tr w:rsidR="00702D25" w:rsidRPr="00BE79CE" w14:paraId="7CAD10A9"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358596C" w14:textId="5CAD83CD" w:rsidR="00702D25" w:rsidRPr="00BE79CE" w:rsidRDefault="00702D25" w:rsidP="00702D25">
            <w:pPr>
              <w:spacing w:after="60"/>
              <w:jc w:val="both"/>
              <w:rPr>
                <w:spacing w:val="-5"/>
                <w:lang w:eastAsia="en-US"/>
              </w:rPr>
            </w:pPr>
            <w:r w:rsidRPr="00BE79CE">
              <w:rPr>
                <w:spacing w:val="-5"/>
                <w:lang w:eastAsia="en-US"/>
              </w:rPr>
              <w:lastRenderedPageBreak/>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6F6B2666" w14:textId="5D35556D" w:rsidR="00702D25" w:rsidRPr="00BE79CE" w:rsidRDefault="00702D25" w:rsidP="00702D25">
            <w:pPr>
              <w:spacing w:after="60"/>
              <w:jc w:val="both"/>
            </w:pPr>
            <w:r w:rsidRPr="00BE79CE">
              <w:rPr>
                <w:spacing w:val="-5"/>
                <w:lang w:eastAsia="en-US"/>
              </w:rPr>
              <w:t>Уточнена маска поля КПП организации («KPP»)</w:t>
            </w:r>
          </w:p>
        </w:tc>
      </w:tr>
      <w:tr w:rsidR="00702D25" w:rsidRPr="00BE79CE" w14:paraId="5245DB42"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17D86FD" w14:textId="21914621" w:rsidR="00702D25" w:rsidRPr="00BE79CE" w:rsidRDefault="00702D25" w:rsidP="00702D25">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47B051FB" w14:textId="22880092" w:rsidR="00702D25" w:rsidRPr="00BE79CE" w:rsidRDefault="00702D25" w:rsidP="00702D25">
            <w:pPr>
              <w:spacing w:after="60"/>
              <w:jc w:val="both"/>
              <w:rPr>
                <w:spacing w:val="-5"/>
                <w:lang w:eastAsia="en-US"/>
              </w:rPr>
            </w:pPr>
            <w:r w:rsidRPr="00BE79CE">
              <w:t xml:space="preserve">Добавлен контроль статуса платежа («meaning»): проверка отсутствия в </w:t>
            </w:r>
            <w:r w:rsidR="008B37B4" w:rsidRPr="00BE79CE">
              <w:t>ГИС ГМП</w:t>
            </w:r>
            <w:r w:rsidRPr="00BE79CE">
              <w:t xml:space="preserve"> извещений о возврате плательщику при аннулировании извещения о приеме к исполнению распоряжения (код ошибки «331»)</w:t>
            </w:r>
          </w:p>
        </w:tc>
      </w:tr>
      <w:tr w:rsidR="00702D25" w:rsidRPr="00BE79CE" w14:paraId="49A0D990"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3219684" w14:textId="5D3C2A17" w:rsidR="00702D25" w:rsidRPr="00BE79CE" w:rsidRDefault="00702D25" w:rsidP="00702D25">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4A9823C3" w14:textId="0357F976" w:rsidR="00702D25" w:rsidRPr="00BE79CE" w:rsidRDefault="00702D25" w:rsidP="00702D25">
            <w:pPr>
              <w:spacing w:after="60"/>
              <w:jc w:val="both"/>
              <w:rPr>
                <w:spacing w:val="-5"/>
                <w:lang w:eastAsia="en-US"/>
              </w:rPr>
            </w:pPr>
            <w:r w:rsidRPr="00BE79CE">
              <w:t>Изменен контроль обязательности заполнения основания изменения платежа (код ошибки «39»)</w:t>
            </w:r>
          </w:p>
        </w:tc>
      </w:tr>
      <w:tr w:rsidR="00702D25" w:rsidRPr="00BE79CE" w14:paraId="5FDEEA84"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6090B1" w14:textId="2AA69B7F" w:rsidR="00702D25" w:rsidRPr="00BE79CE" w:rsidRDefault="00702D25" w:rsidP="00702D25">
            <w:pPr>
              <w:spacing w:after="60"/>
              <w:jc w:val="both"/>
              <w:rPr>
                <w:spacing w:val="-5"/>
                <w:lang w:eastAsia="en-US"/>
              </w:rPr>
            </w:pPr>
            <w:r w:rsidRPr="00BE79CE">
              <w:rPr>
                <w:spacing w:val="-5"/>
                <w:lang w:eastAsia="en-US"/>
              </w:rPr>
              <w:t>2.5. Квитанция</w:t>
            </w:r>
          </w:p>
        </w:tc>
        <w:tc>
          <w:tcPr>
            <w:tcW w:w="6489" w:type="dxa"/>
            <w:tcBorders>
              <w:top w:val="single" w:sz="4" w:space="0" w:color="auto"/>
              <w:left w:val="nil"/>
              <w:bottom w:val="single" w:sz="4" w:space="0" w:color="auto"/>
              <w:right w:val="single" w:sz="4" w:space="0" w:color="auto"/>
            </w:tcBorders>
            <w:shd w:val="clear" w:color="auto" w:fill="auto"/>
          </w:tcPr>
          <w:p w14:paraId="6E9B88E0" w14:textId="6CE3AE16" w:rsidR="00702D25" w:rsidRPr="00BE79CE" w:rsidRDefault="00702D25" w:rsidP="00702D25">
            <w:pPr>
              <w:spacing w:after="60"/>
              <w:jc w:val="both"/>
              <w:rPr>
                <w:spacing w:val="-5"/>
                <w:lang w:eastAsia="en-US"/>
              </w:rPr>
            </w:pPr>
            <w:r w:rsidRPr="00BE79CE">
              <w:t>Добавлен новый статус квитирования («</w:t>
            </w:r>
            <w:r w:rsidRPr="00BE79CE">
              <w:rPr>
                <w:lang w:val="en-US"/>
              </w:rPr>
              <w:t>BillStatus</w:t>
            </w:r>
            <w:r w:rsidRPr="00BE79CE">
              <w:t xml:space="preserve">»): «5» – принудительно сквитировано по инициативе АН/ГАН </w:t>
            </w:r>
            <w:r w:rsidR="00F72371" w:rsidRPr="00BE79CE">
              <w:br/>
            </w:r>
            <w:r w:rsidRPr="00BE79CE">
              <w:t>с платежом</w:t>
            </w:r>
          </w:p>
        </w:tc>
      </w:tr>
      <w:tr w:rsidR="00702D25" w:rsidRPr="00BE79CE" w14:paraId="57323A6B"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AB1364F" w14:textId="77777777" w:rsidR="00702D25" w:rsidRPr="00BE79CE" w:rsidRDefault="00702D25" w:rsidP="00702D25">
            <w:pPr>
              <w:spacing w:after="60"/>
              <w:jc w:val="both"/>
              <w:rPr>
                <w:spacing w:val="-5"/>
                <w:lang w:eastAsia="en-US"/>
              </w:rPr>
            </w:pPr>
            <w:r w:rsidRPr="00BE79CE">
              <w:rPr>
                <w:spacing w:val="-5"/>
                <w:lang w:eastAsia="en-US"/>
              </w:rPr>
              <w:t>2.5. Квитанция</w:t>
            </w:r>
          </w:p>
        </w:tc>
        <w:tc>
          <w:tcPr>
            <w:tcW w:w="6489" w:type="dxa"/>
            <w:tcBorders>
              <w:top w:val="single" w:sz="4" w:space="0" w:color="auto"/>
              <w:left w:val="nil"/>
              <w:bottom w:val="single" w:sz="4" w:space="0" w:color="auto"/>
              <w:right w:val="single" w:sz="4" w:space="0" w:color="auto"/>
            </w:tcBorders>
            <w:shd w:val="clear" w:color="auto" w:fill="auto"/>
          </w:tcPr>
          <w:p w14:paraId="4FB112FC" w14:textId="611A72F9" w:rsidR="00702D25" w:rsidRPr="00BE79CE" w:rsidRDefault="00702D25" w:rsidP="00702D25">
            <w:pPr>
              <w:spacing w:after="60"/>
              <w:jc w:val="both"/>
              <w:rPr>
                <w:spacing w:val="-5"/>
                <w:lang w:eastAsia="en-US"/>
              </w:rPr>
            </w:pPr>
            <w:r w:rsidRPr="00BE79CE">
              <w:rPr>
                <w:spacing w:val="-5"/>
                <w:lang w:eastAsia="en-US"/>
              </w:rPr>
              <w:t>Добавлен контейнер «</w:t>
            </w:r>
            <w:r w:rsidRPr="00BE79CE">
              <w:rPr>
                <w:lang w:val="en-US"/>
              </w:rPr>
              <w:t>Refund</w:t>
            </w:r>
            <w:r w:rsidRPr="00BE79CE">
              <w:t>» - сведения о возврате денежных средств.</w:t>
            </w:r>
          </w:p>
        </w:tc>
      </w:tr>
      <w:tr w:rsidR="00702D25" w:rsidRPr="00BE79CE" w14:paraId="193DEC0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CF7F1CA" w14:textId="12EA184A" w:rsidR="00702D25" w:rsidRPr="00BE79CE" w:rsidRDefault="00702D25" w:rsidP="009D4E8D">
            <w:pPr>
              <w:spacing w:after="60"/>
              <w:jc w:val="both"/>
              <w:rPr>
                <w:spacing w:val="-5"/>
                <w:lang w:eastAsia="en-US"/>
              </w:rPr>
            </w:pPr>
            <w:r w:rsidRPr="00BE79CE">
              <w:rPr>
                <w:spacing w:val="-5"/>
                <w:lang w:eastAsia="en-US"/>
              </w:rPr>
              <w:t>5.1.1. Сообщение запроса к веб-сервису</w:t>
            </w:r>
          </w:p>
        </w:tc>
        <w:tc>
          <w:tcPr>
            <w:tcW w:w="6489" w:type="dxa"/>
            <w:tcBorders>
              <w:top w:val="single" w:sz="4" w:space="0" w:color="auto"/>
              <w:left w:val="nil"/>
              <w:bottom w:val="single" w:sz="4" w:space="0" w:color="auto"/>
              <w:right w:val="single" w:sz="4" w:space="0" w:color="auto"/>
            </w:tcBorders>
            <w:shd w:val="clear" w:color="auto" w:fill="auto"/>
          </w:tcPr>
          <w:p w14:paraId="0F03A0D6" w14:textId="3DA0F9D3" w:rsidR="00702D25" w:rsidRPr="00BE79CE" w:rsidRDefault="00702D25" w:rsidP="00702D25">
            <w:pPr>
              <w:spacing w:after="60"/>
              <w:jc w:val="both"/>
              <w:rPr>
                <w:spacing w:val="-5"/>
                <w:lang w:eastAsia="en-US"/>
              </w:rPr>
            </w:pPr>
            <w:r w:rsidRPr="00BE79CE">
              <w:rPr>
                <w:spacing w:val="-5"/>
                <w:lang w:eastAsia="en-US"/>
              </w:rPr>
              <w:t>Уточнен тип данных и описание атрибута «</w:t>
            </w:r>
            <w:r w:rsidRPr="00BE79CE">
              <w:rPr>
                <w:lang w:val="en-US"/>
              </w:rPr>
              <w:t>senderRole</w:t>
            </w:r>
            <w:r w:rsidRPr="00BE79CE">
              <w:t>»</w:t>
            </w:r>
          </w:p>
        </w:tc>
      </w:tr>
      <w:tr w:rsidR="00D67A9D" w:rsidRPr="00BE79CE" w14:paraId="1B3CED0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6C812D32" w14:textId="5D7DC9F4" w:rsidR="00D67A9D" w:rsidRPr="00BE79CE" w:rsidRDefault="00D67A9D" w:rsidP="009D4E8D">
            <w:pPr>
              <w:spacing w:after="60"/>
              <w:jc w:val="both"/>
              <w:rPr>
                <w:spacing w:val="-5"/>
                <w:lang w:eastAsia="en-US"/>
              </w:rPr>
            </w:pPr>
            <w:r w:rsidRPr="00BE79CE">
              <w:rPr>
                <w:spacing w:val="-5"/>
                <w:lang w:eastAsia="en-US"/>
              </w:rPr>
              <w:t>5.4.2.1. Формат ответа на запрос информации, необходимой для уплаты денежных средств, из ГИС ГМП</w:t>
            </w:r>
          </w:p>
        </w:tc>
        <w:tc>
          <w:tcPr>
            <w:tcW w:w="6489" w:type="dxa"/>
            <w:tcBorders>
              <w:top w:val="single" w:sz="4" w:space="0" w:color="auto"/>
              <w:left w:val="nil"/>
              <w:bottom w:val="single" w:sz="4" w:space="0" w:color="auto"/>
              <w:right w:val="single" w:sz="4" w:space="0" w:color="auto"/>
            </w:tcBorders>
            <w:shd w:val="clear" w:color="auto" w:fill="auto"/>
          </w:tcPr>
          <w:p w14:paraId="32AFBEF1" w14:textId="447A832D" w:rsidR="00D67A9D" w:rsidRPr="00BE79CE" w:rsidRDefault="00D67A9D" w:rsidP="00702D25">
            <w:pPr>
              <w:spacing w:after="60"/>
              <w:jc w:val="both"/>
            </w:pPr>
            <w:r w:rsidRPr="00BE79CE">
              <w:t>Добавлен новый статус квитирования («QuittanceWithPaymentStatus»): «5» – принудительно сквитировано по инициативе АН/ГАН с платежом</w:t>
            </w:r>
          </w:p>
        </w:tc>
      </w:tr>
      <w:tr w:rsidR="00702D25" w:rsidRPr="00BE79CE" w14:paraId="01428800"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794FB3E" w14:textId="77777777" w:rsidR="00702D25" w:rsidRPr="00BE79CE" w:rsidRDefault="00702D25" w:rsidP="00702D25">
            <w:pPr>
              <w:spacing w:after="60"/>
              <w:rPr>
                <w:spacing w:val="-5"/>
                <w:lang w:eastAsia="en-US"/>
              </w:rPr>
            </w:pPr>
            <w:r w:rsidRPr="00BE79CE">
              <w:rPr>
                <w:spacing w:val="-5"/>
                <w:lang w:eastAsia="en-US"/>
              </w:rPr>
              <w:t>5.5. Квитирование</w:t>
            </w:r>
          </w:p>
        </w:tc>
        <w:tc>
          <w:tcPr>
            <w:tcW w:w="6489" w:type="dxa"/>
            <w:tcBorders>
              <w:top w:val="single" w:sz="4" w:space="0" w:color="auto"/>
              <w:left w:val="nil"/>
              <w:bottom w:val="single" w:sz="4" w:space="0" w:color="auto"/>
              <w:right w:val="single" w:sz="4" w:space="0" w:color="auto"/>
            </w:tcBorders>
            <w:shd w:val="clear" w:color="auto" w:fill="auto"/>
          </w:tcPr>
          <w:p w14:paraId="68BEF825" w14:textId="5D444BED" w:rsidR="00702D25" w:rsidRPr="00BE79CE" w:rsidRDefault="00702D25" w:rsidP="00702D25">
            <w:pPr>
              <w:spacing w:after="60"/>
              <w:jc w:val="both"/>
            </w:pPr>
            <w:r w:rsidRPr="00BE79CE">
              <w:t xml:space="preserve">Добавлено описание информации, содержащейся </w:t>
            </w:r>
            <w:proofErr w:type="gramStart"/>
            <w:r w:rsidRPr="00BE79CE">
              <w:t>в</w:t>
            </w:r>
            <w:proofErr w:type="gramEnd"/>
            <w:r w:rsidRPr="00BE79CE">
              <w:t xml:space="preserve"> создаваемой квитанция</w:t>
            </w:r>
          </w:p>
        </w:tc>
      </w:tr>
      <w:tr w:rsidR="00702D25" w:rsidRPr="00BE79CE" w14:paraId="550242C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178DFB4" w14:textId="456C56EF" w:rsidR="00702D25" w:rsidRPr="00BE79CE" w:rsidRDefault="00702D25" w:rsidP="00702D25">
            <w:pPr>
              <w:spacing w:after="60"/>
              <w:rPr>
                <w:spacing w:val="-5"/>
                <w:lang w:eastAsia="en-US"/>
              </w:rPr>
            </w:pPr>
            <w:r w:rsidRPr="00BE79CE">
              <w:rPr>
                <w:spacing w:val="-5"/>
                <w:lang w:eastAsia="en-US"/>
              </w:rPr>
              <w:t>5.5. Квитирование</w:t>
            </w:r>
          </w:p>
        </w:tc>
        <w:tc>
          <w:tcPr>
            <w:tcW w:w="6489" w:type="dxa"/>
            <w:tcBorders>
              <w:top w:val="single" w:sz="4" w:space="0" w:color="auto"/>
              <w:left w:val="nil"/>
              <w:bottom w:val="single" w:sz="4" w:space="0" w:color="auto"/>
              <w:right w:val="single" w:sz="4" w:space="0" w:color="auto"/>
            </w:tcBorders>
            <w:shd w:val="clear" w:color="auto" w:fill="auto"/>
          </w:tcPr>
          <w:p w14:paraId="052AC633" w14:textId="2021BA03" w:rsidR="00702D25" w:rsidRPr="00BE79CE" w:rsidRDefault="00702D25" w:rsidP="00702D25">
            <w:pPr>
              <w:spacing w:after="60"/>
              <w:jc w:val="both"/>
            </w:pPr>
            <w:r w:rsidRPr="00BE79CE">
              <w:t>Добавлено описание статусов квитирования извещения о начислении</w:t>
            </w:r>
          </w:p>
        </w:tc>
      </w:tr>
      <w:tr w:rsidR="00702D25" w:rsidRPr="00BE79CE" w14:paraId="4852C68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0681255" w14:textId="77777777" w:rsidR="00702D25" w:rsidRPr="00BE79CE" w:rsidRDefault="00702D25" w:rsidP="00702D25">
            <w:pPr>
              <w:spacing w:after="60"/>
              <w:rPr>
                <w:spacing w:val="-5"/>
                <w:lang w:eastAsia="en-US"/>
              </w:rPr>
            </w:pPr>
            <w:r w:rsidRPr="00BE79CE">
              <w:rPr>
                <w:spacing w:val="-5"/>
                <w:lang w:eastAsia="en-US"/>
              </w:rPr>
              <w:t>5.5.1. Автоматическое квитирование</w:t>
            </w:r>
          </w:p>
        </w:tc>
        <w:tc>
          <w:tcPr>
            <w:tcW w:w="6489" w:type="dxa"/>
            <w:tcBorders>
              <w:top w:val="single" w:sz="4" w:space="0" w:color="auto"/>
              <w:left w:val="nil"/>
              <w:bottom w:val="single" w:sz="4" w:space="0" w:color="auto"/>
              <w:right w:val="single" w:sz="4" w:space="0" w:color="auto"/>
            </w:tcBorders>
            <w:shd w:val="clear" w:color="auto" w:fill="auto"/>
          </w:tcPr>
          <w:p w14:paraId="639438C5" w14:textId="635F9334" w:rsidR="00702D25" w:rsidRPr="00BE79CE" w:rsidRDefault="00702D25" w:rsidP="00E72AC1">
            <w:pPr>
              <w:spacing w:after="60"/>
              <w:jc w:val="both"/>
            </w:pPr>
            <w:r w:rsidRPr="00BE79CE">
              <w:rPr>
                <w:spacing w:val="-5"/>
                <w:lang w:eastAsia="en-US"/>
              </w:rPr>
              <w:t>Уточнен алгоритм автоматического квитирования извещения о начислении с учетом извещений о возврате, предоставляемых в ГИС</w:t>
            </w:r>
            <w:r w:rsidR="00E72AC1" w:rsidRPr="00BE79CE">
              <w:rPr>
                <w:spacing w:val="-5"/>
                <w:lang w:eastAsia="en-US"/>
              </w:rPr>
              <w:t> </w:t>
            </w:r>
            <w:r w:rsidRPr="00BE79CE">
              <w:rPr>
                <w:spacing w:val="-5"/>
                <w:lang w:eastAsia="en-US"/>
              </w:rPr>
              <w:t xml:space="preserve">ГСМ в соответствии с требованиями взаимодействия </w:t>
            </w:r>
            <w:r w:rsidR="008B37B4" w:rsidRPr="00BE79CE">
              <w:rPr>
                <w:spacing w:val="-5"/>
                <w:lang w:eastAsia="en-US"/>
              </w:rPr>
              <w:t>ГИС ГМП</w:t>
            </w:r>
            <w:r w:rsidRPr="00BE79CE">
              <w:rPr>
                <w:spacing w:val="-5"/>
                <w:lang w:eastAsia="en-US"/>
              </w:rPr>
              <w:t xml:space="preserve"> с информационными системами участников версии 2.</w:t>
            </w:r>
            <w:r w:rsidR="005108D2" w:rsidRPr="00BE79CE">
              <w:rPr>
                <w:spacing w:val="-5"/>
                <w:lang w:eastAsia="en-US"/>
              </w:rPr>
              <w:t>0</w:t>
            </w:r>
          </w:p>
        </w:tc>
      </w:tr>
      <w:tr w:rsidR="00702D25" w:rsidRPr="00BE79CE" w14:paraId="68327E01"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4FC318D" w14:textId="12B38B70" w:rsidR="00702D25" w:rsidRPr="00BE79CE" w:rsidRDefault="00702D25" w:rsidP="00702D25">
            <w:pPr>
              <w:spacing w:after="60"/>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1A05B662" w14:textId="0CF90E33" w:rsidR="00702D25" w:rsidRPr="00BE79CE" w:rsidRDefault="00702D25" w:rsidP="00702D25">
            <w:pPr>
              <w:spacing w:after="60"/>
              <w:jc w:val="both"/>
              <w:rPr>
                <w:spacing w:val="-5"/>
                <w:lang w:eastAsia="en-US"/>
              </w:rPr>
            </w:pPr>
            <w:r w:rsidRPr="00BE79CE">
              <w:rPr>
                <w:spacing w:val="-5"/>
                <w:lang w:eastAsia="en-US"/>
              </w:rPr>
              <w:t>Изменен текст в сообщении для ошибки с кодом «39»</w:t>
            </w:r>
          </w:p>
        </w:tc>
      </w:tr>
      <w:tr w:rsidR="00702D25" w:rsidRPr="00BE79CE" w14:paraId="531413A1"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B12C2B0" w14:textId="467979F3" w:rsidR="00702D25" w:rsidRPr="00BE79CE" w:rsidRDefault="00702D25" w:rsidP="00702D25">
            <w:pPr>
              <w:spacing w:after="60"/>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29C3AEC2" w14:textId="5D2B61DD" w:rsidR="00702D25" w:rsidRPr="00BE79CE" w:rsidRDefault="00702D25" w:rsidP="00702D25">
            <w:pPr>
              <w:spacing w:after="60"/>
              <w:jc w:val="both"/>
              <w:rPr>
                <w:spacing w:val="-5"/>
                <w:lang w:eastAsia="en-US"/>
              </w:rPr>
            </w:pPr>
            <w:r w:rsidRPr="00BE79CE">
              <w:rPr>
                <w:spacing w:val="-5"/>
                <w:lang w:eastAsia="en-US"/>
              </w:rPr>
              <w:t>Уточнено описание ошибки для контроля с кодом «54»</w:t>
            </w:r>
          </w:p>
        </w:tc>
      </w:tr>
      <w:tr w:rsidR="00702D25" w:rsidRPr="00BE79CE" w14:paraId="0858019C"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12E8399" w14:textId="40279FD6" w:rsidR="00702D25" w:rsidRPr="00BE79CE" w:rsidRDefault="00702D25" w:rsidP="00702D25">
            <w:pPr>
              <w:spacing w:after="60"/>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307B617F" w14:textId="44599A22" w:rsidR="00702D25" w:rsidRPr="00BE79CE" w:rsidRDefault="00702D25" w:rsidP="00702D25">
            <w:pPr>
              <w:spacing w:after="60"/>
              <w:jc w:val="both"/>
              <w:rPr>
                <w:spacing w:val="-5"/>
                <w:lang w:eastAsia="en-US"/>
              </w:rPr>
            </w:pPr>
            <w:r w:rsidRPr="00BE79CE">
              <w:rPr>
                <w:spacing w:val="-5"/>
                <w:lang w:eastAsia="en-US"/>
              </w:rPr>
              <w:t xml:space="preserve">Добавлены контроли и соответствующие им коды ошибок </w:t>
            </w:r>
            <w:r w:rsidRPr="00BE79CE">
              <w:rPr>
                <w:spacing w:val="-5"/>
                <w:lang w:eastAsia="en-US"/>
              </w:rPr>
              <w:lastRenderedPageBreak/>
              <w:t>«317», «330», «331», «-1», «1», «777», «888»</w:t>
            </w:r>
          </w:p>
        </w:tc>
      </w:tr>
      <w:tr w:rsidR="00C33678" w:rsidRPr="00BE79CE" w14:paraId="79B8F3BC" w14:textId="77777777" w:rsidTr="000449A6">
        <w:trPr>
          <w:trHeight w:val="122"/>
        </w:trPr>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2F0BFB6B" w14:textId="7CB3FF7F" w:rsidR="00C33678" w:rsidRPr="00BE79CE" w:rsidRDefault="00C33678" w:rsidP="00C33678">
            <w:pPr>
              <w:spacing w:after="60"/>
              <w:jc w:val="both"/>
            </w:pPr>
            <w:r w:rsidRPr="00BE79CE">
              <w:rPr>
                <w:b/>
              </w:rPr>
              <w:lastRenderedPageBreak/>
              <w:t>Версия 1.16.6</w:t>
            </w:r>
          </w:p>
        </w:tc>
      </w:tr>
      <w:tr w:rsidR="00C33678" w:rsidRPr="00BE79CE" w14:paraId="466B32C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6B7885" w14:textId="3CC57D5F" w:rsidR="00C33678" w:rsidRPr="00BE79CE" w:rsidRDefault="0079555E" w:rsidP="0079555E">
            <w:pPr>
              <w:spacing w:after="60"/>
              <w:jc w:val="both"/>
              <w:rPr>
                <w:spacing w:val="-5"/>
                <w:lang w:eastAsia="en-US"/>
              </w:rPr>
            </w:pPr>
            <w:r w:rsidRPr="00BE79CE">
              <w:rPr>
                <w:spacing w:val="-5"/>
                <w:lang w:eastAsia="en-US"/>
              </w:rPr>
              <w:t>2.1. Условия формирования и направления извещений в ГИС ГМП</w:t>
            </w:r>
          </w:p>
        </w:tc>
        <w:tc>
          <w:tcPr>
            <w:tcW w:w="6489" w:type="dxa"/>
            <w:tcBorders>
              <w:top w:val="single" w:sz="4" w:space="0" w:color="auto"/>
              <w:left w:val="nil"/>
              <w:bottom w:val="single" w:sz="4" w:space="0" w:color="auto"/>
              <w:right w:val="single" w:sz="4" w:space="0" w:color="auto"/>
            </w:tcBorders>
            <w:shd w:val="clear" w:color="auto" w:fill="auto"/>
          </w:tcPr>
          <w:p w14:paraId="00FB5EA9" w14:textId="7288FB61" w:rsidR="00C33678" w:rsidRPr="00BE79CE" w:rsidRDefault="0079555E" w:rsidP="00E63776">
            <w:pPr>
              <w:spacing w:after="60"/>
              <w:jc w:val="both"/>
            </w:pPr>
            <w:r w:rsidRPr="00BE79CE">
              <w:t xml:space="preserve">Раздел «2.1. </w:t>
            </w:r>
            <w:proofErr w:type="gramStart"/>
            <w:r w:rsidRPr="00BE79CE">
              <w:rPr>
                <w:spacing w:val="-5"/>
                <w:lang w:eastAsia="en-US"/>
              </w:rPr>
              <w:t>Условия формирования и направления извещения о приеме к исполнению распоряжения» перенесен в подраздел «2.1.2 Условия формирования и направления извещения о приеме к исполнению распоряжения»</w:t>
            </w:r>
            <w:proofErr w:type="gramEnd"/>
          </w:p>
        </w:tc>
      </w:tr>
      <w:tr w:rsidR="0079555E" w:rsidRPr="00BE79CE" w14:paraId="35CEFB05"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2B7ED00" w14:textId="292BCB4C" w:rsidR="0079555E" w:rsidRPr="00BE79CE" w:rsidRDefault="0079555E" w:rsidP="0079555E">
            <w:pPr>
              <w:spacing w:after="60"/>
              <w:jc w:val="both"/>
              <w:rPr>
                <w:spacing w:val="-5"/>
                <w:lang w:eastAsia="en-US"/>
              </w:rPr>
            </w:pPr>
            <w:r w:rsidRPr="00BE79CE">
              <w:rPr>
                <w:spacing w:val="-5"/>
                <w:lang w:eastAsia="en-US"/>
              </w:rPr>
              <w:t>2.1.1. Условия формирования и направления извещения о начислении</w:t>
            </w:r>
          </w:p>
        </w:tc>
        <w:tc>
          <w:tcPr>
            <w:tcW w:w="6489" w:type="dxa"/>
            <w:tcBorders>
              <w:top w:val="single" w:sz="4" w:space="0" w:color="auto"/>
              <w:left w:val="nil"/>
              <w:bottom w:val="single" w:sz="4" w:space="0" w:color="auto"/>
              <w:right w:val="single" w:sz="4" w:space="0" w:color="auto"/>
            </w:tcBorders>
            <w:shd w:val="clear" w:color="auto" w:fill="auto"/>
          </w:tcPr>
          <w:p w14:paraId="050BEEA6" w14:textId="62ED9E59" w:rsidR="0079555E" w:rsidRPr="00BE79CE" w:rsidRDefault="0079555E" w:rsidP="0079555E">
            <w:pPr>
              <w:spacing w:after="60"/>
              <w:jc w:val="both"/>
            </w:pPr>
            <w:r w:rsidRPr="00BE79CE">
              <w:rPr>
                <w:spacing w:val="-5"/>
                <w:lang w:eastAsia="en-US"/>
              </w:rPr>
              <w:t>Новый раздел</w:t>
            </w:r>
          </w:p>
        </w:tc>
      </w:tr>
      <w:tr w:rsidR="00055898" w:rsidRPr="00BE79CE" w14:paraId="63B99F1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924D2A" w14:textId="5489A357" w:rsidR="00055898" w:rsidRPr="00BE79CE" w:rsidRDefault="00055898" w:rsidP="0079555E">
            <w:pPr>
              <w:spacing w:after="60"/>
              <w:jc w:val="both"/>
              <w:rPr>
                <w:spacing w:val="-5"/>
                <w:lang w:eastAsia="en-US"/>
              </w:rPr>
            </w:pPr>
            <w:r w:rsidRPr="00BE79CE">
              <w:rPr>
                <w:spacing w:val="-5"/>
                <w:lang w:eastAsia="en-US"/>
              </w:rPr>
              <w:t>2.1.2. Условия формирования и направления извещения о приеме к исполнению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35A706B8" w14:textId="633BA1C4" w:rsidR="00055898" w:rsidRPr="00BE79CE" w:rsidRDefault="00055898" w:rsidP="004F125F">
            <w:pPr>
              <w:spacing w:after="60"/>
              <w:jc w:val="both"/>
              <w:rPr>
                <w:spacing w:val="-5"/>
                <w:lang w:eastAsia="en-US"/>
              </w:rPr>
            </w:pPr>
            <w:r w:rsidRPr="00BE79CE">
              <w:rPr>
                <w:spacing w:val="-5"/>
                <w:lang w:eastAsia="en-US"/>
              </w:rPr>
              <w:t xml:space="preserve">Уточнены условия формирования и направления извещения о приеме к исполнению распоряжения </w:t>
            </w:r>
            <w:r w:rsidRPr="00BE79CE">
              <w:t>в ГИС</w:t>
            </w:r>
            <w:r w:rsidRPr="00BE79CE">
              <w:rPr>
                <w:sz w:val="28"/>
                <w:szCs w:val="28"/>
              </w:rPr>
              <w:t> </w:t>
            </w:r>
            <w:r w:rsidRPr="00BE79CE">
              <w:t>ГМП</w:t>
            </w:r>
          </w:p>
        </w:tc>
      </w:tr>
      <w:tr w:rsidR="00C9568E" w:rsidRPr="00BE79CE" w14:paraId="75C57E1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CF0AD1D" w14:textId="1B913284" w:rsidR="00C9568E" w:rsidRPr="00BE79CE" w:rsidRDefault="00C9568E" w:rsidP="00C9568E">
            <w:pPr>
              <w:spacing w:after="60"/>
              <w:jc w:val="both"/>
            </w:pPr>
            <w:r w:rsidRPr="00BE79CE">
              <w:t>2.3. Извещение о начислении (извещение об уточнение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582DF2B9" w14:textId="4307E0D4" w:rsidR="00C9568E" w:rsidRPr="00BE79CE" w:rsidRDefault="00C9568E">
            <w:pPr>
              <w:spacing w:after="60"/>
              <w:jc w:val="both"/>
            </w:pPr>
            <w:r w:rsidRPr="00BE79CE">
              <w:t xml:space="preserve">Добавлено описание случаев, </w:t>
            </w:r>
            <w:r w:rsidR="00A03760" w:rsidRPr="00BE79CE">
              <w:t>для</w:t>
            </w:r>
            <w:r w:rsidRPr="00BE79CE">
              <w:t xml:space="preserve"> которых допускается указывать значение «0» </w:t>
            </w:r>
            <w:r w:rsidR="00A03760" w:rsidRPr="00BE79CE">
              <w:t>в</w:t>
            </w:r>
            <w:r w:rsidR="00E61C96" w:rsidRPr="00BE79CE">
              <w:t xml:space="preserve"> </w:t>
            </w:r>
            <w:r w:rsidR="00A03760" w:rsidRPr="00BE79CE">
              <w:t>коде</w:t>
            </w:r>
            <w:r w:rsidRPr="00BE79CE">
              <w:t xml:space="preserve"> ОКТМО (</w:t>
            </w:r>
            <w:r w:rsidRPr="00BE79CE">
              <w:rPr>
                <w:spacing w:val="-5"/>
                <w:lang w:eastAsia="en-US"/>
              </w:rPr>
              <w:t>«ОКТМО»</w:t>
            </w:r>
            <w:r w:rsidRPr="00BE79CE">
              <w:t>)</w:t>
            </w:r>
          </w:p>
        </w:tc>
      </w:tr>
      <w:tr w:rsidR="006C70A6" w:rsidRPr="00BE79CE" w14:paraId="77358E8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61233E" w14:textId="1A020A65" w:rsidR="006C70A6" w:rsidRPr="00BE79CE" w:rsidRDefault="006C70A6" w:rsidP="006C70A6">
            <w:pPr>
              <w:spacing w:after="60"/>
              <w:jc w:val="both"/>
            </w:pPr>
            <w:r w:rsidRPr="00BE79CE">
              <w:rPr>
                <w:spacing w:val="-5"/>
                <w:lang w:eastAsia="en-US"/>
              </w:rPr>
              <w:t xml:space="preserve">2.3.1. </w:t>
            </w:r>
            <w:r w:rsidRPr="00BE79CE">
              <w:t>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3E91B766" w14:textId="5BE87641" w:rsidR="006C70A6" w:rsidRPr="00BE79CE" w:rsidRDefault="00950AC0" w:rsidP="00F361C4">
            <w:pPr>
              <w:spacing w:after="60"/>
              <w:jc w:val="both"/>
            </w:pPr>
            <w:r w:rsidRPr="00BE79CE">
              <w:t>Изменен формат поля</w:t>
            </w:r>
            <w:r w:rsidR="006C70A6" w:rsidRPr="00BE79CE">
              <w:t xml:space="preserve"> «Сокращенное наименование ТОФК» («TreasureBranch»)</w:t>
            </w:r>
            <w:r w:rsidR="004125B0" w:rsidRPr="00BE79CE">
              <w:t xml:space="preserve"> </w:t>
            </w:r>
          </w:p>
        </w:tc>
      </w:tr>
      <w:tr w:rsidR="004125B0" w:rsidRPr="00BE79CE" w14:paraId="329868AC"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8BFA6CD" w14:textId="14F9C91A" w:rsidR="004125B0" w:rsidRPr="00BE79CE" w:rsidRDefault="004125B0" w:rsidP="004125B0">
            <w:pPr>
              <w:spacing w:after="60"/>
              <w:jc w:val="both"/>
              <w:rPr>
                <w:spacing w:val="-5"/>
                <w:lang w:eastAsia="en-US"/>
              </w:rPr>
            </w:pPr>
            <w:r w:rsidRPr="00BE79CE">
              <w:rPr>
                <w:spacing w:val="-5"/>
                <w:lang w:eastAsia="en-US"/>
              </w:rPr>
              <w:t xml:space="preserve">2.3.1. </w:t>
            </w:r>
            <w:r w:rsidRPr="00BE79CE">
              <w:t>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0B6EBEBF" w14:textId="000D7B00" w:rsidR="004125B0" w:rsidRPr="00BE79CE" w:rsidRDefault="00950AC0" w:rsidP="00F361C4">
            <w:pPr>
              <w:spacing w:after="60"/>
              <w:jc w:val="both"/>
            </w:pPr>
            <w:r w:rsidRPr="00BE79CE">
              <w:rPr>
                <w:spacing w:val="-5"/>
                <w:lang w:eastAsia="en-US"/>
              </w:rPr>
              <w:t xml:space="preserve">Изменен формат </w:t>
            </w:r>
            <w:r w:rsidR="004125B0" w:rsidRPr="00BE79CE">
              <w:t>пол</w:t>
            </w:r>
            <w:r w:rsidR="00CF3964" w:rsidRPr="00BE79CE">
              <w:t>я</w:t>
            </w:r>
            <w:r w:rsidR="004125B0" w:rsidRPr="00BE79CE">
              <w:t xml:space="preserve"> «Сокращенное наименование финансового органа» («</w:t>
            </w:r>
            <w:r w:rsidR="004125B0" w:rsidRPr="00BE79CE">
              <w:rPr>
                <w:lang w:val="en-US"/>
              </w:rPr>
              <w:t>FOName</w:t>
            </w:r>
            <w:r w:rsidR="004125B0" w:rsidRPr="00BE79CE">
              <w:t>»)</w:t>
            </w:r>
          </w:p>
        </w:tc>
      </w:tr>
      <w:tr w:rsidR="004125B0" w:rsidRPr="00BE79CE" w14:paraId="6764E02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9884E78" w14:textId="77777777" w:rsidR="004125B0" w:rsidRPr="00BE79CE" w:rsidRDefault="004125B0" w:rsidP="004125B0">
            <w:pPr>
              <w:spacing w:after="60"/>
              <w:jc w:val="both"/>
              <w:rPr>
                <w:spacing w:val="-5"/>
                <w:lang w:eastAsia="en-US"/>
              </w:rPr>
            </w:pPr>
            <w:r w:rsidRPr="00BE79CE">
              <w:rPr>
                <w:spacing w:val="-5"/>
                <w:lang w:eastAsia="en-US"/>
              </w:rPr>
              <w:t xml:space="preserve">2.3.1. </w:t>
            </w:r>
            <w:r w:rsidRPr="00BE79CE">
              <w:t>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1D3723CB" w14:textId="6075C2D3" w:rsidR="004125B0" w:rsidRPr="00BE79CE" w:rsidRDefault="004125B0" w:rsidP="004125B0">
            <w:pPr>
              <w:spacing w:after="60"/>
              <w:jc w:val="both"/>
            </w:pPr>
            <w:r w:rsidRPr="00BE79CE">
              <w:t>Добавлен контроль номера банковского счета («AccountNumber») в извещении о начислении на соответствие условиям направления извещения о начислении в ГИС</w:t>
            </w:r>
            <w:r w:rsidRPr="00BE79CE">
              <w:rPr>
                <w:sz w:val="28"/>
                <w:szCs w:val="28"/>
              </w:rPr>
              <w:t> </w:t>
            </w:r>
            <w:r w:rsidRPr="00BE79CE">
              <w:t>ГМП и правильности расчета контрольного ключа в номере счета получателя средств (код ошибки «332»)</w:t>
            </w:r>
          </w:p>
        </w:tc>
      </w:tr>
      <w:tr w:rsidR="004125B0" w:rsidRPr="00BE79CE" w14:paraId="16229DA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3F9692E" w14:textId="77777777" w:rsidR="004125B0" w:rsidRPr="00BE79CE" w:rsidRDefault="004125B0" w:rsidP="004125B0">
            <w:pPr>
              <w:spacing w:after="60"/>
              <w:jc w:val="both"/>
              <w:rPr>
                <w:spacing w:val="-5"/>
                <w:lang w:eastAsia="en-US"/>
              </w:rPr>
            </w:pPr>
            <w:r w:rsidRPr="00BE79CE">
              <w:rPr>
                <w:spacing w:val="-5"/>
                <w:lang w:eastAsia="en-US"/>
              </w:rPr>
              <w:t xml:space="preserve">2.3.1. </w:t>
            </w:r>
            <w:r w:rsidRPr="00BE79CE">
              <w:t>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3244D816" w14:textId="799ACAB2" w:rsidR="004125B0" w:rsidRPr="00BE79CE" w:rsidRDefault="004125B0" w:rsidP="00CF3964">
            <w:pPr>
              <w:spacing w:after="60"/>
              <w:jc w:val="both"/>
            </w:pPr>
            <w:r w:rsidRPr="00BE79CE">
              <w:t>Добавлен контроль значений в номере корреспондентского счета кредитной организации, открытый в подразделении Банка России («CorrespondentBankAccount») в извещении о начислении (код ошибки «</w:t>
            </w:r>
            <w:r w:rsidR="00CF3964" w:rsidRPr="00BE79CE">
              <w:t>2</w:t>
            </w:r>
            <w:r w:rsidRPr="00BE79CE">
              <w:t>40»)</w:t>
            </w:r>
          </w:p>
        </w:tc>
      </w:tr>
      <w:tr w:rsidR="004125B0" w:rsidRPr="00BE79CE" w14:paraId="5C1F185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908064F" w14:textId="10F85562" w:rsidR="004125B0" w:rsidRPr="00BE79CE" w:rsidRDefault="004125B0" w:rsidP="004125B0">
            <w:pPr>
              <w:spacing w:after="60"/>
              <w:jc w:val="both"/>
              <w:rPr>
                <w:spacing w:val="-5"/>
                <w:lang w:eastAsia="en-US"/>
              </w:rPr>
            </w:pPr>
            <w:r w:rsidRPr="00BE79CE">
              <w:rPr>
                <w:spacing w:val="-5"/>
                <w:lang w:eastAsia="en-US"/>
              </w:rPr>
              <w:t xml:space="preserve">2.3.1. </w:t>
            </w:r>
            <w:r w:rsidRPr="00BE79CE">
              <w:t>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53E6E654" w14:textId="1719A1CE" w:rsidR="004125B0" w:rsidRPr="00BE79CE" w:rsidRDefault="004125B0" w:rsidP="004125B0">
            <w:pPr>
              <w:spacing w:after="60"/>
              <w:jc w:val="both"/>
            </w:pPr>
            <w:r w:rsidRPr="00BE79CE">
              <w:t>Уточнено описание контроля значений ОКТМО (</w:t>
            </w:r>
            <w:r w:rsidRPr="00BE79CE">
              <w:rPr>
                <w:spacing w:val="-5"/>
                <w:lang w:eastAsia="en-US"/>
              </w:rPr>
              <w:t>«ОКТМО»</w:t>
            </w:r>
            <w:r w:rsidRPr="00BE79CE">
              <w:t xml:space="preserve">) в извещении о начислении </w:t>
            </w:r>
            <w:r w:rsidRPr="00BE79CE">
              <w:rPr>
                <w:spacing w:val="-5"/>
                <w:lang w:eastAsia="en-US"/>
              </w:rPr>
              <w:t>(код ошибки «232»)</w:t>
            </w:r>
          </w:p>
        </w:tc>
      </w:tr>
      <w:tr w:rsidR="004125B0" w:rsidRPr="00BE79CE" w14:paraId="3AF101BD"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FF62DDB" w14:textId="77777777" w:rsidR="004125B0" w:rsidRPr="00BE79CE" w:rsidRDefault="004125B0" w:rsidP="004125B0">
            <w:pPr>
              <w:spacing w:after="60"/>
              <w:jc w:val="both"/>
              <w:rPr>
                <w:spacing w:val="-5"/>
                <w:lang w:eastAsia="en-US"/>
              </w:rPr>
            </w:pPr>
            <w:r w:rsidRPr="00BE79CE">
              <w:rPr>
                <w:spacing w:val="-5"/>
                <w:lang w:eastAsia="en-US"/>
              </w:rPr>
              <w:t xml:space="preserve">2.3.1. </w:t>
            </w:r>
            <w:r w:rsidRPr="00BE79CE">
              <w:t xml:space="preserve">Описание контролей параметров извещения о </w:t>
            </w:r>
            <w:r w:rsidRPr="00BE79CE">
              <w:lastRenderedPageBreak/>
              <w:t>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1249F963" w14:textId="2E7D3C71" w:rsidR="004125B0" w:rsidRPr="00BE79CE" w:rsidRDefault="004125B0" w:rsidP="004125B0">
            <w:pPr>
              <w:spacing w:after="60"/>
              <w:jc w:val="both"/>
              <w:rPr>
                <w:spacing w:val="-5"/>
                <w:lang w:eastAsia="en-US"/>
              </w:rPr>
            </w:pPr>
            <w:r w:rsidRPr="00BE79CE">
              <w:lastRenderedPageBreak/>
              <w:t>Добавлен контроль указания значения ноль («0») реквизитах 106 («</w:t>
            </w:r>
            <w:r w:rsidRPr="00BE79CE">
              <w:rPr>
                <w:lang w:val="en-US"/>
              </w:rPr>
              <w:t>Purpose</w:t>
            </w:r>
            <w:r w:rsidRPr="00BE79CE">
              <w:t>»), 107 («</w:t>
            </w:r>
            <w:r w:rsidRPr="00BE79CE">
              <w:rPr>
                <w:lang w:val="en-US"/>
              </w:rPr>
              <w:t>TaxPeriod</w:t>
            </w:r>
            <w:r w:rsidRPr="00BE79CE">
              <w:t>»), 109 («</w:t>
            </w:r>
            <w:r w:rsidRPr="00BE79CE">
              <w:rPr>
                <w:lang w:val="en-US"/>
              </w:rPr>
              <w:t>TaxDocDate</w:t>
            </w:r>
            <w:r w:rsidRPr="00BE79CE">
              <w:t>»)</w:t>
            </w:r>
            <w:r w:rsidRPr="00BE79CE">
              <w:rPr>
                <w:i/>
                <w:sz w:val="28"/>
                <w:szCs w:val="28"/>
              </w:rPr>
              <w:t xml:space="preserve">, </w:t>
            </w:r>
            <w:r w:rsidRPr="00BE79CE">
              <w:lastRenderedPageBreak/>
              <w:t>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 (код ошибки «239»)</w:t>
            </w:r>
          </w:p>
        </w:tc>
      </w:tr>
      <w:tr w:rsidR="004125B0" w:rsidRPr="00BE79CE" w14:paraId="57EB44B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ADC8108" w14:textId="77777777" w:rsidR="004125B0" w:rsidRPr="00BE79CE" w:rsidRDefault="004125B0" w:rsidP="004125B0">
            <w:pPr>
              <w:spacing w:after="60"/>
              <w:jc w:val="both"/>
              <w:rPr>
                <w:spacing w:val="-5"/>
                <w:lang w:eastAsia="en-US"/>
              </w:rPr>
            </w:pPr>
            <w:r w:rsidRPr="00BE79CE">
              <w:rPr>
                <w:spacing w:val="-5"/>
                <w:lang w:eastAsia="en-US"/>
              </w:rPr>
              <w:lastRenderedPageBreak/>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084EF3CA" w14:textId="6869F346" w:rsidR="004125B0" w:rsidRPr="00BE79CE" w:rsidRDefault="004125B0" w:rsidP="004125B0">
            <w:pPr>
              <w:spacing w:after="60"/>
              <w:jc w:val="both"/>
              <w:rPr>
                <w:spacing w:val="-5"/>
                <w:lang w:eastAsia="en-US"/>
              </w:rPr>
            </w:pPr>
            <w:r w:rsidRPr="00BE79CE">
              <w:rPr>
                <w:spacing w:val="-5"/>
                <w:lang w:eastAsia="en-US"/>
              </w:rPr>
              <w:t xml:space="preserve">Уточнено описание заполнения поля «КПП организации» («payeeKPP») </w:t>
            </w:r>
            <w:r w:rsidRPr="00BE79CE">
              <w:t>в случае, если первые цифры номера банковского счета получателя средств (AccountNumber) равны «40302»</w:t>
            </w:r>
          </w:p>
        </w:tc>
      </w:tr>
      <w:tr w:rsidR="004125B0" w:rsidRPr="00BE79CE" w14:paraId="51A8E0E4"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0532D59" w14:textId="0C3D8BF6" w:rsidR="004125B0" w:rsidRPr="00BE79CE" w:rsidRDefault="004125B0" w:rsidP="004125B0">
            <w:pPr>
              <w:spacing w:after="60"/>
              <w:jc w:val="both"/>
              <w:rPr>
                <w:spacing w:val="-5"/>
                <w:lang w:eastAsia="en-US"/>
              </w:rPr>
            </w:pPr>
            <w:r w:rsidRPr="00BE79CE">
              <w:rPr>
                <w:spacing w:val="-5"/>
                <w:lang w:eastAsia="en-US"/>
              </w:rPr>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51FF7E9B" w14:textId="337CA0E2" w:rsidR="004125B0" w:rsidRPr="00BE79CE" w:rsidRDefault="004125B0" w:rsidP="004125B0">
            <w:pPr>
              <w:spacing w:after="60"/>
              <w:jc w:val="both"/>
              <w:rPr>
                <w:spacing w:val="-5"/>
                <w:lang w:eastAsia="en-US"/>
              </w:rPr>
            </w:pPr>
            <w:r w:rsidRPr="00BE79CE">
              <w:rPr>
                <w:spacing w:val="-5"/>
                <w:lang w:eastAsia="en-US"/>
              </w:rPr>
              <w:t>Изменена обязательность контейнера «</w:t>
            </w:r>
            <w:r w:rsidRPr="00BE79CE">
              <w:t>Реквизиты платежного документа» («</w:t>
            </w:r>
            <w:r w:rsidRPr="00BE79CE">
              <w:rPr>
                <w:lang w:val="en-US"/>
              </w:rPr>
              <w:t>AccDoc</w:t>
            </w:r>
            <w:r w:rsidRPr="00BE79CE">
              <w:t>»)</w:t>
            </w:r>
          </w:p>
        </w:tc>
      </w:tr>
      <w:tr w:rsidR="004125B0" w:rsidRPr="00BE79CE" w14:paraId="5794B10C" w14:textId="77777777" w:rsidTr="000449A6">
        <w:trPr>
          <w:trHeight w:val="70"/>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BAF0A81" w14:textId="4920AD4B" w:rsidR="004125B0" w:rsidRPr="00BE79CE" w:rsidRDefault="004125B0" w:rsidP="004125B0">
            <w:pPr>
              <w:spacing w:after="60"/>
              <w:jc w:val="both"/>
              <w:rPr>
                <w:spacing w:val="-5"/>
                <w:lang w:eastAsia="en-US"/>
              </w:rPr>
            </w:pPr>
            <w:r w:rsidRPr="00BE79CE">
              <w:rPr>
                <w:spacing w:val="-5"/>
                <w:lang w:eastAsia="en-US"/>
              </w:rPr>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1532C3F8" w14:textId="552329D6" w:rsidR="004125B0" w:rsidRPr="00BE79CE" w:rsidRDefault="004125B0" w:rsidP="00DB4BDE">
            <w:pPr>
              <w:spacing w:after="60"/>
              <w:jc w:val="both"/>
              <w:rPr>
                <w:spacing w:val="-5"/>
                <w:lang w:eastAsia="en-US"/>
              </w:rPr>
            </w:pPr>
            <w:r w:rsidRPr="00BE79CE">
              <w:rPr>
                <w:spacing w:val="-5"/>
                <w:lang w:eastAsia="en-US"/>
              </w:rPr>
              <w:t>Уточнено описание заполнения пол</w:t>
            </w:r>
            <w:r w:rsidR="00DB4BDE" w:rsidRPr="00BE79CE">
              <w:rPr>
                <w:spacing w:val="-5"/>
                <w:lang w:eastAsia="en-US"/>
              </w:rPr>
              <w:t>ей</w:t>
            </w:r>
            <w:r w:rsidRPr="00BE79CE">
              <w:rPr>
                <w:spacing w:val="-5"/>
                <w:lang w:eastAsia="en-US"/>
              </w:rPr>
              <w:t xml:space="preserve"> «Наименование плательщика» («</w:t>
            </w:r>
            <w:r w:rsidRPr="00BE79CE">
              <w:rPr>
                <w:lang w:val="en-US"/>
              </w:rPr>
              <w:t>PayerName</w:t>
            </w:r>
            <w:r w:rsidRPr="00BE79CE">
              <w:t>»)</w:t>
            </w:r>
            <w:r w:rsidR="00DB4BDE" w:rsidRPr="00BE79CE">
              <w:t>, «Код по ОКТМО, указанный в распоряжении о переводе денежных средств» («</w:t>
            </w:r>
            <w:r w:rsidR="00DB4BDE" w:rsidRPr="00BE79CE">
              <w:rPr>
                <w:lang w:val="en-US"/>
              </w:rPr>
              <w:t>OKTMO</w:t>
            </w:r>
            <w:r w:rsidR="00DB4BDE" w:rsidRPr="00BE79CE">
              <w:t>»)</w:t>
            </w:r>
          </w:p>
        </w:tc>
      </w:tr>
      <w:tr w:rsidR="00924175" w:rsidRPr="00BE79CE" w14:paraId="748C6B50"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AD701D0" w14:textId="4293CC36" w:rsidR="00924175" w:rsidRPr="00BE79CE" w:rsidRDefault="00924175" w:rsidP="004125B0">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256D7E20" w14:textId="67664E5B" w:rsidR="00924175" w:rsidRPr="00BE79CE" w:rsidRDefault="00924175" w:rsidP="00924175">
            <w:pPr>
              <w:spacing w:after="60"/>
              <w:jc w:val="both"/>
              <w:rPr>
                <w:spacing w:val="-5"/>
                <w:lang w:eastAsia="en-US"/>
              </w:rPr>
            </w:pPr>
            <w:r w:rsidRPr="00BE79CE">
              <w:rPr>
                <w:spacing w:val="-5"/>
                <w:lang w:eastAsia="en-US"/>
              </w:rPr>
              <w:t>Изменен формат поля «Наименование получателя средств» («PayeeName»)</w:t>
            </w:r>
          </w:p>
        </w:tc>
      </w:tr>
      <w:tr w:rsidR="004125B0" w:rsidRPr="00BE79CE" w14:paraId="17B3CB87"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BD95597" w14:textId="4EEE66B4" w:rsidR="004125B0" w:rsidRPr="00BE79CE" w:rsidRDefault="004125B0" w:rsidP="004125B0">
            <w:pPr>
              <w:spacing w:after="60"/>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1BB55CBF" w14:textId="036ACFAC" w:rsidR="004125B0" w:rsidRPr="00BE79CE" w:rsidRDefault="00052628" w:rsidP="00CF3964">
            <w:pPr>
              <w:spacing w:after="60"/>
              <w:jc w:val="both"/>
              <w:rPr>
                <w:spacing w:val="-5"/>
                <w:lang w:eastAsia="en-US"/>
              </w:rPr>
            </w:pPr>
            <w:r w:rsidRPr="00BE79CE">
              <w:rPr>
                <w:spacing w:val="-5"/>
                <w:lang w:eastAsia="en-US"/>
              </w:rPr>
              <w:t>Уточнено</w:t>
            </w:r>
            <w:r w:rsidR="00CF3964" w:rsidRPr="00BE79CE">
              <w:rPr>
                <w:spacing w:val="-5"/>
                <w:lang w:eastAsia="en-US"/>
              </w:rPr>
              <w:t xml:space="preserve"> описание проверки</w:t>
            </w:r>
            <w:r w:rsidR="004125B0" w:rsidRPr="00BE79CE">
              <w:rPr>
                <w:spacing w:val="-5"/>
                <w:lang w:eastAsia="en-US"/>
              </w:rPr>
              <w:t xml:space="preserve"> формат</w:t>
            </w:r>
            <w:r w:rsidR="00CF3964" w:rsidRPr="00BE79CE">
              <w:rPr>
                <w:spacing w:val="-5"/>
                <w:lang w:eastAsia="en-US"/>
              </w:rPr>
              <w:t>а</w:t>
            </w:r>
            <w:r w:rsidR="004125B0" w:rsidRPr="00BE79CE">
              <w:rPr>
                <w:spacing w:val="-5"/>
                <w:lang w:eastAsia="en-US"/>
              </w:rPr>
              <w:t xml:space="preserve"> поля «</w:t>
            </w:r>
            <w:r w:rsidR="00CF3964" w:rsidRPr="00BE79CE">
              <w:rPr>
                <w:spacing w:val="-5"/>
                <w:lang w:eastAsia="en-US"/>
              </w:rPr>
              <w:t>КПП получателя средств</w:t>
            </w:r>
            <w:r w:rsidR="004125B0" w:rsidRPr="00BE79CE">
              <w:rPr>
                <w:spacing w:val="-5"/>
                <w:lang w:eastAsia="en-US"/>
              </w:rPr>
              <w:t>» («Payee</w:t>
            </w:r>
            <w:r w:rsidR="00CF3964" w:rsidRPr="00BE79CE">
              <w:rPr>
                <w:spacing w:val="-5"/>
                <w:lang w:val="en-US" w:eastAsia="en-US"/>
              </w:rPr>
              <w:t>KPP</w:t>
            </w:r>
            <w:r w:rsidR="004125B0" w:rsidRPr="00BE79CE">
              <w:rPr>
                <w:spacing w:val="-5"/>
                <w:lang w:eastAsia="en-US"/>
              </w:rPr>
              <w:t>»)</w:t>
            </w:r>
            <w:r w:rsidR="00DB4BDE" w:rsidRPr="00BE79CE">
              <w:rPr>
                <w:spacing w:val="-5"/>
                <w:lang w:eastAsia="en-US"/>
              </w:rPr>
              <w:t xml:space="preserve"> и проверки обязательности заполнения поля </w:t>
            </w:r>
            <w:r w:rsidR="00DB4BDE" w:rsidRPr="00BE79CE">
              <w:t>«Код по ОКТМО, указанный в распоряжении о переводе денежных средств» («</w:t>
            </w:r>
            <w:r w:rsidR="00DB4BDE" w:rsidRPr="00BE79CE">
              <w:rPr>
                <w:lang w:val="en-US"/>
              </w:rPr>
              <w:t>OKTMO</w:t>
            </w:r>
            <w:r w:rsidR="00DB4BDE" w:rsidRPr="00BE79CE">
              <w:t>»)</w:t>
            </w:r>
          </w:p>
        </w:tc>
      </w:tr>
      <w:tr w:rsidR="004125B0" w:rsidRPr="00BE79CE" w14:paraId="53ED7506"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495EEB9" w14:textId="7240D44E" w:rsidR="004125B0" w:rsidRPr="00BE79CE" w:rsidRDefault="004125B0" w:rsidP="004125B0">
            <w:pPr>
              <w:spacing w:after="60"/>
              <w:jc w:val="both"/>
              <w:rPr>
                <w:spacing w:val="-5"/>
                <w:lang w:eastAsia="en-US"/>
              </w:rPr>
            </w:pPr>
            <w:r w:rsidRPr="00BE79CE">
              <w:rPr>
                <w:spacing w:val="-5"/>
                <w:lang w:eastAsia="en-US"/>
              </w:rPr>
              <w:t>2.5. Квитанция</w:t>
            </w:r>
          </w:p>
        </w:tc>
        <w:tc>
          <w:tcPr>
            <w:tcW w:w="6489" w:type="dxa"/>
            <w:tcBorders>
              <w:top w:val="single" w:sz="4" w:space="0" w:color="auto"/>
              <w:left w:val="nil"/>
              <w:bottom w:val="single" w:sz="4" w:space="0" w:color="auto"/>
              <w:right w:val="single" w:sz="4" w:space="0" w:color="auto"/>
            </w:tcBorders>
            <w:shd w:val="clear" w:color="auto" w:fill="auto"/>
          </w:tcPr>
          <w:p w14:paraId="06F3D98C" w14:textId="425F02BA" w:rsidR="004125B0" w:rsidRPr="00BE79CE" w:rsidRDefault="004125B0" w:rsidP="00CF3964">
            <w:pPr>
              <w:spacing w:after="60"/>
              <w:jc w:val="both"/>
              <w:rPr>
                <w:spacing w:val="-5"/>
                <w:lang w:eastAsia="en-US"/>
              </w:rPr>
            </w:pPr>
            <w:r w:rsidRPr="00BE79CE">
              <w:t>Изменен формат поля «Дата квитирования (создания квитанции)» («</w:t>
            </w:r>
            <w:r w:rsidRPr="00BE79CE">
              <w:rPr>
                <w:lang w:val="en-US"/>
              </w:rPr>
              <w:t>CreationDate</w:t>
            </w:r>
            <w:r w:rsidRPr="00BE79CE">
              <w:t>»)</w:t>
            </w:r>
          </w:p>
        </w:tc>
      </w:tr>
      <w:tr w:rsidR="004125B0" w:rsidRPr="00BE79CE" w14:paraId="3A773F16"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EF332FA" w14:textId="3B2104DD" w:rsidR="004125B0" w:rsidRPr="00BE79CE" w:rsidRDefault="004125B0" w:rsidP="004125B0">
            <w:pPr>
              <w:spacing w:after="60"/>
              <w:jc w:val="both"/>
              <w:rPr>
                <w:spacing w:val="-5"/>
                <w:lang w:eastAsia="en-US"/>
              </w:rPr>
            </w:pPr>
            <w:r w:rsidRPr="00BE79CE">
              <w:rPr>
                <w:spacing w:val="-5"/>
                <w:lang w:eastAsia="en-US"/>
              </w:rPr>
              <w:t>2.5. Квитанция</w:t>
            </w:r>
          </w:p>
        </w:tc>
        <w:tc>
          <w:tcPr>
            <w:tcW w:w="6489" w:type="dxa"/>
            <w:tcBorders>
              <w:top w:val="single" w:sz="4" w:space="0" w:color="auto"/>
              <w:left w:val="nil"/>
              <w:bottom w:val="single" w:sz="4" w:space="0" w:color="auto"/>
              <w:right w:val="single" w:sz="4" w:space="0" w:color="auto"/>
            </w:tcBorders>
            <w:shd w:val="clear" w:color="auto" w:fill="auto"/>
          </w:tcPr>
          <w:p w14:paraId="12F77604" w14:textId="6DC8FD41" w:rsidR="004125B0" w:rsidRPr="00BE79CE" w:rsidRDefault="004125B0" w:rsidP="008F5470">
            <w:pPr>
              <w:pStyle w:val="aff"/>
              <w:spacing w:after="0" w:line="260" w:lineRule="exact"/>
            </w:pPr>
            <w:r w:rsidRPr="00BE79CE">
              <w:rPr>
                <w:rFonts w:ascii="Times New Roman" w:hAnsi="Times New Roman"/>
                <w:sz w:val="24"/>
                <w:szCs w:val="24"/>
              </w:rPr>
              <w:t xml:space="preserve">Уточнено описание статуса «1», </w:t>
            </w:r>
            <w:proofErr w:type="gramStart"/>
            <w:r w:rsidRPr="00BE79CE">
              <w:rPr>
                <w:rFonts w:ascii="Times New Roman" w:hAnsi="Times New Roman"/>
                <w:sz w:val="24"/>
                <w:szCs w:val="24"/>
              </w:rPr>
              <w:t>присвоенный</w:t>
            </w:r>
            <w:proofErr w:type="gramEnd"/>
            <w:r w:rsidRPr="00BE79CE">
              <w:rPr>
                <w:rFonts w:ascii="Times New Roman" w:hAnsi="Times New Roman"/>
                <w:sz w:val="24"/>
                <w:szCs w:val="24"/>
              </w:rPr>
              <w:t xml:space="preserve"> начислению при создании квитанции («BillStatus»)</w:t>
            </w:r>
          </w:p>
        </w:tc>
      </w:tr>
      <w:tr w:rsidR="004125B0" w:rsidRPr="00BE79CE" w14:paraId="52DB1C72"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A00E4C0" w14:textId="2284E67F" w:rsidR="004125B0" w:rsidRPr="00BE79CE" w:rsidRDefault="004125B0" w:rsidP="004125B0">
            <w:pPr>
              <w:spacing w:after="60"/>
              <w:jc w:val="both"/>
              <w:rPr>
                <w:spacing w:val="-5"/>
                <w:lang w:eastAsia="en-US"/>
              </w:rPr>
            </w:pPr>
            <w:r w:rsidRPr="00BE79CE">
              <w:rPr>
                <w:spacing w:val="-5"/>
                <w:lang w:eastAsia="en-US"/>
              </w:rPr>
              <w:t>2.6.1. Тип данных OrganizationType</w:t>
            </w:r>
          </w:p>
        </w:tc>
        <w:tc>
          <w:tcPr>
            <w:tcW w:w="6489" w:type="dxa"/>
            <w:tcBorders>
              <w:top w:val="single" w:sz="4" w:space="0" w:color="auto"/>
              <w:left w:val="nil"/>
              <w:bottom w:val="single" w:sz="4" w:space="0" w:color="auto"/>
              <w:right w:val="single" w:sz="4" w:space="0" w:color="auto"/>
            </w:tcBorders>
            <w:shd w:val="clear" w:color="auto" w:fill="auto"/>
          </w:tcPr>
          <w:p w14:paraId="2F545F5C" w14:textId="475519A3" w:rsidR="004125B0" w:rsidRPr="00BE79CE" w:rsidRDefault="004125B0" w:rsidP="004125B0">
            <w:pPr>
              <w:spacing w:after="60"/>
              <w:jc w:val="both"/>
              <w:rPr>
                <w:spacing w:val="-5"/>
                <w:lang w:eastAsia="en-US"/>
              </w:rPr>
            </w:pPr>
            <w:r w:rsidRPr="00BE79CE">
              <w:rPr>
                <w:spacing w:val="-5"/>
                <w:lang w:eastAsia="en-US"/>
              </w:rPr>
              <w:t>Уточнено описание элемента с наименованием организации, являющейся получателем средств («Name») для извещения о</w:t>
            </w:r>
            <w:r w:rsidRPr="00BE79CE">
              <w:t xml:space="preserve"> начислении</w:t>
            </w:r>
          </w:p>
        </w:tc>
      </w:tr>
      <w:tr w:rsidR="004125B0" w:rsidRPr="00BE79CE" w14:paraId="53C7557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DCA6AD9" w14:textId="548682CF" w:rsidR="004125B0" w:rsidRPr="00BE79CE" w:rsidRDefault="004125B0" w:rsidP="004125B0">
            <w:pPr>
              <w:spacing w:after="60"/>
              <w:jc w:val="both"/>
              <w:rPr>
                <w:spacing w:val="-5"/>
                <w:lang w:eastAsia="en-US"/>
              </w:rPr>
            </w:pPr>
            <w:r w:rsidRPr="00BE79CE">
              <w:rPr>
                <w:spacing w:val="-5"/>
                <w:lang w:eastAsia="en-US"/>
              </w:rPr>
              <w:t>4.2. Электронные подписи запросов и ответов</w:t>
            </w:r>
          </w:p>
        </w:tc>
        <w:tc>
          <w:tcPr>
            <w:tcW w:w="6489" w:type="dxa"/>
            <w:tcBorders>
              <w:top w:val="single" w:sz="4" w:space="0" w:color="auto"/>
              <w:left w:val="nil"/>
              <w:bottom w:val="single" w:sz="4" w:space="0" w:color="auto"/>
              <w:right w:val="single" w:sz="4" w:space="0" w:color="auto"/>
            </w:tcBorders>
            <w:shd w:val="clear" w:color="auto" w:fill="auto"/>
          </w:tcPr>
          <w:p w14:paraId="6971F4C0" w14:textId="5A337BCB" w:rsidR="004125B0" w:rsidRPr="00BE79CE" w:rsidRDefault="004125B0" w:rsidP="00CF3964">
            <w:pPr>
              <w:spacing w:after="60"/>
              <w:jc w:val="both"/>
              <w:rPr>
                <w:spacing w:val="-5"/>
                <w:lang w:eastAsia="en-US"/>
              </w:rPr>
            </w:pPr>
            <w:r w:rsidRPr="00BE79CE">
              <w:rPr>
                <w:spacing w:val="-5"/>
                <w:lang w:eastAsia="en-US"/>
              </w:rPr>
              <w:t xml:space="preserve">Добавлено описание </w:t>
            </w:r>
            <w:r w:rsidR="00CF3964" w:rsidRPr="00BE79CE">
              <w:rPr>
                <w:spacing w:val="-5"/>
                <w:lang w:eastAsia="en-US"/>
              </w:rPr>
              <w:t>условия подписания сообщения от ИС участника ЭП</w:t>
            </w:r>
            <w:r w:rsidR="00C42F64" w:rsidRPr="00BE79CE">
              <w:rPr>
                <w:spacing w:val="-5"/>
                <w:lang w:eastAsia="en-US"/>
              </w:rPr>
              <w:t>-ОВ</w:t>
            </w:r>
            <w:r w:rsidR="00CF3964" w:rsidRPr="00BE79CE">
              <w:rPr>
                <w:spacing w:val="-5"/>
                <w:lang w:eastAsia="en-US"/>
              </w:rPr>
              <w:t xml:space="preserve"> оператора системы «Мир»</w:t>
            </w:r>
          </w:p>
        </w:tc>
      </w:tr>
      <w:tr w:rsidR="004125B0" w:rsidRPr="00BE79CE" w14:paraId="505CA4C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DB7658" w14:textId="6BA0BF6E" w:rsidR="004125B0" w:rsidRPr="00BE79CE" w:rsidRDefault="004125B0" w:rsidP="004125B0">
            <w:pPr>
              <w:spacing w:after="60"/>
              <w:jc w:val="both"/>
              <w:rPr>
                <w:spacing w:val="-5"/>
                <w:lang w:eastAsia="en-US"/>
              </w:rPr>
            </w:pPr>
            <w:r w:rsidRPr="00BE79CE">
              <w:rPr>
                <w:spacing w:val="-5"/>
                <w:lang w:eastAsia="en-US"/>
              </w:rPr>
              <w:t>5.1.1. Сообщение запроса к веб-сервису</w:t>
            </w:r>
          </w:p>
        </w:tc>
        <w:tc>
          <w:tcPr>
            <w:tcW w:w="6489" w:type="dxa"/>
            <w:tcBorders>
              <w:top w:val="single" w:sz="4" w:space="0" w:color="auto"/>
              <w:left w:val="nil"/>
              <w:bottom w:val="single" w:sz="4" w:space="0" w:color="auto"/>
              <w:right w:val="single" w:sz="4" w:space="0" w:color="auto"/>
            </w:tcBorders>
            <w:shd w:val="clear" w:color="auto" w:fill="auto"/>
          </w:tcPr>
          <w:p w14:paraId="7C57D393" w14:textId="2BBF9B0D" w:rsidR="004125B0" w:rsidRPr="00BE79CE" w:rsidRDefault="004125B0" w:rsidP="00FD1FFD">
            <w:pPr>
              <w:spacing w:after="60"/>
              <w:jc w:val="both"/>
              <w:rPr>
                <w:spacing w:val="-5"/>
                <w:lang w:eastAsia="en-US"/>
              </w:rPr>
            </w:pPr>
            <w:r w:rsidRPr="00BE79CE">
              <w:rPr>
                <w:spacing w:val="-5"/>
                <w:lang w:eastAsia="en-US"/>
              </w:rPr>
              <w:t xml:space="preserve">Уточнен перечень </w:t>
            </w:r>
            <w:r w:rsidR="00FD1FFD" w:rsidRPr="00BE79CE">
              <w:rPr>
                <w:spacing w:val="-5"/>
                <w:lang w:eastAsia="en-US"/>
              </w:rPr>
              <w:t>п</w:t>
            </w:r>
            <w:r w:rsidR="00FD1FFD" w:rsidRPr="00BE79CE">
              <w:rPr>
                <w:szCs w:val="28"/>
              </w:rPr>
              <w:t xml:space="preserve">олномочий участника-отправителя сообщения (УРН которого передается в атрибуте </w:t>
            </w:r>
            <w:r w:rsidR="00FD1FFD" w:rsidRPr="00BE79CE">
              <w:rPr>
                <w:i/>
                <w:lang w:val="en-US"/>
              </w:rPr>
              <w:t>senderIdentifier</w:t>
            </w:r>
            <w:r w:rsidR="00FD1FFD" w:rsidRPr="00BE79CE">
              <w:rPr>
                <w:szCs w:val="28"/>
              </w:rPr>
              <w:t>), с которым происходит обращение к ГИС ГМП</w:t>
            </w:r>
            <w:r w:rsidRPr="00BE79CE">
              <w:rPr>
                <w:spacing w:val="-5"/>
                <w:lang w:eastAsia="en-US"/>
              </w:rPr>
              <w:t xml:space="preserve"> </w:t>
            </w:r>
            <w:r w:rsidR="00FD1FFD" w:rsidRPr="00BE79CE">
              <w:rPr>
                <w:spacing w:val="-5"/>
                <w:lang w:eastAsia="en-US"/>
              </w:rPr>
              <w:t>(</w:t>
            </w:r>
            <w:r w:rsidRPr="00BE79CE">
              <w:rPr>
                <w:spacing w:val="-5"/>
                <w:lang w:eastAsia="en-US"/>
              </w:rPr>
              <w:t>атрибут «</w:t>
            </w:r>
            <w:r w:rsidRPr="00BE79CE">
              <w:rPr>
                <w:lang w:val="en-US"/>
              </w:rPr>
              <w:t>senderRole</w:t>
            </w:r>
            <w:r w:rsidRPr="00BE79CE">
              <w:rPr>
                <w:spacing w:val="-5"/>
                <w:lang w:eastAsia="en-US"/>
              </w:rPr>
              <w:t>»</w:t>
            </w:r>
            <w:r w:rsidR="00FD1FFD" w:rsidRPr="00BE79CE">
              <w:rPr>
                <w:spacing w:val="-5"/>
                <w:lang w:eastAsia="en-US"/>
              </w:rPr>
              <w:t>)</w:t>
            </w:r>
          </w:p>
        </w:tc>
      </w:tr>
      <w:tr w:rsidR="004125B0" w:rsidRPr="00BE79CE" w14:paraId="698F06FD"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C1962E0" w14:textId="44291E28" w:rsidR="004125B0" w:rsidRPr="00BE79CE" w:rsidRDefault="004125B0" w:rsidP="004125B0">
            <w:pPr>
              <w:spacing w:after="60"/>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34F3018B" w14:textId="7CBC89F5" w:rsidR="004125B0" w:rsidRPr="00BE79CE" w:rsidRDefault="004125B0" w:rsidP="004125B0">
            <w:pPr>
              <w:spacing w:after="60"/>
              <w:jc w:val="both"/>
              <w:rPr>
                <w:spacing w:val="-5"/>
                <w:lang w:eastAsia="en-US"/>
              </w:rPr>
            </w:pPr>
            <w:r w:rsidRPr="00BE79CE">
              <w:rPr>
                <w:spacing w:val="-5"/>
                <w:lang w:eastAsia="en-US"/>
              </w:rPr>
              <w:t xml:space="preserve">Добавлены контроли и соответствующие им коды ошибок </w:t>
            </w:r>
            <w:r w:rsidR="00CF3964" w:rsidRPr="00BE79CE">
              <w:rPr>
                <w:spacing w:val="-5"/>
                <w:lang w:eastAsia="en-US"/>
              </w:rPr>
              <w:t xml:space="preserve">«232», </w:t>
            </w:r>
            <w:r w:rsidRPr="00BE79CE">
              <w:rPr>
                <w:spacing w:val="-5"/>
                <w:lang w:eastAsia="en-US"/>
              </w:rPr>
              <w:t>«239», «240», «332»</w:t>
            </w:r>
          </w:p>
        </w:tc>
      </w:tr>
      <w:tr w:rsidR="00365C9E" w:rsidRPr="00BE79CE" w14:paraId="535D2B8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E568825" w14:textId="35AE8D0B" w:rsidR="00365C9E" w:rsidRPr="00BE79CE" w:rsidRDefault="00365C9E" w:rsidP="004125B0">
            <w:pPr>
              <w:spacing w:after="60"/>
              <w:rPr>
                <w:spacing w:val="-5"/>
                <w:lang w:eastAsia="en-US"/>
              </w:rPr>
            </w:pPr>
            <w:r w:rsidRPr="00BE79CE">
              <w:rPr>
                <w:spacing w:val="-5"/>
                <w:lang w:eastAsia="en-US"/>
              </w:rPr>
              <w:lastRenderedPageBreak/>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78B1AD95" w14:textId="7847E008" w:rsidR="00365C9E" w:rsidRPr="00BE79CE" w:rsidRDefault="00365C9E" w:rsidP="00365C9E">
            <w:pPr>
              <w:spacing w:after="60"/>
              <w:jc w:val="both"/>
              <w:rPr>
                <w:spacing w:val="-5"/>
                <w:lang w:eastAsia="en-US"/>
              </w:rPr>
            </w:pPr>
            <w:r w:rsidRPr="00BE79CE">
              <w:rPr>
                <w:spacing w:val="-5"/>
                <w:lang w:eastAsia="en-US"/>
              </w:rPr>
              <w:t>Уточнен текст в сообщении со статусом обработки пакета для кодов ошибок «13», «33»</w:t>
            </w:r>
          </w:p>
        </w:tc>
      </w:tr>
      <w:tr w:rsidR="00EA1413" w:rsidRPr="00BE79CE" w14:paraId="41C8F1D7" w14:textId="77777777" w:rsidTr="00AE5F95">
        <w:trPr>
          <w:trHeight w:val="122"/>
        </w:trPr>
        <w:tc>
          <w:tcPr>
            <w:tcW w:w="9639" w:type="dxa"/>
            <w:gridSpan w:val="2"/>
            <w:tcBorders>
              <w:top w:val="single" w:sz="4" w:space="0" w:color="auto"/>
              <w:left w:val="single" w:sz="4" w:space="0" w:color="auto"/>
              <w:bottom w:val="single" w:sz="4" w:space="0" w:color="auto"/>
              <w:right w:val="single" w:sz="4" w:space="0" w:color="auto"/>
            </w:tcBorders>
            <w:shd w:val="clear" w:color="auto" w:fill="auto"/>
          </w:tcPr>
          <w:p w14:paraId="7B5D350B" w14:textId="1BD9E259" w:rsidR="00EA1413" w:rsidRPr="00BE79CE" w:rsidRDefault="00EA1413" w:rsidP="00AE5F95">
            <w:pPr>
              <w:jc w:val="both"/>
              <w:rPr>
                <w:lang w:val="en-US"/>
              </w:rPr>
            </w:pPr>
            <w:r w:rsidRPr="00BE79CE">
              <w:rPr>
                <w:b/>
              </w:rPr>
              <w:t>Версия 1.16.</w:t>
            </w:r>
            <w:r w:rsidRPr="00BE79CE">
              <w:rPr>
                <w:b/>
                <w:lang w:val="en-US"/>
              </w:rPr>
              <w:t>7</w:t>
            </w:r>
          </w:p>
        </w:tc>
      </w:tr>
      <w:tr w:rsidR="000449A6" w:rsidRPr="00BE79CE" w14:paraId="495D7E4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4F28EE9" w14:textId="653155F1" w:rsidR="000449A6" w:rsidRPr="00BE79CE" w:rsidRDefault="000449A6" w:rsidP="000449A6">
            <w:pPr>
              <w:jc w:val="both"/>
              <w:rPr>
                <w:spacing w:val="-5"/>
                <w:lang w:eastAsia="en-US"/>
              </w:rPr>
            </w:pPr>
            <w:r w:rsidRPr="00BE79CE">
              <w:rPr>
                <w:spacing w:val="-5"/>
                <w:lang w:eastAsia="en-US"/>
              </w:rPr>
              <w:t>2.1. Условия формирования и направления извещений в ГИС ГМП</w:t>
            </w:r>
          </w:p>
        </w:tc>
        <w:tc>
          <w:tcPr>
            <w:tcW w:w="6489" w:type="dxa"/>
            <w:tcBorders>
              <w:top w:val="single" w:sz="4" w:space="0" w:color="auto"/>
              <w:left w:val="nil"/>
              <w:bottom w:val="single" w:sz="4" w:space="0" w:color="auto"/>
              <w:right w:val="single" w:sz="4" w:space="0" w:color="auto"/>
            </w:tcBorders>
            <w:shd w:val="clear" w:color="auto" w:fill="auto"/>
          </w:tcPr>
          <w:p w14:paraId="78615742" w14:textId="0C2BE9F8" w:rsidR="000449A6" w:rsidRPr="00BE79CE" w:rsidRDefault="000449A6" w:rsidP="000449A6">
            <w:pPr>
              <w:spacing w:after="60"/>
              <w:jc w:val="both"/>
            </w:pPr>
            <w:r w:rsidRPr="00BE79CE">
              <w:rPr>
                <w:spacing w:val="-5"/>
                <w:lang w:eastAsia="en-US"/>
              </w:rPr>
              <w:t xml:space="preserve">Уточнены условия формирования и направления извещения о </w:t>
            </w:r>
            <w:r>
              <w:rPr>
                <w:spacing w:val="-5"/>
                <w:lang w:eastAsia="en-US"/>
              </w:rPr>
              <w:t xml:space="preserve">начислении, извещения о </w:t>
            </w:r>
            <w:r w:rsidRPr="00BE79CE">
              <w:rPr>
                <w:spacing w:val="-5"/>
                <w:lang w:eastAsia="en-US"/>
              </w:rPr>
              <w:t xml:space="preserve">приеме к исполнению распоряжения </w:t>
            </w:r>
            <w:r w:rsidRPr="00BE79CE">
              <w:t>в ГИС</w:t>
            </w:r>
            <w:r w:rsidRPr="00BE79CE">
              <w:rPr>
                <w:sz w:val="28"/>
                <w:szCs w:val="28"/>
              </w:rPr>
              <w:t> </w:t>
            </w:r>
            <w:r w:rsidRPr="00BE79CE">
              <w:t>ГМП</w:t>
            </w:r>
          </w:p>
        </w:tc>
      </w:tr>
      <w:tr w:rsidR="000449A6" w:rsidRPr="00BE79CE" w14:paraId="3145A405"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47288CB6" w14:textId="7435A997" w:rsidR="000449A6" w:rsidRPr="00BE79CE" w:rsidRDefault="000449A6" w:rsidP="000449A6">
            <w:pPr>
              <w:jc w:val="both"/>
              <w:rPr>
                <w:spacing w:val="-5"/>
                <w:lang w:eastAsia="en-US"/>
              </w:rPr>
            </w:pPr>
            <w:r w:rsidRPr="00BE79CE">
              <w:rPr>
                <w:spacing w:val="-5"/>
                <w:lang w:eastAsia="en-US"/>
              </w:rPr>
              <w:t>2.3. Извещение о начислении (извещение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79AB0758" w14:textId="0D943378" w:rsidR="000449A6" w:rsidRPr="00AE5F95" w:rsidRDefault="000449A6" w:rsidP="000449A6">
            <w:pPr>
              <w:spacing w:after="60"/>
              <w:jc w:val="both"/>
              <w:rPr>
                <w:spacing w:val="-5"/>
                <w:lang w:eastAsia="en-US"/>
              </w:rPr>
            </w:pPr>
            <w:r w:rsidRPr="00BE79CE">
              <w:rPr>
                <w:spacing w:val="-5"/>
                <w:lang w:eastAsia="en-US"/>
              </w:rPr>
              <w:t>Изменен формат атрибута «</w:t>
            </w:r>
            <w:r w:rsidR="00FB48BA">
              <w:rPr>
                <w:spacing w:val="-5"/>
                <w:lang w:val="en-US" w:eastAsia="en-US"/>
              </w:rPr>
              <w:t>b</w:t>
            </w:r>
            <w:r w:rsidRPr="00BE79CE">
              <w:rPr>
                <w:spacing w:val="-5"/>
                <w:lang w:val="en-US" w:eastAsia="en-US"/>
              </w:rPr>
              <w:t>illDate</w:t>
            </w:r>
            <w:r w:rsidRPr="00BE79CE">
              <w:rPr>
                <w:spacing w:val="-5"/>
                <w:lang w:eastAsia="en-US"/>
              </w:rPr>
              <w:t>»</w:t>
            </w:r>
            <w:r w:rsidR="00AE5F95">
              <w:rPr>
                <w:spacing w:val="-5"/>
                <w:lang w:eastAsia="en-US"/>
              </w:rPr>
              <w:t>, для поля «</w:t>
            </w:r>
            <w:r w:rsidR="00AE5F95" w:rsidRPr="00BE79CE">
              <w:rPr>
                <w:lang w:val="en-US"/>
              </w:rPr>
              <w:t>Origin</w:t>
            </w:r>
            <w:r w:rsidR="00AE5F95">
              <w:t xml:space="preserve">» уточнено описание признака </w:t>
            </w:r>
            <w:r w:rsidR="00AE5F95">
              <w:rPr>
                <w:lang w:val="en-US"/>
              </w:rPr>
              <w:t>PRIOR</w:t>
            </w:r>
          </w:p>
        </w:tc>
      </w:tr>
      <w:tr w:rsidR="000449A6" w:rsidRPr="00BE79CE" w14:paraId="14E34A89"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ED341D" w14:textId="24690C81" w:rsidR="000449A6" w:rsidRPr="00BE79CE" w:rsidRDefault="000449A6" w:rsidP="000449A6">
            <w:pPr>
              <w:jc w:val="both"/>
              <w:rPr>
                <w:spacing w:val="-5"/>
                <w:lang w:eastAsia="en-US"/>
              </w:rPr>
            </w:pPr>
            <w:r w:rsidRPr="00BE79CE">
              <w:rPr>
                <w:spacing w:val="-5"/>
                <w:lang w:eastAsia="en-US"/>
              </w:rPr>
              <w:t>2.3. Извещение о начислении (извещение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6CF52D99" w14:textId="5BC1644A" w:rsidR="000449A6" w:rsidRPr="0092427C" w:rsidRDefault="000449A6" w:rsidP="00FC0097">
            <w:pPr>
              <w:spacing w:after="60"/>
              <w:jc w:val="both"/>
              <w:rPr>
                <w:spacing w:val="-5"/>
                <w:lang w:eastAsia="en-US"/>
              </w:rPr>
            </w:pPr>
            <w:r>
              <w:rPr>
                <w:spacing w:val="-5"/>
                <w:lang w:eastAsia="en-US"/>
              </w:rPr>
              <w:t xml:space="preserve">Добавлено обязательное поле </w:t>
            </w:r>
            <w:r w:rsidRPr="00BE79CE">
              <w:rPr>
                <w:bCs/>
              </w:rPr>
              <w:t>«PayerName»</w:t>
            </w:r>
            <w:r w:rsidR="00FC0097">
              <w:rPr>
                <w:bCs/>
              </w:rPr>
              <w:t>,</w:t>
            </w:r>
            <w:r w:rsidR="00312ECA">
              <w:rPr>
                <w:bCs/>
              </w:rPr>
              <w:t xml:space="preserve"> необязательный атрибут «</w:t>
            </w:r>
            <w:r w:rsidR="00312ECA" w:rsidRPr="009B2534">
              <w:rPr>
                <w:lang w:val="en-US"/>
              </w:rPr>
              <w:t>changeDate</w:t>
            </w:r>
            <w:r w:rsidR="00312ECA">
              <w:rPr>
                <w:bCs/>
              </w:rPr>
              <w:t>»</w:t>
            </w:r>
          </w:p>
        </w:tc>
      </w:tr>
      <w:tr w:rsidR="000449A6" w:rsidRPr="00BE79CE" w14:paraId="492A2EB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A8DBE2A" w14:textId="5377F69F" w:rsidR="000449A6" w:rsidRPr="00BE79CE" w:rsidRDefault="000449A6" w:rsidP="000449A6">
            <w:pPr>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0AC52BB3" w14:textId="23B93C22" w:rsidR="000449A6" w:rsidRPr="00BE79CE" w:rsidRDefault="000449A6" w:rsidP="000449A6">
            <w:pPr>
              <w:spacing w:after="60"/>
              <w:jc w:val="both"/>
              <w:rPr>
                <w:spacing w:val="-5"/>
                <w:lang w:eastAsia="en-US"/>
              </w:rPr>
            </w:pPr>
            <w:r w:rsidRPr="00BE79CE">
              <w:rPr>
                <w:spacing w:val="-5"/>
                <w:lang w:eastAsia="en-US"/>
              </w:rPr>
              <w:t>Изменен формат атрибута «</w:t>
            </w:r>
            <w:r w:rsidR="00FB48BA">
              <w:rPr>
                <w:spacing w:val="-5"/>
                <w:lang w:val="en-US" w:eastAsia="en-US"/>
              </w:rPr>
              <w:t>b</w:t>
            </w:r>
            <w:r w:rsidRPr="00BE79CE">
              <w:rPr>
                <w:spacing w:val="-5"/>
                <w:lang w:val="en-US" w:eastAsia="en-US"/>
              </w:rPr>
              <w:t>illDate</w:t>
            </w:r>
            <w:r w:rsidRPr="00BE79CE">
              <w:rPr>
                <w:spacing w:val="-5"/>
                <w:lang w:eastAsia="en-US"/>
              </w:rPr>
              <w:t>»</w:t>
            </w:r>
          </w:p>
        </w:tc>
      </w:tr>
      <w:tr w:rsidR="000449A6" w:rsidRPr="00BE79CE" w14:paraId="139BF799"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E99D2EE" w14:textId="619FE613" w:rsidR="000449A6" w:rsidRPr="00BE79CE" w:rsidRDefault="000449A6" w:rsidP="000449A6">
            <w:pPr>
              <w:jc w:val="both"/>
              <w:rPr>
                <w:spacing w:val="-5"/>
                <w:lang w:eastAsia="en-US"/>
              </w:rPr>
            </w:pPr>
            <w:r w:rsidRPr="00BE79CE">
              <w:rPr>
                <w:spacing w:val="-5"/>
                <w:lang w:eastAsia="en-US"/>
              </w:rPr>
              <w:t>2.3.1 Описание контролей параметров извещения о начислении (извещения об уточнении начисления)</w:t>
            </w:r>
          </w:p>
        </w:tc>
        <w:tc>
          <w:tcPr>
            <w:tcW w:w="6489" w:type="dxa"/>
            <w:tcBorders>
              <w:top w:val="single" w:sz="4" w:space="0" w:color="auto"/>
              <w:left w:val="nil"/>
              <w:bottom w:val="single" w:sz="4" w:space="0" w:color="auto"/>
              <w:right w:val="single" w:sz="4" w:space="0" w:color="auto"/>
            </w:tcBorders>
            <w:shd w:val="clear" w:color="auto" w:fill="auto"/>
          </w:tcPr>
          <w:p w14:paraId="2E3DCADB" w14:textId="20824A9F" w:rsidR="000449A6" w:rsidRPr="00BE79CE" w:rsidRDefault="000449A6" w:rsidP="000449A6">
            <w:pPr>
              <w:spacing w:after="60"/>
              <w:jc w:val="both"/>
              <w:rPr>
                <w:spacing w:val="-5"/>
                <w:lang w:eastAsia="en-US"/>
              </w:rPr>
            </w:pPr>
            <w:r>
              <w:rPr>
                <w:spacing w:val="-5"/>
                <w:lang w:eastAsia="en-US"/>
              </w:rPr>
              <w:t xml:space="preserve">Добавлено описание обязательного поля </w:t>
            </w:r>
            <w:r w:rsidRPr="00BE79CE">
              <w:rPr>
                <w:bCs/>
              </w:rPr>
              <w:t>«PayerName»</w:t>
            </w:r>
            <w:r w:rsidR="00312ECA">
              <w:rPr>
                <w:bCs/>
              </w:rPr>
              <w:t>, необязательного атрибута «</w:t>
            </w:r>
            <w:r w:rsidR="00312ECA" w:rsidRPr="009B2534">
              <w:rPr>
                <w:lang w:val="en-US"/>
              </w:rPr>
              <w:t>changeDate</w:t>
            </w:r>
            <w:r w:rsidR="00312ECA">
              <w:rPr>
                <w:bCs/>
              </w:rPr>
              <w:t>»</w:t>
            </w:r>
          </w:p>
        </w:tc>
      </w:tr>
      <w:tr w:rsidR="000449A6" w:rsidRPr="00BE79CE" w14:paraId="3ED142D9" w14:textId="77777777" w:rsidTr="009B5FBE">
        <w:trPr>
          <w:trHeight w:val="47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7EFE088D" w14:textId="626DAAEA" w:rsidR="000449A6" w:rsidRPr="00BE79CE" w:rsidRDefault="000449A6" w:rsidP="000449A6">
            <w:pPr>
              <w:jc w:val="both"/>
              <w:rPr>
                <w:spacing w:val="-5"/>
                <w:lang w:eastAsia="en-US"/>
              </w:rPr>
            </w:pPr>
            <w:r w:rsidRPr="00BE79CE">
              <w:rPr>
                <w:spacing w:val="-5"/>
                <w:lang w:eastAsia="en-US"/>
              </w:rPr>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729AFC62" w14:textId="2B82A0FD" w:rsidR="000449A6" w:rsidRPr="00BE79CE" w:rsidRDefault="000449A6" w:rsidP="000449A6">
            <w:pPr>
              <w:spacing w:after="60"/>
              <w:jc w:val="both"/>
              <w:rPr>
                <w:spacing w:val="-5"/>
                <w:lang w:eastAsia="en-US"/>
              </w:rPr>
            </w:pPr>
            <w:r w:rsidRPr="00BE79CE">
              <w:rPr>
                <w:spacing w:val="-5"/>
                <w:lang w:eastAsia="en-US"/>
              </w:rPr>
              <w:t>Изменен формат поля «</w:t>
            </w:r>
            <w:r w:rsidRPr="00BE79CE">
              <w:rPr>
                <w:spacing w:val="-5"/>
                <w:lang w:val="en-US" w:eastAsia="en-US"/>
              </w:rPr>
              <w:t>PaymentDate</w:t>
            </w:r>
            <w:r w:rsidRPr="00BE79CE">
              <w:rPr>
                <w:spacing w:val="-5"/>
                <w:lang w:eastAsia="en-US"/>
              </w:rPr>
              <w:t>»</w:t>
            </w:r>
          </w:p>
        </w:tc>
      </w:tr>
      <w:tr w:rsidR="000449A6" w:rsidRPr="00BE79CE" w14:paraId="26593C05"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A8BA926" w14:textId="5D12C83A" w:rsidR="000449A6" w:rsidRPr="00BE79CE" w:rsidRDefault="000449A6" w:rsidP="000449A6">
            <w:pPr>
              <w:jc w:val="both"/>
              <w:rPr>
                <w:spacing w:val="-5"/>
                <w:lang w:eastAsia="en-US"/>
              </w:rPr>
            </w:pPr>
            <w:r w:rsidRPr="00BE79CE">
              <w:rPr>
                <w:spacing w:val="-5"/>
                <w:lang w:eastAsia="en-US"/>
              </w:rPr>
              <w:t>2.4 Извещение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2AE4CB55" w14:textId="0733189E" w:rsidR="000449A6" w:rsidRPr="00BE79CE" w:rsidRDefault="000449A6" w:rsidP="000449A6">
            <w:pPr>
              <w:spacing w:after="60"/>
              <w:jc w:val="both"/>
              <w:rPr>
                <w:spacing w:val="-5"/>
                <w:lang w:eastAsia="en-US"/>
              </w:rPr>
            </w:pPr>
            <w:r w:rsidRPr="00BE79CE">
              <w:rPr>
                <w:bCs/>
              </w:rPr>
              <w:t xml:space="preserve">Изменена обязательность поля </w:t>
            </w:r>
            <w:r w:rsidR="007D7BC2">
              <w:rPr>
                <w:bCs/>
              </w:rPr>
              <w:t>«</w:t>
            </w:r>
            <w:r w:rsidR="007D7BC2" w:rsidRPr="00BE79CE">
              <w:rPr>
                <w:lang w:val="en-US"/>
              </w:rPr>
              <w:t>PayerIdentifier</w:t>
            </w:r>
            <w:r w:rsidR="007D7BC2">
              <w:rPr>
                <w:bCs/>
              </w:rPr>
              <w:t xml:space="preserve">» и </w:t>
            </w:r>
            <w:r w:rsidRPr="00BE79CE">
              <w:rPr>
                <w:bCs/>
              </w:rPr>
              <w:t>«PayerName»</w:t>
            </w:r>
          </w:p>
        </w:tc>
      </w:tr>
      <w:tr w:rsidR="000449A6" w:rsidRPr="00BE79CE" w14:paraId="3D2D034A"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E123394" w14:textId="2CE532E5" w:rsidR="000449A6" w:rsidRPr="00BE79CE" w:rsidRDefault="000449A6" w:rsidP="000449A6">
            <w:pPr>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3B5168C4" w14:textId="7CC3AADF" w:rsidR="000449A6" w:rsidRPr="00BE79CE" w:rsidRDefault="000449A6" w:rsidP="000449A6">
            <w:pPr>
              <w:spacing w:after="60"/>
              <w:jc w:val="both"/>
              <w:rPr>
                <w:spacing w:val="-5"/>
                <w:lang w:eastAsia="en-US"/>
              </w:rPr>
            </w:pPr>
            <w:r w:rsidRPr="00BE79CE">
              <w:rPr>
                <w:spacing w:val="-5"/>
                <w:lang w:eastAsia="en-US"/>
              </w:rPr>
              <w:t>Изменен формат поля «</w:t>
            </w:r>
            <w:r w:rsidRPr="00BE79CE">
              <w:rPr>
                <w:spacing w:val="-5"/>
                <w:lang w:val="en-US" w:eastAsia="en-US"/>
              </w:rPr>
              <w:t>PaymentDate</w:t>
            </w:r>
            <w:r w:rsidRPr="00BE79CE">
              <w:rPr>
                <w:spacing w:val="-5"/>
                <w:lang w:eastAsia="en-US"/>
              </w:rPr>
              <w:t>»</w:t>
            </w:r>
          </w:p>
        </w:tc>
      </w:tr>
      <w:tr w:rsidR="000449A6" w:rsidRPr="00BE79CE" w14:paraId="5392B66E"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371B060D" w14:textId="0C0562D9" w:rsidR="000449A6" w:rsidRPr="00BE79CE" w:rsidRDefault="000449A6" w:rsidP="000449A6">
            <w:pPr>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22C3FB77" w14:textId="1682D830" w:rsidR="000449A6" w:rsidRPr="00BE79CE" w:rsidRDefault="000449A6" w:rsidP="006F1675">
            <w:pPr>
              <w:spacing w:after="60"/>
              <w:jc w:val="both"/>
              <w:rPr>
                <w:spacing w:val="-5"/>
                <w:lang w:eastAsia="en-US"/>
              </w:rPr>
            </w:pPr>
            <w:r w:rsidRPr="00BE79CE">
              <w:rPr>
                <w:bCs/>
              </w:rPr>
              <w:t xml:space="preserve">Изменена обязательность поля </w:t>
            </w:r>
            <w:r w:rsidR="007D7BC2">
              <w:rPr>
                <w:bCs/>
              </w:rPr>
              <w:t>«</w:t>
            </w:r>
            <w:r w:rsidR="007D7BC2" w:rsidRPr="00BE79CE">
              <w:rPr>
                <w:lang w:val="en-US"/>
              </w:rPr>
              <w:t>PayerIdentifier</w:t>
            </w:r>
            <w:r w:rsidR="007D7BC2">
              <w:rPr>
                <w:bCs/>
              </w:rPr>
              <w:t>»</w:t>
            </w:r>
            <w:r w:rsidR="006F1675">
              <w:rPr>
                <w:bCs/>
              </w:rPr>
              <w:t>,</w:t>
            </w:r>
            <w:r w:rsidR="007D7BC2">
              <w:rPr>
                <w:bCs/>
              </w:rPr>
              <w:t xml:space="preserve"> </w:t>
            </w:r>
            <w:r w:rsidRPr="00BE79CE">
              <w:rPr>
                <w:bCs/>
              </w:rPr>
              <w:t>«PayerName»</w:t>
            </w:r>
            <w:r w:rsidR="006F1675">
              <w:rPr>
                <w:bCs/>
              </w:rPr>
              <w:t xml:space="preserve">. Добавлена маска ввода для поля </w:t>
            </w:r>
            <w:r w:rsidR="006F1675" w:rsidRPr="00BE79CE">
              <w:rPr>
                <w:bCs/>
              </w:rPr>
              <w:t>«PayerName»</w:t>
            </w:r>
          </w:p>
        </w:tc>
      </w:tr>
      <w:tr w:rsidR="00FC0097" w:rsidRPr="00BE79CE" w14:paraId="243D9D74"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A5D77A7" w14:textId="021192B6" w:rsidR="00FC0097" w:rsidRPr="00BE79CE" w:rsidRDefault="00FC0097" w:rsidP="000449A6">
            <w:pPr>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5EC41A9B" w14:textId="48FFF23D" w:rsidR="00FC0097" w:rsidRPr="00BE79CE" w:rsidRDefault="00FC0097" w:rsidP="00FC0097">
            <w:pPr>
              <w:spacing w:after="60"/>
              <w:jc w:val="both"/>
              <w:rPr>
                <w:bCs/>
              </w:rPr>
            </w:pPr>
            <w:r>
              <w:rPr>
                <w:spacing w:val="-5"/>
                <w:lang w:eastAsia="en-US"/>
              </w:rPr>
              <w:t>Добавлен</w:t>
            </w:r>
            <w:r>
              <w:rPr>
                <w:bCs/>
              </w:rPr>
              <w:t xml:space="preserve"> необязательный атрибут «</w:t>
            </w:r>
            <w:r w:rsidRPr="009B2534">
              <w:rPr>
                <w:lang w:val="en-US"/>
              </w:rPr>
              <w:t>changeDate</w:t>
            </w:r>
            <w:r>
              <w:rPr>
                <w:bCs/>
              </w:rPr>
              <w:t>»</w:t>
            </w:r>
          </w:p>
        </w:tc>
      </w:tr>
      <w:tr w:rsidR="00FC0097" w:rsidRPr="00BE79CE" w14:paraId="294D68EF"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7598E83" w14:textId="6D859D66" w:rsidR="00FC0097" w:rsidRPr="00BE79CE" w:rsidRDefault="00FC0097" w:rsidP="000449A6">
            <w:pPr>
              <w:jc w:val="both"/>
              <w:rPr>
                <w:spacing w:val="-5"/>
                <w:lang w:eastAsia="en-US"/>
              </w:rPr>
            </w:pPr>
            <w:r w:rsidRPr="00BE79CE">
              <w:rPr>
                <w:spacing w:val="-5"/>
                <w:lang w:eastAsia="en-US"/>
              </w:rPr>
              <w:lastRenderedPageBreak/>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61BCF69A" w14:textId="3BFC2F22" w:rsidR="00FC0097" w:rsidRDefault="00FC0097" w:rsidP="00FC0097">
            <w:pPr>
              <w:spacing w:after="60"/>
              <w:jc w:val="both"/>
              <w:rPr>
                <w:spacing w:val="-5"/>
                <w:lang w:eastAsia="en-US"/>
              </w:rPr>
            </w:pPr>
            <w:r>
              <w:rPr>
                <w:spacing w:val="-5"/>
                <w:lang w:eastAsia="en-US"/>
              </w:rPr>
              <w:t xml:space="preserve">Добавлено описание </w:t>
            </w:r>
            <w:r>
              <w:rPr>
                <w:bCs/>
              </w:rPr>
              <w:t>необязательного атрибута «</w:t>
            </w:r>
            <w:r w:rsidRPr="009B2534">
              <w:rPr>
                <w:lang w:val="en-US"/>
              </w:rPr>
              <w:t>changeDate</w:t>
            </w:r>
            <w:r>
              <w:rPr>
                <w:bCs/>
              </w:rPr>
              <w:t>»</w:t>
            </w:r>
          </w:p>
        </w:tc>
      </w:tr>
      <w:tr w:rsidR="000449A6" w:rsidRPr="00BE79CE" w14:paraId="5C04ABB3"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8EB7DD5" w14:textId="29B126FA" w:rsidR="000449A6" w:rsidRPr="00BE79CE" w:rsidRDefault="000449A6" w:rsidP="000449A6">
            <w:pPr>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(извещение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6D471BDC" w14:textId="34EF256E" w:rsidR="000449A6" w:rsidRPr="00BE79CE" w:rsidRDefault="000449A6" w:rsidP="000449A6">
            <w:pPr>
              <w:spacing w:after="60"/>
              <w:jc w:val="both"/>
              <w:rPr>
                <w:bCs/>
              </w:rPr>
            </w:pPr>
            <w:r>
              <w:rPr>
                <w:bCs/>
              </w:rPr>
              <w:t xml:space="preserve">Изменен код ошибки для проверки, </w:t>
            </w:r>
            <w:r w:rsidRPr="0038516E">
              <w:rPr>
                <w:bCs/>
              </w:rPr>
              <w:t xml:space="preserve">что все знаки одновременно не принимают значение ноль («0») </w:t>
            </w:r>
            <w:r>
              <w:rPr>
                <w:bCs/>
              </w:rPr>
              <w:t xml:space="preserve">в </w:t>
            </w:r>
            <w:r w:rsidRPr="0038516E">
              <w:rPr>
                <w:bCs/>
              </w:rPr>
              <w:t>пол</w:t>
            </w:r>
            <w:r>
              <w:rPr>
                <w:bCs/>
              </w:rPr>
              <w:t>е</w:t>
            </w:r>
            <w:r w:rsidRPr="0038516E">
              <w:rPr>
                <w:bCs/>
              </w:rPr>
              <w:t xml:space="preserve"> «KBK»</w:t>
            </w:r>
          </w:p>
        </w:tc>
      </w:tr>
      <w:tr w:rsidR="000449A6" w:rsidRPr="00BE79CE" w14:paraId="53F4D546"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6064B34" w14:textId="2F732108" w:rsidR="000449A6" w:rsidRPr="00BE79CE" w:rsidRDefault="000449A6" w:rsidP="000449A6">
            <w:pPr>
              <w:jc w:val="both"/>
              <w:rPr>
                <w:spacing w:val="-5"/>
                <w:lang w:eastAsia="en-US"/>
              </w:rPr>
            </w:pPr>
            <w:r>
              <w:rPr>
                <w:spacing w:val="-5"/>
                <w:lang w:eastAsia="en-US"/>
              </w:rPr>
              <w:t xml:space="preserve">3.2.2. </w:t>
            </w:r>
            <w:r w:rsidRPr="00AE7B20">
              <w:rPr>
                <w:spacing w:val="-5"/>
                <w:lang w:eastAsia="en-US"/>
              </w:rPr>
              <w:t>Идентификатор плательщика ФЛ</w:t>
            </w:r>
          </w:p>
        </w:tc>
        <w:tc>
          <w:tcPr>
            <w:tcW w:w="6489" w:type="dxa"/>
            <w:tcBorders>
              <w:top w:val="single" w:sz="4" w:space="0" w:color="auto"/>
              <w:left w:val="nil"/>
              <w:bottom w:val="single" w:sz="4" w:space="0" w:color="auto"/>
              <w:right w:val="single" w:sz="4" w:space="0" w:color="auto"/>
            </w:tcBorders>
            <w:shd w:val="clear" w:color="auto" w:fill="auto"/>
          </w:tcPr>
          <w:p w14:paraId="3A7FCD54" w14:textId="6E1007A1" w:rsidR="000449A6" w:rsidRPr="00BE79CE" w:rsidRDefault="000449A6" w:rsidP="000449A6">
            <w:pPr>
              <w:jc w:val="both"/>
              <w:rPr>
                <w:bCs/>
              </w:rPr>
            </w:pPr>
            <w:r>
              <w:rPr>
                <w:bCs/>
              </w:rPr>
              <w:t xml:space="preserve">Из </w:t>
            </w:r>
            <w:r>
              <w:t>кодов</w:t>
            </w:r>
            <w:r w:rsidRPr="00BE79CE">
              <w:t xml:space="preserve"> типов документов</w:t>
            </w:r>
            <w:r>
              <w:t xml:space="preserve"> исключен код «27» - «</w:t>
            </w:r>
            <w:r w:rsidRPr="00AE7B20">
              <w:t>Номер мобильного телефона</w:t>
            </w:r>
            <w:r>
              <w:t>»</w:t>
            </w:r>
          </w:p>
        </w:tc>
      </w:tr>
      <w:tr w:rsidR="000449A6" w:rsidRPr="00BE79CE" w14:paraId="0B9D14CB"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2456DD08" w14:textId="6BA4768B" w:rsidR="000449A6" w:rsidRPr="00BE79CE" w:rsidRDefault="000449A6" w:rsidP="000449A6">
            <w:pPr>
              <w:jc w:val="both"/>
              <w:rPr>
                <w:spacing w:val="-5"/>
                <w:lang w:eastAsia="en-US"/>
              </w:rPr>
            </w:pPr>
            <w:r w:rsidRPr="00BE79CE">
              <w:rPr>
                <w:spacing w:val="-5"/>
                <w:lang w:eastAsia="en-US"/>
              </w:rPr>
              <w:t>2.4.1. Описание контролей параметров извещения о приеме к исполнению распоряжения (извещения об уточнении распоряжения)</w:t>
            </w:r>
          </w:p>
        </w:tc>
        <w:tc>
          <w:tcPr>
            <w:tcW w:w="6489" w:type="dxa"/>
            <w:tcBorders>
              <w:top w:val="single" w:sz="4" w:space="0" w:color="auto"/>
              <w:left w:val="nil"/>
              <w:bottom w:val="single" w:sz="4" w:space="0" w:color="auto"/>
              <w:right w:val="single" w:sz="4" w:space="0" w:color="auto"/>
            </w:tcBorders>
            <w:shd w:val="clear" w:color="auto" w:fill="auto"/>
          </w:tcPr>
          <w:p w14:paraId="336A2F15" w14:textId="376678C1" w:rsidR="000449A6" w:rsidRPr="00BE79CE" w:rsidRDefault="000449A6" w:rsidP="000449A6">
            <w:pPr>
              <w:spacing w:after="60"/>
              <w:jc w:val="both"/>
              <w:rPr>
                <w:spacing w:val="-5"/>
                <w:lang w:eastAsia="en-US"/>
              </w:rPr>
            </w:pPr>
            <w:r w:rsidRPr="00BE79CE">
              <w:rPr>
                <w:spacing w:val="-5"/>
                <w:lang w:eastAsia="en-US"/>
              </w:rPr>
              <w:t>Уточнено описание контроля с кодом ошибки «54»</w:t>
            </w:r>
          </w:p>
        </w:tc>
      </w:tr>
      <w:tr w:rsidR="006824A9" w:rsidRPr="00BE79CE" w14:paraId="7A413275"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5E917CDD" w14:textId="6CD7BB92" w:rsidR="006824A9" w:rsidRPr="00BE79CE" w:rsidRDefault="006824A9" w:rsidP="000449A6">
            <w:pPr>
              <w:jc w:val="both"/>
              <w:rPr>
                <w:spacing w:val="-5"/>
                <w:lang w:eastAsia="en-US"/>
              </w:rPr>
            </w:pPr>
            <w:r>
              <w:rPr>
                <w:spacing w:val="-5"/>
                <w:lang w:eastAsia="en-US"/>
              </w:rPr>
              <w:t>2.5. Квитанция</w:t>
            </w:r>
          </w:p>
        </w:tc>
        <w:tc>
          <w:tcPr>
            <w:tcW w:w="6489" w:type="dxa"/>
            <w:tcBorders>
              <w:top w:val="single" w:sz="4" w:space="0" w:color="auto"/>
              <w:left w:val="nil"/>
              <w:bottom w:val="single" w:sz="4" w:space="0" w:color="auto"/>
              <w:right w:val="single" w:sz="4" w:space="0" w:color="auto"/>
            </w:tcBorders>
            <w:shd w:val="clear" w:color="auto" w:fill="auto"/>
          </w:tcPr>
          <w:p w14:paraId="0E700374" w14:textId="08344682" w:rsidR="006824A9" w:rsidRPr="00BE79CE" w:rsidRDefault="006824A9" w:rsidP="000449A6">
            <w:pPr>
              <w:spacing w:after="60"/>
              <w:jc w:val="both"/>
              <w:rPr>
                <w:spacing w:val="-5"/>
                <w:lang w:eastAsia="en-US"/>
              </w:rPr>
            </w:pPr>
            <w:r>
              <w:rPr>
                <w:spacing w:val="-5"/>
                <w:lang w:eastAsia="en-US"/>
              </w:rPr>
              <w:t xml:space="preserve">Добавлено необязательное поле </w:t>
            </w:r>
            <w:r w:rsidRPr="00BE79CE">
              <w:rPr>
                <w:bCs/>
              </w:rPr>
              <w:t>«</w:t>
            </w:r>
            <w:r w:rsidRPr="00BE79CE">
              <w:rPr>
                <w:lang w:val="en-US"/>
              </w:rPr>
              <w:t>AmountPayment</w:t>
            </w:r>
            <w:r w:rsidRPr="00BE79CE">
              <w:rPr>
                <w:bCs/>
              </w:rPr>
              <w:t>»</w:t>
            </w:r>
          </w:p>
        </w:tc>
      </w:tr>
      <w:tr w:rsidR="000449A6" w:rsidRPr="00BE79CE" w14:paraId="443B73C8"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61E730D" w14:textId="6935E47D" w:rsidR="000449A6" w:rsidRPr="00BE79CE" w:rsidRDefault="000449A6" w:rsidP="000449A6">
            <w:pPr>
              <w:spacing w:after="60"/>
              <w:jc w:val="both"/>
              <w:rPr>
                <w:spacing w:val="-5"/>
                <w:lang w:eastAsia="en-US"/>
              </w:rPr>
            </w:pPr>
            <w:r w:rsidRPr="00BE79CE">
              <w:rPr>
                <w:spacing w:val="-5"/>
                <w:lang w:eastAsia="en-US"/>
              </w:rPr>
              <w:t>5.1.1. Сообщение запроса к веб-сервису</w:t>
            </w:r>
          </w:p>
        </w:tc>
        <w:tc>
          <w:tcPr>
            <w:tcW w:w="6489" w:type="dxa"/>
            <w:tcBorders>
              <w:top w:val="single" w:sz="4" w:space="0" w:color="auto"/>
              <w:left w:val="nil"/>
              <w:bottom w:val="single" w:sz="4" w:space="0" w:color="auto"/>
              <w:right w:val="single" w:sz="4" w:space="0" w:color="auto"/>
            </w:tcBorders>
            <w:shd w:val="clear" w:color="auto" w:fill="auto"/>
          </w:tcPr>
          <w:p w14:paraId="29307D16" w14:textId="538B8007" w:rsidR="000449A6" w:rsidRPr="00BE79CE" w:rsidRDefault="000449A6" w:rsidP="000449A6">
            <w:pPr>
              <w:jc w:val="both"/>
              <w:rPr>
                <w:spacing w:val="-5"/>
                <w:lang w:eastAsia="en-US"/>
              </w:rPr>
            </w:pPr>
            <w:r w:rsidRPr="00BE79CE">
              <w:rPr>
                <w:spacing w:val="-5"/>
                <w:lang w:eastAsia="en-US"/>
              </w:rPr>
              <w:t>Уточнен перечень п</w:t>
            </w:r>
            <w:r w:rsidRPr="00BE79CE">
              <w:rPr>
                <w:szCs w:val="28"/>
              </w:rPr>
              <w:t xml:space="preserve">олномочий участника-отправителя сообщения (УРН которого передается в атрибуте </w:t>
            </w:r>
            <w:r w:rsidRPr="00BE79CE">
              <w:rPr>
                <w:i/>
                <w:lang w:val="en-US"/>
              </w:rPr>
              <w:t>senderIdentifier</w:t>
            </w:r>
            <w:r w:rsidRPr="00BE79CE">
              <w:rPr>
                <w:szCs w:val="28"/>
              </w:rPr>
              <w:t>), с которым происходит обращение к ГИС ГМП</w:t>
            </w:r>
            <w:r w:rsidRPr="00BE79CE">
              <w:rPr>
                <w:spacing w:val="-5"/>
                <w:lang w:eastAsia="en-US"/>
              </w:rPr>
              <w:t xml:space="preserve"> (атрибут «</w:t>
            </w:r>
            <w:r w:rsidRPr="00BE79CE">
              <w:rPr>
                <w:lang w:val="en-US"/>
              </w:rPr>
              <w:t>senderRole</w:t>
            </w:r>
            <w:r w:rsidRPr="00BE79CE">
              <w:rPr>
                <w:spacing w:val="-5"/>
                <w:lang w:eastAsia="en-US"/>
              </w:rPr>
              <w:t>»)</w:t>
            </w:r>
          </w:p>
        </w:tc>
      </w:tr>
      <w:tr w:rsidR="00F30C5A" w:rsidRPr="00BE79CE" w14:paraId="281753A2" w14:textId="77777777" w:rsidTr="00EA1413">
        <w:trPr>
          <w:trHeight w:val="467"/>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2A99B25" w14:textId="72B86E22" w:rsidR="00F30C5A" w:rsidRPr="00BE79CE" w:rsidRDefault="00F30C5A" w:rsidP="005B78E5">
            <w:pPr>
              <w:jc w:val="both"/>
              <w:rPr>
                <w:spacing w:val="-5"/>
                <w:lang w:eastAsia="en-US"/>
              </w:rPr>
            </w:pPr>
            <w:r>
              <w:rPr>
                <w:spacing w:val="-5"/>
                <w:lang w:eastAsia="en-US"/>
              </w:rPr>
              <w:t xml:space="preserve">5.7. </w:t>
            </w:r>
            <w:r w:rsidRPr="00F30C5A">
              <w:rPr>
                <w:spacing w:val="-5"/>
                <w:lang w:eastAsia="en-US"/>
              </w:rPr>
              <w:t>Формирование ГИС ГМП извещения о начисления с признаком «Предварительное начисление»</w:t>
            </w:r>
          </w:p>
        </w:tc>
        <w:tc>
          <w:tcPr>
            <w:tcW w:w="6489" w:type="dxa"/>
            <w:tcBorders>
              <w:top w:val="single" w:sz="4" w:space="0" w:color="auto"/>
              <w:left w:val="nil"/>
              <w:bottom w:val="single" w:sz="4" w:space="0" w:color="auto"/>
              <w:right w:val="single" w:sz="4" w:space="0" w:color="auto"/>
            </w:tcBorders>
            <w:shd w:val="clear" w:color="auto" w:fill="auto"/>
          </w:tcPr>
          <w:p w14:paraId="0FB183BB" w14:textId="385D3D80" w:rsidR="00F30C5A" w:rsidRPr="00BE79CE" w:rsidRDefault="003B1769" w:rsidP="00F30C5A">
            <w:pPr>
              <w:jc w:val="both"/>
              <w:rPr>
                <w:spacing w:val="-5"/>
                <w:lang w:eastAsia="en-US"/>
              </w:rPr>
            </w:pPr>
            <w:r>
              <w:rPr>
                <w:spacing w:val="-5"/>
                <w:lang w:eastAsia="en-US"/>
              </w:rPr>
              <w:t xml:space="preserve">Добавлено обязательное поле </w:t>
            </w:r>
            <w:r w:rsidRPr="00BE79CE">
              <w:rPr>
                <w:bCs/>
              </w:rPr>
              <w:t>«PayerName»</w:t>
            </w:r>
            <w:r>
              <w:rPr>
                <w:bCs/>
              </w:rPr>
              <w:t>, необязательный атрибут «</w:t>
            </w:r>
            <w:r w:rsidRPr="009B2534">
              <w:rPr>
                <w:lang w:val="en-US"/>
              </w:rPr>
              <w:t>changeDate</w:t>
            </w:r>
            <w:r>
              <w:rPr>
                <w:bCs/>
              </w:rPr>
              <w:t>»</w:t>
            </w:r>
          </w:p>
        </w:tc>
      </w:tr>
      <w:tr w:rsidR="000449A6" w:rsidRPr="00BE79CE" w14:paraId="27ADC8B4" w14:textId="77777777" w:rsidTr="0069315F">
        <w:trPr>
          <w:trHeight w:val="19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54E8833" w14:textId="1E1627F9" w:rsidR="000449A6" w:rsidRPr="00BE79CE" w:rsidRDefault="000449A6" w:rsidP="000449A6">
            <w:pPr>
              <w:spacing w:after="60"/>
              <w:jc w:val="both"/>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00CBDB6E" w14:textId="1F15DD4F" w:rsidR="000449A6" w:rsidRPr="00BE79CE" w:rsidRDefault="000449A6" w:rsidP="000449A6">
            <w:pPr>
              <w:jc w:val="both"/>
              <w:rPr>
                <w:spacing w:val="-5"/>
                <w:lang w:eastAsia="en-US"/>
              </w:rPr>
            </w:pPr>
            <w:r w:rsidRPr="00BE79CE">
              <w:t>Добавлено описание направления повторного запроса статуса обработки предоставленного пакета (RequestMessage/PackageStatusRequest) в случае получения ошибки с кодом «1», «-1»</w:t>
            </w:r>
          </w:p>
        </w:tc>
      </w:tr>
      <w:tr w:rsidR="00833E21" w:rsidRPr="00BE79CE" w14:paraId="67133F83" w14:textId="77777777" w:rsidTr="0069315F">
        <w:trPr>
          <w:trHeight w:val="19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07B28B70" w14:textId="5F4B0569" w:rsidR="00833E21" w:rsidRPr="00BE79CE" w:rsidRDefault="00833E21" w:rsidP="000449A6">
            <w:pPr>
              <w:spacing w:after="60"/>
              <w:jc w:val="both"/>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679C025B" w14:textId="7A56DD08" w:rsidR="00833E21" w:rsidRPr="00BE79CE" w:rsidRDefault="00833E21" w:rsidP="000449A6">
            <w:pPr>
              <w:jc w:val="both"/>
            </w:pPr>
            <w:r>
              <w:t>Добавлено описание ошибки с кодом «9»</w:t>
            </w:r>
          </w:p>
        </w:tc>
      </w:tr>
      <w:tr w:rsidR="005B78E5" w:rsidRPr="00BE79CE" w14:paraId="6C39E6E6" w14:textId="77777777" w:rsidTr="0069315F">
        <w:trPr>
          <w:trHeight w:val="194"/>
        </w:trPr>
        <w:tc>
          <w:tcPr>
            <w:tcW w:w="3150" w:type="dxa"/>
            <w:tcBorders>
              <w:top w:val="single" w:sz="4" w:space="0" w:color="auto"/>
              <w:left w:val="single" w:sz="4" w:space="0" w:color="auto"/>
              <w:bottom w:val="single" w:sz="4" w:space="0" w:color="auto"/>
              <w:right w:val="single" w:sz="4" w:space="0" w:color="auto"/>
            </w:tcBorders>
            <w:shd w:val="clear" w:color="auto" w:fill="auto"/>
          </w:tcPr>
          <w:p w14:paraId="1C1B719A" w14:textId="6D703C58" w:rsidR="005B78E5" w:rsidRPr="00BE79CE" w:rsidRDefault="005B78E5" w:rsidP="000449A6">
            <w:pPr>
              <w:spacing w:after="60"/>
              <w:jc w:val="both"/>
              <w:rPr>
                <w:spacing w:val="-5"/>
                <w:lang w:eastAsia="en-US"/>
              </w:rPr>
            </w:pPr>
            <w:r w:rsidRPr="00BE79CE">
              <w:rPr>
                <w:spacing w:val="-5"/>
                <w:lang w:eastAsia="en-US"/>
              </w:rPr>
              <w:t>6. Перечень контролей</w:t>
            </w:r>
          </w:p>
        </w:tc>
        <w:tc>
          <w:tcPr>
            <w:tcW w:w="6489" w:type="dxa"/>
            <w:tcBorders>
              <w:top w:val="single" w:sz="4" w:space="0" w:color="auto"/>
              <w:left w:val="nil"/>
              <w:bottom w:val="single" w:sz="4" w:space="0" w:color="auto"/>
              <w:right w:val="single" w:sz="4" w:space="0" w:color="auto"/>
            </w:tcBorders>
            <w:shd w:val="clear" w:color="auto" w:fill="auto"/>
          </w:tcPr>
          <w:p w14:paraId="63E1E5CD" w14:textId="23F1853A" w:rsidR="005B78E5" w:rsidRPr="005B78E5" w:rsidRDefault="005B78E5" w:rsidP="00AE5F95">
            <w:pPr>
              <w:jc w:val="both"/>
            </w:pPr>
            <w:r>
              <w:t>Изменен т</w:t>
            </w:r>
            <w:r w:rsidRPr="005B78E5">
              <w:t>екст сообщени</w:t>
            </w:r>
            <w:r w:rsidR="00AE5F95">
              <w:t xml:space="preserve">я </w:t>
            </w:r>
            <w:r w:rsidRPr="005B78E5">
              <w:t>со статусом обработки пакета</w:t>
            </w:r>
            <w:r>
              <w:t xml:space="preserve"> и описание контроля для ошибки с кодом «40»</w:t>
            </w:r>
          </w:p>
        </w:tc>
      </w:tr>
    </w:tbl>
    <w:p w14:paraId="7A3805D2" w14:textId="77777777" w:rsidR="0095392A" w:rsidRPr="00BE79CE" w:rsidRDefault="0095392A" w:rsidP="0095392A">
      <w:pPr>
        <w:pageBreakBefore/>
        <w:spacing w:before="120" w:after="240"/>
        <w:jc w:val="both"/>
        <w:outlineLvl w:val="0"/>
        <w:rPr>
          <w:sz w:val="28"/>
        </w:rPr>
      </w:pPr>
      <w:bookmarkStart w:id="22" w:name="_Toc412042011"/>
      <w:bookmarkStart w:id="23" w:name="_Toc484101937"/>
      <w:bookmarkStart w:id="24" w:name="_Toc518475871"/>
      <w:r w:rsidRPr="00BE79CE">
        <w:rPr>
          <w:b/>
          <w:sz w:val="32"/>
          <w:szCs w:val="32"/>
        </w:rPr>
        <w:lastRenderedPageBreak/>
        <w:t>Введение</w:t>
      </w:r>
      <w:bookmarkEnd w:id="22"/>
      <w:bookmarkEnd w:id="23"/>
      <w:bookmarkEnd w:id="24"/>
    </w:p>
    <w:p w14:paraId="5244436C" w14:textId="02794B29" w:rsidR="0095392A" w:rsidRPr="00BE79CE" w:rsidRDefault="0095392A" w:rsidP="0095392A">
      <w:pPr>
        <w:pStyle w:val="affffffffff1"/>
        <w:rPr>
          <w:lang w:val="ru-RU"/>
        </w:rPr>
      </w:pPr>
      <w:r w:rsidRPr="00BE79CE">
        <w:rPr>
          <w:lang w:val="ru-RU"/>
        </w:rPr>
        <w:t>В настоящем документе описываются форматы взаимодействия Государственной информационной системы о государственных и муниципальных платежах (</w:t>
      </w:r>
      <w:r w:rsidR="008B37B4" w:rsidRPr="00BE79CE">
        <w:rPr>
          <w:lang w:val="ru-RU"/>
        </w:rPr>
        <w:t>ГИС ГМП</w:t>
      </w:r>
      <w:r w:rsidRPr="00BE79CE">
        <w:rPr>
          <w:lang w:val="ru-RU"/>
        </w:rPr>
        <w:t>) с информационными системами участников.</w:t>
      </w:r>
    </w:p>
    <w:p w14:paraId="1FDB6313" w14:textId="77777777" w:rsidR="0095392A" w:rsidRPr="00BE79CE"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25" w:name="_Toc412042012"/>
      <w:bookmarkStart w:id="26" w:name="_Toc484101938"/>
      <w:bookmarkStart w:id="27" w:name="_Toc518475872"/>
      <w:r w:rsidRPr="00BE79CE">
        <w:t>Общие положения</w:t>
      </w:r>
      <w:bookmarkEnd w:id="15"/>
      <w:bookmarkEnd w:id="16"/>
      <w:bookmarkEnd w:id="17"/>
      <w:bookmarkEnd w:id="18"/>
      <w:bookmarkEnd w:id="19"/>
      <w:bookmarkEnd w:id="20"/>
      <w:bookmarkEnd w:id="21"/>
      <w:bookmarkEnd w:id="25"/>
      <w:bookmarkEnd w:id="26"/>
      <w:bookmarkEnd w:id="27"/>
    </w:p>
    <w:p w14:paraId="3E748567" w14:textId="77777777" w:rsidR="0095392A" w:rsidRPr="00BE79CE" w:rsidRDefault="00267180" w:rsidP="0095392A">
      <w:pPr>
        <w:pStyle w:val="22"/>
        <w:keepNext w:val="0"/>
        <w:numPr>
          <w:ilvl w:val="1"/>
          <w:numId w:val="5"/>
        </w:numPr>
        <w:tabs>
          <w:tab w:val="left" w:pos="851"/>
        </w:tabs>
        <w:suppressAutoHyphens/>
        <w:spacing w:after="240"/>
        <w:jc w:val="both"/>
        <w:rPr>
          <w:rFonts w:ascii="Times New Roman" w:hAnsi="Times New Roman" w:cs="Times New Roman"/>
          <w:i w:val="0"/>
          <w:lang w:val="ru-RU"/>
        </w:rPr>
      </w:pPr>
      <w:hyperlink w:anchor="_Toc150940125" w:history="1">
        <w:bookmarkStart w:id="28" w:name="_Toc412042013"/>
        <w:bookmarkStart w:id="29" w:name="_Toc289615729"/>
        <w:bookmarkStart w:id="30" w:name="_Toc484101939"/>
        <w:bookmarkStart w:id="31" w:name="_Toc518475873"/>
        <w:r w:rsidR="0095392A" w:rsidRPr="00BE79CE">
          <w:rPr>
            <w:rFonts w:ascii="Times New Roman" w:hAnsi="Times New Roman" w:cs="Times New Roman"/>
            <w:i w:val="0"/>
            <w:lang w:val="ru-RU"/>
          </w:rPr>
          <w:t>Термины и обозначения</w:t>
        </w:r>
        <w:bookmarkEnd w:id="28"/>
        <w:bookmarkEnd w:id="29"/>
        <w:bookmarkEnd w:id="30"/>
        <w:bookmarkEnd w:id="31"/>
      </w:hyperlink>
    </w:p>
    <w:tbl>
      <w:tblPr>
        <w:tblW w:w="97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1896"/>
        <w:gridCol w:w="7132"/>
      </w:tblGrid>
      <w:tr w:rsidR="0095392A" w:rsidRPr="00BE79CE" w14:paraId="65E64EED" w14:textId="77777777" w:rsidTr="00471AAE">
        <w:trPr>
          <w:trHeight w:val="541"/>
          <w:tblHeader/>
        </w:trPr>
        <w:tc>
          <w:tcPr>
            <w:tcW w:w="709" w:type="dxa"/>
            <w:shd w:val="clear" w:color="auto" w:fill="D9D9D9"/>
          </w:tcPr>
          <w:p w14:paraId="172E8E6C"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w:t>
            </w:r>
          </w:p>
        </w:tc>
        <w:tc>
          <w:tcPr>
            <w:tcW w:w="1896" w:type="dxa"/>
            <w:shd w:val="clear" w:color="auto" w:fill="D9D9D9"/>
            <w:tcMar>
              <w:top w:w="0" w:type="dxa"/>
              <w:left w:w="108" w:type="dxa"/>
              <w:bottom w:w="0" w:type="dxa"/>
              <w:right w:w="108" w:type="dxa"/>
            </w:tcMar>
          </w:tcPr>
          <w:p w14:paraId="701A7C14"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 xml:space="preserve">Термин </w:t>
            </w:r>
          </w:p>
        </w:tc>
        <w:tc>
          <w:tcPr>
            <w:tcW w:w="7132" w:type="dxa"/>
            <w:shd w:val="clear" w:color="auto" w:fill="D9D9D9"/>
            <w:tcMar>
              <w:top w:w="0" w:type="dxa"/>
              <w:left w:w="108" w:type="dxa"/>
              <w:bottom w:w="0" w:type="dxa"/>
              <w:right w:w="108" w:type="dxa"/>
            </w:tcMar>
          </w:tcPr>
          <w:p w14:paraId="431709F8"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Содержание</w:t>
            </w:r>
          </w:p>
        </w:tc>
      </w:tr>
      <w:tr w:rsidR="0095392A" w:rsidRPr="00BE79CE" w14:paraId="08515058" w14:textId="77777777" w:rsidTr="00471AAE">
        <w:trPr>
          <w:trHeight w:val="42"/>
        </w:trPr>
        <w:tc>
          <w:tcPr>
            <w:tcW w:w="709" w:type="dxa"/>
          </w:tcPr>
          <w:p w14:paraId="4F6EC026"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CE5AC7"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Base64</w:t>
            </w:r>
          </w:p>
        </w:tc>
        <w:tc>
          <w:tcPr>
            <w:tcW w:w="7132" w:type="dxa"/>
            <w:tcMar>
              <w:top w:w="0" w:type="dxa"/>
              <w:left w:w="108" w:type="dxa"/>
              <w:bottom w:w="0" w:type="dxa"/>
              <w:right w:w="108" w:type="dxa"/>
            </w:tcMar>
          </w:tcPr>
          <w:p w14:paraId="157D707E"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 xml:space="preserve">Алгоритм кодирования. Идентификатор алгоритма, описывающего преобразования: </w:t>
            </w:r>
            <w:hyperlink r:id="rId18" w:history="1">
              <w:r w:rsidRPr="00BE79CE">
                <w:rPr>
                  <w:rStyle w:val="aff2"/>
                  <w:rFonts w:ascii="Times New Roman" w:hAnsi="Times New Roman"/>
                  <w:sz w:val="24"/>
                  <w:szCs w:val="24"/>
                </w:rPr>
                <w:t>http://www.ietf.org/rfc/rfc2045#base64</w:t>
              </w:r>
            </w:hyperlink>
            <w:r w:rsidRPr="00BE79CE">
              <w:rPr>
                <w:rFonts w:ascii="Times New Roman" w:hAnsi="Times New Roman"/>
                <w:sz w:val="24"/>
                <w:szCs w:val="24"/>
              </w:rPr>
              <w:t xml:space="preserve">. </w:t>
            </w:r>
          </w:p>
        </w:tc>
      </w:tr>
      <w:tr w:rsidR="0095392A" w:rsidRPr="00BE79CE" w14:paraId="3A871A8F" w14:textId="77777777" w:rsidTr="00471AAE">
        <w:trPr>
          <w:trHeight w:val="42"/>
        </w:trPr>
        <w:tc>
          <w:tcPr>
            <w:tcW w:w="709" w:type="dxa"/>
          </w:tcPr>
          <w:p w14:paraId="3283E6C8"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93963F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GUID</w:t>
            </w:r>
          </w:p>
        </w:tc>
        <w:tc>
          <w:tcPr>
            <w:tcW w:w="7132" w:type="dxa"/>
            <w:tcMar>
              <w:top w:w="0" w:type="dxa"/>
              <w:left w:w="108" w:type="dxa"/>
              <w:bottom w:w="0" w:type="dxa"/>
              <w:right w:w="108" w:type="dxa"/>
            </w:tcMar>
          </w:tcPr>
          <w:p w14:paraId="79BBF3DB"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Globally Unique Identifier — статистически уникальный 128-битный идентификатор.</w:t>
            </w:r>
          </w:p>
        </w:tc>
      </w:tr>
      <w:tr w:rsidR="0095392A" w:rsidRPr="00BE79CE" w14:paraId="27DC3BB3" w14:textId="77777777" w:rsidTr="00471AAE">
        <w:trPr>
          <w:trHeight w:val="42"/>
        </w:trPr>
        <w:tc>
          <w:tcPr>
            <w:tcW w:w="709" w:type="dxa"/>
          </w:tcPr>
          <w:p w14:paraId="6C12BF7B"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648C23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SOAP</w:t>
            </w:r>
          </w:p>
        </w:tc>
        <w:tc>
          <w:tcPr>
            <w:tcW w:w="7132" w:type="dxa"/>
            <w:tcMar>
              <w:top w:w="0" w:type="dxa"/>
              <w:left w:w="108" w:type="dxa"/>
              <w:bottom w:w="0" w:type="dxa"/>
              <w:right w:w="108" w:type="dxa"/>
            </w:tcMar>
          </w:tcPr>
          <w:p w14:paraId="504FFE51"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lang w:val="en-US"/>
              </w:rPr>
              <w:t>Simple</w:t>
            </w:r>
            <w:r w:rsidRPr="00BE79CE">
              <w:rPr>
                <w:rFonts w:ascii="Times New Roman" w:hAnsi="Times New Roman"/>
                <w:sz w:val="24"/>
                <w:szCs w:val="24"/>
              </w:rPr>
              <w:t xml:space="preserve"> </w:t>
            </w:r>
            <w:r w:rsidRPr="00BE79CE">
              <w:rPr>
                <w:rFonts w:ascii="Times New Roman" w:hAnsi="Times New Roman"/>
                <w:sz w:val="24"/>
                <w:szCs w:val="24"/>
                <w:lang w:val="en-US"/>
              </w:rPr>
              <w:t>Object</w:t>
            </w:r>
            <w:r w:rsidRPr="00BE79CE">
              <w:rPr>
                <w:rFonts w:ascii="Times New Roman" w:hAnsi="Times New Roman"/>
                <w:sz w:val="24"/>
                <w:szCs w:val="24"/>
              </w:rPr>
              <w:t xml:space="preserve"> </w:t>
            </w:r>
            <w:r w:rsidRPr="00BE79CE">
              <w:rPr>
                <w:rFonts w:ascii="Times New Roman" w:hAnsi="Times New Roman"/>
                <w:sz w:val="24"/>
                <w:szCs w:val="24"/>
                <w:lang w:val="en-US"/>
              </w:rPr>
              <w:t>Access</w:t>
            </w:r>
            <w:r w:rsidRPr="00BE79CE">
              <w:rPr>
                <w:rFonts w:ascii="Times New Roman" w:hAnsi="Times New Roman"/>
                <w:sz w:val="24"/>
                <w:szCs w:val="24"/>
              </w:rPr>
              <w:t xml:space="preserve"> </w:t>
            </w:r>
            <w:r w:rsidRPr="00BE79CE">
              <w:rPr>
                <w:rFonts w:ascii="Times New Roman" w:hAnsi="Times New Roman"/>
                <w:sz w:val="24"/>
                <w:szCs w:val="24"/>
                <w:lang w:val="en-US"/>
              </w:rPr>
              <w:t>Protocol</w:t>
            </w:r>
            <w:r w:rsidRPr="00BE79CE">
              <w:rPr>
                <w:rFonts w:ascii="Times New Roman" w:hAnsi="Times New Roman"/>
                <w:sz w:val="24"/>
                <w:szCs w:val="24"/>
              </w:rPr>
              <w:t xml:space="preserve"> — простой протокол обмена структурированными сообщениями.</w:t>
            </w:r>
          </w:p>
        </w:tc>
      </w:tr>
      <w:tr w:rsidR="0095392A" w:rsidRPr="00BE79CE" w14:paraId="5A4FC89C" w14:textId="77777777" w:rsidTr="00471AAE">
        <w:trPr>
          <w:trHeight w:val="42"/>
        </w:trPr>
        <w:tc>
          <w:tcPr>
            <w:tcW w:w="709" w:type="dxa"/>
          </w:tcPr>
          <w:p w14:paraId="718BC568"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bookmarkStart w:id="32" w:name="_Ref461472176"/>
          </w:p>
        </w:tc>
        <w:bookmarkEnd w:id="32"/>
        <w:tc>
          <w:tcPr>
            <w:tcW w:w="1896" w:type="dxa"/>
            <w:tcMar>
              <w:top w:w="0" w:type="dxa"/>
              <w:left w:w="108" w:type="dxa"/>
              <w:bottom w:w="0" w:type="dxa"/>
              <w:right w:w="108" w:type="dxa"/>
            </w:tcMar>
          </w:tcPr>
          <w:p w14:paraId="1A210A4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URL</w:t>
            </w:r>
          </w:p>
        </w:tc>
        <w:tc>
          <w:tcPr>
            <w:tcW w:w="7132" w:type="dxa"/>
            <w:tcMar>
              <w:top w:w="0" w:type="dxa"/>
              <w:left w:w="108" w:type="dxa"/>
              <w:bottom w:w="0" w:type="dxa"/>
              <w:right w:w="108" w:type="dxa"/>
            </w:tcMar>
          </w:tcPr>
          <w:p w14:paraId="009474C1"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lang w:val="en-US"/>
              </w:rPr>
              <w:t>Uniform</w:t>
            </w:r>
            <w:r w:rsidRPr="00BE79CE">
              <w:rPr>
                <w:rFonts w:ascii="Times New Roman" w:hAnsi="Times New Roman"/>
                <w:sz w:val="24"/>
                <w:szCs w:val="24"/>
              </w:rPr>
              <w:t xml:space="preserve"> </w:t>
            </w:r>
            <w:r w:rsidRPr="00BE79CE">
              <w:rPr>
                <w:rFonts w:ascii="Times New Roman" w:hAnsi="Times New Roman"/>
                <w:sz w:val="24"/>
                <w:szCs w:val="24"/>
                <w:lang w:val="en-US"/>
              </w:rPr>
              <w:t>Resource</w:t>
            </w:r>
            <w:r w:rsidRPr="00BE79CE">
              <w:rPr>
                <w:rFonts w:ascii="Times New Roman" w:hAnsi="Times New Roman"/>
                <w:sz w:val="24"/>
                <w:szCs w:val="24"/>
              </w:rPr>
              <w:t xml:space="preserve"> </w:t>
            </w:r>
            <w:r w:rsidRPr="00BE79CE">
              <w:rPr>
                <w:rFonts w:ascii="Times New Roman" w:hAnsi="Times New Roman"/>
                <w:sz w:val="24"/>
                <w:szCs w:val="24"/>
                <w:lang w:val="en-US"/>
              </w:rPr>
              <w:t>Locator</w:t>
            </w:r>
            <w:r w:rsidRPr="00BE79CE">
              <w:rPr>
                <w:rFonts w:ascii="Times New Roman" w:hAnsi="Times New Roman"/>
                <w:sz w:val="24"/>
                <w:szCs w:val="24"/>
              </w:rPr>
              <w:t xml:space="preserve"> — единообразный локатор (определитель местонахождения) ресурса.</w:t>
            </w:r>
          </w:p>
        </w:tc>
      </w:tr>
      <w:tr w:rsidR="0095392A" w:rsidRPr="00267180" w14:paraId="7DB264F7" w14:textId="77777777" w:rsidTr="00471AAE">
        <w:trPr>
          <w:trHeight w:val="325"/>
        </w:trPr>
        <w:tc>
          <w:tcPr>
            <w:tcW w:w="709" w:type="dxa"/>
          </w:tcPr>
          <w:p w14:paraId="41CFE0DD"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F25B9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W3C</w:t>
            </w:r>
          </w:p>
        </w:tc>
        <w:tc>
          <w:tcPr>
            <w:tcW w:w="7132" w:type="dxa"/>
            <w:tcMar>
              <w:top w:w="0" w:type="dxa"/>
              <w:left w:w="108" w:type="dxa"/>
              <w:bottom w:w="0" w:type="dxa"/>
              <w:right w:w="108" w:type="dxa"/>
            </w:tcMar>
          </w:tcPr>
          <w:p w14:paraId="12AFCF5A" w14:textId="77777777" w:rsidR="0095392A" w:rsidRPr="00BE79CE" w:rsidRDefault="0095392A" w:rsidP="00017651">
            <w:pPr>
              <w:pStyle w:val="aff"/>
              <w:spacing w:after="0" w:line="300" w:lineRule="exact"/>
              <w:rPr>
                <w:rFonts w:ascii="Times New Roman" w:hAnsi="Times New Roman"/>
                <w:sz w:val="24"/>
                <w:szCs w:val="24"/>
                <w:lang w:val="en-US"/>
              </w:rPr>
            </w:pPr>
            <w:r w:rsidRPr="00BE79CE">
              <w:rPr>
                <w:rFonts w:ascii="Times New Roman" w:hAnsi="Times New Roman"/>
                <w:sz w:val="24"/>
                <w:szCs w:val="24"/>
                <w:lang w:val="en-US"/>
              </w:rPr>
              <w:t xml:space="preserve">World Wide Web Consortium — </w:t>
            </w:r>
            <w:r w:rsidRPr="00BE79CE">
              <w:rPr>
                <w:rFonts w:ascii="Times New Roman" w:hAnsi="Times New Roman"/>
                <w:sz w:val="24"/>
                <w:szCs w:val="24"/>
              </w:rPr>
              <w:t>к</w:t>
            </w:r>
            <w:r w:rsidRPr="00BE79CE">
              <w:rPr>
                <w:rFonts w:ascii="Times New Roman" w:hAnsi="Times New Roman"/>
                <w:sz w:val="24"/>
                <w:szCs w:val="24"/>
                <w:lang w:val="en-US"/>
              </w:rPr>
              <w:t>онсорциум Всемирной паутины.</w:t>
            </w:r>
          </w:p>
        </w:tc>
      </w:tr>
      <w:tr w:rsidR="0095392A" w:rsidRPr="00267180" w14:paraId="1BFEFE42" w14:textId="77777777" w:rsidTr="00471AAE">
        <w:trPr>
          <w:trHeight w:val="27"/>
        </w:trPr>
        <w:tc>
          <w:tcPr>
            <w:tcW w:w="709" w:type="dxa"/>
          </w:tcPr>
          <w:p w14:paraId="3FD85D8E"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A89D3F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WSDL</w:t>
            </w:r>
          </w:p>
        </w:tc>
        <w:tc>
          <w:tcPr>
            <w:tcW w:w="7132" w:type="dxa"/>
            <w:tcMar>
              <w:top w:w="0" w:type="dxa"/>
              <w:left w:w="108" w:type="dxa"/>
              <w:bottom w:w="0" w:type="dxa"/>
              <w:right w:w="108" w:type="dxa"/>
            </w:tcMar>
          </w:tcPr>
          <w:p w14:paraId="4494D011" w14:textId="77777777" w:rsidR="0095392A" w:rsidRPr="00BE79CE" w:rsidRDefault="0095392A" w:rsidP="00017651">
            <w:pPr>
              <w:pStyle w:val="aff"/>
              <w:spacing w:after="0" w:line="300" w:lineRule="exact"/>
              <w:rPr>
                <w:rFonts w:ascii="Times New Roman" w:hAnsi="Times New Roman"/>
                <w:sz w:val="24"/>
                <w:szCs w:val="24"/>
                <w:lang w:val="en-US"/>
              </w:rPr>
            </w:pPr>
            <w:r w:rsidRPr="00BE79CE">
              <w:rPr>
                <w:rFonts w:ascii="Times New Roman" w:hAnsi="Times New Roman"/>
                <w:sz w:val="24"/>
                <w:szCs w:val="24"/>
                <w:lang w:val="en-US"/>
              </w:rPr>
              <w:t>Web Services Description Language — язык описания веб-сервисов.</w:t>
            </w:r>
          </w:p>
        </w:tc>
      </w:tr>
      <w:tr w:rsidR="0095392A" w:rsidRPr="00BE79CE" w14:paraId="0C134E8E" w14:textId="77777777" w:rsidTr="00471AAE">
        <w:trPr>
          <w:trHeight w:val="27"/>
        </w:trPr>
        <w:tc>
          <w:tcPr>
            <w:tcW w:w="709" w:type="dxa"/>
          </w:tcPr>
          <w:p w14:paraId="206CFAE7"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0FE229F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XAdES</w:t>
            </w:r>
            <w:r w:rsidRPr="00BE79CE">
              <w:rPr>
                <w:rFonts w:ascii="Times New Roman" w:hAnsi="Times New Roman"/>
                <w:sz w:val="24"/>
                <w:szCs w:val="24"/>
              </w:rPr>
              <w:t>-</w:t>
            </w:r>
            <w:r w:rsidRPr="00BE79CE">
              <w:rPr>
                <w:rFonts w:ascii="Times New Roman" w:hAnsi="Times New Roman"/>
                <w:sz w:val="24"/>
                <w:szCs w:val="24"/>
                <w:lang w:val="en-US"/>
              </w:rPr>
              <w:t>T</w:t>
            </w:r>
          </w:p>
        </w:tc>
        <w:tc>
          <w:tcPr>
            <w:tcW w:w="7132" w:type="dxa"/>
            <w:tcMar>
              <w:top w:w="0" w:type="dxa"/>
              <w:left w:w="108" w:type="dxa"/>
              <w:bottom w:w="0" w:type="dxa"/>
              <w:right w:w="108" w:type="dxa"/>
            </w:tcMar>
          </w:tcPr>
          <w:p w14:paraId="72719FFB"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lang w:val="en-US"/>
              </w:rPr>
              <w:t>XML</w:t>
            </w:r>
            <w:r w:rsidRPr="00BE79CE">
              <w:rPr>
                <w:rFonts w:ascii="Times New Roman" w:hAnsi="Times New Roman"/>
                <w:sz w:val="24"/>
                <w:szCs w:val="24"/>
              </w:rPr>
              <w:t xml:space="preserve"> </w:t>
            </w:r>
            <w:r w:rsidRPr="00BE79CE">
              <w:rPr>
                <w:rFonts w:ascii="Times New Roman" w:hAnsi="Times New Roman"/>
                <w:sz w:val="24"/>
                <w:szCs w:val="24"/>
                <w:lang w:val="en-US"/>
              </w:rPr>
              <w:t>Advanced</w:t>
            </w:r>
            <w:r w:rsidRPr="00BE79CE">
              <w:rPr>
                <w:rFonts w:ascii="Times New Roman" w:hAnsi="Times New Roman"/>
                <w:sz w:val="24"/>
                <w:szCs w:val="24"/>
              </w:rPr>
              <w:t xml:space="preserve"> </w:t>
            </w:r>
            <w:r w:rsidRPr="00BE79CE">
              <w:rPr>
                <w:rFonts w:ascii="Times New Roman" w:hAnsi="Times New Roman"/>
                <w:sz w:val="24"/>
                <w:szCs w:val="24"/>
                <w:lang w:val="en-US"/>
              </w:rPr>
              <w:t>Electronic</w:t>
            </w:r>
            <w:r w:rsidRPr="00BE79CE">
              <w:rPr>
                <w:rFonts w:ascii="Times New Roman" w:hAnsi="Times New Roman"/>
                <w:sz w:val="24"/>
                <w:szCs w:val="24"/>
              </w:rPr>
              <w:t xml:space="preserve"> </w:t>
            </w:r>
            <w:r w:rsidRPr="00BE79CE">
              <w:rPr>
                <w:rFonts w:ascii="Times New Roman" w:hAnsi="Times New Roman"/>
                <w:sz w:val="24"/>
                <w:szCs w:val="24"/>
                <w:lang w:val="en-US"/>
              </w:rPr>
              <w:t>Signatures</w:t>
            </w:r>
            <w:r w:rsidRPr="00BE79CE">
              <w:rPr>
                <w:rFonts w:ascii="Times New Roman" w:hAnsi="Times New Roman"/>
              </w:rPr>
              <w:t xml:space="preserve"> </w:t>
            </w:r>
            <w:r w:rsidRPr="00BE79CE">
              <w:rPr>
                <w:rFonts w:ascii="Times New Roman" w:hAnsi="Times New Roman"/>
                <w:sz w:val="24"/>
                <w:szCs w:val="24"/>
              </w:rPr>
              <w:t>(</w:t>
            </w:r>
            <w:r w:rsidRPr="00BE79CE">
              <w:rPr>
                <w:rFonts w:ascii="Times New Roman" w:hAnsi="Times New Roman"/>
                <w:sz w:val="24"/>
                <w:szCs w:val="24"/>
                <w:lang w:val="en-US"/>
              </w:rPr>
              <w:t>timestamp</w:t>
            </w:r>
            <w:r w:rsidRPr="00BE79CE">
              <w:rPr>
                <w:rFonts w:ascii="Times New Roman" w:hAnsi="Times New Roman"/>
                <w:sz w:val="24"/>
                <w:szCs w:val="24"/>
              </w:rPr>
              <w:t xml:space="preserve">) — формат улучшенной электронной подписи, накладываемой на </w:t>
            </w:r>
            <w:r w:rsidRPr="00BE79CE">
              <w:rPr>
                <w:rFonts w:ascii="Times New Roman" w:hAnsi="Times New Roman"/>
                <w:sz w:val="24"/>
                <w:szCs w:val="24"/>
                <w:lang w:val="en-US"/>
              </w:rPr>
              <w:t>XML</w:t>
            </w:r>
            <w:r w:rsidRPr="00BE79CE">
              <w:rPr>
                <w:rFonts w:ascii="Times New Roman" w:hAnsi="Times New Roman"/>
                <w:sz w:val="24"/>
                <w:szCs w:val="24"/>
              </w:rPr>
              <w:t>-структуры, позволяющий запись метки времени.</w:t>
            </w:r>
          </w:p>
        </w:tc>
      </w:tr>
      <w:tr w:rsidR="0095392A" w:rsidRPr="00267180" w14:paraId="2791EAFB" w14:textId="77777777" w:rsidTr="00471AAE">
        <w:trPr>
          <w:trHeight w:val="27"/>
        </w:trPr>
        <w:tc>
          <w:tcPr>
            <w:tcW w:w="709" w:type="dxa"/>
          </w:tcPr>
          <w:p w14:paraId="5BB9667D"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29DBF7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XML</w:t>
            </w:r>
          </w:p>
        </w:tc>
        <w:tc>
          <w:tcPr>
            <w:tcW w:w="7132" w:type="dxa"/>
            <w:tcMar>
              <w:top w:w="0" w:type="dxa"/>
              <w:left w:w="108" w:type="dxa"/>
              <w:bottom w:w="0" w:type="dxa"/>
              <w:right w:w="108" w:type="dxa"/>
            </w:tcMar>
          </w:tcPr>
          <w:p w14:paraId="28C84F2B" w14:textId="77777777" w:rsidR="0095392A" w:rsidRPr="00BE79CE" w:rsidRDefault="0095392A" w:rsidP="00017651">
            <w:pPr>
              <w:pStyle w:val="aff"/>
              <w:spacing w:after="0" w:line="300" w:lineRule="exact"/>
              <w:rPr>
                <w:rFonts w:ascii="Times New Roman" w:hAnsi="Times New Roman"/>
                <w:sz w:val="24"/>
                <w:szCs w:val="24"/>
                <w:lang w:val="en-US"/>
              </w:rPr>
            </w:pPr>
            <w:r w:rsidRPr="00BE79CE">
              <w:rPr>
                <w:rFonts w:ascii="Times New Roman" w:hAnsi="Times New Roman"/>
                <w:sz w:val="24"/>
                <w:szCs w:val="24"/>
                <w:lang w:val="en-US"/>
              </w:rPr>
              <w:t>Extensible Markup Language — расширяемый язык разметки.</w:t>
            </w:r>
          </w:p>
        </w:tc>
      </w:tr>
      <w:tr w:rsidR="0095392A" w:rsidRPr="00BE79CE" w14:paraId="0A4BCB19" w14:textId="77777777" w:rsidTr="00471AAE">
        <w:trPr>
          <w:trHeight w:val="27"/>
        </w:trPr>
        <w:tc>
          <w:tcPr>
            <w:tcW w:w="709" w:type="dxa"/>
          </w:tcPr>
          <w:p w14:paraId="23F0682A"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58D8E9F3"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XSD</w:t>
            </w:r>
          </w:p>
        </w:tc>
        <w:tc>
          <w:tcPr>
            <w:tcW w:w="7132" w:type="dxa"/>
            <w:tcMar>
              <w:top w:w="0" w:type="dxa"/>
              <w:left w:w="108" w:type="dxa"/>
              <w:bottom w:w="0" w:type="dxa"/>
              <w:right w:w="108" w:type="dxa"/>
            </w:tcMar>
          </w:tcPr>
          <w:p w14:paraId="1493EF30"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lang w:val="en-US"/>
              </w:rPr>
              <w:t>XML</w:t>
            </w:r>
            <w:r w:rsidRPr="00BE79CE">
              <w:rPr>
                <w:rFonts w:ascii="Times New Roman" w:hAnsi="Times New Roman"/>
                <w:sz w:val="24"/>
                <w:szCs w:val="24"/>
              </w:rPr>
              <w:t xml:space="preserve"> </w:t>
            </w:r>
            <w:r w:rsidRPr="00BE79CE">
              <w:rPr>
                <w:rFonts w:ascii="Times New Roman" w:hAnsi="Times New Roman"/>
                <w:sz w:val="24"/>
                <w:szCs w:val="24"/>
                <w:lang w:val="en-US"/>
              </w:rPr>
              <w:t>Schema</w:t>
            </w:r>
            <w:r w:rsidRPr="00BE79CE">
              <w:rPr>
                <w:rFonts w:ascii="Times New Roman" w:hAnsi="Times New Roman"/>
                <w:sz w:val="24"/>
                <w:szCs w:val="24"/>
              </w:rPr>
              <w:t xml:space="preserve"> </w:t>
            </w:r>
            <w:r w:rsidRPr="00BE79CE">
              <w:rPr>
                <w:rFonts w:ascii="Times New Roman" w:hAnsi="Times New Roman"/>
                <w:sz w:val="24"/>
                <w:szCs w:val="24"/>
                <w:lang w:val="en-US"/>
              </w:rPr>
              <w:t>definition</w:t>
            </w:r>
            <w:r w:rsidRPr="00BE79CE">
              <w:rPr>
                <w:rFonts w:ascii="Times New Roman" w:hAnsi="Times New Roman"/>
                <w:sz w:val="24"/>
                <w:szCs w:val="24"/>
              </w:rPr>
              <w:t xml:space="preserve"> — язык описания структуры </w:t>
            </w:r>
            <w:hyperlink r:id="rId19" w:history="1">
              <w:r w:rsidRPr="00BE79CE">
                <w:rPr>
                  <w:rFonts w:ascii="Times New Roman" w:hAnsi="Times New Roman"/>
                  <w:sz w:val="24"/>
                  <w:szCs w:val="24"/>
                  <w:lang w:val="en-US"/>
                </w:rPr>
                <w:t>XML</w:t>
              </w:r>
            </w:hyperlink>
            <w:r w:rsidRPr="00BE79CE">
              <w:rPr>
                <w:rFonts w:ascii="Times New Roman" w:hAnsi="Times New Roman"/>
                <w:sz w:val="24"/>
                <w:szCs w:val="24"/>
              </w:rPr>
              <w:t xml:space="preserve">-документа. Спецификация </w:t>
            </w:r>
            <w:r w:rsidRPr="00BE79CE">
              <w:rPr>
                <w:rFonts w:ascii="Times New Roman" w:hAnsi="Times New Roman"/>
                <w:sz w:val="24"/>
                <w:szCs w:val="24"/>
                <w:lang w:val="en-US"/>
              </w:rPr>
              <w:t>XML</w:t>
            </w:r>
            <w:r w:rsidRPr="00BE79CE">
              <w:rPr>
                <w:rFonts w:ascii="Times New Roman" w:hAnsi="Times New Roman"/>
                <w:sz w:val="24"/>
                <w:szCs w:val="24"/>
              </w:rPr>
              <w:t xml:space="preserve"> </w:t>
            </w:r>
            <w:r w:rsidRPr="00BE79CE">
              <w:rPr>
                <w:rFonts w:ascii="Times New Roman" w:hAnsi="Times New Roman"/>
                <w:sz w:val="24"/>
                <w:szCs w:val="24"/>
                <w:lang w:val="en-US"/>
              </w:rPr>
              <w:t>Schema</w:t>
            </w:r>
            <w:r w:rsidRPr="00BE79CE">
              <w:rPr>
                <w:rFonts w:ascii="Times New Roman" w:hAnsi="Times New Roman"/>
                <w:sz w:val="24"/>
                <w:szCs w:val="24"/>
              </w:rPr>
              <w:t xml:space="preserve"> является рекомендацией </w:t>
            </w:r>
            <w:hyperlink r:id="rId20" w:tooltip="W3C" w:history="1">
              <w:r w:rsidRPr="00BE79CE">
                <w:rPr>
                  <w:rFonts w:ascii="Times New Roman" w:hAnsi="Times New Roman"/>
                  <w:sz w:val="24"/>
                  <w:szCs w:val="24"/>
                  <w:lang w:val="en-US"/>
                </w:rPr>
                <w:t>W</w:t>
              </w:r>
              <w:r w:rsidRPr="00BE79CE">
                <w:rPr>
                  <w:rFonts w:ascii="Times New Roman" w:hAnsi="Times New Roman"/>
                  <w:sz w:val="24"/>
                  <w:szCs w:val="24"/>
                </w:rPr>
                <w:t>3</w:t>
              </w:r>
              <w:r w:rsidRPr="00BE79CE">
                <w:rPr>
                  <w:rFonts w:ascii="Times New Roman" w:hAnsi="Times New Roman"/>
                  <w:sz w:val="24"/>
                  <w:szCs w:val="24"/>
                  <w:lang w:val="en-US"/>
                </w:rPr>
                <w:t>C</w:t>
              </w:r>
            </w:hyperlink>
            <w:r w:rsidRPr="00BE79CE">
              <w:rPr>
                <w:rFonts w:ascii="Times New Roman" w:hAnsi="Times New Roman"/>
                <w:sz w:val="24"/>
                <w:szCs w:val="24"/>
              </w:rPr>
              <w:t>.</w:t>
            </w:r>
          </w:p>
        </w:tc>
      </w:tr>
      <w:tr w:rsidR="0095392A" w:rsidRPr="00BE79CE" w14:paraId="023BF934" w14:textId="77777777" w:rsidTr="00471AAE">
        <w:trPr>
          <w:trHeight w:val="27"/>
        </w:trPr>
        <w:tc>
          <w:tcPr>
            <w:tcW w:w="709" w:type="dxa"/>
          </w:tcPr>
          <w:p w14:paraId="18BB3C93"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20F999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АЗ</w:t>
            </w:r>
          </w:p>
        </w:tc>
        <w:tc>
          <w:tcPr>
            <w:tcW w:w="7132" w:type="dxa"/>
            <w:tcMar>
              <w:top w:w="0" w:type="dxa"/>
              <w:left w:w="108" w:type="dxa"/>
              <w:bottom w:w="0" w:type="dxa"/>
              <w:right w:w="108" w:type="dxa"/>
            </w:tcMar>
          </w:tcPr>
          <w:p w14:paraId="0B84D715"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Администратор запросов.</w:t>
            </w:r>
          </w:p>
        </w:tc>
      </w:tr>
      <w:tr w:rsidR="0095392A" w:rsidRPr="00BE79CE" w14:paraId="71892320" w14:textId="77777777" w:rsidTr="00471AAE">
        <w:trPr>
          <w:trHeight w:val="27"/>
        </w:trPr>
        <w:tc>
          <w:tcPr>
            <w:tcW w:w="709" w:type="dxa"/>
          </w:tcPr>
          <w:p w14:paraId="51D3F8AF"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BF845A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АН</w:t>
            </w:r>
          </w:p>
        </w:tc>
        <w:tc>
          <w:tcPr>
            <w:tcW w:w="7132" w:type="dxa"/>
            <w:tcMar>
              <w:top w:w="0" w:type="dxa"/>
              <w:left w:w="108" w:type="dxa"/>
              <w:bottom w:w="0" w:type="dxa"/>
              <w:right w:w="108" w:type="dxa"/>
            </w:tcMar>
          </w:tcPr>
          <w:p w14:paraId="0E947CEC" w14:textId="77777777" w:rsidR="0095392A" w:rsidRPr="00BE79CE" w:rsidRDefault="0095392A" w:rsidP="00017651">
            <w:pPr>
              <w:pStyle w:val="aff"/>
              <w:spacing w:after="0" w:line="300" w:lineRule="exact"/>
              <w:rPr>
                <w:rFonts w:ascii="Times New Roman" w:hAnsi="Times New Roman"/>
                <w:sz w:val="24"/>
                <w:szCs w:val="24"/>
                <w:lang w:val="en-US"/>
              </w:rPr>
            </w:pPr>
            <w:r w:rsidRPr="00BE79CE">
              <w:rPr>
                <w:rFonts w:ascii="Times New Roman" w:hAnsi="Times New Roman"/>
                <w:sz w:val="24"/>
                <w:szCs w:val="24"/>
              </w:rPr>
              <w:t>Администратор начислений.</w:t>
            </w:r>
          </w:p>
        </w:tc>
      </w:tr>
      <w:tr w:rsidR="0095392A" w:rsidRPr="00BE79CE" w14:paraId="47AEC1D3" w14:textId="77777777" w:rsidTr="00471AAE">
        <w:trPr>
          <w:trHeight w:val="27"/>
        </w:trPr>
        <w:tc>
          <w:tcPr>
            <w:tcW w:w="709" w:type="dxa"/>
          </w:tcPr>
          <w:p w14:paraId="35158813"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61207B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АП</w:t>
            </w:r>
          </w:p>
        </w:tc>
        <w:tc>
          <w:tcPr>
            <w:tcW w:w="7132" w:type="dxa"/>
            <w:tcMar>
              <w:top w:w="0" w:type="dxa"/>
              <w:left w:w="108" w:type="dxa"/>
              <w:bottom w:w="0" w:type="dxa"/>
              <w:right w:w="108" w:type="dxa"/>
            </w:tcMar>
          </w:tcPr>
          <w:p w14:paraId="4CBE9D8B"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Администратор платежей.</w:t>
            </w:r>
          </w:p>
        </w:tc>
      </w:tr>
      <w:tr w:rsidR="00A218EB" w:rsidRPr="00BE79CE" w14:paraId="39B9385C" w14:textId="77777777" w:rsidTr="00471AAE">
        <w:trPr>
          <w:trHeight w:val="27"/>
        </w:trPr>
        <w:tc>
          <w:tcPr>
            <w:tcW w:w="709" w:type="dxa"/>
          </w:tcPr>
          <w:p w14:paraId="4DAFA46A" w14:textId="77777777" w:rsidR="00A218EB" w:rsidRPr="00BE79CE" w:rsidRDefault="00A218EB"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6434914" w14:textId="610E61F4" w:rsidR="00A218EB" w:rsidRPr="00BE79CE" w:rsidRDefault="00A218EB" w:rsidP="00017651">
            <w:pPr>
              <w:pStyle w:val="aff"/>
              <w:spacing w:after="0"/>
              <w:rPr>
                <w:rFonts w:ascii="Times New Roman" w:hAnsi="Times New Roman"/>
                <w:sz w:val="24"/>
                <w:szCs w:val="24"/>
              </w:rPr>
            </w:pPr>
            <w:r w:rsidRPr="00BE79CE">
              <w:rPr>
                <w:rFonts w:ascii="Times New Roman" w:hAnsi="Times New Roman"/>
                <w:sz w:val="24"/>
                <w:szCs w:val="24"/>
              </w:rPr>
              <w:t>Баланс квитанции</w:t>
            </w:r>
          </w:p>
        </w:tc>
        <w:tc>
          <w:tcPr>
            <w:tcW w:w="7132" w:type="dxa"/>
            <w:tcMar>
              <w:top w:w="0" w:type="dxa"/>
              <w:left w:w="108" w:type="dxa"/>
              <w:bottom w:w="0" w:type="dxa"/>
              <w:right w:w="108" w:type="dxa"/>
            </w:tcMar>
          </w:tcPr>
          <w:p w14:paraId="3E57648D" w14:textId="7FD0B629" w:rsidR="00A218EB" w:rsidRPr="00BE79CE" w:rsidRDefault="00A218EB" w:rsidP="00017651">
            <w:pPr>
              <w:pStyle w:val="aff"/>
              <w:spacing w:after="0" w:line="300" w:lineRule="exact"/>
              <w:rPr>
                <w:rFonts w:ascii="Times New Roman" w:hAnsi="Times New Roman"/>
                <w:sz w:val="24"/>
                <w:szCs w:val="24"/>
              </w:rPr>
            </w:pPr>
            <w:r w:rsidRPr="00BE79CE">
              <w:rPr>
                <w:rFonts w:ascii="Times New Roman" w:hAnsi="Times New Roman"/>
                <w:sz w:val="24"/>
                <w:szCs w:val="24"/>
              </w:rPr>
              <w:t>Остаток, подлежащий уплате суммы начисления</w:t>
            </w:r>
          </w:p>
        </w:tc>
      </w:tr>
      <w:tr w:rsidR="0095392A" w:rsidRPr="00BE79CE" w14:paraId="37715D92" w14:textId="77777777" w:rsidTr="00471AAE">
        <w:trPr>
          <w:trHeight w:val="27"/>
        </w:trPr>
        <w:tc>
          <w:tcPr>
            <w:tcW w:w="709" w:type="dxa"/>
          </w:tcPr>
          <w:p w14:paraId="164E9DD0"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08E61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БД</w:t>
            </w:r>
          </w:p>
        </w:tc>
        <w:tc>
          <w:tcPr>
            <w:tcW w:w="7132" w:type="dxa"/>
            <w:tcMar>
              <w:top w:w="0" w:type="dxa"/>
              <w:left w:w="108" w:type="dxa"/>
              <w:bottom w:w="0" w:type="dxa"/>
              <w:right w:w="108" w:type="dxa"/>
            </w:tcMar>
          </w:tcPr>
          <w:p w14:paraId="2D6FDCAB"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База данных.</w:t>
            </w:r>
          </w:p>
        </w:tc>
      </w:tr>
      <w:tr w:rsidR="0095392A" w:rsidRPr="00BE79CE" w14:paraId="67504D34" w14:textId="77777777" w:rsidTr="00471AAE">
        <w:trPr>
          <w:trHeight w:val="27"/>
        </w:trPr>
        <w:tc>
          <w:tcPr>
            <w:tcW w:w="709" w:type="dxa"/>
          </w:tcPr>
          <w:p w14:paraId="131F6E87"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DFE54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БИК</w:t>
            </w:r>
          </w:p>
        </w:tc>
        <w:tc>
          <w:tcPr>
            <w:tcW w:w="7132" w:type="dxa"/>
            <w:tcMar>
              <w:top w:w="0" w:type="dxa"/>
              <w:left w:w="108" w:type="dxa"/>
              <w:bottom w:w="0" w:type="dxa"/>
              <w:right w:w="108" w:type="dxa"/>
            </w:tcMar>
          </w:tcPr>
          <w:p w14:paraId="236B52B2"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Банковский идентификационный код.</w:t>
            </w:r>
          </w:p>
        </w:tc>
      </w:tr>
      <w:tr w:rsidR="0095392A" w:rsidRPr="00BE79CE" w14:paraId="0E44EAC8" w14:textId="77777777" w:rsidTr="00471AAE">
        <w:trPr>
          <w:trHeight w:val="27"/>
        </w:trPr>
        <w:tc>
          <w:tcPr>
            <w:tcW w:w="709" w:type="dxa"/>
          </w:tcPr>
          <w:p w14:paraId="0EAEBC3B"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lang w:val="en-US"/>
              </w:rPr>
            </w:pPr>
          </w:p>
        </w:tc>
        <w:tc>
          <w:tcPr>
            <w:tcW w:w="1896" w:type="dxa"/>
            <w:tcMar>
              <w:top w:w="0" w:type="dxa"/>
              <w:left w:w="108" w:type="dxa"/>
              <w:bottom w:w="0" w:type="dxa"/>
              <w:right w:w="108" w:type="dxa"/>
            </w:tcMar>
          </w:tcPr>
          <w:p w14:paraId="6077CBF8"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Веб-сервис</w:t>
            </w:r>
          </w:p>
        </w:tc>
        <w:tc>
          <w:tcPr>
            <w:tcW w:w="7132" w:type="dxa"/>
            <w:tcMar>
              <w:top w:w="0" w:type="dxa"/>
              <w:left w:w="108" w:type="dxa"/>
              <w:bottom w:w="0" w:type="dxa"/>
              <w:right w:w="108" w:type="dxa"/>
            </w:tcMar>
          </w:tcPr>
          <w:p w14:paraId="6ED8CD32"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 xml:space="preserve">Программная система, идентифицируемая </w:t>
            </w:r>
            <w:r w:rsidRPr="00BE79CE">
              <w:rPr>
                <w:rFonts w:ascii="Times New Roman" w:hAnsi="Times New Roman"/>
                <w:sz w:val="24"/>
                <w:szCs w:val="24"/>
                <w:lang w:val="en-US"/>
              </w:rPr>
              <w:t>URI</w:t>
            </w:r>
            <w:r w:rsidRPr="00BE79CE">
              <w:rPr>
                <w:rFonts w:ascii="Times New Roman" w:hAnsi="Times New Roman"/>
                <w:sz w:val="24"/>
                <w:szCs w:val="24"/>
              </w:rPr>
              <w:t xml:space="preserve"> и предназначенная для поддержки интероперабельных межмашинных взаимодействий в сетевой среде.</w:t>
            </w:r>
          </w:p>
        </w:tc>
      </w:tr>
      <w:tr w:rsidR="0095392A" w:rsidRPr="00BE79CE" w14:paraId="1AA80EBB" w14:textId="77777777" w:rsidTr="00471AAE">
        <w:trPr>
          <w:trHeight w:val="27"/>
        </w:trPr>
        <w:tc>
          <w:tcPr>
            <w:tcW w:w="709" w:type="dxa"/>
          </w:tcPr>
          <w:p w14:paraId="04EFB8A0"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8A8DE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ГАЗ</w:t>
            </w:r>
          </w:p>
        </w:tc>
        <w:tc>
          <w:tcPr>
            <w:tcW w:w="7132" w:type="dxa"/>
            <w:tcMar>
              <w:top w:w="0" w:type="dxa"/>
              <w:left w:w="108" w:type="dxa"/>
              <w:bottom w:w="0" w:type="dxa"/>
              <w:right w:w="108" w:type="dxa"/>
            </w:tcMar>
          </w:tcPr>
          <w:p w14:paraId="0D734844"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Главный администратор запросов.</w:t>
            </w:r>
          </w:p>
        </w:tc>
      </w:tr>
      <w:tr w:rsidR="0095392A" w:rsidRPr="00BE79CE" w14:paraId="4E895CF3" w14:textId="77777777" w:rsidTr="00471AAE">
        <w:trPr>
          <w:trHeight w:val="27"/>
        </w:trPr>
        <w:tc>
          <w:tcPr>
            <w:tcW w:w="709" w:type="dxa"/>
          </w:tcPr>
          <w:p w14:paraId="3C49CDFC"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670234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ГА</w:t>
            </w:r>
            <w:r w:rsidRPr="00BE79CE">
              <w:rPr>
                <w:rFonts w:ascii="Times New Roman" w:hAnsi="Times New Roman"/>
                <w:sz w:val="24"/>
                <w:szCs w:val="24"/>
              </w:rPr>
              <w:t>Н</w:t>
            </w:r>
          </w:p>
        </w:tc>
        <w:tc>
          <w:tcPr>
            <w:tcW w:w="7132" w:type="dxa"/>
            <w:tcMar>
              <w:top w:w="0" w:type="dxa"/>
              <w:left w:w="108" w:type="dxa"/>
              <w:bottom w:w="0" w:type="dxa"/>
              <w:right w:w="108" w:type="dxa"/>
            </w:tcMar>
          </w:tcPr>
          <w:p w14:paraId="47060F64"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Главный администратор начислений.</w:t>
            </w:r>
          </w:p>
        </w:tc>
      </w:tr>
      <w:tr w:rsidR="0095392A" w:rsidRPr="00BE79CE" w14:paraId="13977139" w14:textId="77777777" w:rsidTr="00471AAE">
        <w:trPr>
          <w:trHeight w:val="27"/>
        </w:trPr>
        <w:tc>
          <w:tcPr>
            <w:tcW w:w="709" w:type="dxa"/>
          </w:tcPr>
          <w:p w14:paraId="06BFA628"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55F1C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ГАП</w:t>
            </w:r>
          </w:p>
        </w:tc>
        <w:tc>
          <w:tcPr>
            <w:tcW w:w="7132" w:type="dxa"/>
            <w:tcMar>
              <w:top w:w="0" w:type="dxa"/>
              <w:left w:w="108" w:type="dxa"/>
              <w:bottom w:w="0" w:type="dxa"/>
              <w:right w:w="108" w:type="dxa"/>
            </w:tcMar>
          </w:tcPr>
          <w:p w14:paraId="5928F6F8"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Главный администратор платежей.</w:t>
            </w:r>
          </w:p>
        </w:tc>
      </w:tr>
      <w:tr w:rsidR="0095392A" w:rsidRPr="00BE79CE" w14:paraId="6579FA1E" w14:textId="77777777" w:rsidTr="00471AAE">
        <w:trPr>
          <w:trHeight w:val="27"/>
        </w:trPr>
        <w:tc>
          <w:tcPr>
            <w:tcW w:w="709" w:type="dxa"/>
          </w:tcPr>
          <w:p w14:paraId="33DF5094"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9231270" w14:textId="3488E01A" w:rsidR="0095392A" w:rsidRPr="00BE79CE" w:rsidRDefault="008B37B4"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ГИС ГМП</w:t>
            </w:r>
            <w:r w:rsidR="0095392A" w:rsidRPr="00BE79CE">
              <w:rPr>
                <w:rFonts w:ascii="Times New Roman" w:hAnsi="Times New Roman"/>
                <w:sz w:val="24"/>
                <w:szCs w:val="24"/>
              </w:rPr>
              <w:t>, Система</w:t>
            </w:r>
          </w:p>
        </w:tc>
        <w:tc>
          <w:tcPr>
            <w:tcW w:w="7132" w:type="dxa"/>
            <w:tcMar>
              <w:top w:w="0" w:type="dxa"/>
              <w:left w:w="108" w:type="dxa"/>
              <w:bottom w:w="0" w:type="dxa"/>
              <w:right w:w="108" w:type="dxa"/>
            </w:tcMar>
          </w:tcPr>
          <w:p w14:paraId="71870FE7"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Государственная информационная система о государственных и муниципальных платежах.</w:t>
            </w:r>
          </w:p>
        </w:tc>
      </w:tr>
      <w:tr w:rsidR="0095392A" w:rsidRPr="00BE79CE" w14:paraId="3E5D7BBA" w14:textId="77777777" w:rsidTr="00017651">
        <w:trPr>
          <w:trHeight w:val="27"/>
        </w:trPr>
        <w:tc>
          <w:tcPr>
            <w:tcW w:w="709" w:type="dxa"/>
          </w:tcPr>
          <w:p w14:paraId="137D2BA4"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3FFE4C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ЕСИА</w:t>
            </w:r>
          </w:p>
        </w:tc>
        <w:tc>
          <w:tcPr>
            <w:tcW w:w="7132" w:type="dxa"/>
            <w:tcMar>
              <w:top w:w="0" w:type="dxa"/>
              <w:left w:w="108" w:type="dxa"/>
              <w:bottom w:w="0" w:type="dxa"/>
              <w:right w:w="108" w:type="dxa"/>
            </w:tcMar>
          </w:tcPr>
          <w:p w14:paraId="4AF89AF5"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Единая система идентификац</w:t>
            </w:r>
            <w:proofErr w:type="gramStart"/>
            <w:r w:rsidRPr="00BE79CE">
              <w:rPr>
                <w:rFonts w:ascii="Times New Roman" w:hAnsi="Times New Roman"/>
                <w:sz w:val="24"/>
                <w:szCs w:val="24"/>
              </w:rPr>
              <w:t>ии и ау</w:t>
            </w:r>
            <w:proofErr w:type="gramEnd"/>
            <w:r w:rsidRPr="00BE79CE">
              <w:rPr>
                <w:rFonts w:ascii="Times New Roman" w:hAnsi="Times New Roman"/>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95392A" w:rsidRPr="00BE79CE" w14:paraId="3BA11CFD" w14:textId="77777777" w:rsidTr="00471AAE">
        <w:trPr>
          <w:trHeight w:val="27"/>
        </w:trPr>
        <w:tc>
          <w:tcPr>
            <w:tcW w:w="709" w:type="dxa"/>
          </w:tcPr>
          <w:p w14:paraId="2360566E"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1E074DB" w14:textId="63B3B203" w:rsidR="0095392A" w:rsidRPr="00BE79CE" w:rsidRDefault="0095392A" w:rsidP="00ED5DC1">
            <w:pPr>
              <w:pStyle w:val="aff"/>
              <w:spacing w:after="0"/>
              <w:rPr>
                <w:rFonts w:ascii="Times New Roman" w:hAnsi="Times New Roman"/>
                <w:sz w:val="24"/>
                <w:szCs w:val="24"/>
              </w:rPr>
            </w:pPr>
            <w:r w:rsidRPr="00BE79CE">
              <w:rPr>
                <w:rFonts w:ascii="Times New Roman" w:hAnsi="Times New Roman"/>
                <w:sz w:val="24"/>
                <w:szCs w:val="24"/>
              </w:rPr>
              <w:t>Извещение о начислении</w:t>
            </w:r>
            <w:r w:rsidR="002842DE" w:rsidRPr="00BE79CE">
              <w:rPr>
                <w:rFonts w:ascii="Times New Roman" w:hAnsi="Times New Roman"/>
                <w:sz w:val="24"/>
                <w:szCs w:val="24"/>
              </w:rPr>
              <w:t>, начисление</w:t>
            </w:r>
          </w:p>
        </w:tc>
        <w:tc>
          <w:tcPr>
            <w:tcW w:w="7132" w:type="dxa"/>
            <w:tcMar>
              <w:top w:w="0" w:type="dxa"/>
              <w:left w:w="108" w:type="dxa"/>
              <w:bottom w:w="0" w:type="dxa"/>
              <w:right w:w="108" w:type="dxa"/>
            </w:tcMar>
          </w:tcPr>
          <w:p w14:paraId="5AEFC68E" w14:textId="7FC116B2" w:rsidR="0095392A" w:rsidRPr="00BE79CE" w:rsidRDefault="0095392A" w:rsidP="00F72257">
            <w:pPr>
              <w:pStyle w:val="aff"/>
              <w:spacing w:after="0" w:line="300" w:lineRule="exact"/>
              <w:rPr>
                <w:rFonts w:ascii="Times New Roman" w:hAnsi="Times New Roman"/>
                <w:sz w:val="24"/>
                <w:szCs w:val="24"/>
              </w:rPr>
            </w:pPr>
            <w:r w:rsidRPr="00BE79CE">
              <w:rPr>
                <w:rFonts w:ascii="Times New Roman" w:hAnsi="Times New Roman"/>
                <w:sz w:val="24"/>
                <w:szCs w:val="24"/>
              </w:rPr>
              <w:t xml:space="preserve">Электронный документ, содержащий информацию, необходимую для </w:t>
            </w:r>
            <w:r w:rsidR="00244342" w:rsidRPr="00BE79CE">
              <w:rPr>
                <w:rFonts w:ascii="Times New Roman" w:hAnsi="Times New Roman"/>
                <w:sz w:val="24"/>
                <w:szCs w:val="24"/>
              </w:rPr>
              <w:t>уплаты</w:t>
            </w:r>
            <w:r w:rsidRPr="00BE79CE">
              <w:rPr>
                <w:rFonts w:ascii="Times New Roman" w:hAnsi="Times New Roman"/>
                <w:sz w:val="24"/>
                <w:szCs w:val="24"/>
              </w:rPr>
              <w:t xml:space="preserve"> денежных средств.</w:t>
            </w:r>
          </w:p>
        </w:tc>
      </w:tr>
      <w:tr w:rsidR="0095392A" w:rsidRPr="00BE79CE" w14:paraId="1CECE962" w14:textId="77777777" w:rsidTr="00471AAE">
        <w:trPr>
          <w:trHeight w:val="27"/>
        </w:trPr>
        <w:tc>
          <w:tcPr>
            <w:tcW w:w="709" w:type="dxa"/>
          </w:tcPr>
          <w:p w14:paraId="322E96FB"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062F5D9" w14:textId="20D58589" w:rsidR="0095392A" w:rsidRPr="00BE79CE" w:rsidRDefault="0095392A" w:rsidP="00ED5DC1">
            <w:pPr>
              <w:pStyle w:val="aff"/>
              <w:spacing w:after="0"/>
              <w:rPr>
                <w:rFonts w:ascii="Times New Roman" w:hAnsi="Times New Roman"/>
                <w:sz w:val="24"/>
                <w:szCs w:val="24"/>
              </w:rPr>
            </w:pPr>
            <w:r w:rsidRPr="00BE79CE">
              <w:rPr>
                <w:rFonts w:ascii="Times New Roman" w:hAnsi="Times New Roman"/>
                <w:sz w:val="24"/>
                <w:szCs w:val="24"/>
              </w:rPr>
              <w:t>Извещение об уточнении начисления, уточнение начисления</w:t>
            </w:r>
          </w:p>
        </w:tc>
        <w:tc>
          <w:tcPr>
            <w:tcW w:w="7132" w:type="dxa"/>
            <w:tcMar>
              <w:top w:w="0" w:type="dxa"/>
              <w:left w:w="108" w:type="dxa"/>
              <w:bottom w:w="0" w:type="dxa"/>
              <w:right w:w="108" w:type="dxa"/>
            </w:tcMar>
          </w:tcPr>
          <w:p w14:paraId="2F7E576E" w14:textId="0C12C815" w:rsidR="0095392A" w:rsidRPr="00BE79CE" w:rsidRDefault="0095392A" w:rsidP="00F72257">
            <w:pPr>
              <w:pStyle w:val="aff"/>
              <w:spacing w:after="0" w:line="300" w:lineRule="exact"/>
              <w:rPr>
                <w:rFonts w:ascii="Times New Roman" w:hAnsi="Times New Roman"/>
                <w:sz w:val="24"/>
                <w:szCs w:val="24"/>
              </w:rPr>
            </w:pPr>
            <w:r w:rsidRPr="00BE79CE">
              <w:rPr>
                <w:rFonts w:ascii="Times New Roman" w:hAnsi="Times New Roman"/>
                <w:sz w:val="24"/>
                <w:szCs w:val="24"/>
              </w:rPr>
              <w:t xml:space="preserve">Электронный документ, содержащий </w:t>
            </w:r>
            <w:r w:rsidR="00244342" w:rsidRPr="00BE79CE">
              <w:rPr>
                <w:rFonts w:ascii="Times New Roman" w:hAnsi="Times New Roman"/>
                <w:sz w:val="24"/>
                <w:szCs w:val="24"/>
              </w:rPr>
              <w:t>уточнение ранее предоставленной участником информации</w:t>
            </w:r>
            <w:r w:rsidRPr="00BE79CE">
              <w:rPr>
                <w:rFonts w:ascii="Times New Roman" w:hAnsi="Times New Roman"/>
                <w:sz w:val="24"/>
                <w:szCs w:val="24"/>
              </w:rPr>
              <w:t xml:space="preserve">, </w:t>
            </w:r>
            <w:r w:rsidR="00244342" w:rsidRPr="00BE79CE">
              <w:rPr>
                <w:rFonts w:ascii="Times New Roman" w:hAnsi="Times New Roman"/>
                <w:sz w:val="24"/>
                <w:szCs w:val="24"/>
              </w:rPr>
              <w:t>необходимой для уплаты денежных средств (в том числе её аннулирование)</w:t>
            </w:r>
          </w:p>
        </w:tc>
      </w:tr>
      <w:tr w:rsidR="0095392A" w:rsidRPr="00BE79CE" w14:paraId="3A94179B" w14:textId="77777777" w:rsidTr="00471AAE">
        <w:trPr>
          <w:trHeight w:val="27"/>
        </w:trPr>
        <w:tc>
          <w:tcPr>
            <w:tcW w:w="709" w:type="dxa"/>
          </w:tcPr>
          <w:p w14:paraId="47C226F3"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E5D03A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Извещение о приеме к исполнению распоряжений, платеж</w:t>
            </w:r>
          </w:p>
        </w:tc>
        <w:tc>
          <w:tcPr>
            <w:tcW w:w="7132" w:type="dxa"/>
            <w:tcMar>
              <w:top w:w="0" w:type="dxa"/>
              <w:left w:w="108" w:type="dxa"/>
              <w:bottom w:w="0" w:type="dxa"/>
              <w:right w:w="108" w:type="dxa"/>
            </w:tcMar>
          </w:tcPr>
          <w:p w14:paraId="51621388" w14:textId="58BACE23" w:rsidR="0095392A" w:rsidRPr="00BE79CE" w:rsidRDefault="0095392A" w:rsidP="00ED5DC1">
            <w:pPr>
              <w:pStyle w:val="aff"/>
              <w:spacing w:after="0" w:line="300" w:lineRule="exact"/>
              <w:rPr>
                <w:rFonts w:ascii="Times New Roman" w:hAnsi="Times New Roman"/>
                <w:sz w:val="24"/>
                <w:szCs w:val="24"/>
              </w:rPr>
            </w:pPr>
            <w:r w:rsidRPr="00BE79CE">
              <w:rPr>
                <w:rFonts w:ascii="Times New Roman" w:hAnsi="Times New Roman"/>
                <w:sz w:val="24"/>
                <w:szCs w:val="24"/>
              </w:rPr>
              <w:t>Электронный документ, содержащий информацию</w:t>
            </w:r>
            <w:r w:rsidR="00244342" w:rsidRPr="00BE79CE">
              <w:rPr>
                <w:rFonts w:ascii="Times New Roman" w:hAnsi="Times New Roman"/>
                <w:sz w:val="24"/>
                <w:szCs w:val="24"/>
              </w:rPr>
              <w:t xml:space="preserve"> об уплате денежных средств</w:t>
            </w:r>
            <w:r w:rsidRPr="00BE79CE">
              <w:rPr>
                <w:rFonts w:ascii="Times New Roman" w:hAnsi="Times New Roman"/>
                <w:sz w:val="24"/>
                <w:szCs w:val="24"/>
              </w:rPr>
              <w:t xml:space="preserve"> </w:t>
            </w:r>
          </w:p>
        </w:tc>
      </w:tr>
      <w:tr w:rsidR="0095392A" w:rsidRPr="00BE79CE" w14:paraId="477BDEB3" w14:textId="77777777" w:rsidTr="00471AAE">
        <w:trPr>
          <w:trHeight w:val="27"/>
        </w:trPr>
        <w:tc>
          <w:tcPr>
            <w:tcW w:w="709" w:type="dxa"/>
          </w:tcPr>
          <w:p w14:paraId="7EBED09C"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955FA76" w14:textId="556F9539" w:rsidR="0095392A" w:rsidRPr="00BE79CE" w:rsidRDefault="0095392A" w:rsidP="00ED5DC1">
            <w:pPr>
              <w:pStyle w:val="aff"/>
              <w:spacing w:after="0"/>
              <w:rPr>
                <w:rFonts w:ascii="Times New Roman" w:hAnsi="Times New Roman"/>
                <w:sz w:val="24"/>
                <w:szCs w:val="24"/>
              </w:rPr>
            </w:pPr>
            <w:r w:rsidRPr="00BE79CE">
              <w:rPr>
                <w:rFonts w:ascii="Times New Roman" w:hAnsi="Times New Roman"/>
                <w:sz w:val="24"/>
                <w:szCs w:val="24"/>
              </w:rPr>
              <w:t>Извещение об уточнении распоряжения, уточнение платежа</w:t>
            </w:r>
          </w:p>
        </w:tc>
        <w:tc>
          <w:tcPr>
            <w:tcW w:w="7132" w:type="dxa"/>
            <w:tcMar>
              <w:top w:w="0" w:type="dxa"/>
              <w:left w:w="108" w:type="dxa"/>
              <w:bottom w:w="0" w:type="dxa"/>
              <w:right w:w="108" w:type="dxa"/>
            </w:tcMar>
          </w:tcPr>
          <w:p w14:paraId="72768291" w14:textId="34BC7C68"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 xml:space="preserve">Электронный документ, содержащий </w:t>
            </w:r>
            <w:r w:rsidR="00244342" w:rsidRPr="00BE79CE">
              <w:rPr>
                <w:rFonts w:ascii="Times New Roman" w:hAnsi="Times New Roman"/>
                <w:sz w:val="24"/>
                <w:szCs w:val="24"/>
              </w:rPr>
              <w:t>уточнение ранее предоставленной участником информации об уплате денежных средств (в том числе её аннулирование)</w:t>
            </w:r>
            <w:r w:rsidRPr="00BE79CE">
              <w:rPr>
                <w:rFonts w:ascii="Times New Roman" w:hAnsi="Times New Roman"/>
                <w:sz w:val="24"/>
                <w:szCs w:val="24"/>
              </w:rPr>
              <w:t>.</w:t>
            </w:r>
          </w:p>
        </w:tc>
      </w:tr>
      <w:tr w:rsidR="0095392A" w:rsidRPr="00BE79CE" w14:paraId="5A06CC1C" w14:textId="77777777" w:rsidTr="00471AAE">
        <w:trPr>
          <w:trHeight w:val="27"/>
        </w:trPr>
        <w:tc>
          <w:tcPr>
            <w:tcW w:w="709" w:type="dxa"/>
          </w:tcPr>
          <w:p w14:paraId="761B53C3"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1695EC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ИНН</w:t>
            </w:r>
          </w:p>
        </w:tc>
        <w:tc>
          <w:tcPr>
            <w:tcW w:w="7132" w:type="dxa"/>
            <w:tcMar>
              <w:top w:w="0" w:type="dxa"/>
              <w:left w:w="108" w:type="dxa"/>
              <w:bottom w:w="0" w:type="dxa"/>
              <w:right w:w="108" w:type="dxa"/>
            </w:tcMar>
          </w:tcPr>
          <w:p w14:paraId="12657A05"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Индивидуальный номер налогоплательщика.</w:t>
            </w:r>
          </w:p>
        </w:tc>
      </w:tr>
      <w:tr w:rsidR="0095392A" w:rsidRPr="00BE79CE" w14:paraId="0B491C83" w14:textId="77777777" w:rsidTr="00471AAE">
        <w:trPr>
          <w:trHeight w:val="27"/>
        </w:trPr>
        <w:tc>
          <w:tcPr>
            <w:tcW w:w="709" w:type="dxa"/>
          </w:tcPr>
          <w:p w14:paraId="51D13426"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1CA77C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ИП</w:t>
            </w:r>
          </w:p>
        </w:tc>
        <w:tc>
          <w:tcPr>
            <w:tcW w:w="7132" w:type="dxa"/>
            <w:tcMar>
              <w:top w:w="0" w:type="dxa"/>
              <w:left w:w="108" w:type="dxa"/>
              <w:bottom w:w="0" w:type="dxa"/>
              <w:right w:w="108" w:type="dxa"/>
            </w:tcMar>
          </w:tcPr>
          <w:p w14:paraId="2F633085"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Индивидуальный предприниматель.</w:t>
            </w:r>
          </w:p>
        </w:tc>
      </w:tr>
      <w:tr w:rsidR="0095392A" w:rsidRPr="00BE79CE" w14:paraId="17DCD046" w14:textId="77777777" w:rsidTr="00471AAE">
        <w:trPr>
          <w:trHeight w:val="27"/>
        </w:trPr>
        <w:tc>
          <w:tcPr>
            <w:tcW w:w="709" w:type="dxa"/>
          </w:tcPr>
          <w:p w14:paraId="0ED777ED"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208A9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ИС</w:t>
            </w:r>
          </w:p>
        </w:tc>
        <w:tc>
          <w:tcPr>
            <w:tcW w:w="7132" w:type="dxa"/>
            <w:tcMar>
              <w:top w:w="0" w:type="dxa"/>
              <w:left w:w="108" w:type="dxa"/>
              <w:bottom w:w="0" w:type="dxa"/>
              <w:right w:w="108" w:type="dxa"/>
            </w:tcMar>
          </w:tcPr>
          <w:p w14:paraId="2A72F990"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Информационная система.</w:t>
            </w:r>
          </w:p>
        </w:tc>
      </w:tr>
      <w:tr w:rsidR="0095392A" w:rsidRPr="00BE79CE" w14:paraId="151A718E" w14:textId="77777777" w:rsidTr="00471AAE">
        <w:trPr>
          <w:trHeight w:val="27"/>
        </w:trPr>
        <w:tc>
          <w:tcPr>
            <w:tcW w:w="709" w:type="dxa"/>
          </w:tcPr>
          <w:p w14:paraId="0D2EC16F"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5BF750C" w14:textId="77777777" w:rsidR="0095392A" w:rsidRPr="00BE79CE" w:rsidRDefault="0095392A" w:rsidP="00017651">
            <w:pPr>
              <w:pStyle w:val="aff"/>
              <w:spacing w:after="0"/>
              <w:rPr>
                <w:rFonts w:ascii="Times New Roman" w:hAnsi="Times New Roman"/>
                <w:b/>
                <w:sz w:val="24"/>
                <w:szCs w:val="24"/>
                <w:lang w:val="en-US"/>
              </w:rPr>
            </w:pPr>
            <w:r w:rsidRPr="00BE79CE">
              <w:rPr>
                <w:rFonts w:ascii="Times New Roman" w:hAnsi="Times New Roman"/>
                <w:sz w:val="24"/>
                <w:szCs w:val="24"/>
              </w:rPr>
              <w:t>КБК</w:t>
            </w:r>
          </w:p>
        </w:tc>
        <w:tc>
          <w:tcPr>
            <w:tcW w:w="7132" w:type="dxa"/>
            <w:tcMar>
              <w:top w:w="0" w:type="dxa"/>
              <w:left w:w="108" w:type="dxa"/>
              <w:bottom w:w="0" w:type="dxa"/>
              <w:right w:w="108" w:type="dxa"/>
            </w:tcMar>
          </w:tcPr>
          <w:p w14:paraId="2CFA3044"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Код бюджетной классификации Российской Федерации.</w:t>
            </w:r>
          </w:p>
        </w:tc>
      </w:tr>
      <w:tr w:rsidR="0095392A" w:rsidRPr="00BE79CE" w14:paraId="05BB52E7" w14:textId="77777777" w:rsidTr="00471AAE">
        <w:trPr>
          <w:trHeight w:val="27"/>
        </w:trPr>
        <w:tc>
          <w:tcPr>
            <w:tcW w:w="709" w:type="dxa"/>
          </w:tcPr>
          <w:p w14:paraId="328307B0"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7CAC02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КПП</w:t>
            </w:r>
          </w:p>
        </w:tc>
        <w:tc>
          <w:tcPr>
            <w:tcW w:w="7132" w:type="dxa"/>
            <w:tcMar>
              <w:top w:w="0" w:type="dxa"/>
              <w:left w:w="108" w:type="dxa"/>
              <w:bottom w:w="0" w:type="dxa"/>
              <w:right w:w="108" w:type="dxa"/>
            </w:tcMar>
          </w:tcPr>
          <w:p w14:paraId="68399FFB"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Код причины постановки на учет.</w:t>
            </w:r>
          </w:p>
        </w:tc>
      </w:tr>
      <w:tr w:rsidR="0095392A" w:rsidRPr="00BE79CE" w14:paraId="0EE1460D" w14:textId="77777777" w:rsidTr="00471AAE">
        <w:trPr>
          <w:trHeight w:val="27"/>
        </w:trPr>
        <w:tc>
          <w:tcPr>
            <w:tcW w:w="709" w:type="dxa"/>
          </w:tcPr>
          <w:p w14:paraId="7E681EE9"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7B76DD4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Начисление с признаком «Предварительное начисление», предварительное начисление</w:t>
            </w:r>
          </w:p>
        </w:tc>
        <w:tc>
          <w:tcPr>
            <w:tcW w:w="7132" w:type="dxa"/>
            <w:tcMar>
              <w:top w:w="0" w:type="dxa"/>
              <w:left w:w="108" w:type="dxa"/>
              <w:bottom w:w="0" w:type="dxa"/>
              <w:right w:w="108" w:type="dxa"/>
            </w:tcMar>
          </w:tcPr>
          <w:p w14:paraId="1A14111D" w14:textId="2ED4722A"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 xml:space="preserve">Извещение о начислении, передаваемое АН (ГАН) в </w:t>
            </w:r>
            <w:r w:rsidR="008B37B4" w:rsidRPr="00BE79CE">
              <w:rPr>
                <w:rFonts w:ascii="Times New Roman" w:hAnsi="Times New Roman"/>
                <w:sz w:val="24"/>
                <w:szCs w:val="24"/>
              </w:rPr>
              <w:t>ГИС ГМП</w:t>
            </w:r>
            <w:r w:rsidRPr="00BE79CE">
              <w:rPr>
                <w:rFonts w:ascii="Times New Roman" w:hAnsi="Times New Roman"/>
                <w:sz w:val="24"/>
                <w:szCs w:val="24"/>
              </w:rPr>
              <w:t xml:space="preserve"> до факта осуществления АН (ГАН) начисления суммы, подлежащей уплате плательщиком, либо извещение о начислении, формируемое </w:t>
            </w:r>
            <w:r w:rsidR="008B37B4" w:rsidRPr="00BE79CE">
              <w:rPr>
                <w:rFonts w:ascii="Times New Roman" w:hAnsi="Times New Roman"/>
                <w:sz w:val="24"/>
                <w:szCs w:val="24"/>
              </w:rPr>
              <w:t>ГИС ГМП</w:t>
            </w:r>
            <w:r w:rsidRPr="00BE79CE">
              <w:rPr>
                <w:rFonts w:ascii="Times New Roman" w:hAnsi="Times New Roman"/>
                <w:sz w:val="24"/>
                <w:szCs w:val="24"/>
              </w:rPr>
              <w:t xml:space="preserve"> по запросу участника.</w:t>
            </w:r>
          </w:p>
        </w:tc>
      </w:tr>
      <w:tr w:rsidR="0095392A" w:rsidRPr="00BE79CE" w14:paraId="4F595139" w14:textId="77777777" w:rsidTr="00471AAE">
        <w:trPr>
          <w:trHeight w:val="27"/>
        </w:trPr>
        <w:tc>
          <w:tcPr>
            <w:tcW w:w="709" w:type="dxa"/>
          </w:tcPr>
          <w:p w14:paraId="73492342"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7DA803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НПА</w:t>
            </w:r>
          </w:p>
        </w:tc>
        <w:tc>
          <w:tcPr>
            <w:tcW w:w="7132" w:type="dxa"/>
            <w:tcMar>
              <w:top w:w="0" w:type="dxa"/>
              <w:left w:w="108" w:type="dxa"/>
              <w:bottom w:w="0" w:type="dxa"/>
              <w:right w:w="108" w:type="dxa"/>
            </w:tcMar>
          </w:tcPr>
          <w:p w14:paraId="74753403"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Нормативные правовые акты.</w:t>
            </w:r>
          </w:p>
        </w:tc>
      </w:tr>
      <w:tr w:rsidR="0095392A" w:rsidRPr="00BE79CE" w14:paraId="5EF83B72" w14:textId="77777777" w:rsidTr="00471AAE">
        <w:trPr>
          <w:trHeight w:val="27"/>
        </w:trPr>
        <w:tc>
          <w:tcPr>
            <w:tcW w:w="709" w:type="dxa"/>
          </w:tcPr>
          <w:p w14:paraId="308DD48B"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C1FB45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ОГРН</w:t>
            </w:r>
          </w:p>
        </w:tc>
        <w:tc>
          <w:tcPr>
            <w:tcW w:w="7132" w:type="dxa"/>
            <w:tcMar>
              <w:top w:w="0" w:type="dxa"/>
              <w:left w:w="108" w:type="dxa"/>
              <w:bottom w:w="0" w:type="dxa"/>
              <w:right w:w="108" w:type="dxa"/>
            </w:tcMar>
          </w:tcPr>
          <w:p w14:paraId="7756FB6B"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Основной государственный регистрационный номер.</w:t>
            </w:r>
          </w:p>
        </w:tc>
      </w:tr>
      <w:tr w:rsidR="0095392A" w:rsidRPr="00BE79CE" w14:paraId="05B5568F" w14:textId="77777777" w:rsidTr="00471AAE">
        <w:trPr>
          <w:trHeight w:val="27"/>
        </w:trPr>
        <w:tc>
          <w:tcPr>
            <w:tcW w:w="709" w:type="dxa"/>
          </w:tcPr>
          <w:p w14:paraId="740D5CC0"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FAC37D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ОКТМО</w:t>
            </w:r>
          </w:p>
        </w:tc>
        <w:tc>
          <w:tcPr>
            <w:tcW w:w="7132" w:type="dxa"/>
            <w:tcMar>
              <w:top w:w="0" w:type="dxa"/>
              <w:left w:w="108" w:type="dxa"/>
              <w:bottom w:w="0" w:type="dxa"/>
              <w:right w:w="108" w:type="dxa"/>
            </w:tcMar>
          </w:tcPr>
          <w:p w14:paraId="4CE8453F"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Общероссийский классификатор территорий муниципальных образований.</w:t>
            </w:r>
          </w:p>
        </w:tc>
      </w:tr>
      <w:tr w:rsidR="0095392A" w:rsidRPr="00BE79CE" w14:paraId="3C31FB17" w14:textId="77777777" w:rsidTr="00471AAE">
        <w:trPr>
          <w:trHeight w:val="27"/>
        </w:trPr>
        <w:tc>
          <w:tcPr>
            <w:tcW w:w="709" w:type="dxa"/>
          </w:tcPr>
          <w:p w14:paraId="18C6692B"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EBD597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Параметры </w:t>
            </w:r>
            <w:r w:rsidRPr="00BE79CE">
              <w:rPr>
                <w:rFonts w:ascii="Times New Roman" w:hAnsi="Times New Roman"/>
                <w:sz w:val="24"/>
                <w:szCs w:val="24"/>
              </w:rPr>
              <w:lastRenderedPageBreak/>
              <w:t>квитирования</w:t>
            </w:r>
          </w:p>
        </w:tc>
        <w:tc>
          <w:tcPr>
            <w:tcW w:w="7132" w:type="dxa"/>
            <w:tcMar>
              <w:top w:w="0" w:type="dxa"/>
              <w:left w:w="108" w:type="dxa"/>
              <w:bottom w:w="0" w:type="dxa"/>
              <w:right w:w="108" w:type="dxa"/>
            </w:tcMar>
          </w:tcPr>
          <w:p w14:paraId="111DB83F"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lastRenderedPageBreak/>
              <w:t xml:space="preserve">Параметры, по которым осуществляется сопоставление данных </w:t>
            </w:r>
            <w:r w:rsidRPr="00BE79CE">
              <w:rPr>
                <w:rFonts w:ascii="Times New Roman" w:hAnsi="Times New Roman"/>
                <w:sz w:val="24"/>
                <w:szCs w:val="24"/>
              </w:rPr>
              <w:lastRenderedPageBreak/>
              <w:t>начислений и платежей.</w:t>
            </w:r>
          </w:p>
        </w:tc>
      </w:tr>
      <w:tr w:rsidR="0095392A" w:rsidRPr="00BE79CE" w14:paraId="631E7459" w14:textId="77777777" w:rsidTr="00471AAE">
        <w:trPr>
          <w:trHeight w:val="27"/>
        </w:trPr>
        <w:tc>
          <w:tcPr>
            <w:tcW w:w="709" w:type="dxa"/>
          </w:tcPr>
          <w:p w14:paraId="647A6FA7"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481A52C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Подпись под запросом</w:t>
            </w:r>
          </w:p>
        </w:tc>
        <w:tc>
          <w:tcPr>
            <w:tcW w:w="7132" w:type="dxa"/>
            <w:tcMar>
              <w:top w:w="0" w:type="dxa"/>
              <w:left w:w="108" w:type="dxa"/>
              <w:bottom w:w="0" w:type="dxa"/>
              <w:right w:w="108" w:type="dxa"/>
            </w:tcMar>
          </w:tcPr>
          <w:p w14:paraId="34E57DF8"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 xml:space="preserve">ЭП, </w:t>
            </w:r>
            <w:proofErr w:type="gramStart"/>
            <w:r w:rsidRPr="00BE79CE">
              <w:rPr>
                <w:rFonts w:ascii="Times New Roman" w:hAnsi="Times New Roman"/>
                <w:sz w:val="24"/>
                <w:szCs w:val="24"/>
              </w:rPr>
              <w:t>накладываемая</w:t>
            </w:r>
            <w:proofErr w:type="gramEnd"/>
            <w:r w:rsidRPr="00BE79CE">
              <w:rPr>
                <w:rFonts w:ascii="Times New Roman" w:hAnsi="Times New Roman"/>
                <w:sz w:val="24"/>
                <w:szCs w:val="24"/>
              </w:rPr>
              <w:t xml:space="preserve"> на теги </w:t>
            </w:r>
            <w:r w:rsidRPr="00BE79CE">
              <w:rPr>
                <w:rFonts w:ascii="Times New Roman" w:hAnsi="Times New Roman"/>
                <w:i/>
                <w:sz w:val="24"/>
                <w:szCs w:val="24"/>
                <w:lang w:val="en-US"/>
              </w:rPr>
              <w:t>ExportRequest</w:t>
            </w:r>
            <w:r w:rsidRPr="00BE79CE">
              <w:rPr>
                <w:rFonts w:ascii="Times New Roman" w:hAnsi="Times New Roman"/>
                <w:sz w:val="24"/>
                <w:szCs w:val="24"/>
              </w:rPr>
              <w:t xml:space="preserve">, </w:t>
            </w:r>
            <w:r w:rsidRPr="00BE79CE">
              <w:rPr>
                <w:rFonts w:ascii="Times New Roman" w:hAnsi="Times New Roman"/>
                <w:i/>
                <w:sz w:val="24"/>
                <w:szCs w:val="24"/>
                <w:lang w:val="en-US"/>
              </w:rPr>
              <w:t>DoAcknowledgmentRequest</w:t>
            </w:r>
            <w:r w:rsidRPr="00BE79CE">
              <w:rPr>
                <w:rFonts w:ascii="Times New Roman" w:hAnsi="Times New Roman"/>
                <w:sz w:val="24"/>
                <w:szCs w:val="24"/>
              </w:rPr>
              <w:t xml:space="preserve"> и их содержимое.</w:t>
            </w:r>
          </w:p>
        </w:tc>
      </w:tr>
      <w:tr w:rsidR="0095392A" w:rsidRPr="00BE79CE" w14:paraId="5792B059" w14:textId="77777777" w:rsidTr="00471AAE">
        <w:trPr>
          <w:trHeight w:val="27"/>
        </w:trPr>
        <w:tc>
          <w:tcPr>
            <w:tcW w:w="709" w:type="dxa"/>
          </w:tcPr>
          <w:p w14:paraId="226271B2"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5B07AB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Подпись под сущностью</w:t>
            </w:r>
          </w:p>
        </w:tc>
        <w:tc>
          <w:tcPr>
            <w:tcW w:w="7132" w:type="dxa"/>
            <w:tcMar>
              <w:top w:w="0" w:type="dxa"/>
              <w:left w:w="108" w:type="dxa"/>
              <w:bottom w:w="0" w:type="dxa"/>
              <w:right w:w="108" w:type="dxa"/>
            </w:tcMar>
          </w:tcPr>
          <w:p w14:paraId="4E601857"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 xml:space="preserve">ЭП, </w:t>
            </w:r>
            <w:proofErr w:type="gramStart"/>
            <w:r w:rsidRPr="00BE79CE">
              <w:rPr>
                <w:rFonts w:ascii="Times New Roman" w:hAnsi="Times New Roman"/>
                <w:sz w:val="24"/>
                <w:szCs w:val="24"/>
              </w:rPr>
              <w:t>накладываемая</w:t>
            </w:r>
            <w:proofErr w:type="gramEnd"/>
            <w:r w:rsidRPr="00BE79CE">
              <w:rPr>
                <w:rFonts w:ascii="Times New Roman" w:hAnsi="Times New Roman"/>
                <w:sz w:val="24"/>
                <w:szCs w:val="24"/>
              </w:rPr>
              <w:t xml:space="preserve"> на теги </w:t>
            </w:r>
            <w:r w:rsidRPr="00BE79CE">
              <w:rPr>
                <w:rFonts w:ascii="Times New Roman" w:hAnsi="Times New Roman"/>
                <w:i/>
                <w:sz w:val="24"/>
                <w:szCs w:val="24"/>
                <w:lang w:val="en-US"/>
              </w:rPr>
              <w:t>Charge</w:t>
            </w:r>
            <w:r w:rsidRPr="00BE79CE">
              <w:rPr>
                <w:rFonts w:ascii="Times New Roman" w:hAnsi="Times New Roman"/>
                <w:sz w:val="24"/>
                <w:szCs w:val="24"/>
              </w:rPr>
              <w:t xml:space="preserve"> или </w:t>
            </w:r>
            <w:r w:rsidRPr="00BE79CE">
              <w:rPr>
                <w:rFonts w:ascii="Times New Roman" w:hAnsi="Times New Roman"/>
                <w:i/>
                <w:sz w:val="24"/>
                <w:szCs w:val="24"/>
                <w:lang w:val="en-US"/>
              </w:rPr>
              <w:t>FinalPayment</w:t>
            </w:r>
            <w:r w:rsidRPr="00BE79CE">
              <w:rPr>
                <w:rFonts w:ascii="Times New Roman" w:hAnsi="Times New Roman"/>
                <w:i/>
                <w:sz w:val="24"/>
                <w:szCs w:val="24"/>
              </w:rPr>
              <w:t xml:space="preserve"> </w:t>
            </w:r>
            <w:r w:rsidRPr="00BE79CE">
              <w:rPr>
                <w:rFonts w:ascii="Times New Roman" w:hAnsi="Times New Roman"/>
                <w:sz w:val="24"/>
                <w:szCs w:val="24"/>
              </w:rPr>
              <w:t>и их содержимое.</w:t>
            </w:r>
          </w:p>
        </w:tc>
      </w:tr>
      <w:tr w:rsidR="0095392A" w:rsidRPr="00BE79CE" w14:paraId="2C1ACCB8" w14:textId="77777777" w:rsidTr="00471AAE">
        <w:trPr>
          <w:trHeight w:val="27"/>
        </w:trPr>
        <w:tc>
          <w:tcPr>
            <w:tcW w:w="709" w:type="dxa"/>
          </w:tcPr>
          <w:p w14:paraId="31843201"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377F2AE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Распоряжение, платежный документ</w:t>
            </w:r>
          </w:p>
        </w:tc>
        <w:tc>
          <w:tcPr>
            <w:tcW w:w="7132" w:type="dxa"/>
            <w:tcMar>
              <w:top w:w="0" w:type="dxa"/>
              <w:left w:w="108" w:type="dxa"/>
              <w:bottom w:w="0" w:type="dxa"/>
              <w:right w:w="108" w:type="dxa"/>
            </w:tcMar>
          </w:tcPr>
          <w:p w14:paraId="249CBD67" w14:textId="77777777" w:rsidR="0095392A" w:rsidRPr="00BE79CE" w:rsidRDefault="0095392A" w:rsidP="00017651">
            <w:pPr>
              <w:pStyle w:val="aff"/>
              <w:spacing w:after="0" w:line="300" w:lineRule="exact"/>
              <w:rPr>
                <w:rFonts w:ascii="Times New Roman" w:hAnsi="Times New Roman"/>
                <w:sz w:val="24"/>
                <w:szCs w:val="24"/>
              </w:rPr>
            </w:pPr>
            <w:proofErr w:type="gramStart"/>
            <w:r w:rsidRPr="00BE79CE">
              <w:rPr>
                <w:rFonts w:ascii="Times New Roman" w:hAnsi="Times New Roman"/>
                <w:sz w:val="24"/>
                <w:szCs w:val="24"/>
              </w:rPr>
              <w:t>Распоряжения о переводе денежных средств в уплату платежей за оказание государственных и муниципальных услуг, услуг, указанных в части 3 статьи 1 и части 1 статьи 9 Федерального закона от 27</w:t>
            </w:r>
            <w:r w:rsidRPr="00BE79CE">
              <w:rPr>
                <w:rFonts w:ascii="Times New Roman" w:hAnsi="Times New Roman"/>
                <w:sz w:val="24"/>
                <w:szCs w:val="24"/>
                <w:lang w:val="en-US"/>
              </w:rPr>
              <w:t> </w:t>
            </w:r>
            <w:r w:rsidRPr="00BE79CE">
              <w:rPr>
                <w:rFonts w:ascii="Times New Roman" w:hAnsi="Times New Roman"/>
                <w:sz w:val="24"/>
                <w:szCs w:val="24"/>
              </w:rPr>
              <w:t xml:space="preserve">июля 2010 г. № 210-ФЗ «Об организации предоставления государственных и муниципальных услуг», платежей, являющихся источниками формирования доходов бюджетов бюджетной системы Российской Федерации, а также иных платежей, в случаях, предусмотренных федеральными законами. </w:t>
            </w:r>
            <w:proofErr w:type="gramEnd"/>
          </w:p>
        </w:tc>
      </w:tr>
      <w:tr w:rsidR="0095392A" w:rsidRPr="00BE79CE" w14:paraId="1A4728B7" w14:textId="77777777" w:rsidTr="00471AAE">
        <w:trPr>
          <w:trHeight w:val="27"/>
        </w:trPr>
        <w:tc>
          <w:tcPr>
            <w:tcW w:w="709" w:type="dxa"/>
          </w:tcPr>
          <w:p w14:paraId="1B2C8071"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548417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РФ</w:t>
            </w:r>
          </w:p>
        </w:tc>
        <w:tc>
          <w:tcPr>
            <w:tcW w:w="7132" w:type="dxa"/>
            <w:tcMar>
              <w:top w:w="0" w:type="dxa"/>
              <w:left w:w="108" w:type="dxa"/>
              <w:bottom w:w="0" w:type="dxa"/>
              <w:right w:w="108" w:type="dxa"/>
            </w:tcMar>
          </w:tcPr>
          <w:p w14:paraId="1004914E"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Российская Федерация</w:t>
            </w:r>
          </w:p>
        </w:tc>
      </w:tr>
      <w:tr w:rsidR="0095392A" w:rsidRPr="00BE79CE" w14:paraId="7089174B" w14:textId="77777777" w:rsidTr="00471AAE">
        <w:trPr>
          <w:trHeight w:val="27"/>
        </w:trPr>
        <w:tc>
          <w:tcPr>
            <w:tcW w:w="709" w:type="dxa"/>
          </w:tcPr>
          <w:p w14:paraId="36F1C3FB"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73F8434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Сертификат ключа проверки ЭП, сертификат</w:t>
            </w:r>
          </w:p>
        </w:tc>
        <w:tc>
          <w:tcPr>
            <w:tcW w:w="7132" w:type="dxa"/>
            <w:tcMar>
              <w:top w:w="0" w:type="dxa"/>
              <w:left w:w="108" w:type="dxa"/>
              <w:bottom w:w="0" w:type="dxa"/>
              <w:right w:w="108" w:type="dxa"/>
            </w:tcMar>
            <w:vAlign w:val="center"/>
          </w:tcPr>
          <w:p w14:paraId="163B0059"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Квалифицированный сертификат ключа проверки электронной подписи.</w:t>
            </w:r>
          </w:p>
        </w:tc>
      </w:tr>
      <w:tr w:rsidR="0095392A" w:rsidRPr="00BE79CE" w14:paraId="322BDBE5" w14:textId="77777777" w:rsidTr="00471AAE">
        <w:trPr>
          <w:trHeight w:val="27"/>
        </w:trPr>
        <w:tc>
          <w:tcPr>
            <w:tcW w:w="709" w:type="dxa"/>
          </w:tcPr>
          <w:p w14:paraId="564F8497"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439E87D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СМЭВ</w:t>
            </w:r>
          </w:p>
        </w:tc>
        <w:tc>
          <w:tcPr>
            <w:tcW w:w="7132" w:type="dxa"/>
            <w:tcMar>
              <w:top w:w="0" w:type="dxa"/>
              <w:left w:w="108" w:type="dxa"/>
              <w:bottom w:w="0" w:type="dxa"/>
              <w:right w:w="108" w:type="dxa"/>
            </w:tcMar>
            <w:vAlign w:val="center"/>
          </w:tcPr>
          <w:p w14:paraId="33CF48E2"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Система межведомственного электронного взаимодействия.</w:t>
            </w:r>
          </w:p>
        </w:tc>
      </w:tr>
      <w:tr w:rsidR="0095392A" w:rsidRPr="00BE79CE" w14:paraId="65F2AB86" w14:textId="77777777" w:rsidTr="00471AAE">
        <w:trPr>
          <w:trHeight w:val="27"/>
        </w:trPr>
        <w:tc>
          <w:tcPr>
            <w:tcW w:w="709" w:type="dxa"/>
          </w:tcPr>
          <w:p w14:paraId="579FB935"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90F80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СНИЛС</w:t>
            </w:r>
          </w:p>
        </w:tc>
        <w:tc>
          <w:tcPr>
            <w:tcW w:w="7132" w:type="dxa"/>
            <w:tcMar>
              <w:top w:w="0" w:type="dxa"/>
              <w:left w:w="108" w:type="dxa"/>
              <w:bottom w:w="0" w:type="dxa"/>
              <w:right w:w="108" w:type="dxa"/>
            </w:tcMar>
          </w:tcPr>
          <w:p w14:paraId="4586F85C"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Страховой</w:t>
            </w:r>
            <w:r w:rsidRPr="00BE79CE">
              <w:rPr>
                <w:rFonts w:ascii="Times New Roman" w:hAnsi="Times New Roman"/>
                <w:sz w:val="24"/>
                <w:szCs w:val="24"/>
                <w:lang w:val="en-US"/>
              </w:rPr>
              <w:t> </w:t>
            </w:r>
            <w:r w:rsidRPr="00BE79CE">
              <w:rPr>
                <w:rFonts w:ascii="Times New Roman" w:hAnsi="Times New Roman"/>
                <w:sz w:val="24"/>
                <w:szCs w:val="24"/>
              </w:rPr>
              <w:t>номер</w:t>
            </w:r>
            <w:r w:rsidRPr="00BE79CE">
              <w:rPr>
                <w:rFonts w:ascii="Times New Roman" w:hAnsi="Times New Roman"/>
                <w:sz w:val="24"/>
                <w:szCs w:val="24"/>
                <w:lang w:val="en-US"/>
              </w:rPr>
              <w:t> </w:t>
            </w:r>
            <w:r w:rsidRPr="00BE79CE">
              <w:rPr>
                <w:rFonts w:ascii="Times New Roman" w:hAnsi="Times New Roman"/>
                <w:sz w:val="24"/>
                <w:szCs w:val="24"/>
              </w:rPr>
              <w:t>индивидуального</w:t>
            </w:r>
            <w:r w:rsidRPr="00BE79CE">
              <w:rPr>
                <w:rFonts w:ascii="Times New Roman" w:hAnsi="Times New Roman"/>
                <w:sz w:val="24"/>
                <w:szCs w:val="24"/>
                <w:lang w:val="en-US"/>
              </w:rPr>
              <w:t> </w:t>
            </w:r>
            <w:r w:rsidRPr="00BE79CE">
              <w:rPr>
                <w:rFonts w:ascii="Times New Roman" w:hAnsi="Times New Roman"/>
                <w:sz w:val="24"/>
                <w:szCs w:val="24"/>
              </w:rPr>
              <w:t>лицевого</w:t>
            </w:r>
            <w:r w:rsidRPr="00BE79CE">
              <w:rPr>
                <w:rFonts w:ascii="Times New Roman" w:hAnsi="Times New Roman"/>
                <w:sz w:val="24"/>
                <w:szCs w:val="24"/>
                <w:lang w:val="en-US"/>
              </w:rPr>
              <w:t> </w:t>
            </w:r>
            <w:r w:rsidRPr="00BE79CE">
              <w:rPr>
                <w:rFonts w:ascii="Times New Roman" w:hAnsi="Times New Roman"/>
                <w:sz w:val="24"/>
                <w:szCs w:val="24"/>
              </w:rPr>
              <w:t>счета.</w:t>
            </w:r>
          </w:p>
        </w:tc>
      </w:tr>
      <w:tr w:rsidR="0095392A" w:rsidRPr="00BE79CE" w14:paraId="66C679E8" w14:textId="77777777" w:rsidTr="00471AAE">
        <w:trPr>
          <w:trHeight w:val="27"/>
        </w:trPr>
        <w:tc>
          <w:tcPr>
            <w:tcW w:w="709" w:type="dxa"/>
          </w:tcPr>
          <w:p w14:paraId="29AB262C"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5E42E7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Сущность</w:t>
            </w:r>
          </w:p>
        </w:tc>
        <w:tc>
          <w:tcPr>
            <w:tcW w:w="7132" w:type="dxa"/>
            <w:tcMar>
              <w:top w:w="0" w:type="dxa"/>
              <w:left w:w="108" w:type="dxa"/>
              <w:bottom w:w="0" w:type="dxa"/>
              <w:right w:w="108" w:type="dxa"/>
            </w:tcMar>
          </w:tcPr>
          <w:p w14:paraId="3DD67154"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Начисление, платеж (в т.ч. уточнение начислений и платежей), квитанция.</w:t>
            </w:r>
          </w:p>
        </w:tc>
      </w:tr>
      <w:tr w:rsidR="0095392A" w:rsidRPr="00BE79CE" w14:paraId="14C99005" w14:textId="77777777" w:rsidTr="00471AAE">
        <w:trPr>
          <w:trHeight w:val="27"/>
        </w:trPr>
        <w:tc>
          <w:tcPr>
            <w:tcW w:w="709" w:type="dxa"/>
          </w:tcPr>
          <w:p w14:paraId="673FA3AD"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F77215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ТОФК</w:t>
            </w:r>
          </w:p>
        </w:tc>
        <w:tc>
          <w:tcPr>
            <w:tcW w:w="7132" w:type="dxa"/>
            <w:tcMar>
              <w:top w:w="0" w:type="dxa"/>
              <w:left w:w="108" w:type="dxa"/>
              <w:bottom w:w="0" w:type="dxa"/>
              <w:right w:w="108" w:type="dxa"/>
            </w:tcMar>
          </w:tcPr>
          <w:p w14:paraId="68475D0C"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Территориальный орган Федерального казначейства.</w:t>
            </w:r>
          </w:p>
        </w:tc>
      </w:tr>
      <w:tr w:rsidR="0095392A" w:rsidRPr="00BE79CE" w14:paraId="439617F5" w14:textId="77777777" w:rsidTr="00471AAE">
        <w:trPr>
          <w:trHeight w:val="27"/>
        </w:trPr>
        <w:tc>
          <w:tcPr>
            <w:tcW w:w="709" w:type="dxa"/>
          </w:tcPr>
          <w:p w14:paraId="13A6D08F"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19BAF0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УИН</w:t>
            </w:r>
          </w:p>
        </w:tc>
        <w:tc>
          <w:tcPr>
            <w:tcW w:w="7132" w:type="dxa"/>
            <w:tcMar>
              <w:top w:w="0" w:type="dxa"/>
              <w:left w:w="108" w:type="dxa"/>
              <w:bottom w:w="0" w:type="dxa"/>
              <w:right w:w="108" w:type="dxa"/>
            </w:tcMar>
          </w:tcPr>
          <w:p w14:paraId="4C967868"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Уникальный идентификатор начисления.</w:t>
            </w:r>
          </w:p>
        </w:tc>
      </w:tr>
      <w:tr w:rsidR="0095392A" w:rsidRPr="00BE79CE" w14:paraId="73D4D5F8" w14:textId="77777777" w:rsidTr="00471AAE">
        <w:trPr>
          <w:trHeight w:val="27"/>
        </w:trPr>
        <w:tc>
          <w:tcPr>
            <w:tcW w:w="709" w:type="dxa"/>
          </w:tcPr>
          <w:p w14:paraId="7021DFB4"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E8FE41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УИП</w:t>
            </w:r>
          </w:p>
        </w:tc>
        <w:tc>
          <w:tcPr>
            <w:tcW w:w="7132" w:type="dxa"/>
            <w:tcMar>
              <w:top w:w="0" w:type="dxa"/>
              <w:left w:w="108" w:type="dxa"/>
              <w:bottom w:w="0" w:type="dxa"/>
              <w:right w:w="108" w:type="dxa"/>
            </w:tcMar>
          </w:tcPr>
          <w:p w14:paraId="512E2F2E"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Уникальный идентификатор платежа.</w:t>
            </w:r>
          </w:p>
        </w:tc>
      </w:tr>
      <w:tr w:rsidR="0095392A" w:rsidRPr="00BE79CE" w14:paraId="76DB2A78" w14:textId="77777777" w:rsidTr="00471AAE">
        <w:trPr>
          <w:trHeight w:val="27"/>
        </w:trPr>
        <w:tc>
          <w:tcPr>
            <w:tcW w:w="709" w:type="dxa"/>
          </w:tcPr>
          <w:p w14:paraId="47217844"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6A0F953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УРН</w:t>
            </w:r>
          </w:p>
        </w:tc>
        <w:tc>
          <w:tcPr>
            <w:tcW w:w="7132" w:type="dxa"/>
            <w:tcMar>
              <w:top w:w="0" w:type="dxa"/>
              <w:left w:w="108" w:type="dxa"/>
              <w:bottom w:w="0" w:type="dxa"/>
              <w:right w:w="108" w:type="dxa"/>
            </w:tcMar>
          </w:tcPr>
          <w:p w14:paraId="72DBD72F"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Уникальный регистрационный номер.</w:t>
            </w:r>
          </w:p>
        </w:tc>
      </w:tr>
      <w:tr w:rsidR="0095392A" w:rsidRPr="00BE79CE" w14:paraId="4EC6F66B" w14:textId="77777777" w:rsidTr="00471AAE">
        <w:trPr>
          <w:trHeight w:val="27"/>
        </w:trPr>
        <w:tc>
          <w:tcPr>
            <w:tcW w:w="709" w:type="dxa"/>
          </w:tcPr>
          <w:p w14:paraId="50F93C4C"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048B0F7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Участник</w:t>
            </w:r>
          </w:p>
        </w:tc>
        <w:tc>
          <w:tcPr>
            <w:tcW w:w="7132" w:type="dxa"/>
            <w:tcMar>
              <w:top w:w="0" w:type="dxa"/>
              <w:left w:w="108" w:type="dxa"/>
              <w:bottom w:w="0" w:type="dxa"/>
              <w:right w:w="108" w:type="dxa"/>
            </w:tcMar>
          </w:tcPr>
          <w:p w14:paraId="65DC481A" w14:textId="63565585"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 xml:space="preserve">Участник </w:t>
            </w:r>
            <w:r w:rsidR="008B37B4" w:rsidRPr="00BE79CE">
              <w:rPr>
                <w:rFonts w:ascii="Times New Roman" w:hAnsi="Times New Roman"/>
                <w:sz w:val="24"/>
                <w:szCs w:val="24"/>
              </w:rPr>
              <w:t>ГИС ГМП</w:t>
            </w:r>
            <w:r w:rsidRPr="00BE79CE">
              <w:rPr>
                <w:rFonts w:ascii="Times New Roman" w:hAnsi="Times New Roman"/>
                <w:sz w:val="24"/>
                <w:szCs w:val="24"/>
              </w:rPr>
              <w:t xml:space="preserve">, осуществляющий информационное взаимодействие с </w:t>
            </w:r>
            <w:r w:rsidR="008B37B4" w:rsidRPr="00BE79CE">
              <w:rPr>
                <w:rFonts w:ascii="Times New Roman" w:hAnsi="Times New Roman"/>
                <w:sz w:val="24"/>
                <w:szCs w:val="24"/>
              </w:rPr>
              <w:t>ГИС ГМП</w:t>
            </w:r>
            <w:r w:rsidRPr="00BE79CE">
              <w:rPr>
                <w:rFonts w:ascii="Times New Roman" w:hAnsi="Times New Roman"/>
                <w:sz w:val="24"/>
                <w:szCs w:val="24"/>
              </w:rPr>
              <w:t>.</w:t>
            </w:r>
          </w:p>
        </w:tc>
      </w:tr>
      <w:tr w:rsidR="0095392A" w:rsidRPr="00BE79CE" w14:paraId="184F70D6" w14:textId="77777777" w:rsidTr="00471AAE">
        <w:trPr>
          <w:trHeight w:val="27"/>
        </w:trPr>
        <w:tc>
          <w:tcPr>
            <w:tcW w:w="709" w:type="dxa"/>
          </w:tcPr>
          <w:p w14:paraId="41E85311"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08C7981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Участник косвенного взаимодействия</w:t>
            </w:r>
          </w:p>
        </w:tc>
        <w:tc>
          <w:tcPr>
            <w:tcW w:w="7132" w:type="dxa"/>
            <w:tcMar>
              <w:top w:w="0" w:type="dxa"/>
              <w:left w:w="108" w:type="dxa"/>
              <w:bottom w:w="0" w:type="dxa"/>
              <w:right w:w="108" w:type="dxa"/>
            </w:tcMar>
            <w:vAlign w:val="center"/>
          </w:tcPr>
          <w:p w14:paraId="6C2310FB" w14:textId="7CD01732" w:rsidR="0095392A" w:rsidRPr="00BE79CE" w:rsidRDefault="0095392A" w:rsidP="00017651">
            <w:pPr>
              <w:pStyle w:val="aff"/>
              <w:spacing w:after="0" w:line="300" w:lineRule="exact"/>
              <w:rPr>
                <w:rFonts w:ascii="Times New Roman" w:hAnsi="Times New Roman"/>
                <w:sz w:val="24"/>
                <w:szCs w:val="24"/>
              </w:rPr>
            </w:pPr>
            <w:proofErr w:type="gramStart"/>
            <w:r w:rsidRPr="00BE79CE">
              <w:rPr>
                <w:rFonts w:ascii="Times New Roman" w:hAnsi="Times New Roman"/>
                <w:sz w:val="24"/>
                <w:szCs w:val="24"/>
              </w:rPr>
              <w:t xml:space="preserve">Администратор начислений, администратор платежей и администратор запросов, осуществляющие информационное взаимодействие с </w:t>
            </w:r>
            <w:r w:rsidR="008B37B4" w:rsidRPr="00BE79CE">
              <w:rPr>
                <w:rFonts w:ascii="Times New Roman" w:hAnsi="Times New Roman"/>
                <w:sz w:val="24"/>
                <w:szCs w:val="24"/>
              </w:rPr>
              <w:t>ГИС ГМП</w:t>
            </w:r>
            <w:r w:rsidRPr="00BE79CE">
              <w:rPr>
                <w:rFonts w:ascii="Times New Roman" w:hAnsi="Times New Roman"/>
                <w:sz w:val="24"/>
                <w:szCs w:val="24"/>
              </w:rPr>
              <w:t xml:space="preserve"> через главного администратора начислений, главного администратора платежей и главного администратора запросов соответственно.</w:t>
            </w:r>
            <w:proofErr w:type="gramEnd"/>
          </w:p>
        </w:tc>
      </w:tr>
      <w:tr w:rsidR="0095392A" w:rsidRPr="00BE79CE" w14:paraId="484274C6" w14:textId="77777777" w:rsidTr="00471AAE">
        <w:trPr>
          <w:trHeight w:val="27"/>
        </w:trPr>
        <w:tc>
          <w:tcPr>
            <w:tcW w:w="709" w:type="dxa"/>
          </w:tcPr>
          <w:p w14:paraId="3AA87AC3"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vAlign w:val="center"/>
          </w:tcPr>
          <w:p w14:paraId="6C7A6D7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Участник прямого взаимодействия</w:t>
            </w:r>
          </w:p>
        </w:tc>
        <w:tc>
          <w:tcPr>
            <w:tcW w:w="7132" w:type="dxa"/>
            <w:tcMar>
              <w:top w:w="0" w:type="dxa"/>
              <w:left w:w="108" w:type="dxa"/>
              <w:bottom w:w="0" w:type="dxa"/>
              <w:right w:w="108" w:type="dxa"/>
            </w:tcMar>
            <w:vAlign w:val="center"/>
          </w:tcPr>
          <w:p w14:paraId="2FC589C1" w14:textId="45FF8F6D" w:rsidR="0095392A" w:rsidRPr="00BE79CE" w:rsidRDefault="0095392A" w:rsidP="00017651">
            <w:pPr>
              <w:pStyle w:val="aff"/>
              <w:spacing w:after="0" w:line="300" w:lineRule="exact"/>
              <w:rPr>
                <w:rFonts w:ascii="Times New Roman" w:hAnsi="Times New Roman"/>
                <w:sz w:val="24"/>
                <w:szCs w:val="24"/>
              </w:rPr>
            </w:pPr>
            <w:proofErr w:type="gramStart"/>
            <w:r w:rsidRPr="00BE79CE">
              <w:rPr>
                <w:rFonts w:ascii="Times New Roman" w:hAnsi="Times New Roman"/>
                <w:sz w:val="24"/>
                <w:szCs w:val="24"/>
              </w:rPr>
              <w:t xml:space="preserve">Администратор начислений, администратор платежей и администратор запросов, осуществляющие самостоятельное информационное взаимодействие с </w:t>
            </w:r>
            <w:r w:rsidR="008B37B4" w:rsidRPr="00BE79CE">
              <w:rPr>
                <w:rFonts w:ascii="Times New Roman" w:hAnsi="Times New Roman"/>
                <w:sz w:val="24"/>
                <w:szCs w:val="24"/>
              </w:rPr>
              <w:t>ГИС ГМП</w:t>
            </w:r>
            <w:r w:rsidRPr="00BE79CE">
              <w:rPr>
                <w:rFonts w:ascii="Times New Roman" w:hAnsi="Times New Roman"/>
                <w:sz w:val="24"/>
                <w:szCs w:val="24"/>
              </w:rPr>
              <w:t>, а также главный администратор начислений, главный администратор платежей и главный администратор запросов.</w:t>
            </w:r>
            <w:proofErr w:type="gramEnd"/>
          </w:p>
        </w:tc>
      </w:tr>
      <w:tr w:rsidR="0095392A" w:rsidRPr="00BE79CE" w14:paraId="7316E6AD" w14:textId="77777777" w:rsidTr="00471AAE">
        <w:trPr>
          <w:trHeight w:val="27"/>
        </w:trPr>
        <w:tc>
          <w:tcPr>
            <w:tcW w:w="709" w:type="dxa"/>
          </w:tcPr>
          <w:p w14:paraId="3886AA98"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214B5AD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ФЛ</w:t>
            </w:r>
          </w:p>
        </w:tc>
        <w:tc>
          <w:tcPr>
            <w:tcW w:w="7132" w:type="dxa"/>
            <w:tcMar>
              <w:top w:w="0" w:type="dxa"/>
              <w:left w:w="108" w:type="dxa"/>
              <w:bottom w:w="0" w:type="dxa"/>
              <w:right w:w="108" w:type="dxa"/>
            </w:tcMar>
          </w:tcPr>
          <w:p w14:paraId="62E7D658"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Физическое лицо.</w:t>
            </w:r>
          </w:p>
        </w:tc>
      </w:tr>
      <w:tr w:rsidR="0095392A" w:rsidRPr="00BE79CE" w14:paraId="11192781" w14:textId="77777777" w:rsidTr="00471AAE">
        <w:trPr>
          <w:trHeight w:val="27"/>
        </w:trPr>
        <w:tc>
          <w:tcPr>
            <w:tcW w:w="709" w:type="dxa"/>
          </w:tcPr>
          <w:p w14:paraId="509C6C97"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BFEAC8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ЭП</w:t>
            </w:r>
          </w:p>
        </w:tc>
        <w:tc>
          <w:tcPr>
            <w:tcW w:w="7132" w:type="dxa"/>
            <w:tcMar>
              <w:top w:w="0" w:type="dxa"/>
              <w:left w:w="108" w:type="dxa"/>
              <w:bottom w:w="0" w:type="dxa"/>
              <w:right w:w="108" w:type="dxa"/>
            </w:tcMar>
          </w:tcPr>
          <w:p w14:paraId="142CADED"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Электронная подпись.</w:t>
            </w:r>
          </w:p>
        </w:tc>
      </w:tr>
      <w:tr w:rsidR="0095392A" w:rsidRPr="00BE79CE" w14:paraId="3B976A9F" w14:textId="77777777" w:rsidTr="00471AAE">
        <w:trPr>
          <w:trHeight w:val="27"/>
        </w:trPr>
        <w:tc>
          <w:tcPr>
            <w:tcW w:w="709" w:type="dxa"/>
          </w:tcPr>
          <w:p w14:paraId="0D0D4181"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5096A9D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ЭП-ОВ</w:t>
            </w:r>
          </w:p>
        </w:tc>
        <w:tc>
          <w:tcPr>
            <w:tcW w:w="7132" w:type="dxa"/>
            <w:tcMar>
              <w:top w:w="0" w:type="dxa"/>
              <w:left w:w="108" w:type="dxa"/>
              <w:bottom w:w="0" w:type="dxa"/>
              <w:right w:w="108" w:type="dxa"/>
            </w:tcMar>
          </w:tcPr>
          <w:p w14:paraId="3EFE4485" w14:textId="7A9BA7F3"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 xml:space="preserve">Электронная подпись органа власти, определенная в документе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03EFE703" w14:textId="77777777" w:rsidTr="00471AAE">
        <w:trPr>
          <w:trHeight w:val="27"/>
        </w:trPr>
        <w:tc>
          <w:tcPr>
            <w:tcW w:w="709" w:type="dxa"/>
          </w:tcPr>
          <w:p w14:paraId="3AE23A77" w14:textId="77777777" w:rsidR="0095392A" w:rsidRPr="00BE79CE" w:rsidRDefault="0095392A" w:rsidP="00017651">
            <w:pPr>
              <w:pStyle w:val="aff"/>
              <w:numPr>
                <w:ilvl w:val="0"/>
                <w:numId w:val="41"/>
              </w:numPr>
              <w:tabs>
                <w:tab w:val="num" w:pos="612"/>
              </w:tabs>
              <w:spacing w:after="0"/>
              <w:ind w:left="72"/>
              <w:rPr>
                <w:rFonts w:ascii="Times New Roman" w:hAnsi="Times New Roman"/>
                <w:sz w:val="24"/>
                <w:szCs w:val="24"/>
              </w:rPr>
            </w:pPr>
          </w:p>
        </w:tc>
        <w:tc>
          <w:tcPr>
            <w:tcW w:w="1896" w:type="dxa"/>
            <w:tcMar>
              <w:top w:w="0" w:type="dxa"/>
              <w:left w:w="108" w:type="dxa"/>
              <w:bottom w:w="0" w:type="dxa"/>
              <w:right w:w="108" w:type="dxa"/>
            </w:tcMar>
          </w:tcPr>
          <w:p w14:paraId="13E9C5D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ЮЛ</w:t>
            </w:r>
          </w:p>
        </w:tc>
        <w:tc>
          <w:tcPr>
            <w:tcW w:w="7132" w:type="dxa"/>
            <w:tcMar>
              <w:top w:w="0" w:type="dxa"/>
              <w:left w:w="108" w:type="dxa"/>
              <w:bottom w:w="0" w:type="dxa"/>
              <w:right w:w="108" w:type="dxa"/>
            </w:tcMar>
          </w:tcPr>
          <w:p w14:paraId="0A5898F0" w14:textId="77777777" w:rsidR="0095392A" w:rsidRPr="00BE79CE" w:rsidRDefault="0095392A" w:rsidP="00017651">
            <w:pPr>
              <w:pStyle w:val="aff"/>
              <w:spacing w:after="0" w:line="300" w:lineRule="exact"/>
              <w:rPr>
                <w:rFonts w:ascii="Times New Roman" w:hAnsi="Times New Roman"/>
                <w:sz w:val="24"/>
                <w:szCs w:val="24"/>
              </w:rPr>
            </w:pPr>
            <w:r w:rsidRPr="00BE79CE">
              <w:rPr>
                <w:rFonts w:ascii="Times New Roman" w:hAnsi="Times New Roman"/>
                <w:sz w:val="24"/>
                <w:szCs w:val="24"/>
              </w:rPr>
              <w:t>Юридическое лицо.</w:t>
            </w:r>
          </w:p>
        </w:tc>
      </w:tr>
    </w:tbl>
    <w:p w14:paraId="257E1DEE" w14:textId="77777777" w:rsidR="0095392A" w:rsidRPr="00BE79CE" w:rsidRDefault="0095392A" w:rsidP="0095392A">
      <w:pPr>
        <w:pStyle w:val="22"/>
        <w:pageBreakBefore/>
        <w:numPr>
          <w:ilvl w:val="1"/>
          <w:numId w:val="5"/>
        </w:numPr>
        <w:tabs>
          <w:tab w:val="left" w:pos="851"/>
        </w:tabs>
        <w:suppressAutoHyphens/>
        <w:spacing w:after="240"/>
        <w:ind w:left="788" w:hanging="431"/>
        <w:jc w:val="both"/>
        <w:rPr>
          <w:rFonts w:ascii="Times New Roman" w:hAnsi="Times New Roman" w:cs="Times New Roman"/>
          <w:i w:val="0"/>
        </w:rPr>
      </w:pPr>
      <w:bookmarkStart w:id="33" w:name="_Toc122344828"/>
      <w:bookmarkStart w:id="34" w:name="_Toc137962288"/>
      <w:bookmarkStart w:id="35" w:name="_Toc170031734"/>
      <w:bookmarkStart w:id="36" w:name="_Toc268520973"/>
      <w:bookmarkStart w:id="37" w:name="_Toc283825953"/>
      <w:bookmarkStart w:id="38" w:name="_Toc289615730"/>
      <w:bookmarkStart w:id="39" w:name="_Toc412042014"/>
      <w:bookmarkStart w:id="40" w:name="_Toc484101940"/>
      <w:bookmarkStart w:id="41" w:name="_Toc518475874"/>
      <w:bookmarkEnd w:id="33"/>
      <w:r w:rsidRPr="00BE79CE">
        <w:rPr>
          <w:rFonts w:ascii="Times New Roman" w:hAnsi="Times New Roman" w:cs="Times New Roman"/>
          <w:i w:val="0"/>
          <w:lang w:val="ru-RU"/>
        </w:rPr>
        <w:lastRenderedPageBreak/>
        <w:t>Наименование системы</w:t>
      </w:r>
      <w:bookmarkEnd w:id="34"/>
      <w:bookmarkEnd w:id="35"/>
      <w:bookmarkEnd w:id="36"/>
      <w:bookmarkEnd w:id="37"/>
      <w:bookmarkEnd w:id="38"/>
      <w:bookmarkEnd w:id="39"/>
      <w:bookmarkEnd w:id="40"/>
      <w:bookmarkEnd w:id="41"/>
    </w:p>
    <w:p w14:paraId="724F0402" w14:textId="77777777"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u w:val="single"/>
        </w:rPr>
        <w:t>Полное наименование системы</w:t>
      </w:r>
      <w:r w:rsidRPr="00BE79CE">
        <w:rPr>
          <w:rFonts w:ascii="Times New Roman" w:hAnsi="Times New Roman"/>
          <w:sz w:val="28"/>
          <w:szCs w:val="28"/>
        </w:rPr>
        <w:t>: Государственная информационная система о государственных и муниципальных платежах.</w:t>
      </w:r>
    </w:p>
    <w:p w14:paraId="5C59A4AE" w14:textId="1D7E8DC4"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u w:val="single"/>
        </w:rPr>
        <w:t>Сокращенное наименование системы</w:t>
      </w:r>
      <w:r w:rsidRPr="00BE79CE">
        <w:rPr>
          <w:rFonts w:ascii="Times New Roman" w:hAnsi="Times New Roman"/>
          <w:sz w:val="28"/>
          <w:szCs w:val="28"/>
        </w:rPr>
        <w:t xml:space="preserve">: </w:t>
      </w:r>
      <w:r w:rsidR="008B37B4" w:rsidRPr="00BE79CE">
        <w:rPr>
          <w:rFonts w:ascii="Times New Roman" w:hAnsi="Times New Roman"/>
          <w:sz w:val="28"/>
          <w:szCs w:val="28"/>
        </w:rPr>
        <w:t>ГИС ГМП</w:t>
      </w:r>
      <w:r w:rsidRPr="00BE79CE">
        <w:rPr>
          <w:rFonts w:ascii="Times New Roman" w:hAnsi="Times New Roman"/>
          <w:sz w:val="28"/>
          <w:szCs w:val="28"/>
        </w:rPr>
        <w:t>, Система.</w:t>
      </w:r>
    </w:p>
    <w:p w14:paraId="760F8D09" w14:textId="77777777" w:rsidR="0095392A" w:rsidRPr="00BE79CE" w:rsidRDefault="0095392A" w:rsidP="0095392A">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42" w:name="_Toc412042015"/>
      <w:bookmarkStart w:id="43" w:name="_Toc484101941"/>
      <w:bookmarkStart w:id="44" w:name="_Toc518475875"/>
      <w:bookmarkStart w:id="45" w:name="_Toc279399781"/>
      <w:bookmarkStart w:id="46" w:name="_Toc279423338"/>
      <w:bookmarkStart w:id="47" w:name="_Ref285187166"/>
      <w:bookmarkStart w:id="48" w:name="_Toc289355634"/>
      <w:bookmarkEnd w:id="6"/>
      <w:bookmarkEnd w:id="7"/>
      <w:bookmarkEnd w:id="8"/>
      <w:bookmarkEnd w:id="9"/>
      <w:r w:rsidRPr="00BE79CE">
        <w:rPr>
          <w:rFonts w:ascii="Times New Roman" w:hAnsi="Times New Roman" w:cs="Times New Roman"/>
          <w:i w:val="0"/>
          <w:lang w:val="ru-RU"/>
        </w:rPr>
        <w:t>Информация о версии форматов взаимодействия</w:t>
      </w:r>
      <w:bookmarkEnd w:id="42"/>
      <w:bookmarkEnd w:id="43"/>
      <w:bookmarkEnd w:id="44"/>
    </w:p>
    <w:p w14:paraId="4DA28CB4" w14:textId="71C3394F" w:rsidR="0095392A" w:rsidRPr="00BE79CE" w:rsidRDefault="0095392A" w:rsidP="0095392A">
      <w:pPr>
        <w:pStyle w:val="affffffffff1"/>
        <w:rPr>
          <w:lang w:val="ru-RU"/>
        </w:rPr>
      </w:pPr>
      <w:r w:rsidRPr="00BE79CE">
        <w:rPr>
          <w:lang w:val="ru-RU"/>
        </w:rPr>
        <w:t>Версия форматов — 1.16.</w:t>
      </w:r>
      <w:r w:rsidR="000251C1" w:rsidRPr="00BE79CE">
        <w:rPr>
          <w:lang w:val="ru-RU"/>
        </w:rPr>
        <w:t>7</w:t>
      </w:r>
      <w:r w:rsidRPr="00BE79CE">
        <w:rPr>
          <w:lang w:val="ru-RU"/>
        </w:rPr>
        <w:t>.</w:t>
      </w:r>
    </w:p>
    <w:p w14:paraId="6FFCA7BC" w14:textId="4EA374B4" w:rsidR="0095392A" w:rsidRPr="00BE79CE" w:rsidRDefault="0095392A" w:rsidP="0095392A">
      <w:pPr>
        <w:pStyle w:val="11"/>
        <w:widowControl/>
        <w:numPr>
          <w:ilvl w:val="0"/>
          <w:numId w:val="5"/>
        </w:numPr>
        <w:tabs>
          <w:tab w:val="left" w:pos="851"/>
        </w:tabs>
        <w:suppressAutoHyphens/>
        <w:autoSpaceDE/>
        <w:autoSpaceDN/>
        <w:adjustRightInd/>
        <w:spacing w:before="240" w:after="240"/>
        <w:ind w:left="431" w:hanging="431"/>
        <w:jc w:val="both"/>
      </w:pPr>
      <w:bookmarkStart w:id="49" w:name="_Toc412042016"/>
      <w:bookmarkStart w:id="50" w:name="_Toc484101942"/>
      <w:bookmarkStart w:id="51" w:name="_Toc518475876"/>
      <w:r w:rsidRPr="00BE79CE">
        <w:rPr>
          <w:lang w:val="ru-RU"/>
        </w:rPr>
        <w:t xml:space="preserve">Сущности </w:t>
      </w:r>
      <w:r w:rsidR="008B37B4" w:rsidRPr="00BE79CE">
        <w:t>ГИС ГМП</w:t>
      </w:r>
      <w:bookmarkEnd w:id="45"/>
      <w:bookmarkEnd w:id="46"/>
      <w:bookmarkEnd w:id="47"/>
      <w:bookmarkEnd w:id="48"/>
      <w:bookmarkEnd w:id="49"/>
      <w:bookmarkEnd w:id="50"/>
      <w:bookmarkEnd w:id="51"/>
    </w:p>
    <w:p w14:paraId="4ABBC90A" w14:textId="61086469" w:rsidR="0095392A" w:rsidRPr="00BE79CE" w:rsidRDefault="008B37B4"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ГИС ГМП</w:t>
      </w:r>
      <w:r w:rsidR="0095392A" w:rsidRPr="00BE79CE">
        <w:rPr>
          <w:rFonts w:ascii="Times New Roman" w:hAnsi="Times New Roman"/>
          <w:sz w:val="28"/>
          <w:szCs w:val="28"/>
        </w:rPr>
        <w:t xml:space="preserve"> принимает, хранит и выдает по запросам участников следующие сущности:</w:t>
      </w:r>
    </w:p>
    <w:p w14:paraId="211C5449" w14:textId="6D6753A9" w:rsidR="0095392A" w:rsidRPr="00BE79CE" w:rsidRDefault="0095392A" w:rsidP="0095392A">
      <w:pPr>
        <w:pStyle w:val="a1"/>
        <w:numPr>
          <w:ilvl w:val="0"/>
          <w:numId w:val="3"/>
        </w:numPr>
        <w:tabs>
          <w:tab w:val="clear" w:pos="1440"/>
        </w:tabs>
        <w:spacing w:after="0" w:line="240" w:lineRule="auto"/>
        <w:ind w:left="709"/>
        <w:rPr>
          <w:rFonts w:ascii="Times New Roman" w:hAnsi="Times New Roman"/>
          <w:sz w:val="28"/>
          <w:szCs w:val="28"/>
        </w:rPr>
      </w:pPr>
      <w:proofErr w:type="gramStart"/>
      <w:r w:rsidRPr="00BE79CE">
        <w:rPr>
          <w:rFonts w:ascii="Times New Roman" w:hAnsi="Times New Roman"/>
          <w:sz w:val="28"/>
          <w:szCs w:val="28"/>
        </w:rPr>
        <w:t>извещение о начислении, извещение об уточнении начисления (при уточнении информации, необходимой для уплаты денежных средств.</w:t>
      </w:r>
      <w:proofErr w:type="gramEnd"/>
      <w:r w:rsidRPr="00BE79CE">
        <w:rPr>
          <w:rFonts w:ascii="Times New Roman" w:hAnsi="Times New Roman"/>
          <w:sz w:val="28"/>
          <w:szCs w:val="28"/>
        </w:rPr>
        <w:t xml:space="preserve"> Далее при совместном упоминании – начисление;</w:t>
      </w:r>
    </w:p>
    <w:p w14:paraId="56DA2B37" w14:textId="0B9EF07D" w:rsidR="0095392A" w:rsidRPr="00BE79CE" w:rsidRDefault="0095392A" w:rsidP="0095392A">
      <w:pPr>
        <w:pStyle w:val="a1"/>
        <w:numPr>
          <w:ilvl w:val="0"/>
          <w:numId w:val="3"/>
        </w:numPr>
        <w:tabs>
          <w:tab w:val="clear" w:pos="1440"/>
          <w:tab w:val="num" w:pos="1701"/>
        </w:tabs>
        <w:spacing w:after="0" w:line="240" w:lineRule="auto"/>
        <w:ind w:left="709"/>
        <w:rPr>
          <w:rFonts w:ascii="Times New Roman" w:hAnsi="Times New Roman"/>
          <w:sz w:val="28"/>
          <w:szCs w:val="28"/>
        </w:rPr>
      </w:pPr>
      <w:r w:rsidRPr="00BE79CE">
        <w:rPr>
          <w:rFonts w:ascii="Times New Roman" w:hAnsi="Times New Roman"/>
          <w:sz w:val="28"/>
          <w:szCs w:val="28"/>
        </w:rPr>
        <w:t>извещение о приеме к исполнению распоряжения, извещение об уточнении распоряжения (при уточнении информа</w:t>
      </w:r>
      <w:r w:rsidR="00ED4AC0" w:rsidRPr="00BE79CE">
        <w:rPr>
          <w:rFonts w:ascii="Times New Roman" w:hAnsi="Times New Roman"/>
          <w:sz w:val="28"/>
          <w:szCs w:val="28"/>
        </w:rPr>
        <w:t>ции об уплате денежных средств).</w:t>
      </w:r>
      <w:r w:rsidRPr="00BE79CE">
        <w:rPr>
          <w:rFonts w:ascii="Times New Roman" w:hAnsi="Times New Roman"/>
          <w:sz w:val="28"/>
          <w:szCs w:val="28"/>
        </w:rPr>
        <w:t xml:space="preserve"> Далее при совместном упоминании — платеж.</w:t>
      </w:r>
    </w:p>
    <w:p w14:paraId="0AB8CDC0" w14:textId="3372F3CF" w:rsidR="0095392A" w:rsidRPr="00BE79CE" w:rsidRDefault="008B37B4"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ГИС ГМП</w:t>
      </w:r>
      <w:r w:rsidR="0095392A" w:rsidRPr="00BE79CE">
        <w:rPr>
          <w:rFonts w:ascii="Times New Roman" w:hAnsi="Times New Roman"/>
          <w:sz w:val="28"/>
          <w:szCs w:val="28"/>
        </w:rPr>
        <w:t xml:space="preserve"> в результате сопоставления данных начисления и платежей создает квитанции, которые предоставляются по запросу участника и содержат результат сопоставления.</w:t>
      </w:r>
    </w:p>
    <w:p w14:paraId="6EBA0062" w14:textId="68A8E5E8"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Далее в настоящей главе описываются назначения сущностей и состав параметров сущностей. Перемещение сущностей между </w:t>
      </w:r>
      <w:r w:rsidR="008B37B4" w:rsidRPr="00BE79CE">
        <w:rPr>
          <w:rFonts w:ascii="Times New Roman" w:hAnsi="Times New Roman"/>
          <w:sz w:val="28"/>
          <w:szCs w:val="28"/>
        </w:rPr>
        <w:t>ГИС ГМП</w:t>
      </w:r>
      <w:r w:rsidRPr="00BE79CE">
        <w:rPr>
          <w:rFonts w:ascii="Times New Roman" w:hAnsi="Times New Roman"/>
          <w:sz w:val="28"/>
          <w:szCs w:val="28"/>
        </w:rPr>
        <w:t xml:space="preserve"> и участниками взаимодействия схематически показано на Рисунке ниже (см.  </w:t>
      </w:r>
      <w:r w:rsidRPr="00BE79CE">
        <w:rPr>
          <w:rFonts w:ascii="Times New Roman" w:hAnsi="Times New Roman"/>
        </w:rPr>
        <w:fldChar w:fldCharType="begin"/>
      </w:r>
      <w:r w:rsidRPr="00BE79CE">
        <w:rPr>
          <w:rFonts w:ascii="Times New Roman" w:hAnsi="Times New Roman"/>
        </w:rPr>
        <w:instrText xml:space="preserve"> REF _Ref377999728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Рисунок № 1 «Потоки данных между ГИС ГМП и участниками взаимодействия</w:t>
      </w:r>
      <w:r w:rsidRPr="00BE79CE">
        <w:rPr>
          <w:rFonts w:ascii="Times New Roman" w:hAnsi="Times New Roman"/>
        </w:rPr>
        <w:fldChar w:fldCharType="end"/>
      </w:r>
      <w:r w:rsidRPr="00BE79CE">
        <w:rPr>
          <w:rFonts w:ascii="Times New Roman" w:hAnsi="Times New Roman"/>
          <w:sz w:val="28"/>
          <w:szCs w:val="28"/>
        </w:rPr>
        <w:t>»).</w:t>
      </w:r>
    </w:p>
    <w:p w14:paraId="70ADB44C" w14:textId="77777777" w:rsidR="0095392A" w:rsidRPr="00BE79CE" w:rsidRDefault="0095392A" w:rsidP="0095392A">
      <w:pPr>
        <w:pStyle w:val="af9"/>
        <w:keepNext/>
        <w:spacing w:line="240" w:lineRule="auto"/>
        <w:ind w:left="0"/>
        <w:rPr>
          <w:rFonts w:ascii="Times New Roman" w:hAnsi="Times New Roman"/>
        </w:rPr>
      </w:pPr>
      <w:r w:rsidRPr="00BE79CE">
        <w:rPr>
          <w:rFonts w:ascii="Times New Roman" w:hAnsi="Times New Roman"/>
        </w:rPr>
        <w:object w:dxaOrig="12689" w:dyaOrig="7256" w14:anchorId="3E2807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0.5pt;height:266.25pt" o:ole="">
            <v:imagedata r:id="rId21" o:title=""/>
          </v:shape>
          <o:OLEObject Type="Embed" ProgID="Visio.Drawing.11" ShapeID="_x0000_i1025" DrawAspect="Content" ObjectID="_1614589122" r:id="rId22"/>
        </w:object>
      </w:r>
    </w:p>
    <w:p w14:paraId="52EABBD3" w14:textId="29710A3C" w:rsidR="0095392A" w:rsidRPr="00BE79CE" w:rsidRDefault="0095392A" w:rsidP="0095392A">
      <w:pPr>
        <w:pStyle w:val="a"/>
        <w:numPr>
          <w:ilvl w:val="0"/>
          <w:numId w:val="0"/>
        </w:numPr>
        <w:jc w:val="center"/>
      </w:pPr>
      <w:bookmarkStart w:id="52" w:name="_Ref377999728"/>
      <w:r w:rsidRPr="00BE79CE">
        <w:t xml:space="preserve">Рисунок № </w:t>
      </w:r>
      <w:fldSimple w:instr=" SEQ Рисунок_№ \* ARABIC ">
        <w:r w:rsidR="00DD112E">
          <w:rPr>
            <w:noProof/>
          </w:rPr>
          <w:t>1</w:t>
        </w:r>
      </w:fldSimple>
      <w:r w:rsidRPr="00BE79CE">
        <w:t xml:space="preserve"> «Потоки данных между </w:t>
      </w:r>
      <w:r w:rsidR="008B37B4" w:rsidRPr="00BE79CE">
        <w:t>ГИС ГМП</w:t>
      </w:r>
      <w:r w:rsidRPr="00BE79CE">
        <w:t xml:space="preserve"> и участниками взаимодействия</w:t>
      </w:r>
      <w:bookmarkEnd w:id="52"/>
      <w:r w:rsidRPr="00BE79CE">
        <w:t>»</w:t>
      </w:r>
    </w:p>
    <w:p w14:paraId="42B9D14A" w14:textId="2346407C" w:rsidR="0079555E" w:rsidRPr="00BE79CE" w:rsidRDefault="0042351D"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3" w:name="_Toc511083652"/>
      <w:bookmarkStart w:id="54" w:name="_Toc511083653"/>
      <w:bookmarkStart w:id="55" w:name="_Toc511083654"/>
      <w:bookmarkStart w:id="56" w:name="_Toc375660108"/>
      <w:bookmarkStart w:id="57" w:name="_Toc375675626"/>
      <w:bookmarkStart w:id="58" w:name="_Toc375764221"/>
      <w:bookmarkStart w:id="59" w:name="_Toc375829897"/>
      <w:bookmarkStart w:id="60" w:name="_Toc375835577"/>
      <w:bookmarkStart w:id="61" w:name="_Toc377576627"/>
      <w:bookmarkStart w:id="62" w:name="_Toc377581529"/>
      <w:bookmarkStart w:id="63" w:name="_Toc375660109"/>
      <w:bookmarkStart w:id="64" w:name="_Toc375675627"/>
      <w:bookmarkStart w:id="65" w:name="_Toc375764222"/>
      <w:bookmarkStart w:id="66" w:name="_Toc375829898"/>
      <w:bookmarkStart w:id="67" w:name="_Toc375835578"/>
      <w:bookmarkStart w:id="68" w:name="_Toc377576628"/>
      <w:bookmarkStart w:id="69" w:name="_Toc377581530"/>
      <w:bookmarkStart w:id="70" w:name="_Toc375660110"/>
      <w:bookmarkStart w:id="71" w:name="_Toc375675628"/>
      <w:bookmarkStart w:id="72" w:name="_Toc375764223"/>
      <w:bookmarkStart w:id="73" w:name="_Toc375829899"/>
      <w:bookmarkStart w:id="74" w:name="_Toc375835579"/>
      <w:bookmarkStart w:id="75" w:name="_Toc377576629"/>
      <w:bookmarkStart w:id="76" w:name="_Toc377581531"/>
      <w:bookmarkStart w:id="77" w:name="_Ref511037466"/>
      <w:bookmarkStart w:id="78" w:name="_Toc518475877"/>
      <w:bookmarkStart w:id="79" w:name="_Toc484101943"/>
      <w:bookmarkStart w:id="80" w:name="_Toc412042017"/>
      <w:bookmarkStart w:id="81" w:name="_Ref271215273"/>
      <w:bookmarkStart w:id="82" w:name="_Toc271544259"/>
      <w:bookmarkStart w:id="83" w:name="_Toc279423340"/>
      <w:bookmarkStart w:id="84" w:name="_Toc289355635"/>
      <w:bookmarkEnd w:id="10"/>
      <w:bookmarkEnd w:id="11"/>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sidRPr="00BE79CE">
        <w:rPr>
          <w:rFonts w:ascii="Times New Roman" w:hAnsi="Times New Roman" w:cs="Times New Roman"/>
          <w:i w:val="0"/>
          <w:lang w:val="ru-RU"/>
        </w:rPr>
        <w:t>Условия формирования и направления извещени</w:t>
      </w:r>
      <w:r w:rsidR="0079555E" w:rsidRPr="00BE79CE">
        <w:rPr>
          <w:rFonts w:ascii="Times New Roman" w:hAnsi="Times New Roman" w:cs="Times New Roman"/>
          <w:i w:val="0"/>
          <w:lang w:val="ru-RU"/>
        </w:rPr>
        <w:t>й в ГИС</w:t>
      </w:r>
      <w:r w:rsidR="0079555E" w:rsidRPr="00BE79CE">
        <w:t> </w:t>
      </w:r>
      <w:r w:rsidR="0079555E" w:rsidRPr="00BE79CE">
        <w:rPr>
          <w:rFonts w:ascii="Times New Roman" w:hAnsi="Times New Roman" w:cs="Times New Roman"/>
          <w:i w:val="0"/>
          <w:lang w:val="ru-RU"/>
        </w:rPr>
        <w:t>ГМП</w:t>
      </w:r>
      <w:bookmarkEnd w:id="77"/>
      <w:bookmarkEnd w:id="78"/>
    </w:p>
    <w:p w14:paraId="5542444C" w14:textId="57591938" w:rsidR="0079555E" w:rsidRPr="00BE79CE" w:rsidRDefault="0079555E" w:rsidP="008F5470">
      <w:pPr>
        <w:pStyle w:val="33"/>
        <w:numPr>
          <w:ilvl w:val="2"/>
          <w:numId w:val="5"/>
        </w:numPr>
        <w:rPr>
          <w:rFonts w:cs="Times New Roman"/>
        </w:rPr>
      </w:pPr>
      <w:bookmarkStart w:id="85" w:name="_Ref511032811"/>
      <w:bookmarkStart w:id="86" w:name="_Toc518475878"/>
      <w:r w:rsidRPr="00BE79CE">
        <w:rPr>
          <w:rFonts w:cs="Times New Roman"/>
          <w:i/>
        </w:rPr>
        <w:t>Условия формирования и направления извещения о начислении</w:t>
      </w:r>
      <w:bookmarkEnd w:id="85"/>
      <w:bookmarkEnd w:id="86"/>
    </w:p>
    <w:p w14:paraId="6C7798CF" w14:textId="3A967BF2" w:rsidR="00F126F4" w:rsidRPr="00BE79CE" w:rsidRDefault="00350608" w:rsidP="008F5470">
      <w:pPr>
        <w:autoSpaceDE w:val="0"/>
        <w:autoSpaceDN w:val="0"/>
        <w:adjustRightInd w:val="0"/>
        <w:ind w:firstLine="540"/>
        <w:jc w:val="both"/>
        <w:rPr>
          <w:sz w:val="28"/>
          <w:szCs w:val="28"/>
        </w:rPr>
      </w:pPr>
      <w:r w:rsidRPr="00BE79CE">
        <w:rPr>
          <w:sz w:val="28"/>
          <w:szCs w:val="28"/>
        </w:rPr>
        <w:t>Извещение о начислении формируется для направления в ГИС ГМП в случае</w:t>
      </w:r>
      <w:r w:rsidR="00F126F4" w:rsidRPr="00BE79CE">
        <w:rPr>
          <w:sz w:val="28"/>
          <w:szCs w:val="28"/>
        </w:rPr>
        <w:t>, если:</w:t>
      </w:r>
    </w:p>
    <w:p w14:paraId="766FF583" w14:textId="5BC6CBE2" w:rsidR="00350608" w:rsidRPr="00BE79CE" w:rsidRDefault="00860179" w:rsidP="008F5470">
      <w:pPr>
        <w:pStyle w:val="afffff9"/>
        <w:numPr>
          <w:ilvl w:val="0"/>
          <w:numId w:val="77"/>
        </w:numPr>
        <w:autoSpaceDE w:val="0"/>
        <w:autoSpaceDN w:val="0"/>
        <w:adjustRightInd w:val="0"/>
        <w:ind w:left="709" w:hanging="425"/>
        <w:jc w:val="both"/>
        <w:rPr>
          <w:sz w:val="28"/>
          <w:szCs w:val="28"/>
        </w:rPr>
      </w:pPr>
      <w:r w:rsidRPr="00BE79CE">
        <w:rPr>
          <w:sz w:val="28"/>
          <w:szCs w:val="28"/>
        </w:rPr>
        <w:t>в перечне информации, необходимой для уплаты денежных сре</w:t>
      </w:r>
      <w:proofErr w:type="gramStart"/>
      <w:r w:rsidRPr="00BE79CE">
        <w:rPr>
          <w:sz w:val="28"/>
          <w:szCs w:val="28"/>
        </w:rPr>
        <w:t xml:space="preserve">дств </w:t>
      </w:r>
      <w:r w:rsidR="00350608" w:rsidRPr="00BE79CE">
        <w:rPr>
          <w:sz w:val="28"/>
          <w:szCs w:val="28"/>
        </w:rPr>
        <w:t>в р</w:t>
      </w:r>
      <w:proofErr w:type="gramEnd"/>
      <w:r w:rsidR="00350608" w:rsidRPr="00BE79CE">
        <w:rPr>
          <w:sz w:val="28"/>
          <w:szCs w:val="28"/>
        </w:rPr>
        <w:t xml:space="preserve">еквизите «БИК» банка-получателя </w:t>
      </w:r>
      <w:r w:rsidRPr="00BE79CE">
        <w:rPr>
          <w:sz w:val="28"/>
          <w:szCs w:val="28"/>
        </w:rPr>
        <w:t xml:space="preserve">указан </w:t>
      </w:r>
      <w:r w:rsidR="00350608" w:rsidRPr="00BE79CE">
        <w:rPr>
          <w:sz w:val="28"/>
          <w:szCs w:val="28"/>
        </w:rPr>
        <w:t>банковский идентификационный код подразделения Банка России, содержащий в 7</w:t>
      </w:r>
      <w:r w:rsidR="00DE3042" w:rsidRPr="00BE79CE">
        <w:rPr>
          <w:sz w:val="28"/>
          <w:szCs w:val="28"/>
        </w:rPr>
        <w:t> </w:t>
      </w:r>
      <w:r w:rsidR="00DE3042" w:rsidRPr="00BE79CE">
        <w:rPr>
          <w:sz w:val="28"/>
          <w:szCs w:val="28"/>
        </w:rPr>
        <w:noBreakHyphen/>
        <w:t> </w:t>
      </w:r>
      <w:r w:rsidR="00350608" w:rsidRPr="00BE79CE">
        <w:rPr>
          <w:sz w:val="28"/>
          <w:szCs w:val="28"/>
        </w:rPr>
        <w:t xml:space="preserve">9 разрядах значение «000», «001», «002» и в реквизите </w:t>
      </w:r>
      <w:r w:rsidR="0023431A" w:rsidRPr="00BE79CE">
        <w:rPr>
          <w:sz w:val="28"/>
          <w:szCs w:val="28"/>
        </w:rPr>
        <w:t>17</w:t>
      </w:r>
      <w:r w:rsidR="00350608" w:rsidRPr="00BE79CE">
        <w:rPr>
          <w:sz w:val="28"/>
          <w:szCs w:val="28"/>
        </w:rPr>
        <w:t xml:space="preserve"> «Сч. №» получателя средств указан счет, открытый на балансовом счете:</w:t>
      </w:r>
    </w:p>
    <w:p w14:paraId="402AA7D0" w14:textId="3289EA40" w:rsidR="00350608" w:rsidRPr="00BE79CE" w:rsidRDefault="00350608" w:rsidP="008F5470">
      <w:pPr>
        <w:pStyle w:val="afffff9"/>
        <w:numPr>
          <w:ilvl w:val="0"/>
          <w:numId w:val="78"/>
        </w:numPr>
        <w:autoSpaceDE w:val="0"/>
        <w:autoSpaceDN w:val="0"/>
        <w:adjustRightInd w:val="0"/>
        <w:jc w:val="both"/>
        <w:rPr>
          <w:sz w:val="28"/>
          <w:szCs w:val="28"/>
        </w:rPr>
      </w:pPr>
      <w:r w:rsidRPr="00BE79CE">
        <w:rPr>
          <w:sz w:val="28"/>
          <w:szCs w:val="28"/>
        </w:rPr>
        <w:t>№</w:t>
      </w:r>
      <w:r w:rsidR="00DE3042" w:rsidRPr="00BE79CE">
        <w:rPr>
          <w:sz w:val="28"/>
          <w:szCs w:val="28"/>
        </w:rPr>
        <w:t> </w:t>
      </w:r>
      <w:r w:rsidRPr="00BE79CE">
        <w:rPr>
          <w:sz w:val="28"/>
          <w:szCs w:val="28"/>
        </w:rPr>
        <w:t>40101;</w:t>
      </w:r>
    </w:p>
    <w:p w14:paraId="550D233C" w14:textId="5A44EAD7" w:rsidR="00F126F4" w:rsidRPr="00BE79CE" w:rsidRDefault="00350608" w:rsidP="008F5470">
      <w:pPr>
        <w:pStyle w:val="afffff9"/>
        <w:numPr>
          <w:ilvl w:val="0"/>
          <w:numId w:val="78"/>
        </w:numPr>
        <w:autoSpaceDE w:val="0"/>
        <w:autoSpaceDN w:val="0"/>
        <w:adjustRightInd w:val="0"/>
        <w:jc w:val="both"/>
        <w:rPr>
          <w:sz w:val="28"/>
          <w:szCs w:val="28"/>
        </w:rPr>
      </w:pPr>
      <w:r w:rsidRPr="00BE79CE">
        <w:rPr>
          <w:sz w:val="28"/>
          <w:szCs w:val="28"/>
        </w:rPr>
        <w:t>№</w:t>
      </w:r>
      <w:r w:rsidR="00DE3042" w:rsidRPr="00BE79CE">
        <w:rPr>
          <w:sz w:val="28"/>
          <w:szCs w:val="28"/>
        </w:rPr>
        <w:t> </w:t>
      </w:r>
      <w:r w:rsidRPr="00BE79CE">
        <w:rPr>
          <w:sz w:val="28"/>
          <w:szCs w:val="28"/>
        </w:rPr>
        <w:t>40302</w:t>
      </w:r>
      <w:r w:rsidR="00F126F4" w:rsidRPr="00BE79CE">
        <w:rPr>
          <w:sz w:val="28"/>
          <w:szCs w:val="28"/>
        </w:rPr>
        <w:t>;</w:t>
      </w:r>
    </w:p>
    <w:p w14:paraId="7A66B3AC" w14:textId="5A7D90B3" w:rsidR="00350608" w:rsidRPr="00BE79CE" w:rsidRDefault="00350608" w:rsidP="008F5470">
      <w:pPr>
        <w:pStyle w:val="afffff9"/>
        <w:numPr>
          <w:ilvl w:val="0"/>
          <w:numId w:val="78"/>
        </w:numPr>
        <w:autoSpaceDE w:val="0"/>
        <w:autoSpaceDN w:val="0"/>
        <w:adjustRightInd w:val="0"/>
        <w:jc w:val="both"/>
        <w:rPr>
          <w:sz w:val="28"/>
          <w:szCs w:val="28"/>
        </w:rPr>
      </w:pPr>
      <w:r w:rsidRPr="00BE79CE">
        <w:rPr>
          <w:sz w:val="28"/>
          <w:szCs w:val="28"/>
        </w:rPr>
        <w:t>№</w:t>
      </w:r>
      <w:r w:rsidR="00DE3042" w:rsidRPr="00BE79CE">
        <w:rPr>
          <w:sz w:val="28"/>
          <w:szCs w:val="28"/>
        </w:rPr>
        <w:t> </w:t>
      </w:r>
      <w:r w:rsidRPr="00BE79CE">
        <w:rPr>
          <w:sz w:val="28"/>
          <w:szCs w:val="28"/>
        </w:rPr>
        <w:t>40501 с отличительным признаком «2» в четырнадцатом разряде;</w:t>
      </w:r>
    </w:p>
    <w:p w14:paraId="5107D2EE" w14:textId="19498C36" w:rsidR="00350608" w:rsidRPr="00BE79CE" w:rsidRDefault="00350608" w:rsidP="008F5470">
      <w:pPr>
        <w:pStyle w:val="afffff9"/>
        <w:numPr>
          <w:ilvl w:val="0"/>
          <w:numId w:val="78"/>
        </w:numPr>
        <w:autoSpaceDE w:val="0"/>
        <w:autoSpaceDN w:val="0"/>
        <w:adjustRightInd w:val="0"/>
        <w:jc w:val="both"/>
        <w:rPr>
          <w:sz w:val="28"/>
          <w:szCs w:val="28"/>
        </w:rPr>
      </w:pPr>
      <w:r w:rsidRPr="00BE79CE">
        <w:rPr>
          <w:sz w:val="28"/>
          <w:szCs w:val="28"/>
        </w:rPr>
        <w:t>№</w:t>
      </w:r>
      <w:r w:rsidR="00DE3042" w:rsidRPr="00BE79CE">
        <w:rPr>
          <w:sz w:val="28"/>
          <w:szCs w:val="28"/>
        </w:rPr>
        <w:t> </w:t>
      </w:r>
      <w:r w:rsidRPr="00BE79CE">
        <w:rPr>
          <w:sz w:val="28"/>
          <w:szCs w:val="28"/>
        </w:rPr>
        <w:t>40601 с отличительными признаками «1», «3» в четырнадцатом разряде;</w:t>
      </w:r>
    </w:p>
    <w:p w14:paraId="3433E1A2" w14:textId="512DCCC2" w:rsidR="00350608" w:rsidRDefault="00350608" w:rsidP="008F5470">
      <w:pPr>
        <w:pStyle w:val="afffff9"/>
        <w:numPr>
          <w:ilvl w:val="0"/>
          <w:numId w:val="78"/>
        </w:numPr>
        <w:autoSpaceDE w:val="0"/>
        <w:autoSpaceDN w:val="0"/>
        <w:adjustRightInd w:val="0"/>
        <w:jc w:val="both"/>
        <w:rPr>
          <w:sz w:val="28"/>
          <w:szCs w:val="28"/>
        </w:rPr>
      </w:pPr>
      <w:r w:rsidRPr="00BE79CE">
        <w:rPr>
          <w:sz w:val="28"/>
          <w:szCs w:val="28"/>
        </w:rPr>
        <w:t>№</w:t>
      </w:r>
      <w:r w:rsidR="00DE3042" w:rsidRPr="00BE79CE">
        <w:rPr>
          <w:sz w:val="28"/>
          <w:szCs w:val="28"/>
        </w:rPr>
        <w:t> </w:t>
      </w:r>
      <w:r w:rsidRPr="00BE79CE">
        <w:rPr>
          <w:sz w:val="28"/>
          <w:szCs w:val="28"/>
        </w:rPr>
        <w:t>40701 с отличительными признаками «1», «3» в четырнадцатом разряде;</w:t>
      </w:r>
    </w:p>
    <w:p w14:paraId="32ECE3A2" w14:textId="77777777" w:rsidR="000449A6" w:rsidRPr="00BE79CE" w:rsidRDefault="000449A6" w:rsidP="000449A6">
      <w:pPr>
        <w:pStyle w:val="afffff9"/>
        <w:numPr>
          <w:ilvl w:val="0"/>
          <w:numId w:val="77"/>
        </w:numPr>
        <w:autoSpaceDE w:val="0"/>
        <w:autoSpaceDN w:val="0"/>
        <w:adjustRightInd w:val="0"/>
        <w:ind w:left="709" w:hanging="425"/>
        <w:jc w:val="both"/>
        <w:rPr>
          <w:sz w:val="28"/>
          <w:szCs w:val="28"/>
        </w:rPr>
      </w:pPr>
      <w:proofErr w:type="gramStart"/>
      <w:r w:rsidRPr="00BE79CE">
        <w:rPr>
          <w:sz w:val="28"/>
          <w:szCs w:val="28"/>
        </w:rPr>
        <w:t>реквизите</w:t>
      </w:r>
      <w:proofErr w:type="gramEnd"/>
      <w:r w:rsidRPr="00BE79CE">
        <w:rPr>
          <w:sz w:val="28"/>
          <w:szCs w:val="28"/>
        </w:rPr>
        <w:t xml:space="preserve"> 17 «Сч. №» получателя средств указан счет, открытый на балансовом счете:</w:t>
      </w:r>
    </w:p>
    <w:p w14:paraId="4563D047" w14:textId="4A73E296" w:rsidR="00350608" w:rsidRPr="00BE79CE" w:rsidRDefault="00350608" w:rsidP="008F5470">
      <w:pPr>
        <w:pStyle w:val="afffff9"/>
        <w:numPr>
          <w:ilvl w:val="0"/>
          <w:numId w:val="78"/>
        </w:numPr>
        <w:autoSpaceDE w:val="0"/>
        <w:autoSpaceDN w:val="0"/>
        <w:adjustRightInd w:val="0"/>
        <w:jc w:val="both"/>
        <w:rPr>
          <w:sz w:val="28"/>
          <w:szCs w:val="28"/>
        </w:rPr>
      </w:pPr>
      <w:r w:rsidRPr="00BE79CE">
        <w:rPr>
          <w:sz w:val="28"/>
          <w:szCs w:val="28"/>
        </w:rPr>
        <w:lastRenderedPageBreak/>
        <w:t>№</w:t>
      </w:r>
      <w:r w:rsidR="00DE3042" w:rsidRPr="00BE79CE">
        <w:rPr>
          <w:sz w:val="28"/>
          <w:szCs w:val="28"/>
        </w:rPr>
        <w:t> </w:t>
      </w:r>
      <w:r w:rsidRPr="00BE79CE">
        <w:rPr>
          <w:sz w:val="28"/>
          <w:szCs w:val="28"/>
        </w:rPr>
        <w:t>40503 с отличительным признаком «4» в четырнадцатом разряде;</w:t>
      </w:r>
    </w:p>
    <w:p w14:paraId="213A1820" w14:textId="204A0F20" w:rsidR="00350608" w:rsidRPr="00BE79CE" w:rsidRDefault="00350608" w:rsidP="008F5470">
      <w:pPr>
        <w:pStyle w:val="afffff9"/>
        <w:numPr>
          <w:ilvl w:val="0"/>
          <w:numId w:val="78"/>
        </w:numPr>
        <w:autoSpaceDE w:val="0"/>
        <w:autoSpaceDN w:val="0"/>
        <w:adjustRightInd w:val="0"/>
        <w:jc w:val="both"/>
        <w:rPr>
          <w:sz w:val="28"/>
          <w:szCs w:val="28"/>
        </w:rPr>
      </w:pPr>
      <w:r w:rsidRPr="00BE79CE">
        <w:rPr>
          <w:sz w:val="28"/>
          <w:szCs w:val="28"/>
        </w:rPr>
        <w:t>№</w:t>
      </w:r>
      <w:r w:rsidR="00DE3042" w:rsidRPr="00BE79CE">
        <w:rPr>
          <w:sz w:val="28"/>
          <w:szCs w:val="28"/>
        </w:rPr>
        <w:t> </w:t>
      </w:r>
      <w:r w:rsidRPr="00BE79CE">
        <w:rPr>
          <w:sz w:val="28"/>
          <w:szCs w:val="28"/>
        </w:rPr>
        <w:t>40603 с отличительным признаком «4» в четырнадцатом разряде;</w:t>
      </w:r>
    </w:p>
    <w:p w14:paraId="764F353E" w14:textId="1FC1CAC1" w:rsidR="00350608" w:rsidRPr="00BE79CE" w:rsidRDefault="00350608" w:rsidP="008F5470">
      <w:pPr>
        <w:pStyle w:val="afffff9"/>
        <w:numPr>
          <w:ilvl w:val="0"/>
          <w:numId w:val="78"/>
        </w:numPr>
        <w:autoSpaceDE w:val="0"/>
        <w:autoSpaceDN w:val="0"/>
        <w:adjustRightInd w:val="0"/>
        <w:jc w:val="both"/>
        <w:rPr>
          <w:i/>
        </w:rPr>
      </w:pPr>
      <w:r w:rsidRPr="00BE79CE">
        <w:rPr>
          <w:sz w:val="28"/>
          <w:szCs w:val="28"/>
        </w:rPr>
        <w:t>№</w:t>
      </w:r>
      <w:r w:rsidR="00DE3042" w:rsidRPr="00BE79CE">
        <w:rPr>
          <w:sz w:val="28"/>
          <w:szCs w:val="28"/>
        </w:rPr>
        <w:t> </w:t>
      </w:r>
      <w:r w:rsidRPr="00BE79CE">
        <w:rPr>
          <w:sz w:val="28"/>
          <w:szCs w:val="28"/>
        </w:rPr>
        <w:t>40703 с отличительным признаком «4» в четырнадцатом разряде.</w:t>
      </w:r>
    </w:p>
    <w:p w14:paraId="47E2E0ED" w14:textId="7A59774A" w:rsidR="0042351D" w:rsidRPr="00BE79CE" w:rsidRDefault="0079555E" w:rsidP="0023431A">
      <w:pPr>
        <w:pStyle w:val="33"/>
        <w:numPr>
          <w:ilvl w:val="2"/>
          <w:numId w:val="5"/>
        </w:numPr>
        <w:rPr>
          <w:rFonts w:cs="Times New Roman"/>
          <w:i/>
        </w:rPr>
      </w:pPr>
      <w:bookmarkStart w:id="87" w:name="_Toc518475879"/>
      <w:r w:rsidRPr="00BE79CE">
        <w:rPr>
          <w:rFonts w:cs="Times New Roman"/>
          <w:i/>
        </w:rPr>
        <w:t>Условия формирования и направления извещени</w:t>
      </w:r>
      <w:r w:rsidR="0042351D" w:rsidRPr="00BE79CE">
        <w:rPr>
          <w:rFonts w:cs="Times New Roman"/>
          <w:i/>
        </w:rPr>
        <w:t>я о приеме к исполнению распоряжения</w:t>
      </w:r>
      <w:bookmarkEnd w:id="79"/>
      <w:bookmarkEnd w:id="87"/>
    </w:p>
    <w:p w14:paraId="3A377FEC" w14:textId="356F6A23" w:rsidR="00772E32" w:rsidRPr="00BE79CE" w:rsidRDefault="00D42430" w:rsidP="00B02D25">
      <w:pPr>
        <w:autoSpaceDE w:val="0"/>
        <w:autoSpaceDN w:val="0"/>
        <w:adjustRightInd w:val="0"/>
        <w:ind w:firstLine="540"/>
        <w:jc w:val="both"/>
        <w:rPr>
          <w:sz w:val="28"/>
          <w:szCs w:val="28"/>
        </w:rPr>
      </w:pPr>
      <w:r w:rsidRPr="00BE79CE">
        <w:rPr>
          <w:sz w:val="28"/>
          <w:szCs w:val="28"/>
        </w:rPr>
        <w:t xml:space="preserve">Извещение о приеме к исполнению распоряжения формируется </w:t>
      </w:r>
      <w:r w:rsidR="00B02D25" w:rsidRPr="00BE79CE">
        <w:rPr>
          <w:sz w:val="28"/>
          <w:szCs w:val="28"/>
        </w:rPr>
        <w:t>для</w:t>
      </w:r>
      <w:r w:rsidRPr="00BE79CE">
        <w:rPr>
          <w:sz w:val="28"/>
          <w:szCs w:val="28"/>
        </w:rPr>
        <w:t xml:space="preserve"> направле</w:t>
      </w:r>
      <w:r w:rsidR="00B02D25" w:rsidRPr="00BE79CE">
        <w:rPr>
          <w:sz w:val="28"/>
          <w:szCs w:val="28"/>
        </w:rPr>
        <w:t xml:space="preserve">ния в </w:t>
      </w:r>
      <w:r w:rsidR="008B37B4" w:rsidRPr="00BE79CE">
        <w:rPr>
          <w:sz w:val="28"/>
          <w:szCs w:val="28"/>
        </w:rPr>
        <w:t>ГИС ГМП</w:t>
      </w:r>
      <w:r w:rsidR="00B02D25" w:rsidRPr="00BE79CE">
        <w:rPr>
          <w:sz w:val="28"/>
          <w:szCs w:val="28"/>
        </w:rPr>
        <w:t xml:space="preserve"> в случае, </w:t>
      </w:r>
      <w:r w:rsidRPr="00BE79CE">
        <w:rPr>
          <w:sz w:val="28"/>
          <w:szCs w:val="28"/>
        </w:rPr>
        <w:t>если</w:t>
      </w:r>
      <w:r w:rsidR="00860179" w:rsidRPr="00BE79CE">
        <w:rPr>
          <w:sz w:val="28"/>
          <w:szCs w:val="28"/>
        </w:rPr>
        <w:t xml:space="preserve"> в распоряжении</w:t>
      </w:r>
      <w:r w:rsidR="00772E32" w:rsidRPr="00BE79CE">
        <w:rPr>
          <w:sz w:val="28"/>
          <w:szCs w:val="28"/>
        </w:rPr>
        <w:t>:</w:t>
      </w:r>
    </w:p>
    <w:p w14:paraId="4BFF99DB" w14:textId="26168513" w:rsidR="00D42430" w:rsidRPr="00BE79CE" w:rsidRDefault="00D42430" w:rsidP="008F5470">
      <w:pPr>
        <w:pStyle w:val="afffff9"/>
        <w:numPr>
          <w:ilvl w:val="0"/>
          <w:numId w:val="77"/>
        </w:numPr>
        <w:autoSpaceDE w:val="0"/>
        <w:autoSpaceDN w:val="0"/>
        <w:adjustRightInd w:val="0"/>
        <w:ind w:left="709" w:hanging="425"/>
        <w:jc w:val="both"/>
        <w:rPr>
          <w:sz w:val="28"/>
          <w:szCs w:val="28"/>
        </w:rPr>
      </w:pPr>
      <w:r w:rsidRPr="00BE79CE">
        <w:rPr>
          <w:sz w:val="28"/>
          <w:szCs w:val="28"/>
        </w:rPr>
        <w:t>в реквизите «БИК» банка-получателя указан банковский идентификационный код подразделения Банка России, содержащий в 7</w:t>
      </w:r>
      <w:r w:rsidR="00DE3042" w:rsidRPr="00BE79CE">
        <w:rPr>
          <w:sz w:val="28"/>
          <w:szCs w:val="28"/>
        </w:rPr>
        <w:t> </w:t>
      </w:r>
      <w:r w:rsidR="00DE3042" w:rsidRPr="00BE79CE">
        <w:rPr>
          <w:sz w:val="28"/>
          <w:szCs w:val="28"/>
        </w:rPr>
        <w:noBreakHyphen/>
        <w:t> </w:t>
      </w:r>
      <w:r w:rsidRPr="00BE79CE">
        <w:rPr>
          <w:sz w:val="28"/>
          <w:szCs w:val="28"/>
        </w:rPr>
        <w:t xml:space="preserve">9 разрядах значение «000», «001», «002» и </w:t>
      </w:r>
      <w:r w:rsidR="00DE5F33" w:rsidRPr="00BE79CE">
        <w:rPr>
          <w:sz w:val="28"/>
          <w:szCs w:val="28"/>
        </w:rPr>
        <w:t xml:space="preserve">в реквизите </w:t>
      </w:r>
      <w:r w:rsidR="00350608" w:rsidRPr="00BE79CE">
        <w:rPr>
          <w:sz w:val="28"/>
          <w:szCs w:val="28"/>
        </w:rPr>
        <w:t xml:space="preserve">17 </w:t>
      </w:r>
      <w:r w:rsidR="00DE5F33" w:rsidRPr="00BE79CE">
        <w:rPr>
          <w:sz w:val="28"/>
          <w:szCs w:val="28"/>
        </w:rPr>
        <w:t>«Сч. №» получателя средств указан счет, открытый на балансовом счете</w:t>
      </w:r>
      <w:r w:rsidRPr="00BE79CE">
        <w:rPr>
          <w:sz w:val="28"/>
          <w:szCs w:val="28"/>
        </w:rPr>
        <w:t>:</w:t>
      </w:r>
    </w:p>
    <w:p w14:paraId="27BE39A8" w14:textId="48FC02D8" w:rsidR="00D42430" w:rsidRPr="00BE79CE" w:rsidRDefault="00D42430" w:rsidP="008F5470">
      <w:pPr>
        <w:pStyle w:val="afffff9"/>
        <w:numPr>
          <w:ilvl w:val="0"/>
          <w:numId w:val="78"/>
        </w:numPr>
        <w:autoSpaceDE w:val="0"/>
        <w:autoSpaceDN w:val="0"/>
        <w:adjustRightInd w:val="0"/>
        <w:jc w:val="both"/>
        <w:rPr>
          <w:sz w:val="28"/>
          <w:szCs w:val="28"/>
        </w:rPr>
      </w:pPr>
      <w:r w:rsidRPr="00BE79CE">
        <w:rPr>
          <w:sz w:val="28"/>
          <w:szCs w:val="28"/>
        </w:rPr>
        <w:t>№ 40101;</w:t>
      </w:r>
    </w:p>
    <w:p w14:paraId="47B6A65E" w14:textId="0705E340" w:rsidR="00D42430" w:rsidRPr="00BE79CE" w:rsidRDefault="00D42430" w:rsidP="008F5470">
      <w:pPr>
        <w:pStyle w:val="afffff9"/>
        <w:numPr>
          <w:ilvl w:val="0"/>
          <w:numId w:val="78"/>
        </w:numPr>
        <w:autoSpaceDE w:val="0"/>
        <w:autoSpaceDN w:val="0"/>
        <w:adjustRightInd w:val="0"/>
        <w:jc w:val="both"/>
        <w:rPr>
          <w:sz w:val="28"/>
          <w:szCs w:val="28"/>
        </w:rPr>
      </w:pPr>
      <w:r w:rsidRPr="00BE79CE">
        <w:rPr>
          <w:sz w:val="28"/>
          <w:szCs w:val="28"/>
        </w:rPr>
        <w:t>№ 40302;</w:t>
      </w:r>
    </w:p>
    <w:p w14:paraId="451930CD" w14:textId="65C3D119" w:rsidR="00D42430" w:rsidRPr="00BE79CE" w:rsidRDefault="00D42430" w:rsidP="008F5470">
      <w:pPr>
        <w:pStyle w:val="afffff9"/>
        <w:numPr>
          <w:ilvl w:val="0"/>
          <w:numId w:val="78"/>
        </w:numPr>
        <w:autoSpaceDE w:val="0"/>
        <w:autoSpaceDN w:val="0"/>
        <w:adjustRightInd w:val="0"/>
        <w:jc w:val="both"/>
        <w:rPr>
          <w:sz w:val="28"/>
          <w:szCs w:val="28"/>
        </w:rPr>
      </w:pPr>
      <w:r w:rsidRPr="00BE79CE">
        <w:rPr>
          <w:sz w:val="28"/>
          <w:szCs w:val="28"/>
        </w:rPr>
        <w:t>№</w:t>
      </w:r>
      <w:r w:rsidR="00DE3042" w:rsidRPr="00BE79CE">
        <w:rPr>
          <w:sz w:val="28"/>
          <w:szCs w:val="28"/>
        </w:rPr>
        <w:t> </w:t>
      </w:r>
      <w:r w:rsidRPr="00BE79CE">
        <w:rPr>
          <w:sz w:val="28"/>
          <w:szCs w:val="28"/>
        </w:rPr>
        <w:t>40501 с отличительным признаком «2» в четырнадцатом разряде;</w:t>
      </w:r>
    </w:p>
    <w:p w14:paraId="7271FB57" w14:textId="2439A3E5" w:rsidR="00D42430" w:rsidRPr="00BE79CE" w:rsidRDefault="00D42430" w:rsidP="008F5470">
      <w:pPr>
        <w:pStyle w:val="afffff9"/>
        <w:numPr>
          <w:ilvl w:val="0"/>
          <w:numId w:val="78"/>
        </w:numPr>
        <w:autoSpaceDE w:val="0"/>
        <w:autoSpaceDN w:val="0"/>
        <w:adjustRightInd w:val="0"/>
        <w:jc w:val="both"/>
        <w:rPr>
          <w:sz w:val="28"/>
          <w:szCs w:val="28"/>
        </w:rPr>
      </w:pPr>
      <w:r w:rsidRPr="00BE79CE">
        <w:rPr>
          <w:sz w:val="28"/>
          <w:szCs w:val="28"/>
        </w:rPr>
        <w:t>№ 40601 с отличительными признаками «1»</w:t>
      </w:r>
      <w:r w:rsidR="00B02D25" w:rsidRPr="00BE79CE">
        <w:rPr>
          <w:sz w:val="28"/>
          <w:szCs w:val="28"/>
        </w:rPr>
        <w:t>, «3»</w:t>
      </w:r>
      <w:r w:rsidRPr="00BE79CE">
        <w:rPr>
          <w:sz w:val="28"/>
          <w:szCs w:val="28"/>
        </w:rPr>
        <w:t xml:space="preserve"> в четырнадцатом разряде;</w:t>
      </w:r>
    </w:p>
    <w:p w14:paraId="19C434C4" w14:textId="52514CAD" w:rsidR="00D42430" w:rsidRDefault="00D42430" w:rsidP="008F5470">
      <w:pPr>
        <w:pStyle w:val="afffff9"/>
        <w:numPr>
          <w:ilvl w:val="0"/>
          <w:numId w:val="78"/>
        </w:numPr>
        <w:autoSpaceDE w:val="0"/>
        <w:autoSpaceDN w:val="0"/>
        <w:adjustRightInd w:val="0"/>
        <w:jc w:val="both"/>
        <w:rPr>
          <w:sz w:val="28"/>
          <w:szCs w:val="28"/>
        </w:rPr>
      </w:pPr>
      <w:r w:rsidRPr="00BE79CE">
        <w:rPr>
          <w:sz w:val="28"/>
          <w:szCs w:val="28"/>
        </w:rPr>
        <w:t>№ 40701 с отличительными признаками «1»</w:t>
      </w:r>
      <w:r w:rsidR="00B02D25" w:rsidRPr="00BE79CE">
        <w:rPr>
          <w:sz w:val="28"/>
          <w:szCs w:val="28"/>
        </w:rPr>
        <w:t xml:space="preserve">, «3» </w:t>
      </w:r>
      <w:r w:rsidRPr="00BE79CE">
        <w:rPr>
          <w:sz w:val="28"/>
          <w:szCs w:val="28"/>
        </w:rPr>
        <w:t>в четырнадцатом разряде;</w:t>
      </w:r>
    </w:p>
    <w:p w14:paraId="75CE3B0C" w14:textId="77777777" w:rsidR="00D451F8" w:rsidRPr="00BE79CE" w:rsidRDefault="00D451F8" w:rsidP="00D451F8">
      <w:pPr>
        <w:pStyle w:val="afffff9"/>
        <w:numPr>
          <w:ilvl w:val="0"/>
          <w:numId w:val="77"/>
        </w:numPr>
        <w:autoSpaceDE w:val="0"/>
        <w:autoSpaceDN w:val="0"/>
        <w:adjustRightInd w:val="0"/>
        <w:ind w:left="709" w:hanging="425"/>
        <w:jc w:val="both"/>
        <w:rPr>
          <w:sz w:val="28"/>
          <w:szCs w:val="28"/>
        </w:rPr>
      </w:pPr>
      <w:r w:rsidRPr="00BE79CE">
        <w:rPr>
          <w:sz w:val="28"/>
          <w:szCs w:val="28"/>
        </w:rPr>
        <w:t>в реквизите 17 «Сч. №» получателя средств указан счет, открытый на балансовом счете:</w:t>
      </w:r>
    </w:p>
    <w:p w14:paraId="1728F5EF" w14:textId="14AE8A52" w:rsidR="00D42430" w:rsidRPr="00BE79CE" w:rsidRDefault="00D42430" w:rsidP="008F5470">
      <w:pPr>
        <w:pStyle w:val="afffff9"/>
        <w:numPr>
          <w:ilvl w:val="0"/>
          <w:numId w:val="78"/>
        </w:numPr>
        <w:autoSpaceDE w:val="0"/>
        <w:autoSpaceDN w:val="0"/>
        <w:adjustRightInd w:val="0"/>
        <w:jc w:val="both"/>
        <w:rPr>
          <w:sz w:val="28"/>
          <w:szCs w:val="28"/>
        </w:rPr>
      </w:pPr>
      <w:r w:rsidRPr="00BE79CE">
        <w:rPr>
          <w:sz w:val="28"/>
          <w:szCs w:val="28"/>
        </w:rPr>
        <w:t>№</w:t>
      </w:r>
      <w:r w:rsidR="00DE3042" w:rsidRPr="00BE79CE">
        <w:rPr>
          <w:sz w:val="28"/>
          <w:szCs w:val="28"/>
        </w:rPr>
        <w:t> </w:t>
      </w:r>
      <w:r w:rsidRPr="00BE79CE">
        <w:rPr>
          <w:sz w:val="28"/>
          <w:szCs w:val="28"/>
        </w:rPr>
        <w:t>40503 с отличительным признаком «4» в четырнадцатом разряде;</w:t>
      </w:r>
    </w:p>
    <w:p w14:paraId="196F842E" w14:textId="06FD1BF9" w:rsidR="00D42430" w:rsidRPr="00BE79CE" w:rsidRDefault="00D42430" w:rsidP="008F5470">
      <w:pPr>
        <w:pStyle w:val="afffff9"/>
        <w:numPr>
          <w:ilvl w:val="0"/>
          <w:numId w:val="78"/>
        </w:numPr>
        <w:autoSpaceDE w:val="0"/>
        <w:autoSpaceDN w:val="0"/>
        <w:adjustRightInd w:val="0"/>
        <w:jc w:val="both"/>
        <w:rPr>
          <w:sz w:val="28"/>
          <w:szCs w:val="28"/>
        </w:rPr>
      </w:pPr>
      <w:r w:rsidRPr="00BE79CE">
        <w:rPr>
          <w:sz w:val="28"/>
          <w:szCs w:val="28"/>
        </w:rPr>
        <w:t>№ 40603 с отличительным признаком «4» в четырнадцатом разряде;</w:t>
      </w:r>
    </w:p>
    <w:p w14:paraId="662E8E95" w14:textId="3726CB11" w:rsidR="00D42430" w:rsidRPr="00BE79CE" w:rsidRDefault="00D42430" w:rsidP="008F5470">
      <w:pPr>
        <w:pStyle w:val="afffff9"/>
        <w:numPr>
          <w:ilvl w:val="0"/>
          <w:numId w:val="78"/>
        </w:numPr>
        <w:autoSpaceDE w:val="0"/>
        <w:autoSpaceDN w:val="0"/>
        <w:adjustRightInd w:val="0"/>
        <w:jc w:val="both"/>
        <w:rPr>
          <w:sz w:val="28"/>
          <w:szCs w:val="28"/>
        </w:rPr>
      </w:pPr>
      <w:r w:rsidRPr="00BE79CE">
        <w:rPr>
          <w:sz w:val="28"/>
          <w:szCs w:val="28"/>
        </w:rPr>
        <w:t>№ 40703 с отличительным признаком «4» в четырнадцатом разряде.</w:t>
      </w:r>
    </w:p>
    <w:p w14:paraId="12345D01" w14:textId="7C9728F8" w:rsidR="0095392A" w:rsidRPr="00BE79CE"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88" w:name="_Toc484101944"/>
      <w:bookmarkStart w:id="89" w:name="_Toc518475880"/>
      <w:r w:rsidRPr="00BE79CE">
        <w:rPr>
          <w:rFonts w:ascii="Times New Roman" w:hAnsi="Times New Roman" w:cs="Times New Roman"/>
          <w:i w:val="0"/>
          <w:lang w:val="ru-RU"/>
        </w:rPr>
        <w:t xml:space="preserve">Описание параметров сущностей </w:t>
      </w:r>
      <w:r w:rsidR="008B37B4" w:rsidRPr="00BE79CE">
        <w:rPr>
          <w:rFonts w:ascii="Times New Roman" w:hAnsi="Times New Roman" w:cs="Times New Roman"/>
          <w:i w:val="0"/>
          <w:lang w:val="ru-RU"/>
        </w:rPr>
        <w:t>ГИС ГМП</w:t>
      </w:r>
      <w:r w:rsidRPr="00BE79CE">
        <w:rPr>
          <w:rFonts w:ascii="Times New Roman" w:hAnsi="Times New Roman" w:cs="Times New Roman"/>
          <w:i w:val="0"/>
          <w:lang w:val="ru-RU"/>
        </w:rPr>
        <w:t xml:space="preserve"> и запросов участников</w:t>
      </w:r>
      <w:bookmarkEnd w:id="80"/>
      <w:r w:rsidRPr="00BE79CE">
        <w:rPr>
          <w:rFonts w:ascii="Times New Roman" w:hAnsi="Times New Roman" w:cs="Times New Roman"/>
          <w:i w:val="0"/>
          <w:lang w:val="ru-RU"/>
        </w:rPr>
        <w:t>. Основные типы данных</w:t>
      </w:r>
      <w:bookmarkEnd w:id="88"/>
      <w:bookmarkEnd w:id="89"/>
    </w:p>
    <w:p w14:paraId="7DE0B08C" w14:textId="2F2E87E2"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Сущности </w:t>
      </w:r>
      <w:r w:rsidR="008B37B4" w:rsidRPr="00BE79CE">
        <w:rPr>
          <w:rFonts w:ascii="Times New Roman" w:hAnsi="Times New Roman"/>
          <w:sz w:val="28"/>
          <w:szCs w:val="28"/>
        </w:rPr>
        <w:t>ГИС ГМП</w:t>
      </w:r>
      <w:r w:rsidRPr="00BE79CE">
        <w:rPr>
          <w:rFonts w:ascii="Times New Roman" w:hAnsi="Times New Roman"/>
          <w:sz w:val="28"/>
          <w:szCs w:val="28"/>
        </w:rPr>
        <w:t xml:space="preserve"> и запросы участников описаны в формате </w:t>
      </w:r>
      <w:r w:rsidRPr="00BE79CE">
        <w:rPr>
          <w:rFonts w:ascii="Times New Roman" w:hAnsi="Times New Roman"/>
          <w:sz w:val="28"/>
          <w:szCs w:val="28"/>
          <w:lang w:val="en-US"/>
        </w:rPr>
        <w:t>XSD</w:t>
      </w:r>
      <w:r w:rsidRPr="00BE79CE">
        <w:rPr>
          <w:rFonts w:ascii="Times New Roman" w:hAnsi="Times New Roman"/>
          <w:sz w:val="28"/>
          <w:szCs w:val="28"/>
        </w:rPr>
        <w:t xml:space="preserve"> как </w:t>
      </w:r>
      <w:r w:rsidRPr="00BE79CE">
        <w:rPr>
          <w:rFonts w:ascii="Times New Roman" w:hAnsi="Times New Roman"/>
          <w:sz w:val="28"/>
          <w:szCs w:val="28"/>
          <w:lang w:val="en-US"/>
        </w:rPr>
        <w:t>XML</w:t>
      </w:r>
      <w:r w:rsidRPr="00BE79CE">
        <w:rPr>
          <w:rFonts w:ascii="Times New Roman" w:hAnsi="Times New Roman"/>
          <w:sz w:val="28"/>
          <w:szCs w:val="28"/>
        </w:rPr>
        <w:t xml:space="preserve">-типы. Каждый параметр является тегом или атрибутом </w:t>
      </w:r>
      <w:r w:rsidRPr="00BE79CE">
        <w:rPr>
          <w:rFonts w:ascii="Times New Roman" w:hAnsi="Times New Roman"/>
          <w:sz w:val="28"/>
          <w:szCs w:val="28"/>
          <w:lang w:val="en-US"/>
        </w:rPr>
        <w:t>XML</w:t>
      </w:r>
      <w:r w:rsidRPr="00BE79CE">
        <w:rPr>
          <w:rFonts w:ascii="Times New Roman" w:hAnsi="Times New Roman"/>
          <w:sz w:val="28"/>
          <w:szCs w:val="28"/>
        </w:rPr>
        <w:t>-типа.</w:t>
      </w:r>
    </w:p>
    <w:p w14:paraId="2FE1EC1D" w14:textId="77777777"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Параметры сведены в таблицу со следующими полями:</w:t>
      </w:r>
    </w:p>
    <w:p w14:paraId="092BD4C1" w14:textId="77777777" w:rsidR="0095392A" w:rsidRPr="00BE79CE"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BE79CE">
        <w:rPr>
          <w:rFonts w:ascii="Times New Roman" w:hAnsi="Times New Roman"/>
          <w:sz w:val="28"/>
          <w:szCs w:val="28"/>
        </w:rPr>
        <w:lastRenderedPageBreak/>
        <w:t xml:space="preserve">Наименование. Наименование тега или атрибута </w:t>
      </w:r>
      <w:r w:rsidRPr="00BE79CE">
        <w:rPr>
          <w:rFonts w:ascii="Times New Roman" w:hAnsi="Times New Roman"/>
          <w:sz w:val="28"/>
          <w:szCs w:val="28"/>
          <w:lang w:val="en-US"/>
        </w:rPr>
        <w:t>XML</w:t>
      </w:r>
      <w:r w:rsidRPr="00BE79CE">
        <w:rPr>
          <w:rFonts w:ascii="Times New Roman" w:hAnsi="Times New Roman"/>
          <w:sz w:val="28"/>
          <w:szCs w:val="28"/>
        </w:rPr>
        <w:t>-типа.</w:t>
      </w:r>
    </w:p>
    <w:p w14:paraId="718D96C6" w14:textId="77777777" w:rsidR="0095392A" w:rsidRPr="00BE79CE"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BE79CE">
        <w:rPr>
          <w:rFonts w:ascii="Times New Roman" w:hAnsi="Times New Roman"/>
          <w:sz w:val="28"/>
          <w:szCs w:val="28"/>
        </w:rPr>
        <w:t xml:space="preserve">Кол-во тегов, обязательность тега или атрибута. Указывает на количество тегов </w:t>
      </w:r>
      <w:proofErr w:type="gramStart"/>
      <w:r w:rsidRPr="00BE79CE">
        <w:rPr>
          <w:rFonts w:ascii="Times New Roman" w:hAnsi="Times New Roman"/>
          <w:sz w:val="28"/>
          <w:szCs w:val="28"/>
        </w:rPr>
        <w:t>формируемого</w:t>
      </w:r>
      <w:proofErr w:type="gramEnd"/>
      <w:r w:rsidRPr="00BE79CE">
        <w:rPr>
          <w:rFonts w:ascii="Times New Roman" w:hAnsi="Times New Roman"/>
          <w:sz w:val="28"/>
          <w:szCs w:val="28"/>
        </w:rPr>
        <w:t xml:space="preserve"> </w:t>
      </w:r>
      <w:r w:rsidRPr="00BE79CE">
        <w:rPr>
          <w:rFonts w:ascii="Times New Roman" w:hAnsi="Times New Roman"/>
          <w:sz w:val="28"/>
          <w:szCs w:val="28"/>
          <w:lang w:val="en-US"/>
        </w:rPr>
        <w:t>XML</w:t>
      </w:r>
      <w:r w:rsidRPr="00BE79CE">
        <w:rPr>
          <w:rFonts w:ascii="Times New Roman" w:hAnsi="Times New Roman"/>
          <w:sz w:val="28"/>
          <w:szCs w:val="28"/>
        </w:rPr>
        <w:t>. Формат поля: &lt;</w:t>
      </w:r>
      <w:r w:rsidRPr="00BE79CE">
        <w:rPr>
          <w:rFonts w:ascii="Times New Roman" w:hAnsi="Times New Roman"/>
          <w:sz w:val="28"/>
          <w:szCs w:val="28"/>
          <w:lang w:val="en-US"/>
        </w:rPr>
        <w:t>min</w:t>
      </w:r>
      <w:r w:rsidRPr="00BE79CE">
        <w:rPr>
          <w:rFonts w:ascii="Times New Roman" w:hAnsi="Times New Roman"/>
          <w:sz w:val="28"/>
          <w:szCs w:val="28"/>
        </w:rPr>
        <w:t>&gt;..&lt;</w:t>
      </w:r>
      <w:r w:rsidRPr="00BE79CE">
        <w:rPr>
          <w:rFonts w:ascii="Times New Roman" w:hAnsi="Times New Roman"/>
          <w:sz w:val="28"/>
          <w:szCs w:val="28"/>
          <w:lang w:val="en-US"/>
        </w:rPr>
        <w:t>max</w:t>
      </w:r>
      <w:r w:rsidRPr="00BE79CE">
        <w:rPr>
          <w:rFonts w:ascii="Times New Roman" w:hAnsi="Times New Roman"/>
          <w:sz w:val="28"/>
          <w:szCs w:val="28"/>
        </w:rPr>
        <w:t>&gt;, где &lt;</w:t>
      </w:r>
      <w:r w:rsidRPr="00BE79CE">
        <w:rPr>
          <w:rFonts w:ascii="Times New Roman" w:hAnsi="Times New Roman"/>
          <w:sz w:val="28"/>
          <w:szCs w:val="28"/>
          <w:lang w:val="en-US"/>
        </w:rPr>
        <w:t>min</w:t>
      </w:r>
      <w:r w:rsidRPr="00BE79CE">
        <w:rPr>
          <w:rFonts w:ascii="Times New Roman" w:hAnsi="Times New Roman"/>
          <w:sz w:val="28"/>
          <w:szCs w:val="28"/>
        </w:rPr>
        <w:t>&gt; - минимальное количество тегов, &lt;</w:t>
      </w:r>
      <w:r w:rsidRPr="00BE79CE">
        <w:rPr>
          <w:rFonts w:ascii="Times New Roman" w:hAnsi="Times New Roman"/>
          <w:sz w:val="28"/>
          <w:szCs w:val="28"/>
          <w:lang w:val="en-US"/>
        </w:rPr>
        <w:t>max</w:t>
      </w:r>
      <w:r w:rsidRPr="00BE79CE">
        <w:rPr>
          <w:rFonts w:ascii="Times New Roman" w:hAnsi="Times New Roman"/>
          <w:sz w:val="28"/>
          <w:szCs w:val="28"/>
        </w:rPr>
        <w:t>&gt; - максимальное количество тегов («</w:t>
      </w:r>
      <w:r w:rsidRPr="00BE79CE">
        <w:rPr>
          <w:rFonts w:ascii="Times New Roman" w:hAnsi="Times New Roman"/>
          <w:sz w:val="28"/>
          <w:szCs w:val="28"/>
          <w:lang w:val="en-US"/>
        </w:rPr>
        <w:t>n</w:t>
      </w:r>
      <w:r w:rsidRPr="00BE79CE">
        <w:rPr>
          <w:rFonts w:ascii="Times New Roman" w:hAnsi="Times New Roman"/>
          <w:sz w:val="28"/>
          <w:szCs w:val="28"/>
        </w:rPr>
        <w:t xml:space="preserve">» указывает на неограниченное количество тегов). </w:t>
      </w:r>
    </w:p>
    <w:p w14:paraId="5FDE1FA4" w14:textId="77777777" w:rsidR="0095392A" w:rsidRPr="00BE79CE"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BE79CE">
        <w:rPr>
          <w:rFonts w:ascii="Times New Roman" w:hAnsi="Times New Roman"/>
          <w:sz w:val="28"/>
          <w:szCs w:val="28"/>
        </w:rPr>
        <w:t>Тип данных. Возможные значения:</w:t>
      </w:r>
    </w:p>
    <w:p w14:paraId="6770BE34"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String. Строка произвольной длины.</w:t>
      </w:r>
    </w:p>
    <w:p w14:paraId="6B3DB2BF"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unsignedLong. Целое неотрицательное число от 0 до 18 446 744 073 709 551 615.</w:t>
      </w:r>
    </w:p>
    <w:p w14:paraId="38FF2BC5"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Long. Целое число от -9 223 372 036 854 775 808 до 9 223 372 036 854 775 807.</w:t>
      </w:r>
    </w:p>
    <w:p w14:paraId="303EEB13" w14:textId="1728489D"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 xml:space="preserve">Integer. Целое число от -2 147 483 648 до </w:t>
      </w:r>
      <w:r w:rsidR="001A422A">
        <w:rPr>
          <w:sz w:val="28"/>
          <w:szCs w:val="28"/>
        </w:rPr>
        <w:t xml:space="preserve">2 </w:t>
      </w:r>
      <w:r w:rsidRPr="00BE79CE">
        <w:rPr>
          <w:sz w:val="28"/>
          <w:szCs w:val="28"/>
        </w:rPr>
        <w:t xml:space="preserve">147 483 647. </w:t>
      </w:r>
    </w:p>
    <w:p w14:paraId="78CD0ED1"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 xml:space="preserve">dateTime. Дата и время, формат определен стандартом XML/XSD, опубликованным по адресу </w:t>
      </w:r>
      <w:hyperlink r:id="rId23" w:anchor="dateTime" w:history="1">
        <w:r w:rsidRPr="00BE79CE">
          <w:t>http://www.w3.org/TR/xmlschema-2/#dateTime</w:t>
        </w:r>
      </w:hyperlink>
      <w:r w:rsidRPr="00BE79CE">
        <w:rPr>
          <w:sz w:val="28"/>
          <w:szCs w:val="28"/>
        </w:rPr>
        <w:t>.</w:t>
      </w:r>
    </w:p>
    <w:p w14:paraId="6DBE5CBD"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 xml:space="preserve">Date. Дата, формат определен стандартом XML/XSD, опубликованным по адресу </w:t>
      </w:r>
      <w:hyperlink r:id="rId24" w:anchor="date" w:history="1">
        <w:r w:rsidRPr="00BE79CE">
          <w:t>http://www.w3.org/TR/xmlschema-2/#date</w:t>
        </w:r>
      </w:hyperlink>
      <w:r w:rsidRPr="00BE79CE">
        <w:rPr>
          <w:sz w:val="28"/>
          <w:szCs w:val="28"/>
        </w:rPr>
        <w:t>.</w:t>
      </w:r>
    </w:p>
    <w:p w14:paraId="3AF89F65"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Boolean. Логический тип (Истина/Ложь). Принимает значения «true» или «false».</w:t>
      </w:r>
    </w:p>
    <w:p w14:paraId="6F07AC59" w14:textId="77777777" w:rsidR="0095392A" w:rsidRPr="00BE79CE" w:rsidRDefault="0095392A" w:rsidP="008F5470">
      <w:pPr>
        <w:pStyle w:val="afffff9"/>
        <w:numPr>
          <w:ilvl w:val="0"/>
          <w:numId w:val="78"/>
        </w:numPr>
        <w:autoSpaceDE w:val="0"/>
        <w:autoSpaceDN w:val="0"/>
        <w:adjustRightInd w:val="0"/>
        <w:jc w:val="both"/>
        <w:rPr>
          <w:sz w:val="28"/>
          <w:szCs w:val="28"/>
        </w:rPr>
      </w:pPr>
      <w:bookmarkStart w:id="90" w:name="base64Binary"/>
      <w:r w:rsidRPr="00BE79CE">
        <w:rPr>
          <w:sz w:val="28"/>
          <w:szCs w:val="28"/>
        </w:rPr>
        <w:t>base64Binary</w:t>
      </w:r>
      <w:bookmarkEnd w:id="90"/>
      <w:r w:rsidRPr="00BE79CE">
        <w:rPr>
          <w:sz w:val="28"/>
          <w:szCs w:val="28"/>
        </w:rPr>
        <w:t xml:space="preserve">. Данные в кодировке Base64, формат определен стандартом XML/XSD, опубликованным по адресу </w:t>
      </w:r>
      <w:hyperlink r:id="rId25" w:history="1">
        <w:r w:rsidRPr="00BE79CE">
          <w:t>http://www.w3.org/TR/xmlschema-2/#base64Binary</w:t>
        </w:r>
      </w:hyperlink>
      <w:r w:rsidRPr="00BE79CE">
        <w:rPr>
          <w:sz w:val="28"/>
          <w:szCs w:val="28"/>
        </w:rPr>
        <w:t>.</w:t>
      </w:r>
    </w:p>
    <w:p w14:paraId="146BB730"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Контейнер. Указывает на присутствие вложенных тегов. Наименования тегов и атрибутов, вложенных в контейнер, включаются в поле «Наименование» таблицы параметров со смещением вправо.</w:t>
      </w:r>
    </w:p>
    <w:p w14:paraId="035F72CD"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ID. Уникальный в рамках XML-документа идентификатор, начинающийся с латинской буквы.</w:t>
      </w:r>
    </w:p>
    <w:p w14:paraId="7FC3C516"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 xml:space="preserve">Token. Формат определен стандартом XML/XSD, опубликованным по адресу </w:t>
      </w:r>
      <w:hyperlink r:id="rId26" w:history="1">
        <w:r w:rsidRPr="00BE79CE">
          <w:t>http://www.w3.org/TR/xmlschema-2/#token</w:t>
        </w:r>
      </w:hyperlink>
      <w:r w:rsidRPr="00BE79CE">
        <w:rPr>
          <w:sz w:val="28"/>
          <w:szCs w:val="28"/>
        </w:rPr>
        <w:t>.</w:t>
      </w:r>
    </w:p>
    <w:p w14:paraId="146CDA0D" w14:textId="77777777" w:rsidR="0095392A" w:rsidRPr="00BE79CE" w:rsidRDefault="0095392A" w:rsidP="008F5470">
      <w:pPr>
        <w:pStyle w:val="afffff9"/>
        <w:numPr>
          <w:ilvl w:val="0"/>
          <w:numId w:val="78"/>
        </w:numPr>
        <w:autoSpaceDE w:val="0"/>
        <w:autoSpaceDN w:val="0"/>
        <w:adjustRightInd w:val="0"/>
        <w:jc w:val="both"/>
        <w:rPr>
          <w:sz w:val="28"/>
          <w:szCs w:val="28"/>
        </w:rPr>
      </w:pPr>
      <w:r w:rsidRPr="00BE79CE">
        <w:rPr>
          <w:sz w:val="28"/>
          <w:szCs w:val="28"/>
        </w:rPr>
        <w:t>Другой тип. В поле «Тип данных» таблицы присутствует ссылка на соответствующий пункт, в котором описан тип.</w:t>
      </w:r>
    </w:p>
    <w:p w14:paraId="2EF5DE58" w14:textId="77777777" w:rsidR="0095392A" w:rsidRPr="00BE79CE" w:rsidRDefault="0095392A" w:rsidP="0095392A">
      <w:pPr>
        <w:pStyle w:val="a1"/>
        <w:numPr>
          <w:ilvl w:val="0"/>
          <w:numId w:val="4"/>
        </w:numPr>
        <w:tabs>
          <w:tab w:val="left" w:pos="1134"/>
        </w:tabs>
        <w:spacing w:line="240" w:lineRule="auto"/>
        <w:ind w:left="709" w:firstLine="0"/>
        <w:rPr>
          <w:rFonts w:ascii="Times New Roman" w:hAnsi="Times New Roman"/>
          <w:sz w:val="28"/>
          <w:szCs w:val="28"/>
        </w:rPr>
      </w:pPr>
      <w:r w:rsidRPr="00BE79CE">
        <w:rPr>
          <w:rFonts w:ascii="Times New Roman" w:hAnsi="Times New Roman"/>
          <w:sz w:val="28"/>
          <w:szCs w:val="28"/>
        </w:rPr>
        <w:t>Комментарий. Объясняет назначение тега.</w:t>
      </w:r>
    </w:p>
    <w:p w14:paraId="295FA399" w14:textId="77777777" w:rsidR="0095392A" w:rsidRPr="00BE79CE" w:rsidRDefault="0095392A" w:rsidP="0095392A">
      <w:pPr>
        <w:jc w:val="both"/>
        <w:rPr>
          <w:bCs/>
          <w:spacing w:val="-5"/>
          <w:sz w:val="28"/>
          <w:szCs w:val="28"/>
          <w:lang w:eastAsia="en-US"/>
        </w:rPr>
      </w:pPr>
      <w:r w:rsidRPr="00BE79CE">
        <w:rPr>
          <w:sz w:val="28"/>
          <w:szCs w:val="28"/>
        </w:rPr>
        <w:br w:type="page"/>
      </w:r>
    </w:p>
    <w:p w14:paraId="5513DEF3" w14:textId="4E18EDE6" w:rsidR="0095392A" w:rsidRPr="00BE79CE"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91" w:name="_Ref484082899"/>
      <w:bookmarkStart w:id="92" w:name="_Ref484083561"/>
      <w:bookmarkStart w:id="93" w:name="_Toc484101945"/>
      <w:bookmarkStart w:id="94" w:name="_Toc518475881"/>
      <w:bookmarkEnd w:id="81"/>
      <w:bookmarkEnd w:id="82"/>
      <w:bookmarkEnd w:id="83"/>
      <w:bookmarkEnd w:id="84"/>
      <w:r w:rsidRPr="00BE79CE">
        <w:rPr>
          <w:rFonts w:ascii="Times New Roman" w:hAnsi="Times New Roman" w:cs="Times New Roman"/>
          <w:i w:val="0"/>
          <w:lang w:val="ru-RU"/>
        </w:rPr>
        <w:lastRenderedPageBreak/>
        <w:t>Извещение о начислении (извещение об уточнение начисления)</w:t>
      </w:r>
      <w:bookmarkEnd w:id="91"/>
      <w:bookmarkEnd w:id="92"/>
      <w:bookmarkEnd w:id="93"/>
      <w:bookmarkEnd w:id="94"/>
    </w:p>
    <w:p w14:paraId="765CFD38" w14:textId="34C1C7DC" w:rsidR="0095392A" w:rsidRPr="00BE79CE" w:rsidRDefault="0095392A" w:rsidP="0095392A">
      <w:pPr>
        <w:pStyle w:val="af9"/>
        <w:spacing w:before="0" w:line="240" w:lineRule="auto"/>
        <w:ind w:left="0" w:firstLine="720"/>
        <w:rPr>
          <w:rFonts w:ascii="Times New Roman" w:hAnsi="Times New Roman"/>
          <w:sz w:val="28"/>
          <w:szCs w:val="28"/>
        </w:rPr>
      </w:pPr>
      <w:proofErr w:type="gramStart"/>
      <w:r w:rsidRPr="00BE79CE">
        <w:rPr>
          <w:rFonts w:ascii="Times New Roman" w:hAnsi="Times New Roman"/>
          <w:sz w:val="28"/>
          <w:szCs w:val="28"/>
        </w:rPr>
        <w:t xml:space="preserve">Данные начисления описываются типом данных </w:t>
      </w:r>
      <w:r w:rsidRPr="00BE79CE">
        <w:rPr>
          <w:rFonts w:ascii="Times New Roman" w:hAnsi="Times New Roman"/>
          <w:i/>
          <w:sz w:val="28"/>
          <w:szCs w:val="28"/>
          <w:lang w:val="en-US"/>
        </w:rPr>
        <w:t>ChargeType</w:t>
      </w:r>
      <w:r w:rsidRPr="00BE79CE">
        <w:rPr>
          <w:rFonts w:ascii="Times New Roman" w:hAnsi="Times New Roman"/>
          <w:sz w:val="28"/>
          <w:szCs w:val="28"/>
        </w:rPr>
        <w:t xml:space="preserve">, приведенным в файле </w:t>
      </w:r>
      <w:r w:rsidRPr="00BE79CE">
        <w:rPr>
          <w:rFonts w:ascii="Times New Roman" w:hAnsi="Times New Roman"/>
          <w:sz w:val="28"/>
          <w:szCs w:val="28"/>
          <w:lang w:val="en-US"/>
        </w:rPr>
        <w:t>Charge</w:t>
      </w:r>
      <w:r w:rsidRPr="00BE79CE">
        <w:rPr>
          <w:rFonts w:ascii="Times New Roman" w:hAnsi="Times New Roman"/>
          <w:sz w:val="28"/>
          <w:szCs w:val="28"/>
        </w:rPr>
        <w:t>.</w:t>
      </w:r>
      <w:r w:rsidRPr="00BE79CE">
        <w:rPr>
          <w:rFonts w:ascii="Times New Roman" w:hAnsi="Times New Roman"/>
          <w:sz w:val="28"/>
          <w:szCs w:val="28"/>
          <w:lang w:val="en-US"/>
        </w:rPr>
        <w:t>xsd</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_Ref456627850 \r \h </w:instrText>
      </w:r>
      <w:r w:rsidR="00C1661E"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7</w:t>
      </w:r>
      <w:r w:rsidRPr="00BE79CE">
        <w:rPr>
          <w:rFonts w:ascii="Times New Roman" w:hAnsi="Times New Roman"/>
          <w:sz w:val="28"/>
          <w:szCs w:val="28"/>
        </w:rPr>
        <w:fldChar w:fldCharType="end"/>
      </w:r>
      <w:r w:rsidRPr="00BE79CE">
        <w:rPr>
          <w:rFonts w:ascii="Times New Roman" w:hAnsi="Times New Roman"/>
          <w:sz w:val="28"/>
          <w:szCs w:val="28"/>
        </w:rPr>
        <w:t>), описание параметров приведено в таблице ниже (</w:t>
      </w:r>
      <w:r w:rsidRPr="00BE79CE">
        <w:rPr>
          <w:rFonts w:ascii="Times New Roman" w:hAnsi="Times New Roman"/>
        </w:rPr>
        <w:fldChar w:fldCharType="begin"/>
      </w:r>
      <w:r w:rsidRPr="00BE79CE">
        <w:rPr>
          <w:rFonts w:ascii="Times New Roman" w:hAnsi="Times New Roman"/>
        </w:rPr>
        <w:instrText xml:space="preserve"> REF _Ref399945131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Таблица № 1.</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«Тип данных ChargeType»</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r w:rsidRPr="00BE79CE">
        <w:rPr>
          <w:rFonts w:ascii="Times New Roman" w:hAnsi="Times New Roman"/>
          <w:sz w:val="28"/>
          <w:szCs w:val="28"/>
        </w:rPr>
        <w:t xml:space="preserve"> Описание контролей параметров приведено в разделе </w:t>
      </w:r>
      <w:r w:rsidRPr="00BE79CE">
        <w:rPr>
          <w:rFonts w:ascii="Times New Roman" w:hAnsi="Times New Roman"/>
        </w:rPr>
        <w:fldChar w:fldCharType="begin"/>
      </w:r>
      <w:r w:rsidRPr="00BE79CE">
        <w:rPr>
          <w:rFonts w:ascii="Times New Roman" w:hAnsi="Times New Roman"/>
        </w:rPr>
        <w:instrText xml:space="preserve"> REF _Ref440967229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2.3.1</w:t>
      </w:r>
      <w:r w:rsidRPr="00BE79CE">
        <w:rPr>
          <w:rFonts w:ascii="Times New Roman" w:hAnsi="Times New Roman"/>
        </w:rPr>
        <w:fldChar w:fldCharType="end"/>
      </w:r>
      <w:r w:rsidRPr="00BE79CE">
        <w:rPr>
          <w:rFonts w:ascii="Times New Roman" w:hAnsi="Times New Roman"/>
          <w:sz w:val="28"/>
          <w:szCs w:val="28"/>
        </w:rPr>
        <w:t>.</w:t>
      </w:r>
    </w:p>
    <w:p w14:paraId="686B5197" w14:textId="79E1EB7C" w:rsidR="0095392A" w:rsidRPr="00BE79CE" w:rsidRDefault="0095392A" w:rsidP="0095392A">
      <w:pPr>
        <w:pStyle w:val="2fe"/>
        <w:keepNext/>
        <w:spacing w:before="240"/>
        <w:jc w:val="both"/>
      </w:pPr>
      <w:bookmarkStart w:id="95" w:name="_Ref399945131"/>
      <w:r w:rsidRPr="00BE79CE">
        <w:t xml:space="preserve">Таблица № </w:t>
      </w:r>
      <w:fldSimple w:instr=" SEQ Таблица_№ \* ARABIC ">
        <w:r w:rsidR="00DD112E">
          <w:rPr>
            <w:noProof/>
          </w:rPr>
          <w:t>1</w:t>
        </w:r>
      </w:fldSimple>
      <w:r w:rsidRPr="00BE79CE">
        <w:t>. «</w:t>
      </w:r>
      <w:r w:rsidRPr="00BE79CE">
        <w:rPr>
          <w:szCs w:val="28"/>
        </w:rPr>
        <w:t xml:space="preserve">Тип данных </w:t>
      </w:r>
      <w:r w:rsidRPr="00BE79CE">
        <w:rPr>
          <w:szCs w:val="28"/>
          <w:lang w:val="en-US"/>
        </w:rPr>
        <w:t>ChargeType</w:t>
      </w:r>
      <w:r w:rsidRPr="00BE79CE">
        <w:t>»</w:t>
      </w:r>
      <w:bookmarkEnd w:id="95"/>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985"/>
        <w:gridCol w:w="2268"/>
        <w:gridCol w:w="3649"/>
      </w:tblGrid>
      <w:tr w:rsidR="0095392A" w:rsidRPr="00BE79CE" w14:paraId="630083EE" w14:textId="77777777" w:rsidTr="00017651">
        <w:trPr>
          <w:tblHeader/>
          <w:jc w:val="center"/>
        </w:trPr>
        <w:tc>
          <w:tcPr>
            <w:tcW w:w="1951" w:type="dxa"/>
            <w:shd w:val="clear" w:color="auto" w:fill="D9D9D9"/>
          </w:tcPr>
          <w:p w14:paraId="7825FE9F"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Наименование</w:t>
            </w:r>
          </w:p>
        </w:tc>
        <w:tc>
          <w:tcPr>
            <w:tcW w:w="1985" w:type="dxa"/>
            <w:shd w:val="clear" w:color="auto" w:fill="D9D9D9"/>
          </w:tcPr>
          <w:p w14:paraId="64A601C3"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2268" w:type="dxa"/>
            <w:shd w:val="clear" w:color="auto" w:fill="D9D9D9"/>
          </w:tcPr>
          <w:p w14:paraId="4F9E742D"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Тип данных</w:t>
            </w:r>
          </w:p>
        </w:tc>
        <w:tc>
          <w:tcPr>
            <w:tcW w:w="3649" w:type="dxa"/>
            <w:shd w:val="clear" w:color="auto" w:fill="D9D9D9"/>
          </w:tcPr>
          <w:p w14:paraId="0CDBB020"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13129025" w14:textId="77777777" w:rsidTr="00017651">
        <w:trPr>
          <w:jc w:val="center"/>
        </w:trPr>
        <w:tc>
          <w:tcPr>
            <w:tcW w:w="1951" w:type="dxa"/>
          </w:tcPr>
          <w:p w14:paraId="25D2262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Id</w:t>
            </w:r>
            <w:r w:rsidRPr="00BE79CE">
              <w:rPr>
                <w:rFonts w:ascii="Times New Roman" w:hAnsi="Times New Roman"/>
                <w:sz w:val="24"/>
                <w:szCs w:val="24"/>
              </w:rPr>
              <w:t xml:space="preserve"> </w:t>
            </w:r>
            <w:r w:rsidRPr="00BE79CE">
              <w:rPr>
                <w:rFonts w:ascii="Times New Roman" w:hAnsi="Times New Roman"/>
                <w:sz w:val="24"/>
                <w:szCs w:val="24"/>
                <w:lang w:val="en-US"/>
              </w:rPr>
              <w:t>(</w:t>
            </w:r>
            <w:r w:rsidRPr="00BE79CE">
              <w:rPr>
                <w:rFonts w:ascii="Times New Roman" w:hAnsi="Times New Roman"/>
                <w:sz w:val="24"/>
                <w:szCs w:val="24"/>
              </w:rPr>
              <w:t>атрибут)</w:t>
            </w:r>
          </w:p>
        </w:tc>
        <w:tc>
          <w:tcPr>
            <w:tcW w:w="1985" w:type="dxa"/>
          </w:tcPr>
          <w:p w14:paraId="0A0EF7E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обязателен</w:t>
            </w:r>
          </w:p>
        </w:tc>
        <w:tc>
          <w:tcPr>
            <w:tcW w:w="2268" w:type="dxa"/>
          </w:tcPr>
          <w:p w14:paraId="7B48CF7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ID</w:t>
            </w:r>
          </w:p>
        </w:tc>
        <w:tc>
          <w:tcPr>
            <w:tcW w:w="3649" w:type="dxa"/>
          </w:tcPr>
          <w:p w14:paraId="334C598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Идентификатор документа.</w:t>
            </w:r>
            <w:r w:rsidRPr="00BE79CE">
              <w:rPr>
                <w:rFonts w:ascii="Times New Roman" w:hAnsi="Times New Roman"/>
                <w:b/>
                <w:i/>
                <w:sz w:val="28"/>
                <w:szCs w:val="28"/>
              </w:rPr>
              <w:t xml:space="preserve"> </w:t>
            </w:r>
            <w:proofErr w:type="gramStart"/>
            <w:r w:rsidRPr="00BE79CE">
              <w:rPr>
                <w:rFonts w:ascii="Times New Roman" w:hAnsi="Times New Roman"/>
                <w:sz w:val="24"/>
                <w:szCs w:val="24"/>
              </w:rPr>
              <w:t>Необходим</w:t>
            </w:r>
            <w:proofErr w:type="gramEnd"/>
            <w:r w:rsidRPr="00BE79CE">
              <w:rPr>
                <w:rFonts w:ascii="Times New Roman" w:hAnsi="Times New Roman"/>
                <w:sz w:val="24"/>
                <w:szCs w:val="24"/>
              </w:rPr>
              <w:t xml:space="preserve"> для наложения ЭП в формате </w:t>
            </w:r>
            <w:r w:rsidRPr="00BE79CE">
              <w:rPr>
                <w:rFonts w:ascii="Times New Roman" w:hAnsi="Times New Roman"/>
                <w:sz w:val="24"/>
                <w:szCs w:val="24"/>
                <w:lang w:val="en-US"/>
              </w:rPr>
              <w:t>XadES</w:t>
            </w:r>
            <w:r w:rsidRPr="00BE79CE">
              <w:rPr>
                <w:rFonts w:ascii="Times New Roman" w:hAnsi="Times New Roman"/>
                <w:sz w:val="24"/>
                <w:szCs w:val="24"/>
              </w:rPr>
              <w:t>. Должен иметь структуру &lt;</w:t>
            </w:r>
            <w:r w:rsidRPr="00BE79CE">
              <w:rPr>
                <w:rFonts w:ascii="Times New Roman" w:hAnsi="Times New Roman"/>
                <w:i/>
                <w:sz w:val="24"/>
                <w:szCs w:val="24"/>
              </w:rPr>
              <w:t>буква [</w:t>
            </w:r>
            <w:r w:rsidRPr="00BE79CE">
              <w:rPr>
                <w:rFonts w:ascii="Times New Roman" w:hAnsi="Times New Roman"/>
                <w:i/>
                <w:sz w:val="24"/>
                <w:szCs w:val="24"/>
                <w:lang w:val="en-US"/>
              </w:rPr>
              <w:t>A</w:t>
            </w:r>
            <w:r w:rsidRPr="00BE79CE">
              <w:rPr>
                <w:rFonts w:ascii="Times New Roman" w:hAnsi="Times New Roman"/>
                <w:i/>
                <w:sz w:val="24"/>
                <w:szCs w:val="24"/>
              </w:rPr>
              <w:t>-</w:t>
            </w:r>
            <w:r w:rsidRPr="00BE79CE">
              <w:rPr>
                <w:rFonts w:ascii="Times New Roman" w:hAnsi="Times New Roman"/>
                <w:i/>
                <w:sz w:val="24"/>
                <w:szCs w:val="24"/>
                <w:lang w:val="en-US"/>
              </w:rPr>
              <w:t>Z</w:t>
            </w:r>
            <w:r w:rsidRPr="00BE79CE">
              <w:rPr>
                <w:rFonts w:ascii="Times New Roman" w:hAnsi="Times New Roman"/>
                <w:i/>
                <w:sz w:val="24"/>
                <w:szCs w:val="24"/>
              </w:rPr>
              <w:t>]</w:t>
            </w:r>
            <w:r w:rsidRPr="00BE79CE">
              <w:rPr>
                <w:rFonts w:ascii="Times New Roman" w:hAnsi="Times New Roman"/>
                <w:sz w:val="24"/>
                <w:szCs w:val="24"/>
              </w:rPr>
              <w:t>&gt;</w:t>
            </w:r>
            <w:r w:rsidRPr="00BE79CE">
              <w:rPr>
                <w:rFonts w:ascii="Times New Roman" w:hAnsi="Times New Roman"/>
                <w:b/>
                <w:sz w:val="24"/>
                <w:szCs w:val="24"/>
              </w:rPr>
              <w:t>_</w:t>
            </w:r>
            <w:r w:rsidRPr="00BE79CE">
              <w:rPr>
                <w:rFonts w:ascii="Times New Roman" w:hAnsi="Times New Roman"/>
                <w:sz w:val="24"/>
                <w:szCs w:val="24"/>
              </w:rPr>
              <w:t>&lt;</w:t>
            </w:r>
            <w:r w:rsidRPr="00BE79CE">
              <w:rPr>
                <w:rFonts w:ascii="Times New Roman" w:hAnsi="Times New Roman"/>
                <w:i/>
                <w:sz w:val="24"/>
                <w:szCs w:val="24"/>
                <w:lang w:val="en-US"/>
              </w:rPr>
              <w:t>GUID</w:t>
            </w:r>
            <w:r w:rsidRPr="00BE79CE">
              <w:rPr>
                <w:rFonts w:ascii="Times New Roman" w:hAnsi="Times New Roman"/>
                <w:sz w:val="24"/>
                <w:szCs w:val="24"/>
              </w:rPr>
              <w:t>&gt;.</w:t>
            </w:r>
          </w:p>
        </w:tc>
      </w:tr>
      <w:tr w:rsidR="0095392A" w:rsidRPr="00BE79CE" w14:paraId="3F9CBE77" w14:textId="77777777" w:rsidTr="00017651">
        <w:trPr>
          <w:jc w:val="center"/>
        </w:trPr>
        <w:tc>
          <w:tcPr>
            <w:tcW w:w="1951" w:type="dxa"/>
          </w:tcPr>
          <w:p w14:paraId="4A308C98" w14:textId="42A0934B" w:rsidR="0095392A" w:rsidRPr="00BE79CE" w:rsidRDefault="00512099" w:rsidP="00017651">
            <w:pPr>
              <w:pStyle w:val="aff"/>
              <w:rPr>
                <w:rFonts w:ascii="Times New Roman" w:hAnsi="Times New Roman"/>
                <w:sz w:val="24"/>
                <w:szCs w:val="24"/>
              </w:rPr>
            </w:pPr>
            <w:r>
              <w:rPr>
                <w:rFonts w:ascii="Times New Roman" w:hAnsi="Times New Roman"/>
                <w:sz w:val="24"/>
                <w:szCs w:val="24"/>
                <w:lang w:val="en-US"/>
              </w:rPr>
              <w:t>s</w:t>
            </w:r>
            <w:r w:rsidR="0095392A" w:rsidRPr="00BE79CE">
              <w:rPr>
                <w:rFonts w:ascii="Times New Roman" w:hAnsi="Times New Roman"/>
                <w:sz w:val="24"/>
                <w:szCs w:val="24"/>
              </w:rPr>
              <w:t>upplierBillID (атрибут)</w:t>
            </w:r>
          </w:p>
        </w:tc>
        <w:tc>
          <w:tcPr>
            <w:tcW w:w="1985" w:type="dxa"/>
          </w:tcPr>
          <w:p w14:paraId="438E830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Pr>
          <w:p w14:paraId="4D466FC6" w14:textId="5B01582D"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SupplierBillIDType</w:t>
            </w:r>
            <w:r w:rsidRPr="00BE79CE">
              <w:rPr>
                <w:rFonts w:ascii="Times New Roman" w:hAnsi="Times New Roman"/>
                <w:sz w:val="24"/>
                <w:szCs w:val="24"/>
              </w:rPr>
              <w:t xml:space="preserve"> (описание см.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_Ref461470510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2.6.6.8</w:t>
            </w:r>
            <w:r w:rsidRPr="00BE79CE">
              <w:rPr>
                <w:rFonts w:ascii="Times New Roman" w:hAnsi="Times New Roman"/>
              </w:rPr>
              <w:fldChar w:fldCharType="end"/>
            </w:r>
            <w:r w:rsidRPr="00BE79CE">
              <w:rPr>
                <w:rFonts w:ascii="Times New Roman" w:hAnsi="Times New Roman"/>
              </w:rPr>
              <w:t>)</w:t>
            </w:r>
          </w:p>
        </w:tc>
        <w:tc>
          <w:tcPr>
            <w:tcW w:w="3649" w:type="dxa"/>
          </w:tcPr>
          <w:p w14:paraId="223AE7E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УИН.</w:t>
            </w:r>
          </w:p>
          <w:p w14:paraId="48DF751D" w14:textId="091D0FBA" w:rsidR="0095392A" w:rsidRPr="00BE79CE" w:rsidRDefault="0095392A" w:rsidP="00017651">
            <w:pPr>
              <w:pStyle w:val="aff"/>
              <w:rPr>
                <w:rFonts w:ascii="Times New Roman" w:hAnsi="Times New Roman"/>
                <w:bCs/>
                <w:sz w:val="24"/>
                <w:szCs w:val="24"/>
              </w:rPr>
            </w:pPr>
            <w:r w:rsidRPr="00BE79CE">
              <w:rPr>
                <w:rFonts w:ascii="Times New Roman" w:hAnsi="Times New Roman"/>
                <w:sz w:val="24"/>
                <w:szCs w:val="24"/>
              </w:rPr>
              <w:t xml:space="preserve">Алгоритм формирования УИН описан в разделе </w:t>
            </w:r>
            <w:r w:rsidRPr="00BE79CE">
              <w:rPr>
                <w:rFonts w:ascii="Times New Roman" w:hAnsi="Times New Roman"/>
              </w:rPr>
              <w:fldChar w:fldCharType="begin"/>
            </w:r>
            <w:r w:rsidRPr="00BE79CE">
              <w:rPr>
                <w:rFonts w:ascii="Times New Roman" w:hAnsi="Times New Roman"/>
              </w:rPr>
              <w:instrText xml:space="preserve"> REF _Ref312183413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4"/>
              </w:rPr>
              <w:t>3.1</w:t>
            </w:r>
            <w:r w:rsidRPr="00BE79CE">
              <w:rPr>
                <w:rFonts w:ascii="Times New Roman" w:hAnsi="Times New Roman"/>
              </w:rPr>
              <w:fldChar w:fldCharType="end"/>
            </w:r>
            <w:r w:rsidRPr="00BE79CE">
              <w:rPr>
                <w:rFonts w:ascii="Times New Roman" w:hAnsi="Times New Roman"/>
                <w:sz w:val="24"/>
                <w:szCs w:val="24"/>
              </w:rPr>
              <w:t>.</w:t>
            </w:r>
          </w:p>
        </w:tc>
      </w:tr>
      <w:tr w:rsidR="0095392A" w:rsidRPr="00BE79CE" w14:paraId="69D07CCB" w14:textId="77777777" w:rsidTr="00017651">
        <w:trPr>
          <w:jc w:val="center"/>
        </w:trPr>
        <w:tc>
          <w:tcPr>
            <w:tcW w:w="1951" w:type="dxa"/>
          </w:tcPr>
          <w:p w14:paraId="7B43A867" w14:textId="5EC2928D" w:rsidR="0095392A" w:rsidRPr="00BE79CE" w:rsidRDefault="00512099" w:rsidP="00017651">
            <w:pPr>
              <w:pStyle w:val="aff"/>
              <w:rPr>
                <w:rFonts w:ascii="Times New Roman" w:hAnsi="Times New Roman"/>
                <w:sz w:val="24"/>
                <w:szCs w:val="24"/>
              </w:rPr>
            </w:pPr>
            <w:r>
              <w:rPr>
                <w:rFonts w:ascii="Times New Roman" w:hAnsi="Times New Roman"/>
                <w:sz w:val="24"/>
                <w:szCs w:val="24"/>
                <w:lang w:val="en-US"/>
              </w:rPr>
              <w:t>b</w:t>
            </w:r>
            <w:r w:rsidR="0095392A" w:rsidRPr="00BE79CE">
              <w:rPr>
                <w:rFonts w:ascii="Times New Roman" w:hAnsi="Times New Roman"/>
                <w:sz w:val="24"/>
                <w:szCs w:val="24"/>
                <w:lang w:val="en-US"/>
              </w:rPr>
              <w:t>illDate</w:t>
            </w:r>
            <w:r w:rsidR="0095392A" w:rsidRPr="00BE79CE">
              <w:rPr>
                <w:rFonts w:ascii="Times New Roman" w:hAnsi="Times New Roman"/>
                <w:sz w:val="24"/>
                <w:szCs w:val="24"/>
              </w:rPr>
              <w:t xml:space="preserve"> (атрибут)</w:t>
            </w:r>
          </w:p>
        </w:tc>
        <w:tc>
          <w:tcPr>
            <w:tcW w:w="1985" w:type="dxa"/>
          </w:tcPr>
          <w:p w14:paraId="6DA07B1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Pr>
          <w:p w14:paraId="409E1A8F" w14:textId="588D1E34" w:rsidR="0095392A" w:rsidRPr="00BE79CE" w:rsidRDefault="00185A94" w:rsidP="00017651">
            <w:pPr>
              <w:pStyle w:val="aff"/>
              <w:rPr>
                <w:rFonts w:ascii="Times New Roman" w:hAnsi="Times New Roman"/>
                <w:sz w:val="24"/>
                <w:szCs w:val="24"/>
              </w:rPr>
            </w:pPr>
            <w:r w:rsidRPr="00BE79CE">
              <w:rPr>
                <w:rFonts w:ascii="Times New Roman" w:hAnsi="Times New Roman"/>
                <w:sz w:val="24"/>
                <w:szCs w:val="24"/>
                <w:lang w:val="en-US"/>
              </w:rPr>
              <w:t>dateTime</w:t>
            </w:r>
          </w:p>
        </w:tc>
        <w:tc>
          <w:tcPr>
            <w:tcW w:w="3649" w:type="dxa"/>
          </w:tcPr>
          <w:p w14:paraId="19E89C6C" w14:textId="3CF4D7A3" w:rsidR="00185A94" w:rsidRPr="00BE79CE" w:rsidRDefault="0095392A" w:rsidP="00DE5F33">
            <w:pPr>
              <w:pStyle w:val="aff"/>
              <w:rPr>
                <w:rFonts w:ascii="Times New Roman" w:hAnsi="Times New Roman"/>
                <w:bCs/>
                <w:sz w:val="24"/>
                <w:szCs w:val="24"/>
              </w:rPr>
            </w:pPr>
            <w:r w:rsidRPr="00BE79CE">
              <w:rPr>
                <w:rFonts w:ascii="Times New Roman" w:hAnsi="Times New Roman"/>
                <w:bCs/>
                <w:sz w:val="24"/>
                <w:szCs w:val="24"/>
              </w:rPr>
              <w:t>Дата</w:t>
            </w:r>
            <w:r w:rsidR="00185A94" w:rsidRPr="00BE79CE">
              <w:rPr>
                <w:rFonts w:ascii="Times New Roman" w:hAnsi="Times New Roman"/>
                <w:bCs/>
                <w:sz w:val="24"/>
                <w:szCs w:val="24"/>
              </w:rPr>
              <w:t>, а также сведения о периоде времени, в который осуществлено начисление суммы денежных средств, подлежащих уплате (до 21 часа или после 21 часа по местному времени), либо время начисления суммы денежных средств, подлежащих уплате.</w:t>
            </w:r>
          </w:p>
          <w:p w14:paraId="790E737B" w14:textId="36E8939C" w:rsidR="00185A94" w:rsidRPr="00BE79CE" w:rsidRDefault="00185A94" w:rsidP="00DE5F33">
            <w:pPr>
              <w:pStyle w:val="aff"/>
              <w:rPr>
                <w:rFonts w:ascii="Times New Roman" w:hAnsi="Times New Roman"/>
                <w:bCs/>
                <w:sz w:val="24"/>
                <w:szCs w:val="24"/>
              </w:rPr>
            </w:pPr>
            <w:r w:rsidRPr="00BE79CE">
              <w:rPr>
                <w:rFonts w:ascii="Times New Roman" w:hAnsi="Times New Roman"/>
                <w:bCs/>
                <w:sz w:val="24"/>
                <w:szCs w:val="24"/>
              </w:rPr>
              <w:t xml:space="preserve">При указании сведений о периоде времени, в который осуществлено начисление суммы денежных средств, подлежащих уплате, для обозначения периода времени до 21 часа </w:t>
            </w:r>
            <w:r w:rsidR="002C16D5" w:rsidRPr="00BE79CE">
              <w:rPr>
                <w:rFonts w:ascii="Times New Roman" w:hAnsi="Times New Roman"/>
                <w:bCs/>
                <w:sz w:val="24"/>
                <w:szCs w:val="24"/>
              </w:rPr>
              <w:t xml:space="preserve">по местному времени </w:t>
            </w:r>
            <w:r w:rsidRPr="00BE79CE">
              <w:rPr>
                <w:rFonts w:ascii="Times New Roman" w:hAnsi="Times New Roman"/>
                <w:bCs/>
                <w:sz w:val="24"/>
                <w:szCs w:val="24"/>
              </w:rPr>
              <w:t xml:space="preserve">используется значение «20:59:59», после 21 часа </w:t>
            </w:r>
            <w:r w:rsidR="002C16D5" w:rsidRPr="00BE79CE">
              <w:rPr>
                <w:rFonts w:ascii="Times New Roman" w:hAnsi="Times New Roman"/>
                <w:bCs/>
                <w:sz w:val="24"/>
                <w:szCs w:val="24"/>
              </w:rPr>
              <w:t xml:space="preserve">по местному времени </w:t>
            </w:r>
            <w:r w:rsidRPr="00BE79CE">
              <w:rPr>
                <w:rFonts w:ascii="Times New Roman" w:hAnsi="Times New Roman"/>
                <w:bCs/>
                <w:sz w:val="24"/>
                <w:szCs w:val="24"/>
              </w:rPr>
              <w:t>– «21:01:00».</w:t>
            </w:r>
          </w:p>
          <w:p w14:paraId="0C6DC2A2" w14:textId="5317F61E" w:rsidR="0095392A" w:rsidRPr="00BE79CE" w:rsidRDefault="0095392A" w:rsidP="009B2534">
            <w:pPr>
              <w:pStyle w:val="aff"/>
              <w:rPr>
                <w:rFonts w:ascii="Times New Roman" w:hAnsi="Times New Roman"/>
                <w:bCs/>
                <w:sz w:val="24"/>
                <w:szCs w:val="24"/>
              </w:rPr>
            </w:pPr>
            <w:r w:rsidRPr="00BE79CE">
              <w:rPr>
                <w:rFonts w:ascii="Times New Roman" w:hAnsi="Times New Roman"/>
                <w:bCs/>
                <w:sz w:val="24"/>
                <w:szCs w:val="24"/>
              </w:rPr>
              <w:t>Заполнение атрибута является обязательным.</w:t>
            </w:r>
          </w:p>
        </w:tc>
      </w:tr>
      <w:tr w:rsidR="0095392A" w:rsidRPr="00BE79CE" w14:paraId="1F9092DA" w14:textId="77777777" w:rsidTr="00017651">
        <w:trPr>
          <w:jc w:val="center"/>
        </w:trPr>
        <w:tc>
          <w:tcPr>
            <w:tcW w:w="1951" w:type="dxa"/>
          </w:tcPr>
          <w:p w14:paraId="7E505D92" w14:textId="3A712C4C"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ValidUntil</w:t>
            </w:r>
          </w:p>
        </w:tc>
        <w:tc>
          <w:tcPr>
            <w:tcW w:w="1985" w:type="dxa"/>
          </w:tcPr>
          <w:p w14:paraId="6C22A47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2268" w:type="dxa"/>
          </w:tcPr>
          <w:p w14:paraId="080C884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Date</w:t>
            </w:r>
          </w:p>
        </w:tc>
        <w:tc>
          <w:tcPr>
            <w:tcW w:w="3649" w:type="dxa"/>
          </w:tcPr>
          <w:p w14:paraId="63D5E3C9"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 xml:space="preserve">Дата, до которой (включительно) актуально выставленное начисление. </w:t>
            </w:r>
          </w:p>
        </w:tc>
      </w:tr>
      <w:tr w:rsidR="0095392A" w:rsidRPr="00BE79CE" w14:paraId="1E4D20FD" w14:textId="77777777" w:rsidTr="00017651">
        <w:trPr>
          <w:jc w:val="center"/>
        </w:trPr>
        <w:tc>
          <w:tcPr>
            <w:tcW w:w="1951" w:type="dxa"/>
          </w:tcPr>
          <w:p w14:paraId="085E8034"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DocDispatchDate</w:t>
            </w:r>
          </w:p>
        </w:tc>
        <w:tc>
          <w:tcPr>
            <w:tcW w:w="1985" w:type="dxa"/>
          </w:tcPr>
          <w:p w14:paraId="2C68F78D"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 xml:space="preserve">0..1, </w:t>
            </w:r>
            <w:r w:rsidRPr="00BE79CE">
              <w:rPr>
                <w:rFonts w:ascii="Times New Roman" w:hAnsi="Times New Roman"/>
                <w:sz w:val="24"/>
                <w:szCs w:val="24"/>
                <w:lang w:val="en-US"/>
              </w:rPr>
              <w:lastRenderedPageBreak/>
              <w:t>необязательно</w:t>
            </w:r>
          </w:p>
        </w:tc>
        <w:tc>
          <w:tcPr>
            <w:tcW w:w="2268" w:type="dxa"/>
          </w:tcPr>
          <w:p w14:paraId="51ED9997"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lastRenderedPageBreak/>
              <w:t>Date</w:t>
            </w:r>
          </w:p>
        </w:tc>
        <w:tc>
          <w:tcPr>
            <w:tcW w:w="3649" w:type="dxa"/>
          </w:tcPr>
          <w:p w14:paraId="232A06A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Дата отсылки (вручения) </w:t>
            </w:r>
            <w:r w:rsidRPr="00BE79CE">
              <w:rPr>
                <w:rFonts w:ascii="Times New Roman" w:hAnsi="Times New Roman"/>
                <w:sz w:val="24"/>
                <w:szCs w:val="24"/>
              </w:rPr>
              <w:lastRenderedPageBreak/>
              <w:t>плательщику документа с начислением в случае, если этот документ был отослан (вручен) получателем сре</w:t>
            </w:r>
            <w:proofErr w:type="gramStart"/>
            <w:r w:rsidRPr="00BE79CE">
              <w:rPr>
                <w:rFonts w:ascii="Times New Roman" w:hAnsi="Times New Roman"/>
                <w:sz w:val="24"/>
                <w:szCs w:val="24"/>
              </w:rPr>
              <w:t>дств пл</w:t>
            </w:r>
            <w:proofErr w:type="gramEnd"/>
            <w:r w:rsidRPr="00BE79CE">
              <w:rPr>
                <w:rFonts w:ascii="Times New Roman" w:hAnsi="Times New Roman"/>
                <w:sz w:val="24"/>
                <w:szCs w:val="24"/>
              </w:rPr>
              <w:t>ательщику.</w:t>
            </w:r>
          </w:p>
        </w:tc>
      </w:tr>
      <w:tr w:rsidR="0095392A" w:rsidRPr="00BE79CE" w14:paraId="1A5A5DF1" w14:textId="77777777" w:rsidTr="00017651">
        <w:trPr>
          <w:jc w:val="center"/>
        </w:trPr>
        <w:tc>
          <w:tcPr>
            <w:tcW w:w="1951" w:type="dxa"/>
          </w:tcPr>
          <w:p w14:paraId="0FF73CD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MainSupplierBillID</w:t>
            </w:r>
            <w:r w:rsidRPr="00BE79CE">
              <w:rPr>
                <w:rFonts w:ascii="Times New Roman" w:hAnsi="Times New Roman"/>
                <w:sz w:val="24"/>
                <w:szCs w:val="24"/>
                <w:lang w:val="en-US"/>
              </w:rPr>
              <w:t>List</w:t>
            </w:r>
          </w:p>
        </w:tc>
        <w:tc>
          <w:tcPr>
            <w:tcW w:w="1985" w:type="dxa"/>
          </w:tcPr>
          <w:p w14:paraId="1AE6B18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2268" w:type="dxa"/>
          </w:tcPr>
          <w:p w14:paraId="1F35F15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Контейнер</w:t>
            </w:r>
          </w:p>
        </w:tc>
        <w:tc>
          <w:tcPr>
            <w:tcW w:w="3649" w:type="dxa"/>
          </w:tcPr>
          <w:p w14:paraId="7379951D" w14:textId="5D98FD9C" w:rsidR="0095392A" w:rsidRPr="00BE79CE" w:rsidRDefault="0095392A" w:rsidP="00EF7540">
            <w:pPr>
              <w:pStyle w:val="aff"/>
              <w:rPr>
                <w:rFonts w:ascii="Times New Roman" w:hAnsi="Times New Roman"/>
                <w:bCs/>
                <w:sz w:val="24"/>
                <w:szCs w:val="24"/>
              </w:rPr>
            </w:pPr>
            <w:r w:rsidRPr="00BE79CE">
              <w:rPr>
                <w:rFonts w:ascii="Times New Roman" w:hAnsi="Times New Roman"/>
                <w:bCs/>
                <w:sz w:val="24"/>
                <w:szCs w:val="24"/>
              </w:rPr>
              <w:t xml:space="preserve">УИН, на </w:t>
            </w:r>
            <w:proofErr w:type="gramStart"/>
            <w:r w:rsidRPr="00BE79CE">
              <w:rPr>
                <w:rFonts w:ascii="Times New Roman" w:hAnsi="Times New Roman"/>
                <w:bCs/>
                <w:sz w:val="24"/>
                <w:szCs w:val="24"/>
              </w:rPr>
              <w:t>основании</w:t>
            </w:r>
            <w:proofErr w:type="gramEnd"/>
            <w:r w:rsidRPr="00BE79CE">
              <w:rPr>
                <w:rFonts w:ascii="Times New Roman" w:hAnsi="Times New Roman"/>
                <w:bCs/>
                <w:sz w:val="24"/>
                <w:szCs w:val="24"/>
              </w:rPr>
              <w:t xml:space="preserve"> которого выставлено данное начисление (до </w:t>
            </w:r>
            <w:r w:rsidR="00EF7540" w:rsidRPr="00BE79CE">
              <w:rPr>
                <w:rFonts w:ascii="Times New Roman" w:hAnsi="Times New Roman"/>
                <w:bCs/>
                <w:sz w:val="24"/>
                <w:szCs w:val="24"/>
              </w:rPr>
              <w:t>10</w:t>
            </w:r>
            <w:r w:rsidRPr="00BE79CE">
              <w:rPr>
                <w:rFonts w:ascii="Times New Roman" w:hAnsi="Times New Roman"/>
                <w:bCs/>
                <w:sz w:val="24"/>
                <w:szCs w:val="24"/>
              </w:rPr>
              <w:t xml:space="preserve"> штук).</w:t>
            </w:r>
          </w:p>
        </w:tc>
      </w:tr>
      <w:tr w:rsidR="0095392A" w:rsidRPr="00BE79CE" w14:paraId="03C87EB1" w14:textId="77777777" w:rsidTr="00017651">
        <w:trPr>
          <w:jc w:val="center"/>
        </w:trPr>
        <w:tc>
          <w:tcPr>
            <w:tcW w:w="1951" w:type="dxa"/>
          </w:tcPr>
          <w:p w14:paraId="17D2A951" w14:textId="77777777" w:rsidR="0095392A" w:rsidRPr="00BE79CE" w:rsidRDefault="0095392A" w:rsidP="00017651">
            <w:pPr>
              <w:pStyle w:val="aff"/>
              <w:ind w:left="284"/>
              <w:rPr>
                <w:rFonts w:ascii="Times New Roman" w:hAnsi="Times New Roman"/>
                <w:sz w:val="24"/>
                <w:szCs w:val="24"/>
              </w:rPr>
            </w:pPr>
            <w:r w:rsidRPr="00BE79CE">
              <w:rPr>
                <w:rFonts w:ascii="Times New Roman" w:hAnsi="Times New Roman"/>
                <w:sz w:val="24"/>
                <w:szCs w:val="24"/>
              </w:rPr>
              <w:t>MainSupplierBillID</w:t>
            </w:r>
          </w:p>
        </w:tc>
        <w:tc>
          <w:tcPr>
            <w:tcW w:w="1985" w:type="dxa"/>
          </w:tcPr>
          <w:p w14:paraId="07B635D6" w14:textId="48664FA3" w:rsidR="0095392A" w:rsidRPr="00BE79CE" w:rsidRDefault="0095392A" w:rsidP="00D23432">
            <w:pPr>
              <w:pStyle w:val="aff"/>
              <w:rPr>
                <w:rFonts w:ascii="Times New Roman" w:hAnsi="Times New Roman"/>
                <w:sz w:val="24"/>
                <w:szCs w:val="24"/>
              </w:rPr>
            </w:pPr>
            <w:r w:rsidRPr="00BE79CE">
              <w:rPr>
                <w:rFonts w:ascii="Times New Roman" w:hAnsi="Times New Roman"/>
                <w:sz w:val="24"/>
                <w:szCs w:val="24"/>
              </w:rPr>
              <w:t>1..</w:t>
            </w:r>
            <w:r w:rsidR="00D23432" w:rsidRPr="00BE79CE">
              <w:rPr>
                <w:rFonts w:ascii="Times New Roman" w:hAnsi="Times New Roman"/>
                <w:sz w:val="24"/>
                <w:szCs w:val="24"/>
                <w:lang w:val="en-US"/>
              </w:rPr>
              <w:t>10</w:t>
            </w:r>
            <w:r w:rsidRPr="00BE79CE">
              <w:rPr>
                <w:rFonts w:ascii="Times New Roman" w:hAnsi="Times New Roman"/>
                <w:sz w:val="24"/>
                <w:szCs w:val="24"/>
              </w:rPr>
              <w:t>, обязательно</w:t>
            </w:r>
          </w:p>
        </w:tc>
        <w:tc>
          <w:tcPr>
            <w:tcW w:w="2268" w:type="dxa"/>
          </w:tcPr>
          <w:p w14:paraId="743C0910" w14:textId="4F94268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SupplierBillIDType</w:t>
            </w:r>
            <w:r w:rsidRPr="00BE79CE">
              <w:rPr>
                <w:rFonts w:ascii="Times New Roman" w:hAnsi="Times New Roman"/>
                <w:sz w:val="24"/>
                <w:szCs w:val="24"/>
              </w:rPr>
              <w:t xml:space="preserve"> (описание см.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_Ref461470510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2.6.6.8</w:t>
            </w:r>
            <w:r w:rsidRPr="00BE79CE">
              <w:rPr>
                <w:rFonts w:ascii="Times New Roman" w:hAnsi="Times New Roman"/>
              </w:rPr>
              <w:fldChar w:fldCharType="end"/>
            </w:r>
            <w:r w:rsidRPr="00BE79CE">
              <w:rPr>
                <w:rFonts w:ascii="Times New Roman" w:hAnsi="Times New Roman"/>
              </w:rPr>
              <w:t>)</w:t>
            </w:r>
          </w:p>
        </w:tc>
        <w:tc>
          <w:tcPr>
            <w:tcW w:w="3649" w:type="dxa"/>
          </w:tcPr>
          <w:p w14:paraId="3E349F1A" w14:textId="77777777" w:rsidR="0095392A" w:rsidRPr="00BE79CE" w:rsidDel="00B445C8" w:rsidRDefault="0095392A" w:rsidP="00017651">
            <w:pPr>
              <w:pStyle w:val="aff"/>
              <w:rPr>
                <w:rFonts w:ascii="Times New Roman" w:hAnsi="Times New Roman"/>
                <w:bCs/>
                <w:sz w:val="24"/>
                <w:szCs w:val="24"/>
              </w:rPr>
            </w:pPr>
            <w:r w:rsidRPr="00BE79CE">
              <w:rPr>
                <w:rFonts w:ascii="Times New Roman" w:hAnsi="Times New Roman"/>
                <w:bCs/>
                <w:sz w:val="24"/>
                <w:szCs w:val="24"/>
              </w:rPr>
              <w:t xml:space="preserve">УИН, на </w:t>
            </w:r>
            <w:proofErr w:type="gramStart"/>
            <w:r w:rsidRPr="00BE79CE">
              <w:rPr>
                <w:rFonts w:ascii="Times New Roman" w:hAnsi="Times New Roman"/>
                <w:bCs/>
                <w:sz w:val="24"/>
                <w:szCs w:val="24"/>
              </w:rPr>
              <w:t>основании</w:t>
            </w:r>
            <w:proofErr w:type="gramEnd"/>
            <w:r w:rsidRPr="00BE79CE">
              <w:rPr>
                <w:rFonts w:ascii="Times New Roman" w:hAnsi="Times New Roman"/>
                <w:bCs/>
                <w:sz w:val="24"/>
                <w:szCs w:val="24"/>
              </w:rPr>
              <w:t xml:space="preserve"> которого выставлено данное начисление (связанное начисление).</w:t>
            </w:r>
          </w:p>
        </w:tc>
      </w:tr>
      <w:tr w:rsidR="0095392A" w:rsidRPr="00BE79CE" w14:paraId="211BA314" w14:textId="77777777" w:rsidTr="00017651">
        <w:trPr>
          <w:jc w:val="center"/>
        </w:trPr>
        <w:tc>
          <w:tcPr>
            <w:tcW w:w="1951" w:type="dxa"/>
          </w:tcPr>
          <w:p w14:paraId="3DB1026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SupplierOrgInfo</w:t>
            </w:r>
          </w:p>
        </w:tc>
        <w:tc>
          <w:tcPr>
            <w:tcW w:w="1985" w:type="dxa"/>
          </w:tcPr>
          <w:p w14:paraId="4AB5E27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Pr>
          <w:p w14:paraId="3EBCC54B" w14:textId="17D22403"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OrganizationType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_Ref461470632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2.6.1</w:t>
            </w:r>
            <w:r w:rsidRPr="00BE79CE">
              <w:rPr>
                <w:rFonts w:ascii="Times New Roman" w:hAnsi="Times New Roman"/>
              </w:rPr>
              <w:fldChar w:fldCharType="end"/>
            </w:r>
            <w:r w:rsidRPr="00BE79CE">
              <w:rPr>
                <w:rFonts w:ascii="Times New Roman" w:hAnsi="Times New Roman"/>
                <w:sz w:val="24"/>
                <w:szCs w:val="24"/>
              </w:rPr>
              <w:t>)</w:t>
            </w:r>
          </w:p>
        </w:tc>
        <w:tc>
          <w:tcPr>
            <w:tcW w:w="3649" w:type="dxa"/>
          </w:tcPr>
          <w:p w14:paraId="6AE9A995"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Данные организации, являющейся получателем средств.</w:t>
            </w:r>
          </w:p>
        </w:tc>
      </w:tr>
      <w:tr w:rsidR="0095392A" w:rsidRPr="00BE79CE" w14:paraId="7B850438" w14:textId="77777777" w:rsidTr="00017651">
        <w:trPr>
          <w:jc w:val="center"/>
        </w:trPr>
        <w:tc>
          <w:tcPr>
            <w:tcW w:w="1951" w:type="dxa"/>
          </w:tcPr>
          <w:p w14:paraId="3C4C0A1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BillFor</w:t>
            </w:r>
          </w:p>
        </w:tc>
        <w:tc>
          <w:tcPr>
            <w:tcW w:w="1985" w:type="dxa"/>
          </w:tcPr>
          <w:p w14:paraId="4C2CB7D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268" w:type="dxa"/>
          </w:tcPr>
          <w:p w14:paraId="6A9509D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3649" w:type="dxa"/>
          </w:tcPr>
          <w:p w14:paraId="72A693E7"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 xml:space="preserve">Назначение платежа. </w:t>
            </w:r>
          </w:p>
        </w:tc>
      </w:tr>
      <w:tr w:rsidR="0095392A" w:rsidRPr="00BE79CE" w14:paraId="66787B65" w14:textId="77777777" w:rsidTr="00017651">
        <w:trPr>
          <w:jc w:val="center"/>
        </w:trPr>
        <w:tc>
          <w:tcPr>
            <w:tcW w:w="1951" w:type="dxa"/>
          </w:tcPr>
          <w:p w14:paraId="38FFC99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TotalAmount</w:t>
            </w:r>
          </w:p>
        </w:tc>
        <w:tc>
          <w:tcPr>
            <w:tcW w:w="1985" w:type="dxa"/>
          </w:tcPr>
          <w:p w14:paraId="47E45E7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Pr>
          <w:p w14:paraId="1F091489"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unsignedLong</w:t>
            </w:r>
          </w:p>
        </w:tc>
        <w:tc>
          <w:tcPr>
            <w:tcW w:w="3649" w:type="dxa"/>
          </w:tcPr>
          <w:p w14:paraId="3A6597AC"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Сумма начисления. Целое число, показывающее сумму в копейках.</w:t>
            </w:r>
          </w:p>
        </w:tc>
      </w:tr>
      <w:tr w:rsidR="0095392A" w:rsidRPr="00BE79CE" w14:paraId="634757C0" w14:textId="77777777" w:rsidTr="00017651">
        <w:trPr>
          <w:jc w:val="center"/>
        </w:trPr>
        <w:tc>
          <w:tcPr>
            <w:tcW w:w="1951" w:type="dxa"/>
          </w:tcPr>
          <w:p w14:paraId="3722D0B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ChangeStatus</w:t>
            </w:r>
          </w:p>
        </w:tc>
        <w:tc>
          <w:tcPr>
            <w:tcW w:w="1985" w:type="dxa"/>
          </w:tcPr>
          <w:p w14:paraId="4DAD11E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Pr>
          <w:p w14:paraId="0395CC6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Контейнер</w:t>
            </w:r>
          </w:p>
        </w:tc>
        <w:tc>
          <w:tcPr>
            <w:tcW w:w="3649" w:type="dxa"/>
          </w:tcPr>
          <w:p w14:paraId="24D039D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Сведения о статусе начисления и основаниях его изменения.</w:t>
            </w:r>
          </w:p>
        </w:tc>
      </w:tr>
      <w:tr w:rsidR="0095392A" w:rsidRPr="00BE79CE" w14:paraId="1A3FF52F" w14:textId="77777777" w:rsidTr="00017651">
        <w:trPr>
          <w:jc w:val="center"/>
        </w:trPr>
        <w:tc>
          <w:tcPr>
            <w:tcW w:w="1951" w:type="dxa"/>
          </w:tcPr>
          <w:p w14:paraId="42FE4381" w14:textId="77777777" w:rsidR="0095392A" w:rsidRPr="00BE79CE" w:rsidRDefault="0095392A" w:rsidP="00017651">
            <w:pPr>
              <w:pStyle w:val="aff"/>
              <w:ind w:left="284"/>
              <w:rPr>
                <w:rFonts w:ascii="Times New Roman" w:hAnsi="Times New Roman"/>
                <w:sz w:val="24"/>
                <w:szCs w:val="24"/>
                <w:lang w:val="en-US"/>
              </w:rPr>
            </w:pPr>
            <w:r w:rsidRPr="00BE79CE">
              <w:rPr>
                <w:rFonts w:ascii="Times New Roman" w:hAnsi="Times New Roman"/>
                <w:sz w:val="24"/>
                <w:szCs w:val="24"/>
                <w:lang w:val="en-US"/>
              </w:rPr>
              <w:t>meaning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985" w:type="dxa"/>
          </w:tcPr>
          <w:p w14:paraId="2F70952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Pr>
          <w:p w14:paraId="0D16416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3649" w:type="dxa"/>
          </w:tcPr>
          <w:p w14:paraId="29D8A0A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Статус, отражающий изменение данных начисления.</w:t>
            </w:r>
          </w:p>
          <w:p w14:paraId="769901E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Возможные значения:</w:t>
            </w:r>
          </w:p>
          <w:p w14:paraId="66EA30A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 новое;</w:t>
            </w:r>
          </w:p>
          <w:p w14:paraId="4159C37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 – уточнение;</w:t>
            </w:r>
          </w:p>
          <w:p w14:paraId="2BABD684" w14:textId="146B04D4"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 – уточнение об аннулировании;</w:t>
            </w:r>
          </w:p>
          <w:p w14:paraId="7A514138" w14:textId="1FC04AE5" w:rsidR="0095392A" w:rsidRPr="00BE79CE" w:rsidRDefault="0095392A" w:rsidP="00031797">
            <w:pPr>
              <w:pStyle w:val="aff"/>
              <w:rPr>
                <w:rFonts w:ascii="Times New Roman" w:hAnsi="Times New Roman"/>
                <w:sz w:val="24"/>
                <w:szCs w:val="24"/>
              </w:rPr>
            </w:pPr>
            <w:r w:rsidRPr="00BE79CE">
              <w:rPr>
                <w:rFonts w:ascii="Times New Roman" w:hAnsi="Times New Roman"/>
                <w:sz w:val="24"/>
                <w:szCs w:val="24"/>
              </w:rPr>
              <w:t xml:space="preserve">4 – уточнение </w:t>
            </w:r>
            <w:r w:rsidR="000501F0" w:rsidRPr="00BE79CE">
              <w:rPr>
                <w:rFonts w:ascii="Times New Roman" w:hAnsi="Times New Roman"/>
                <w:sz w:val="24"/>
                <w:szCs w:val="24"/>
              </w:rPr>
              <w:t xml:space="preserve">при восстановлении ранее </w:t>
            </w:r>
            <w:proofErr w:type="gramStart"/>
            <w:r w:rsidR="000D342C" w:rsidRPr="00BE79CE">
              <w:rPr>
                <w:rFonts w:ascii="Times New Roman" w:hAnsi="Times New Roman"/>
                <w:sz w:val="24"/>
                <w:szCs w:val="24"/>
              </w:rPr>
              <w:t>аннулированного</w:t>
            </w:r>
            <w:proofErr w:type="gramEnd"/>
            <w:r w:rsidR="000D342C" w:rsidRPr="00BE79CE">
              <w:rPr>
                <w:rFonts w:ascii="Times New Roman" w:hAnsi="Times New Roman"/>
                <w:sz w:val="24"/>
                <w:szCs w:val="24"/>
              </w:rPr>
              <w:t xml:space="preserve"> (деаннулирование)</w:t>
            </w:r>
            <w:r w:rsidRPr="00BE79CE">
              <w:rPr>
                <w:rFonts w:ascii="Times New Roman" w:hAnsi="Times New Roman"/>
                <w:sz w:val="24"/>
                <w:szCs w:val="24"/>
              </w:rPr>
              <w:t>.</w:t>
            </w:r>
          </w:p>
        </w:tc>
      </w:tr>
      <w:tr w:rsidR="009B2534" w:rsidRPr="00BE79CE" w14:paraId="7724E97D" w14:textId="77777777" w:rsidTr="00017651">
        <w:trPr>
          <w:jc w:val="center"/>
        </w:trPr>
        <w:tc>
          <w:tcPr>
            <w:tcW w:w="1951" w:type="dxa"/>
          </w:tcPr>
          <w:p w14:paraId="7780295D" w14:textId="56495C16" w:rsidR="009B2534" w:rsidRPr="00BE79CE" w:rsidRDefault="009B2534" w:rsidP="009B2534">
            <w:pPr>
              <w:pStyle w:val="aff"/>
              <w:ind w:left="284"/>
              <w:rPr>
                <w:rFonts w:ascii="Times New Roman" w:hAnsi="Times New Roman"/>
                <w:sz w:val="24"/>
                <w:szCs w:val="24"/>
                <w:lang w:val="en-US"/>
              </w:rPr>
            </w:pPr>
            <w:r w:rsidRPr="009B2534">
              <w:rPr>
                <w:rFonts w:ascii="Times New Roman" w:hAnsi="Times New Roman"/>
                <w:sz w:val="24"/>
                <w:szCs w:val="24"/>
                <w:lang w:val="en-US"/>
              </w:rPr>
              <w:t xml:space="preserve">changeDate </w:t>
            </w:r>
            <w:r w:rsidRPr="00BE79CE">
              <w:rPr>
                <w:rFonts w:ascii="Times New Roman" w:hAnsi="Times New Roman"/>
                <w:sz w:val="24"/>
                <w:szCs w:val="24"/>
              </w:rPr>
              <w:t>(атрибут)</w:t>
            </w:r>
          </w:p>
        </w:tc>
        <w:tc>
          <w:tcPr>
            <w:tcW w:w="1985" w:type="dxa"/>
          </w:tcPr>
          <w:p w14:paraId="0ABFDC09" w14:textId="3950B96B" w:rsidR="009B2534" w:rsidRPr="00BE79CE" w:rsidRDefault="006824A9" w:rsidP="009B2534">
            <w:pPr>
              <w:pStyle w:val="aff"/>
              <w:rPr>
                <w:rFonts w:ascii="Times New Roman" w:hAnsi="Times New Roman"/>
                <w:sz w:val="24"/>
                <w:szCs w:val="24"/>
              </w:rPr>
            </w:pPr>
            <w:r>
              <w:rPr>
                <w:rFonts w:ascii="Times New Roman" w:hAnsi="Times New Roman"/>
                <w:sz w:val="24"/>
                <w:szCs w:val="24"/>
              </w:rPr>
              <w:t>0..</w:t>
            </w:r>
            <w:r w:rsidR="009B2534" w:rsidRPr="00BE79CE">
              <w:rPr>
                <w:rFonts w:ascii="Times New Roman" w:hAnsi="Times New Roman"/>
                <w:sz w:val="24"/>
                <w:szCs w:val="24"/>
              </w:rPr>
              <w:t xml:space="preserve">1, </w:t>
            </w:r>
            <w:r w:rsidR="009B2534">
              <w:rPr>
                <w:rFonts w:ascii="Times New Roman" w:hAnsi="Times New Roman"/>
                <w:sz w:val="24"/>
                <w:szCs w:val="24"/>
              </w:rPr>
              <w:t>не</w:t>
            </w:r>
            <w:r w:rsidR="009B2534" w:rsidRPr="00BE79CE">
              <w:rPr>
                <w:rFonts w:ascii="Times New Roman" w:hAnsi="Times New Roman"/>
                <w:sz w:val="24"/>
                <w:szCs w:val="24"/>
              </w:rPr>
              <w:t>обязательно</w:t>
            </w:r>
          </w:p>
        </w:tc>
        <w:tc>
          <w:tcPr>
            <w:tcW w:w="2268" w:type="dxa"/>
          </w:tcPr>
          <w:p w14:paraId="7D68F37F" w14:textId="0543C7DA" w:rsidR="009B2534" w:rsidRPr="006824A9" w:rsidRDefault="009B2534" w:rsidP="009B2534">
            <w:pPr>
              <w:pStyle w:val="aff"/>
              <w:rPr>
                <w:rFonts w:ascii="Times New Roman" w:hAnsi="Times New Roman"/>
                <w:sz w:val="24"/>
                <w:szCs w:val="24"/>
              </w:rPr>
            </w:pPr>
            <w:r w:rsidRPr="00BE79CE">
              <w:rPr>
                <w:rFonts w:ascii="Times New Roman" w:hAnsi="Times New Roman"/>
                <w:sz w:val="24"/>
                <w:szCs w:val="24"/>
                <w:lang w:val="en-US"/>
              </w:rPr>
              <w:t>dateTime</w:t>
            </w:r>
          </w:p>
        </w:tc>
        <w:tc>
          <w:tcPr>
            <w:tcW w:w="3649" w:type="dxa"/>
          </w:tcPr>
          <w:p w14:paraId="2150AC99" w14:textId="7E16A4F5" w:rsidR="009B2534" w:rsidRDefault="009B2534" w:rsidP="009B2534">
            <w:pPr>
              <w:pStyle w:val="aff"/>
              <w:rPr>
                <w:rFonts w:ascii="Times New Roman" w:hAnsi="Times New Roman"/>
                <w:bCs/>
                <w:sz w:val="24"/>
                <w:szCs w:val="24"/>
              </w:rPr>
            </w:pPr>
            <w:r w:rsidRPr="00002F11">
              <w:rPr>
                <w:rFonts w:ascii="Times New Roman" w:hAnsi="Times New Roman"/>
                <w:bCs/>
                <w:sz w:val="24"/>
                <w:szCs w:val="24"/>
              </w:rPr>
              <w:t xml:space="preserve">Дата, а также сведения о периоде времени, в который осуществлено уточнение </w:t>
            </w:r>
            <w:r w:rsidR="002D2D11">
              <w:rPr>
                <w:rFonts w:ascii="Times New Roman" w:hAnsi="Times New Roman"/>
                <w:sz w:val="24"/>
                <w:szCs w:val="28"/>
              </w:rPr>
              <w:t>данных начисления</w:t>
            </w:r>
            <w:r w:rsidRPr="00002F11">
              <w:rPr>
                <w:rFonts w:ascii="Times New Roman" w:hAnsi="Times New Roman"/>
                <w:bCs/>
                <w:sz w:val="24"/>
                <w:szCs w:val="24"/>
              </w:rPr>
              <w:t xml:space="preserve"> (до 21 часа или после 21 часа по местному времени), либо время уточнения </w:t>
            </w:r>
            <w:r w:rsidR="002D2D11">
              <w:rPr>
                <w:rFonts w:ascii="Times New Roman" w:hAnsi="Times New Roman"/>
                <w:sz w:val="24"/>
                <w:szCs w:val="28"/>
              </w:rPr>
              <w:t>данных начисления</w:t>
            </w:r>
            <w:r>
              <w:rPr>
                <w:rFonts w:ascii="Times New Roman" w:hAnsi="Times New Roman"/>
                <w:bCs/>
                <w:sz w:val="24"/>
                <w:szCs w:val="24"/>
              </w:rPr>
              <w:t>.</w:t>
            </w:r>
          </w:p>
          <w:p w14:paraId="3E52521D" w14:textId="39F49485" w:rsidR="009B2534" w:rsidRPr="00BE79CE" w:rsidRDefault="00D033AA" w:rsidP="009B2534">
            <w:pPr>
              <w:pStyle w:val="aff"/>
              <w:rPr>
                <w:rFonts w:ascii="Times New Roman" w:hAnsi="Times New Roman"/>
                <w:sz w:val="24"/>
                <w:szCs w:val="24"/>
              </w:rPr>
            </w:pPr>
            <w:r>
              <w:rPr>
                <w:rFonts w:ascii="Times New Roman" w:hAnsi="Times New Roman"/>
                <w:sz w:val="24"/>
                <w:szCs w:val="24"/>
              </w:rPr>
              <w:t>Указывается</w:t>
            </w:r>
            <w:r w:rsidR="009B2534" w:rsidRPr="00BE79CE">
              <w:rPr>
                <w:rFonts w:ascii="Times New Roman" w:hAnsi="Times New Roman"/>
                <w:sz w:val="24"/>
                <w:szCs w:val="24"/>
              </w:rPr>
              <w:t xml:space="preserve">, если </w:t>
            </w:r>
            <w:r w:rsidR="009B2534" w:rsidRPr="00BE79CE">
              <w:rPr>
                <w:rFonts w:ascii="Times New Roman" w:hAnsi="Times New Roman"/>
                <w:sz w:val="24"/>
                <w:szCs w:val="24"/>
                <w:lang w:val="en-US"/>
              </w:rPr>
              <w:t>meaning</w:t>
            </w:r>
            <w:r w:rsidR="009B2534" w:rsidRPr="00BE79CE">
              <w:rPr>
                <w:rFonts w:ascii="Times New Roman" w:hAnsi="Times New Roman"/>
                <w:sz w:val="24"/>
                <w:szCs w:val="24"/>
              </w:rPr>
              <w:t xml:space="preserve"> не равно «1».</w:t>
            </w:r>
          </w:p>
        </w:tc>
      </w:tr>
      <w:tr w:rsidR="0095392A" w:rsidRPr="00BE79CE" w14:paraId="2840D9DE" w14:textId="77777777" w:rsidTr="00017651">
        <w:trPr>
          <w:jc w:val="center"/>
        </w:trPr>
        <w:tc>
          <w:tcPr>
            <w:tcW w:w="1951" w:type="dxa"/>
          </w:tcPr>
          <w:p w14:paraId="22ADDF06" w14:textId="2EFA2587" w:rsidR="0095392A" w:rsidRPr="00BE79CE" w:rsidRDefault="0095392A" w:rsidP="00017651">
            <w:pPr>
              <w:pStyle w:val="aff"/>
              <w:ind w:left="284"/>
              <w:rPr>
                <w:rFonts w:ascii="Times New Roman" w:hAnsi="Times New Roman"/>
                <w:sz w:val="24"/>
                <w:szCs w:val="24"/>
                <w:lang w:val="en-US"/>
              </w:rPr>
            </w:pPr>
            <w:r w:rsidRPr="00BE79CE">
              <w:rPr>
                <w:rFonts w:ascii="Times New Roman" w:hAnsi="Times New Roman"/>
                <w:sz w:val="24"/>
                <w:szCs w:val="24"/>
                <w:lang w:val="en-US"/>
              </w:rPr>
              <w:t>Reason</w:t>
            </w:r>
          </w:p>
        </w:tc>
        <w:tc>
          <w:tcPr>
            <w:tcW w:w="1985" w:type="dxa"/>
          </w:tcPr>
          <w:p w14:paraId="03519F9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0..1, </w:t>
            </w:r>
            <w:r w:rsidRPr="00BE79CE">
              <w:rPr>
                <w:rFonts w:ascii="Times New Roman" w:hAnsi="Times New Roman"/>
                <w:sz w:val="24"/>
                <w:szCs w:val="24"/>
              </w:rPr>
              <w:lastRenderedPageBreak/>
              <w:t>необязательно</w:t>
            </w:r>
          </w:p>
        </w:tc>
        <w:tc>
          <w:tcPr>
            <w:tcW w:w="2268" w:type="dxa"/>
          </w:tcPr>
          <w:p w14:paraId="6D63C5A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lastRenderedPageBreak/>
              <w:t>String</w:t>
            </w:r>
          </w:p>
        </w:tc>
        <w:tc>
          <w:tcPr>
            <w:tcW w:w="3649" w:type="dxa"/>
          </w:tcPr>
          <w:p w14:paraId="27A2B685" w14:textId="02B3509A" w:rsidR="0095392A" w:rsidRPr="00BE79CE" w:rsidRDefault="0095392A" w:rsidP="00AA3DDF">
            <w:pPr>
              <w:pStyle w:val="aff"/>
              <w:rPr>
                <w:rFonts w:ascii="Times New Roman" w:hAnsi="Times New Roman"/>
                <w:sz w:val="24"/>
                <w:szCs w:val="24"/>
              </w:rPr>
            </w:pPr>
            <w:r w:rsidRPr="00BE79CE">
              <w:rPr>
                <w:rFonts w:ascii="Times New Roman" w:hAnsi="Times New Roman"/>
                <w:sz w:val="24"/>
                <w:szCs w:val="24"/>
              </w:rPr>
              <w:t xml:space="preserve">Основание изменения начисления. </w:t>
            </w:r>
            <w:r w:rsidRPr="00BE79CE">
              <w:rPr>
                <w:rFonts w:ascii="Times New Roman" w:hAnsi="Times New Roman"/>
                <w:sz w:val="24"/>
                <w:szCs w:val="24"/>
              </w:rPr>
              <w:lastRenderedPageBreak/>
              <w:t xml:space="preserve">Указание основания является обязательным, если </w:t>
            </w:r>
            <w:r w:rsidRPr="00BE79CE">
              <w:rPr>
                <w:rFonts w:ascii="Times New Roman" w:hAnsi="Times New Roman"/>
                <w:sz w:val="24"/>
                <w:szCs w:val="24"/>
                <w:lang w:val="en-US"/>
              </w:rPr>
              <w:t>meaning</w:t>
            </w:r>
            <w:r w:rsidR="00AA3DDF" w:rsidRPr="00BE79CE">
              <w:rPr>
                <w:rFonts w:ascii="Times New Roman" w:hAnsi="Times New Roman"/>
                <w:sz w:val="24"/>
                <w:szCs w:val="24"/>
              </w:rPr>
              <w:t xml:space="preserve"> не равно </w:t>
            </w:r>
            <w:r w:rsidR="004172DE" w:rsidRPr="00BE79CE">
              <w:rPr>
                <w:rFonts w:ascii="Times New Roman" w:hAnsi="Times New Roman"/>
                <w:sz w:val="24"/>
                <w:szCs w:val="24"/>
              </w:rPr>
              <w:t>«1</w:t>
            </w:r>
            <w:r w:rsidRPr="00BE79CE">
              <w:rPr>
                <w:rFonts w:ascii="Times New Roman" w:hAnsi="Times New Roman"/>
                <w:sz w:val="24"/>
                <w:szCs w:val="24"/>
              </w:rPr>
              <w:t>».</w:t>
            </w:r>
          </w:p>
        </w:tc>
      </w:tr>
      <w:tr w:rsidR="0095392A" w:rsidRPr="00BE79CE" w14:paraId="00238B62" w14:textId="77777777" w:rsidTr="00017651">
        <w:trPr>
          <w:jc w:val="center"/>
        </w:trPr>
        <w:tc>
          <w:tcPr>
            <w:tcW w:w="1951" w:type="dxa"/>
          </w:tcPr>
          <w:p w14:paraId="5AF2F36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lastRenderedPageBreak/>
              <w:t>KBK</w:t>
            </w:r>
          </w:p>
        </w:tc>
        <w:tc>
          <w:tcPr>
            <w:tcW w:w="1985" w:type="dxa"/>
          </w:tcPr>
          <w:p w14:paraId="3570F43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Pr>
          <w:p w14:paraId="49559921" w14:textId="1AB1C0BA"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KBKType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_Ref461470656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2.6.6.5</w:t>
            </w:r>
            <w:r w:rsidRPr="00BE79CE">
              <w:rPr>
                <w:rFonts w:ascii="Times New Roman" w:hAnsi="Times New Roman"/>
              </w:rPr>
              <w:fldChar w:fldCharType="end"/>
            </w:r>
            <w:r w:rsidRPr="00BE79CE">
              <w:rPr>
                <w:rFonts w:ascii="Times New Roman" w:hAnsi="Times New Roman"/>
                <w:sz w:val="24"/>
                <w:szCs w:val="24"/>
              </w:rPr>
              <w:t>)</w:t>
            </w:r>
          </w:p>
        </w:tc>
        <w:tc>
          <w:tcPr>
            <w:tcW w:w="3649" w:type="dxa"/>
          </w:tcPr>
          <w:p w14:paraId="73E054D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КБК или двадцатизначный код, содержащий в 1 - 17 разрядах нули, в 18 - 20 разрядах - код </w:t>
            </w:r>
            <w:proofErr w:type="gramStart"/>
            <w:r w:rsidRPr="00BE79CE">
              <w:rPr>
                <w:rFonts w:ascii="Times New Roman" w:hAnsi="Times New Roman"/>
                <w:sz w:val="24"/>
                <w:szCs w:val="24"/>
              </w:rPr>
              <w:t>классификации операций сектора государственного управления бюджетной классификации Российской Федерации</w:t>
            </w:r>
            <w:proofErr w:type="gramEnd"/>
            <w:r w:rsidRPr="00BE79CE">
              <w:rPr>
                <w:rFonts w:ascii="Times New Roman" w:hAnsi="Times New Roman"/>
                <w:sz w:val="24"/>
                <w:szCs w:val="24"/>
              </w:rPr>
              <w:t>. В случае отсутствия следует указывать значение «0».</w:t>
            </w:r>
          </w:p>
        </w:tc>
      </w:tr>
      <w:tr w:rsidR="0095392A" w:rsidRPr="00BE79CE" w14:paraId="5EA5BDFB" w14:textId="77777777" w:rsidTr="00017651">
        <w:trPr>
          <w:jc w:val="center"/>
        </w:trPr>
        <w:tc>
          <w:tcPr>
            <w:tcW w:w="1951" w:type="dxa"/>
          </w:tcPr>
          <w:p w14:paraId="6EA6E8F8"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lang w:val="en-US"/>
              </w:rPr>
              <w:t>OKTMO</w:t>
            </w:r>
          </w:p>
        </w:tc>
        <w:tc>
          <w:tcPr>
            <w:tcW w:w="1985" w:type="dxa"/>
          </w:tcPr>
          <w:p w14:paraId="14445F0B"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268" w:type="dxa"/>
          </w:tcPr>
          <w:p w14:paraId="1DFEEEE8" w14:textId="70243710"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lang w:val="en-US"/>
              </w:rPr>
              <w:t>OKTMOType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_Ref461470728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2.6.6.4</w:t>
            </w:r>
            <w:r w:rsidRPr="00BE79CE">
              <w:rPr>
                <w:rFonts w:ascii="Times New Roman" w:hAnsi="Times New Roman"/>
              </w:rPr>
              <w:fldChar w:fldCharType="end"/>
            </w:r>
            <w:r w:rsidRPr="00BE79CE">
              <w:rPr>
                <w:rFonts w:ascii="Times New Roman" w:hAnsi="Times New Roman"/>
                <w:sz w:val="24"/>
                <w:szCs w:val="24"/>
              </w:rPr>
              <w:t>)</w:t>
            </w:r>
          </w:p>
        </w:tc>
        <w:tc>
          <w:tcPr>
            <w:tcW w:w="3649" w:type="dxa"/>
          </w:tcPr>
          <w:p w14:paraId="6D8B09D8" w14:textId="7D0E6455" w:rsidR="00E438A5"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Код по ОКТМО, указываемый АН или ГАН в соответствии с НПА.</w:t>
            </w:r>
          </w:p>
          <w:p w14:paraId="581FFFD0" w14:textId="133A98C0" w:rsidR="0095392A" w:rsidRPr="00BE79CE" w:rsidRDefault="008F5470" w:rsidP="00BC2AFD">
            <w:pPr>
              <w:pStyle w:val="aff"/>
              <w:spacing w:after="0"/>
              <w:rPr>
                <w:rFonts w:ascii="Times New Roman" w:hAnsi="Times New Roman"/>
                <w:sz w:val="24"/>
                <w:szCs w:val="24"/>
              </w:rPr>
            </w:pPr>
            <w:r w:rsidRPr="00BE79CE">
              <w:rPr>
                <w:rFonts w:ascii="Times New Roman" w:hAnsi="Times New Roman"/>
                <w:i/>
                <w:sz w:val="24"/>
                <w:szCs w:val="24"/>
              </w:rPr>
              <w:t>З</w:t>
            </w:r>
            <w:r w:rsidR="00E438A5" w:rsidRPr="00BE79CE">
              <w:rPr>
                <w:rFonts w:ascii="Times New Roman" w:hAnsi="Times New Roman"/>
                <w:i/>
                <w:sz w:val="24"/>
                <w:szCs w:val="24"/>
              </w:rPr>
              <w:t>начение «0» в случае отсутствия кода ОКТМО</w:t>
            </w:r>
            <w:r w:rsidRPr="00BE79CE">
              <w:rPr>
                <w:rFonts w:ascii="Times New Roman" w:hAnsi="Times New Roman"/>
                <w:i/>
                <w:sz w:val="24"/>
                <w:szCs w:val="24"/>
              </w:rPr>
              <w:t xml:space="preserve"> </w:t>
            </w:r>
            <w:r w:rsidR="00EC03E9" w:rsidRPr="00BE79CE">
              <w:rPr>
                <w:rFonts w:ascii="Times New Roman" w:hAnsi="Times New Roman"/>
                <w:i/>
                <w:sz w:val="24"/>
                <w:szCs w:val="24"/>
              </w:rPr>
              <w:t xml:space="preserve">может </w:t>
            </w:r>
            <w:r w:rsidRPr="00BE79CE">
              <w:rPr>
                <w:rFonts w:ascii="Times New Roman" w:hAnsi="Times New Roman"/>
                <w:i/>
                <w:sz w:val="24"/>
                <w:szCs w:val="24"/>
              </w:rPr>
              <w:t>указыва</w:t>
            </w:r>
            <w:r w:rsidR="00D54988" w:rsidRPr="00BE79CE">
              <w:rPr>
                <w:rFonts w:ascii="Times New Roman" w:hAnsi="Times New Roman"/>
                <w:i/>
                <w:sz w:val="24"/>
                <w:szCs w:val="24"/>
              </w:rPr>
              <w:t>т</w:t>
            </w:r>
            <w:r w:rsidR="00EC03E9" w:rsidRPr="00BE79CE">
              <w:rPr>
                <w:rFonts w:ascii="Times New Roman" w:hAnsi="Times New Roman"/>
                <w:i/>
                <w:sz w:val="24"/>
                <w:szCs w:val="24"/>
              </w:rPr>
              <w:t>ь</w:t>
            </w:r>
            <w:r w:rsidR="00D54988" w:rsidRPr="00BE79CE">
              <w:rPr>
                <w:rFonts w:ascii="Times New Roman" w:hAnsi="Times New Roman"/>
                <w:i/>
                <w:sz w:val="24"/>
                <w:szCs w:val="24"/>
              </w:rPr>
              <w:t>ся</w:t>
            </w:r>
            <w:r w:rsidR="00E438A5" w:rsidRPr="00BE79CE">
              <w:rPr>
                <w:rFonts w:ascii="Times New Roman" w:hAnsi="Times New Roman"/>
                <w:i/>
                <w:sz w:val="24"/>
                <w:szCs w:val="24"/>
              </w:rPr>
              <w:t>, е</w:t>
            </w:r>
            <w:r w:rsidR="00925C5A" w:rsidRPr="00BE79CE">
              <w:rPr>
                <w:rFonts w:ascii="Times New Roman" w:hAnsi="Times New Roman"/>
                <w:sz w:val="24"/>
                <w:szCs w:val="24"/>
              </w:rPr>
              <w:t xml:space="preserve">сли </w:t>
            </w:r>
            <w:r w:rsidR="00925C5A" w:rsidRPr="00BE79CE">
              <w:rPr>
                <w:rFonts w:ascii="Times New Roman" w:hAnsi="Times New Roman"/>
                <w:i/>
                <w:sz w:val="24"/>
                <w:szCs w:val="24"/>
              </w:rPr>
              <w:t xml:space="preserve">первые цифры номера банковского счета получателя средств (AccountNumber) равны «40101» и </w:t>
            </w:r>
            <w:r w:rsidR="00C9568E" w:rsidRPr="00BE79CE">
              <w:rPr>
                <w:rFonts w:ascii="Times New Roman" w:hAnsi="Times New Roman"/>
                <w:i/>
                <w:sz w:val="24"/>
                <w:szCs w:val="24"/>
              </w:rPr>
              <w:t>КБК начинается на «153» или если первые цифры номера банковского счета получателя средств (AccountNumber) не равны «40101»</w:t>
            </w:r>
            <w:r w:rsidR="00E438A5" w:rsidRPr="00BE79CE">
              <w:rPr>
                <w:rFonts w:ascii="Times New Roman" w:hAnsi="Times New Roman"/>
                <w:i/>
                <w:sz w:val="24"/>
                <w:szCs w:val="24"/>
              </w:rPr>
              <w:t>.</w:t>
            </w:r>
          </w:p>
        </w:tc>
      </w:tr>
      <w:tr w:rsidR="0095392A" w:rsidRPr="00BE79CE" w14:paraId="3471C57E" w14:textId="77777777" w:rsidTr="00017651">
        <w:trPr>
          <w:jc w:val="center"/>
        </w:trPr>
        <w:tc>
          <w:tcPr>
            <w:tcW w:w="1951" w:type="dxa"/>
          </w:tcPr>
          <w:p w14:paraId="177623D9"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lang w:val="en-US"/>
              </w:rPr>
              <w:t>BudgetIndex</w:t>
            </w:r>
          </w:p>
        </w:tc>
        <w:tc>
          <w:tcPr>
            <w:tcW w:w="1985" w:type="dxa"/>
          </w:tcPr>
          <w:p w14:paraId="2A49F142"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268" w:type="dxa"/>
          </w:tcPr>
          <w:p w14:paraId="71B93802" w14:textId="074D10D0"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lang w:val="en-US"/>
              </w:rPr>
              <w:t>BudgetIndexType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_Ref461470764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2.6.5</w:t>
            </w:r>
            <w:r w:rsidRPr="00BE79CE">
              <w:rPr>
                <w:rFonts w:ascii="Times New Roman" w:hAnsi="Times New Roman"/>
              </w:rPr>
              <w:fldChar w:fldCharType="end"/>
            </w:r>
            <w:r w:rsidRPr="00BE79CE">
              <w:rPr>
                <w:rFonts w:ascii="Times New Roman" w:hAnsi="Times New Roman"/>
                <w:sz w:val="24"/>
                <w:szCs w:val="24"/>
              </w:rPr>
              <w:t>)</w:t>
            </w:r>
          </w:p>
        </w:tc>
        <w:tc>
          <w:tcPr>
            <w:tcW w:w="3649" w:type="dxa"/>
          </w:tcPr>
          <w:p w14:paraId="69A6860E" w14:textId="1B6C27B4"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Реквизиты платежа 101, 106 - 109, предусмотренные Правил</w:t>
            </w:r>
            <w:r w:rsidR="00DE03F3" w:rsidRPr="00BE79CE">
              <w:rPr>
                <w:rFonts w:ascii="Times New Roman" w:hAnsi="Times New Roman"/>
                <w:sz w:val="24"/>
                <w:szCs w:val="24"/>
              </w:rPr>
              <w:t>ами</w:t>
            </w:r>
            <w:r w:rsidRPr="00BE79CE">
              <w:rPr>
                <w:rFonts w:ascii="Times New Roman" w:hAnsi="Times New Roman"/>
                <w:sz w:val="24"/>
                <w:szCs w:val="24"/>
              </w:rPr>
              <w:t xml:space="preserve"> указания информации в реквизитах распоряжений о переводе денежных средств в уплату платежей в бюджетную систему Российской Федерации (</w:t>
            </w:r>
            <w:r w:rsidR="00DE03F3" w:rsidRPr="00BE79CE">
              <w:rPr>
                <w:rFonts w:ascii="Times New Roman" w:hAnsi="Times New Roman"/>
                <w:sz w:val="24"/>
                <w:szCs w:val="24"/>
              </w:rPr>
              <w:t>утверждены приказом Министерства финансов Российской Федерации от 12 ноября 2013 г. №107н</w:t>
            </w:r>
            <w:r w:rsidRPr="00BE79CE">
              <w:rPr>
                <w:rFonts w:ascii="Times New Roman" w:hAnsi="Times New Roman"/>
                <w:sz w:val="24"/>
                <w:szCs w:val="24"/>
              </w:rPr>
              <w:t>).</w:t>
            </w:r>
          </w:p>
        </w:tc>
      </w:tr>
      <w:tr w:rsidR="0095392A" w:rsidRPr="00BE79CE" w14:paraId="345B9AC4"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BB236A9" w14:textId="77777777" w:rsidR="0095392A" w:rsidRPr="00BE79CE" w:rsidRDefault="0095392A"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UnifiedPayerIdentifier</w:t>
            </w:r>
          </w:p>
        </w:tc>
        <w:tc>
          <w:tcPr>
            <w:tcW w:w="1985" w:type="dxa"/>
            <w:tcBorders>
              <w:top w:val="single" w:sz="4" w:space="0" w:color="auto"/>
              <w:left w:val="single" w:sz="4" w:space="0" w:color="auto"/>
              <w:bottom w:val="single" w:sz="4" w:space="0" w:color="auto"/>
              <w:right w:val="single" w:sz="4" w:space="0" w:color="auto"/>
            </w:tcBorders>
          </w:tcPr>
          <w:p w14:paraId="4EE7BA99"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1, обязательно</w:t>
            </w:r>
          </w:p>
          <w:p w14:paraId="2AEE6B2E"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 xml:space="preserve">Наличие данного тега исключает наличие тега </w:t>
            </w:r>
            <w:r w:rsidRPr="00BE79CE">
              <w:rPr>
                <w:rFonts w:ascii="Times New Roman" w:hAnsi="Times New Roman"/>
                <w:i/>
                <w:sz w:val="24"/>
                <w:szCs w:val="24"/>
                <w:lang w:val="en-US"/>
              </w:rPr>
              <w:lastRenderedPageBreak/>
              <w:t>AltPayerIdentifier</w:t>
            </w:r>
            <w:r w:rsidRPr="00BE79CE">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17929742"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lang w:val="en-US"/>
              </w:rPr>
              <w:lastRenderedPageBreak/>
              <w:t>String</w:t>
            </w:r>
          </w:p>
        </w:tc>
        <w:tc>
          <w:tcPr>
            <w:tcW w:w="3649" w:type="dxa"/>
            <w:tcBorders>
              <w:top w:val="single" w:sz="4" w:space="0" w:color="auto"/>
              <w:left w:val="single" w:sz="4" w:space="0" w:color="auto"/>
              <w:bottom w:val="single" w:sz="4" w:space="0" w:color="auto"/>
              <w:right w:val="single" w:sz="4" w:space="0" w:color="auto"/>
            </w:tcBorders>
          </w:tcPr>
          <w:p w14:paraId="6DC186C1" w14:textId="3AF10D04"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 xml:space="preserve">Идентификатор плательщика </w:t>
            </w:r>
            <w:proofErr w:type="gramStart"/>
            <w:r w:rsidRPr="00BE79CE">
              <w:rPr>
                <w:rFonts w:ascii="Times New Roman" w:hAnsi="Times New Roman"/>
                <w:sz w:val="24"/>
                <w:szCs w:val="24"/>
              </w:rPr>
              <w:t>для</w:t>
            </w:r>
            <w:proofErr w:type="gramEnd"/>
            <w:r w:rsidRPr="00BE79CE">
              <w:rPr>
                <w:rFonts w:ascii="Times New Roman" w:hAnsi="Times New Roman"/>
                <w:sz w:val="24"/>
                <w:szCs w:val="24"/>
              </w:rPr>
              <w:t xml:space="preserve"> ЮЛ или ИП. Алгоритм формирования идентификатора плательщика </w:t>
            </w:r>
            <w:proofErr w:type="gramStart"/>
            <w:r w:rsidRPr="00BE79CE">
              <w:rPr>
                <w:rFonts w:ascii="Times New Roman" w:hAnsi="Times New Roman"/>
                <w:sz w:val="24"/>
                <w:szCs w:val="24"/>
              </w:rPr>
              <w:t>для</w:t>
            </w:r>
            <w:proofErr w:type="gramEnd"/>
            <w:r w:rsidRPr="00BE79CE">
              <w:rPr>
                <w:rFonts w:ascii="Times New Roman" w:hAnsi="Times New Roman"/>
                <w:sz w:val="24"/>
                <w:szCs w:val="24"/>
              </w:rPr>
              <w:t xml:space="preserve"> ЮЛ или ИП </w:t>
            </w:r>
            <w:r w:rsidRPr="00BE79CE">
              <w:rPr>
                <w:rFonts w:ascii="Times New Roman" w:hAnsi="Times New Roman"/>
                <w:sz w:val="24"/>
                <w:szCs w:val="24"/>
              </w:rPr>
              <w:lastRenderedPageBreak/>
              <w:t xml:space="preserve">описан в разделе </w:t>
            </w:r>
            <w:r w:rsidRPr="00BE79CE">
              <w:rPr>
                <w:rFonts w:ascii="Times New Roman" w:hAnsi="Times New Roman"/>
              </w:rPr>
              <w:fldChar w:fldCharType="begin"/>
            </w:r>
            <w:r w:rsidRPr="00BE79CE">
              <w:rPr>
                <w:rFonts w:ascii="Times New Roman" w:hAnsi="Times New Roman"/>
              </w:rPr>
              <w:instrText xml:space="preserve"> REF _Ref397013410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4"/>
              </w:rPr>
              <w:t>3.2</w:t>
            </w:r>
            <w:r w:rsidRPr="00BE79CE">
              <w:rPr>
                <w:rFonts w:ascii="Times New Roman" w:hAnsi="Times New Roman"/>
              </w:rPr>
              <w:fldChar w:fldCharType="end"/>
            </w:r>
            <w:r w:rsidRPr="00BE79CE">
              <w:rPr>
                <w:rFonts w:ascii="Times New Roman" w:hAnsi="Times New Roman"/>
                <w:sz w:val="24"/>
                <w:szCs w:val="24"/>
              </w:rPr>
              <w:t>.</w:t>
            </w:r>
          </w:p>
        </w:tc>
      </w:tr>
      <w:tr w:rsidR="0095392A" w:rsidRPr="00BE79CE" w14:paraId="6D20435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394D2666"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lang w:val="en-US"/>
              </w:rPr>
              <w:lastRenderedPageBreak/>
              <w:t>AltPayerIdentifier</w:t>
            </w:r>
          </w:p>
          <w:p w14:paraId="5FC6DEAF" w14:textId="77777777" w:rsidR="0095392A" w:rsidRPr="00BE79CE" w:rsidRDefault="0095392A" w:rsidP="00BC2AFD">
            <w:pPr>
              <w:pStyle w:val="aff"/>
              <w:spacing w:after="0"/>
              <w:rPr>
                <w:rFonts w:ascii="Times New Roman" w:hAnsi="Times New Roman"/>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B59D24A"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1, обязательно</w:t>
            </w:r>
          </w:p>
          <w:p w14:paraId="6FE53E3E"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 xml:space="preserve">Наличие данного тега исключает наличие тега </w:t>
            </w:r>
            <w:r w:rsidRPr="00BE79CE">
              <w:rPr>
                <w:rFonts w:ascii="Times New Roman" w:hAnsi="Times New Roman"/>
                <w:i/>
                <w:sz w:val="24"/>
                <w:szCs w:val="24"/>
                <w:lang w:val="en-US"/>
              </w:rPr>
              <w:t>UnifiedPayerIdentifier</w:t>
            </w:r>
            <w:r w:rsidRPr="00BE79CE">
              <w:rPr>
                <w:rFonts w:ascii="Times New Roman" w:hAnsi="Times New Roman"/>
                <w:sz w:val="24"/>
                <w:szCs w:val="24"/>
              </w:rPr>
              <w:t>.</w:t>
            </w:r>
          </w:p>
        </w:tc>
        <w:tc>
          <w:tcPr>
            <w:tcW w:w="2268" w:type="dxa"/>
            <w:tcBorders>
              <w:top w:val="single" w:sz="4" w:space="0" w:color="auto"/>
              <w:left w:val="single" w:sz="4" w:space="0" w:color="auto"/>
              <w:bottom w:val="single" w:sz="4" w:space="0" w:color="auto"/>
              <w:right w:val="single" w:sz="4" w:space="0" w:color="auto"/>
            </w:tcBorders>
          </w:tcPr>
          <w:p w14:paraId="4891B6F3"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19246DCF" w14:textId="77777777"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Идентификатор плательщика для ФЛ.</w:t>
            </w:r>
          </w:p>
          <w:p w14:paraId="25955666" w14:textId="4C8D2001" w:rsidR="0095392A" w:rsidRPr="00BE79CE" w:rsidRDefault="0095392A" w:rsidP="00BC2AFD">
            <w:pPr>
              <w:pStyle w:val="aff"/>
              <w:spacing w:after="0"/>
              <w:rPr>
                <w:rFonts w:ascii="Times New Roman" w:hAnsi="Times New Roman"/>
                <w:sz w:val="24"/>
                <w:szCs w:val="24"/>
              </w:rPr>
            </w:pPr>
            <w:r w:rsidRPr="00BE79CE">
              <w:rPr>
                <w:rFonts w:ascii="Times New Roman" w:hAnsi="Times New Roman"/>
                <w:sz w:val="24"/>
                <w:szCs w:val="24"/>
              </w:rPr>
              <w:t xml:space="preserve">Алгоритм формирования идентификатора плательщика для ФЛ описан в разделе </w:t>
            </w:r>
            <w:r w:rsidRPr="00BE79CE">
              <w:rPr>
                <w:rFonts w:ascii="Times New Roman" w:hAnsi="Times New Roman"/>
              </w:rPr>
              <w:fldChar w:fldCharType="begin"/>
            </w:r>
            <w:r w:rsidRPr="00BE79CE">
              <w:rPr>
                <w:rFonts w:ascii="Times New Roman" w:hAnsi="Times New Roman"/>
              </w:rPr>
              <w:instrText xml:space="preserve"> REF _Ref397013410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4"/>
              </w:rPr>
              <w:t>3.2</w:t>
            </w:r>
            <w:r w:rsidRPr="00BE79CE">
              <w:rPr>
                <w:rFonts w:ascii="Times New Roman" w:hAnsi="Times New Roman"/>
              </w:rPr>
              <w:fldChar w:fldCharType="end"/>
            </w:r>
            <w:r w:rsidRPr="00BE79CE">
              <w:rPr>
                <w:rFonts w:ascii="Times New Roman" w:hAnsi="Times New Roman"/>
                <w:sz w:val="24"/>
                <w:szCs w:val="24"/>
              </w:rPr>
              <w:t>.</w:t>
            </w:r>
          </w:p>
        </w:tc>
      </w:tr>
      <w:tr w:rsidR="000E332E" w:rsidRPr="00BE79CE" w14:paraId="61DE0DA7"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E420CFF" w14:textId="77813532" w:rsidR="000E332E" w:rsidRPr="00BE79CE" w:rsidRDefault="000E332E" w:rsidP="000E332E">
            <w:pPr>
              <w:pStyle w:val="aff"/>
              <w:spacing w:after="0"/>
              <w:rPr>
                <w:rFonts w:ascii="Times New Roman" w:hAnsi="Times New Roman"/>
                <w:sz w:val="24"/>
                <w:szCs w:val="24"/>
                <w:lang w:val="en-US"/>
              </w:rPr>
            </w:pPr>
            <w:r w:rsidRPr="00BE79CE">
              <w:rPr>
                <w:rFonts w:ascii="Times New Roman" w:hAnsi="Times New Roman"/>
                <w:sz w:val="24"/>
                <w:szCs w:val="24"/>
                <w:lang w:val="en-US"/>
              </w:rPr>
              <w:t>PayerName</w:t>
            </w:r>
          </w:p>
        </w:tc>
        <w:tc>
          <w:tcPr>
            <w:tcW w:w="1985" w:type="dxa"/>
            <w:tcBorders>
              <w:top w:val="single" w:sz="4" w:space="0" w:color="auto"/>
              <w:left w:val="single" w:sz="4" w:space="0" w:color="auto"/>
              <w:bottom w:val="single" w:sz="4" w:space="0" w:color="auto"/>
              <w:right w:val="single" w:sz="4" w:space="0" w:color="auto"/>
            </w:tcBorders>
          </w:tcPr>
          <w:p w14:paraId="16F94464" w14:textId="32E2CA15" w:rsidR="000E332E" w:rsidRPr="00BE79CE" w:rsidRDefault="000E332E" w:rsidP="000E332E">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73C17B2E" w14:textId="416F587A" w:rsidR="000E332E" w:rsidRPr="00BE79CE" w:rsidRDefault="000E332E" w:rsidP="000E332E">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09F7F28" w14:textId="67A219C8" w:rsidR="000E332E" w:rsidRPr="00BE79CE" w:rsidRDefault="000E332E" w:rsidP="000E332E">
            <w:pPr>
              <w:pStyle w:val="aff"/>
              <w:spacing w:after="0"/>
              <w:rPr>
                <w:rFonts w:ascii="Times New Roman" w:hAnsi="Times New Roman"/>
                <w:sz w:val="24"/>
                <w:szCs w:val="24"/>
              </w:rPr>
            </w:pPr>
            <w:r w:rsidRPr="00BE79CE">
              <w:rPr>
                <w:rFonts w:ascii="Times New Roman" w:hAnsi="Times New Roman"/>
                <w:sz w:val="24"/>
                <w:szCs w:val="24"/>
              </w:rPr>
              <w:t>Плательщик</w:t>
            </w:r>
          </w:p>
        </w:tc>
      </w:tr>
      <w:tr w:rsidR="00BC2AFD" w:rsidRPr="00BE79CE" w14:paraId="56765674"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53E66443" w14:textId="6E7EFE86"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TreasureBranch</w:t>
            </w:r>
          </w:p>
        </w:tc>
        <w:tc>
          <w:tcPr>
            <w:tcW w:w="1985" w:type="dxa"/>
            <w:tcBorders>
              <w:top w:val="single" w:sz="4" w:space="0" w:color="auto"/>
              <w:left w:val="single" w:sz="4" w:space="0" w:color="auto"/>
              <w:bottom w:val="single" w:sz="4" w:space="0" w:color="auto"/>
              <w:right w:val="single" w:sz="4" w:space="0" w:color="auto"/>
            </w:tcBorders>
          </w:tcPr>
          <w:p w14:paraId="48A14A9C" w14:textId="18F7503F"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EB82E91" w14:textId="62CE3436"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2ADF6019" w14:textId="1BB5E5B8"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Сокращенное наименование ТОФК.</w:t>
            </w:r>
          </w:p>
        </w:tc>
      </w:tr>
      <w:tr w:rsidR="00BC2AFD" w:rsidRPr="00BE79CE" w14:paraId="3701CB8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44CA588"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TOFK</w:t>
            </w:r>
          </w:p>
        </w:tc>
        <w:tc>
          <w:tcPr>
            <w:tcW w:w="1985" w:type="dxa"/>
            <w:tcBorders>
              <w:top w:val="single" w:sz="4" w:space="0" w:color="auto"/>
              <w:left w:val="single" w:sz="4" w:space="0" w:color="auto"/>
              <w:bottom w:val="single" w:sz="4" w:space="0" w:color="auto"/>
              <w:right w:val="single" w:sz="4" w:space="0" w:color="auto"/>
            </w:tcBorders>
          </w:tcPr>
          <w:p w14:paraId="6B7747E4"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5A0DEED6"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3906F11"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Код ТОФК, в котором открыт лицевой счет получателю или финансовому органу.</w:t>
            </w:r>
          </w:p>
        </w:tc>
      </w:tr>
      <w:tr w:rsidR="00BC2AFD" w:rsidRPr="00BE79CE" w14:paraId="6732E743"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36D3A1B" w14:textId="5F6BD5A9"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FOName</w:t>
            </w:r>
          </w:p>
        </w:tc>
        <w:tc>
          <w:tcPr>
            <w:tcW w:w="1985" w:type="dxa"/>
            <w:tcBorders>
              <w:top w:val="single" w:sz="4" w:space="0" w:color="auto"/>
              <w:left w:val="single" w:sz="4" w:space="0" w:color="auto"/>
              <w:bottom w:val="single" w:sz="4" w:space="0" w:color="auto"/>
              <w:right w:val="single" w:sz="4" w:space="0" w:color="auto"/>
            </w:tcBorders>
          </w:tcPr>
          <w:p w14:paraId="705B1145" w14:textId="46F09B59"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70B280BF" w14:textId="17846ED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0B0202D2" w14:textId="4E9CE8D9"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Сокращенное наименование финансового органа.</w:t>
            </w:r>
          </w:p>
        </w:tc>
      </w:tr>
      <w:tr w:rsidR="00BC2AFD" w:rsidRPr="00BE79CE" w14:paraId="199C861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016ABFCB"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LSvUFK</w:t>
            </w:r>
          </w:p>
        </w:tc>
        <w:tc>
          <w:tcPr>
            <w:tcW w:w="1985" w:type="dxa"/>
            <w:tcBorders>
              <w:top w:val="single" w:sz="4" w:space="0" w:color="auto"/>
              <w:left w:val="single" w:sz="4" w:space="0" w:color="auto"/>
              <w:bottom w:val="single" w:sz="4" w:space="0" w:color="auto"/>
              <w:right w:val="single" w:sz="4" w:space="0" w:color="auto"/>
            </w:tcBorders>
          </w:tcPr>
          <w:p w14:paraId="774C6EBD"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4A413801"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30E6098"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Номер лицевого счета получателя или финансового органа в ТОФК.</w:t>
            </w:r>
          </w:p>
        </w:tc>
      </w:tr>
      <w:tr w:rsidR="00BC2AFD" w:rsidRPr="00BE79CE" w14:paraId="7BFED67D"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4D08575"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LsvFO</w:t>
            </w:r>
          </w:p>
        </w:tc>
        <w:tc>
          <w:tcPr>
            <w:tcW w:w="1985" w:type="dxa"/>
            <w:tcBorders>
              <w:top w:val="single" w:sz="4" w:space="0" w:color="auto"/>
              <w:left w:val="single" w:sz="4" w:space="0" w:color="auto"/>
              <w:bottom w:val="single" w:sz="4" w:space="0" w:color="auto"/>
              <w:right w:val="single" w:sz="4" w:space="0" w:color="auto"/>
            </w:tcBorders>
          </w:tcPr>
          <w:p w14:paraId="6E9CAB53"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0B65767B"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4E7F12BE"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Номер лицевого счета получателя в финансовом органе.</w:t>
            </w:r>
          </w:p>
        </w:tc>
      </w:tr>
      <w:tr w:rsidR="00BC2AFD" w:rsidRPr="00BE79CE" w14:paraId="75553CA5"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7A7786F2"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AcptTerm</w:t>
            </w:r>
          </w:p>
        </w:tc>
        <w:tc>
          <w:tcPr>
            <w:tcW w:w="1985" w:type="dxa"/>
            <w:tcBorders>
              <w:top w:val="single" w:sz="4" w:space="0" w:color="auto"/>
              <w:left w:val="single" w:sz="4" w:space="0" w:color="auto"/>
              <w:bottom w:val="single" w:sz="4" w:space="0" w:color="auto"/>
              <w:right w:val="single" w:sz="4" w:space="0" w:color="auto"/>
            </w:tcBorders>
          </w:tcPr>
          <w:p w14:paraId="5680F6C3"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8772A1"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63455185"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Количество дней для получения акцепта плательщика.</w:t>
            </w:r>
          </w:p>
        </w:tc>
      </w:tr>
      <w:tr w:rsidR="00BC2AFD" w:rsidRPr="00BE79CE" w14:paraId="2440F3D0"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2048445"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62532E7F"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2C2B9967" w14:textId="77777777" w:rsidR="00BC2AFD" w:rsidRPr="00BE79CE" w:rsidRDefault="00BC2AFD" w:rsidP="00BC2AFD">
            <w:pPr>
              <w:pStyle w:val="aff"/>
              <w:spacing w:after="0"/>
              <w:rPr>
                <w:rFonts w:ascii="Times New Roman" w:hAnsi="Times New Roman"/>
                <w:sz w:val="24"/>
                <w:szCs w:val="24"/>
                <w:lang w:val="en-US"/>
              </w:rPr>
            </w:pPr>
            <w:r w:rsidRPr="00BE79CE">
              <w:rPr>
                <w:rFonts w:ascii="Times New Roman" w:hAnsi="Times New Roman"/>
                <w:sz w:val="24"/>
                <w:szCs w:val="24"/>
                <w:lang w:val="en-US"/>
              </w:rPr>
              <w:t>Integer</w:t>
            </w:r>
          </w:p>
        </w:tc>
        <w:tc>
          <w:tcPr>
            <w:tcW w:w="3649" w:type="dxa"/>
            <w:tcBorders>
              <w:top w:val="single" w:sz="4" w:space="0" w:color="auto"/>
              <w:left w:val="single" w:sz="4" w:space="0" w:color="auto"/>
              <w:bottom w:val="single" w:sz="4" w:space="0" w:color="auto"/>
              <w:right w:val="single" w:sz="4" w:space="0" w:color="auto"/>
            </w:tcBorders>
          </w:tcPr>
          <w:p w14:paraId="1FA8C10A"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Условие оплаты. Возможные значения:</w:t>
            </w:r>
          </w:p>
          <w:p w14:paraId="28024E16"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1 – заранее данный акцепт плательщика;</w:t>
            </w:r>
          </w:p>
          <w:p w14:paraId="7B7A7755" w14:textId="77777777" w:rsidR="00BC2AFD" w:rsidRPr="00BE79CE" w:rsidRDefault="00BC2AFD" w:rsidP="00BC2AFD">
            <w:pPr>
              <w:pStyle w:val="aff"/>
              <w:spacing w:after="0"/>
              <w:rPr>
                <w:rFonts w:ascii="Times New Roman" w:hAnsi="Times New Roman"/>
                <w:sz w:val="24"/>
                <w:szCs w:val="24"/>
              </w:rPr>
            </w:pPr>
            <w:r w:rsidRPr="00BE79CE">
              <w:rPr>
                <w:rFonts w:ascii="Times New Roman" w:hAnsi="Times New Roman"/>
                <w:sz w:val="24"/>
                <w:szCs w:val="24"/>
              </w:rPr>
              <w:t>2 – требуется получение акцепта плательщика.</w:t>
            </w:r>
          </w:p>
        </w:tc>
      </w:tr>
      <w:tr w:rsidR="00BC2AFD" w:rsidRPr="00BE79CE" w14:paraId="1443906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6AD636D2" w14:textId="77777777" w:rsidR="00BC2AFD" w:rsidRPr="00BE79CE" w:rsidRDefault="00BC2AFD" w:rsidP="00BC2AFD">
            <w:pPr>
              <w:pStyle w:val="aff"/>
              <w:rPr>
                <w:rFonts w:ascii="Times New Roman" w:hAnsi="Times New Roman"/>
                <w:sz w:val="24"/>
                <w:szCs w:val="24"/>
                <w:lang w:val="en-US"/>
              </w:rPr>
            </w:pPr>
            <w:r w:rsidRPr="00BE79CE">
              <w:rPr>
                <w:rFonts w:ascii="Times New Roman" w:hAnsi="Times New Roman"/>
                <w:sz w:val="24"/>
                <w:szCs w:val="24"/>
                <w:lang w:val="en-US"/>
              </w:rPr>
              <w:t>Origin</w:t>
            </w:r>
          </w:p>
        </w:tc>
        <w:tc>
          <w:tcPr>
            <w:tcW w:w="1985" w:type="dxa"/>
            <w:tcBorders>
              <w:top w:val="single" w:sz="4" w:space="0" w:color="auto"/>
              <w:left w:val="single" w:sz="4" w:space="0" w:color="auto"/>
              <w:bottom w:val="single" w:sz="4" w:space="0" w:color="auto"/>
              <w:right w:val="single" w:sz="4" w:space="0" w:color="auto"/>
            </w:tcBorders>
          </w:tcPr>
          <w:p w14:paraId="37020256" w14:textId="77777777" w:rsidR="00BC2AFD" w:rsidRPr="00BE79CE" w:rsidRDefault="00BC2AFD" w:rsidP="00BC2AFD">
            <w:pPr>
              <w:pStyle w:val="aff"/>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63207462" w14:textId="77777777" w:rsidR="00BC2AFD" w:rsidRPr="00BE79CE" w:rsidRDefault="00BC2AFD" w:rsidP="00BC2AFD">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6F1DB6F4"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rPr>
              <w:t xml:space="preserve">Признак начисления с признаком «Предварительное начисление» (предварительное начисление): </w:t>
            </w:r>
          </w:p>
          <w:p w14:paraId="6200A94C" w14:textId="1076F43B"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lang w:val="en-US"/>
              </w:rPr>
              <w:t>PRIOR</w:t>
            </w:r>
            <w:r w:rsidRPr="00BE79CE">
              <w:rPr>
                <w:rFonts w:ascii="Times New Roman" w:hAnsi="Times New Roman"/>
                <w:sz w:val="24"/>
                <w:szCs w:val="24"/>
              </w:rPr>
              <w:t> – </w:t>
            </w:r>
            <w:r w:rsidR="00D0254B" w:rsidRPr="00D0254B">
              <w:rPr>
                <w:rFonts w:ascii="Times New Roman" w:hAnsi="Times New Roman"/>
                <w:sz w:val="24"/>
                <w:szCs w:val="24"/>
              </w:rPr>
              <w:t xml:space="preserve">признак указывается участником в начислениях при направлении дела на рассмотрение в суд и в начислениях, сформированных ФССП России, содержащих номера счетов, открытых территориальным органам Федерального казначейства в Банке России на балансовом счете №40302. При </w:t>
            </w:r>
            <w:r w:rsidR="00D0254B" w:rsidRPr="00D0254B">
              <w:rPr>
                <w:rFonts w:ascii="Times New Roman" w:hAnsi="Times New Roman"/>
                <w:sz w:val="24"/>
                <w:szCs w:val="24"/>
              </w:rPr>
              <w:lastRenderedPageBreak/>
              <w:t xml:space="preserve">указании данного признака, в </w:t>
            </w:r>
            <w:proofErr w:type="gramStart"/>
            <w:r w:rsidR="00D0254B" w:rsidRPr="00D0254B">
              <w:rPr>
                <w:rFonts w:ascii="Times New Roman" w:hAnsi="Times New Roman"/>
                <w:sz w:val="24"/>
                <w:szCs w:val="24"/>
              </w:rPr>
              <w:t>начислении</w:t>
            </w:r>
            <w:proofErr w:type="gramEnd"/>
            <w:r w:rsidR="00D0254B" w:rsidRPr="00D0254B">
              <w:rPr>
                <w:rFonts w:ascii="Times New Roman" w:hAnsi="Times New Roman"/>
                <w:sz w:val="24"/>
                <w:szCs w:val="24"/>
              </w:rPr>
              <w:t xml:space="preserve"> возможно указать только нулевую сумму</w:t>
            </w:r>
            <w:r w:rsidRPr="00BE79CE">
              <w:rPr>
                <w:rFonts w:ascii="Times New Roman" w:hAnsi="Times New Roman"/>
                <w:sz w:val="24"/>
                <w:szCs w:val="24"/>
              </w:rPr>
              <w:t>;</w:t>
            </w:r>
          </w:p>
          <w:p w14:paraId="4E6BAFC9" w14:textId="34F50229"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lang w:val="en-US"/>
              </w:rPr>
              <w:t>TEMP</w:t>
            </w:r>
            <w:r w:rsidRPr="00BE79CE">
              <w:rPr>
                <w:rFonts w:ascii="Times New Roman" w:hAnsi="Times New Roman"/>
                <w:sz w:val="24"/>
                <w:szCs w:val="24"/>
              </w:rPr>
              <w:t> – для предварительных начислений, сформированных ГИС ГМП по запросу участника и имеющих срок действия.</w:t>
            </w:r>
          </w:p>
        </w:tc>
      </w:tr>
      <w:tr w:rsidR="00BC2AFD" w:rsidRPr="00BE79CE" w14:paraId="0CB8C289" w14:textId="77777777" w:rsidTr="00017651">
        <w:trPr>
          <w:trHeight w:val="4792"/>
          <w:jc w:val="center"/>
        </w:trPr>
        <w:tc>
          <w:tcPr>
            <w:tcW w:w="1951" w:type="dxa"/>
            <w:tcBorders>
              <w:top w:val="single" w:sz="4" w:space="0" w:color="auto"/>
              <w:left w:val="single" w:sz="4" w:space="0" w:color="auto"/>
              <w:bottom w:val="single" w:sz="4" w:space="0" w:color="auto"/>
              <w:right w:val="single" w:sz="4" w:space="0" w:color="auto"/>
            </w:tcBorders>
          </w:tcPr>
          <w:p w14:paraId="7F08A0B4" w14:textId="77777777" w:rsidR="00BC2AFD" w:rsidRPr="00BE79CE" w:rsidRDefault="00BC2AFD" w:rsidP="00BC2AFD">
            <w:pPr>
              <w:pStyle w:val="aff"/>
              <w:rPr>
                <w:rFonts w:ascii="Times New Roman" w:hAnsi="Times New Roman"/>
                <w:sz w:val="24"/>
                <w:szCs w:val="24"/>
                <w:lang w:val="en-US"/>
              </w:rPr>
            </w:pPr>
            <w:r w:rsidRPr="00BE79CE">
              <w:rPr>
                <w:rFonts w:ascii="Times New Roman" w:hAnsi="Times New Roman"/>
                <w:sz w:val="24"/>
                <w:szCs w:val="24"/>
                <w:lang w:val="en-US"/>
              </w:rPr>
              <w:lastRenderedPageBreak/>
              <w:t>AdditionalData</w:t>
            </w:r>
          </w:p>
        </w:tc>
        <w:tc>
          <w:tcPr>
            <w:tcW w:w="1985" w:type="dxa"/>
            <w:tcBorders>
              <w:top w:val="single" w:sz="4" w:space="0" w:color="auto"/>
              <w:left w:val="single" w:sz="4" w:space="0" w:color="auto"/>
              <w:bottom w:val="single" w:sz="4" w:space="0" w:color="auto"/>
              <w:right w:val="single" w:sz="4" w:space="0" w:color="auto"/>
            </w:tcBorders>
          </w:tcPr>
          <w:p w14:paraId="090A03F1"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lang w:val="en-US"/>
              </w:rPr>
              <w:t>0..n</w:t>
            </w:r>
            <w:r w:rsidRPr="00BE79CE">
              <w:rPr>
                <w:rFonts w:ascii="Times New Roman" w:hAnsi="Times New Roman"/>
                <w:sz w:val="24"/>
                <w:szCs w:val="24"/>
              </w:rPr>
              <w:t>, необязательно</w:t>
            </w:r>
          </w:p>
        </w:tc>
        <w:tc>
          <w:tcPr>
            <w:tcW w:w="2268" w:type="dxa"/>
            <w:tcBorders>
              <w:top w:val="single" w:sz="4" w:space="0" w:color="auto"/>
              <w:left w:val="single" w:sz="4" w:space="0" w:color="auto"/>
              <w:bottom w:val="single" w:sz="4" w:space="0" w:color="auto"/>
              <w:right w:val="single" w:sz="4" w:space="0" w:color="auto"/>
            </w:tcBorders>
          </w:tcPr>
          <w:p w14:paraId="6045F36A" w14:textId="77777777" w:rsidR="00BC2AFD" w:rsidRPr="00BE79CE" w:rsidRDefault="00BC2AFD" w:rsidP="00BC2AFD">
            <w:pPr>
              <w:pStyle w:val="aff"/>
              <w:rPr>
                <w:rFonts w:ascii="Times New Roman" w:hAnsi="Times New Roman"/>
                <w:sz w:val="24"/>
                <w:szCs w:val="24"/>
                <w:lang w:val="en-US"/>
              </w:rPr>
            </w:pPr>
            <w:r w:rsidRPr="00BE79CE">
              <w:rPr>
                <w:rFonts w:ascii="Times New Roman" w:hAnsi="Times New Roman"/>
                <w:sz w:val="24"/>
                <w:szCs w:val="24"/>
              </w:rPr>
              <w:t>Контейнер</w:t>
            </w:r>
          </w:p>
        </w:tc>
        <w:tc>
          <w:tcPr>
            <w:tcW w:w="3649" w:type="dxa"/>
            <w:tcBorders>
              <w:top w:val="single" w:sz="4" w:space="0" w:color="auto"/>
              <w:left w:val="single" w:sz="4" w:space="0" w:color="auto"/>
              <w:bottom w:val="single" w:sz="4" w:space="0" w:color="auto"/>
              <w:right w:val="single" w:sz="4" w:space="0" w:color="auto"/>
            </w:tcBorders>
          </w:tcPr>
          <w:p w14:paraId="7698128E" w14:textId="77777777" w:rsidR="00BC2AFD" w:rsidRPr="00BE79CE" w:rsidRDefault="00BC2AFD" w:rsidP="00BC2AFD">
            <w:pPr>
              <w:pStyle w:val="aff"/>
              <w:rPr>
                <w:rFonts w:ascii="Times New Roman" w:hAnsi="Times New Roman"/>
                <w:bCs/>
                <w:sz w:val="24"/>
                <w:szCs w:val="24"/>
              </w:rPr>
            </w:pPr>
            <w:r w:rsidRPr="00BE79CE">
              <w:rPr>
                <w:rFonts w:ascii="Times New Roman" w:hAnsi="Times New Roman"/>
                <w:bCs/>
                <w:sz w:val="24"/>
                <w:szCs w:val="24"/>
              </w:rPr>
              <w:t>Дополнительные поля начисления.</w:t>
            </w:r>
          </w:p>
          <w:p w14:paraId="5BE4DAA2" w14:textId="67D9FF0F" w:rsidR="00BC2AFD" w:rsidRPr="00BE79CE" w:rsidRDefault="00BC2AFD" w:rsidP="00ED4AC0">
            <w:pPr>
              <w:pStyle w:val="aff"/>
              <w:rPr>
                <w:rFonts w:ascii="Times New Roman" w:hAnsi="Times New Roman"/>
                <w:bCs/>
                <w:sz w:val="24"/>
                <w:szCs w:val="24"/>
              </w:rPr>
            </w:pPr>
            <w:r w:rsidRPr="00BE79CE">
              <w:rPr>
                <w:rFonts w:ascii="Times New Roman" w:hAnsi="Times New Roman"/>
                <w:bCs/>
                <w:sz w:val="24"/>
                <w:szCs w:val="24"/>
              </w:rPr>
              <w:t>В случае</w:t>
            </w:r>
            <w:proofErr w:type="gramStart"/>
            <w:r w:rsidRPr="00BE79CE">
              <w:rPr>
                <w:rFonts w:ascii="Times New Roman" w:hAnsi="Times New Roman"/>
                <w:bCs/>
                <w:sz w:val="24"/>
                <w:szCs w:val="24"/>
              </w:rPr>
              <w:t>,</w:t>
            </w:r>
            <w:proofErr w:type="gramEnd"/>
            <w:r w:rsidRPr="00BE79CE">
              <w:rPr>
                <w:rFonts w:ascii="Times New Roman" w:hAnsi="Times New Roman"/>
                <w:bCs/>
                <w:sz w:val="24"/>
                <w:szCs w:val="24"/>
              </w:rPr>
              <w:t xml:space="preserve"> если нормативными правовыми актами предусмотрены условия оплаты со скидкой или</w:t>
            </w:r>
            <w:r w:rsidR="00ED4AC0" w:rsidRPr="00BE79CE">
              <w:rPr>
                <w:rFonts w:ascii="Times New Roman" w:hAnsi="Times New Roman"/>
                <w:bCs/>
                <w:sz w:val="24"/>
                <w:szCs w:val="24"/>
              </w:rPr>
              <w:t xml:space="preserve"> </w:t>
            </w:r>
            <w:r w:rsidRPr="00BE79CE">
              <w:rPr>
                <w:rFonts w:ascii="Times New Roman" w:hAnsi="Times New Roman"/>
                <w:bCs/>
                <w:sz w:val="24"/>
                <w:szCs w:val="24"/>
              </w:rPr>
              <w:t>условия оплаты с применением понижающего коэффициента</w:t>
            </w:r>
            <w:r w:rsidR="00ED4AC0" w:rsidRPr="00BE79CE">
              <w:rPr>
                <w:rFonts w:ascii="Times New Roman" w:hAnsi="Times New Roman"/>
                <w:bCs/>
                <w:sz w:val="24"/>
                <w:szCs w:val="24"/>
              </w:rPr>
              <w:t>,</w:t>
            </w:r>
            <w:r w:rsidRPr="00BE79CE">
              <w:rPr>
                <w:rFonts w:ascii="Times New Roman" w:hAnsi="Times New Roman"/>
                <w:bCs/>
                <w:sz w:val="24"/>
                <w:szCs w:val="24"/>
              </w:rPr>
              <w:t xml:space="preserve"> то в данном контейнере указываются следующие наименования полей и их значения:</w:t>
            </w:r>
          </w:p>
          <w:p w14:paraId="75A44D5E" w14:textId="311AD5FD" w:rsidR="00BC2AFD" w:rsidRPr="00BE79CE" w:rsidRDefault="00BC2AFD" w:rsidP="00BC2AFD">
            <w:pPr>
              <w:pStyle w:val="aff8"/>
              <w:numPr>
                <w:ilvl w:val="0"/>
                <w:numId w:val="57"/>
              </w:numPr>
              <w:spacing w:after="0" w:afterAutospacing="0"/>
              <w:rPr>
                <w:bCs/>
              </w:rPr>
            </w:pPr>
            <w:r w:rsidRPr="00BE79CE">
              <w:rPr>
                <w:bCs/>
                <w:spacing w:val="-5"/>
                <w:lang w:eastAsia="en-US"/>
              </w:rPr>
              <w:t>DiscountDate – дата окончания срока действия скидки</w:t>
            </w:r>
          </w:p>
          <w:p w14:paraId="3B390B28" w14:textId="77777777" w:rsidR="00BC2AFD" w:rsidRPr="00BE79CE" w:rsidRDefault="00BC2AFD" w:rsidP="00BC2AFD">
            <w:pPr>
              <w:pStyle w:val="aff8"/>
              <w:numPr>
                <w:ilvl w:val="0"/>
                <w:numId w:val="57"/>
              </w:numPr>
              <w:spacing w:after="0" w:afterAutospacing="0"/>
              <w:rPr>
                <w:bCs/>
              </w:rPr>
            </w:pPr>
            <w:r w:rsidRPr="00BE79CE">
              <w:rPr>
                <w:bCs/>
                <w:spacing w:val="-5"/>
                <w:lang w:eastAsia="en-US"/>
              </w:rPr>
              <w:t>DiscountSize – процент скидки от суммы начисления</w:t>
            </w:r>
          </w:p>
          <w:p w14:paraId="166DC8B0" w14:textId="77777777" w:rsidR="00BC2AFD" w:rsidRPr="00BE79CE" w:rsidRDefault="00BC2AFD" w:rsidP="00BC2AFD">
            <w:pPr>
              <w:pStyle w:val="aff8"/>
              <w:numPr>
                <w:ilvl w:val="0"/>
                <w:numId w:val="57"/>
              </w:numPr>
              <w:spacing w:after="0" w:afterAutospacing="0"/>
              <w:rPr>
                <w:bCs/>
              </w:rPr>
            </w:pPr>
            <w:r w:rsidRPr="00BE79CE">
              <w:rPr>
                <w:bCs/>
              </w:rPr>
              <w:t>MultiplierSize – понижающий коэффициент</w:t>
            </w:r>
          </w:p>
        </w:tc>
      </w:tr>
      <w:tr w:rsidR="00BC2AFD" w:rsidRPr="00BE79CE" w14:paraId="04E8C446"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70BB6E5" w14:textId="77777777" w:rsidR="00BC2AFD" w:rsidRPr="00BE79CE" w:rsidRDefault="00BC2AFD" w:rsidP="00BC2AFD">
            <w:pPr>
              <w:pStyle w:val="aff"/>
              <w:ind w:left="195"/>
              <w:rPr>
                <w:rFonts w:ascii="Times New Roman" w:hAnsi="Times New Roman"/>
                <w:sz w:val="24"/>
                <w:szCs w:val="24"/>
                <w:lang w:val="en-US"/>
              </w:rPr>
            </w:pPr>
            <w:r w:rsidRPr="00BE79CE">
              <w:rPr>
                <w:rFonts w:ascii="Times New Roman" w:hAnsi="Times New Roman"/>
                <w:sz w:val="24"/>
                <w:szCs w:val="24"/>
                <w:lang w:val="en-US"/>
              </w:rPr>
              <w:t>Name</w:t>
            </w:r>
          </w:p>
        </w:tc>
        <w:tc>
          <w:tcPr>
            <w:tcW w:w="1985" w:type="dxa"/>
            <w:tcBorders>
              <w:top w:val="single" w:sz="4" w:space="0" w:color="auto"/>
              <w:left w:val="single" w:sz="4" w:space="0" w:color="auto"/>
              <w:bottom w:val="single" w:sz="4" w:space="0" w:color="auto"/>
              <w:right w:val="single" w:sz="4" w:space="0" w:color="auto"/>
            </w:tcBorders>
          </w:tcPr>
          <w:p w14:paraId="077440B8"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1E377F0"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7802223F" w14:textId="034F3D02" w:rsidR="00BC2AFD" w:rsidRPr="00BE79CE" w:rsidRDefault="00BC2AFD" w:rsidP="00137564">
            <w:pPr>
              <w:pStyle w:val="aff"/>
              <w:rPr>
                <w:rFonts w:ascii="Times New Roman" w:hAnsi="Times New Roman"/>
                <w:bCs/>
                <w:sz w:val="24"/>
                <w:szCs w:val="24"/>
              </w:rPr>
            </w:pPr>
            <w:r w:rsidRPr="00BE79CE">
              <w:rPr>
                <w:rFonts w:ascii="Times New Roman" w:hAnsi="Times New Roman"/>
                <w:bCs/>
                <w:sz w:val="24"/>
                <w:szCs w:val="24"/>
              </w:rPr>
              <w:t>Наименование поля</w:t>
            </w:r>
          </w:p>
        </w:tc>
      </w:tr>
      <w:tr w:rsidR="00BC2AFD" w:rsidRPr="00BE79CE" w14:paraId="3B93BC1A" w14:textId="77777777" w:rsidTr="00017651">
        <w:trPr>
          <w:trHeight w:val="305"/>
          <w:jc w:val="center"/>
        </w:trPr>
        <w:tc>
          <w:tcPr>
            <w:tcW w:w="1951" w:type="dxa"/>
            <w:tcBorders>
              <w:top w:val="single" w:sz="4" w:space="0" w:color="auto"/>
              <w:left w:val="single" w:sz="4" w:space="0" w:color="auto"/>
              <w:bottom w:val="single" w:sz="4" w:space="0" w:color="auto"/>
              <w:right w:val="single" w:sz="4" w:space="0" w:color="auto"/>
            </w:tcBorders>
          </w:tcPr>
          <w:p w14:paraId="70BE6ECB" w14:textId="77777777" w:rsidR="00BC2AFD" w:rsidRPr="00BE79CE" w:rsidRDefault="00BC2AFD" w:rsidP="00BC2AFD">
            <w:pPr>
              <w:pStyle w:val="aff"/>
              <w:ind w:left="195"/>
              <w:rPr>
                <w:rFonts w:ascii="Times New Roman" w:hAnsi="Times New Roman"/>
                <w:sz w:val="24"/>
                <w:szCs w:val="24"/>
                <w:lang w:val="en-US"/>
              </w:rPr>
            </w:pPr>
            <w:r w:rsidRPr="00BE79CE">
              <w:rPr>
                <w:rFonts w:ascii="Times New Roman" w:hAnsi="Times New Roman"/>
                <w:sz w:val="24"/>
                <w:szCs w:val="24"/>
                <w:lang w:val="en-US"/>
              </w:rPr>
              <w:t>Value</w:t>
            </w:r>
          </w:p>
        </w:tc>
        <w:tc>
          <w:tcPr>
            <w:tcW w:w="1985" w:type="dxa"/>
            <w:tcBorders>
              <w:top w:val="single" w:sz="4" w:space="0" w:color="auto"/>
              <w:left w:val="single" w:sz="4" w:space="0" w:color="auto"/>
              <w:bottom w:val="single" w:sz="4" w:space="0" w:color="auto"/>
              <w:right w:val="single" w:sz="4" w:space="0" w:color="auto"/>
            </w:tcBorders>
          </w:tcPr>
          <w:p w14:paraId="54AD58E2"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1937A8C0"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lang w:val="en-US"/>
              </w:rPr>
              <w:t>String</w:t>
            </w:r>
          </w:p>
        </w:tc>
        <w:tc>
          <w:tcPr>
            <w:tcW w:w="3649" w:type="dxa"/>
            <w:tcBorders>
              <w:top w:val="single" w:sz="4" w:space="0" w:color="auto"/>
              <w:left w:val="single" w:sz="4" w:space="0" w:color="auto"/>
              <w:bottom w:val="single" w:sz="4" w:space="0" w:color="auto"/>
              <w:right w:val="single" w:sz="4" w:space="0" w:color="auto"/>
            </w:tcBorders>
          </w:tcPr>
          <w:p w14:paraId="07518EA4" w14:textId="77777777" w:rsidR="00BC2AFD" w:rsidRPr="00BE79CE" w:rsidRDefault="00BC2AFD" w:rsidP="00BC2AFD">
            <w:pPr>
              <w:pStyle w:val="aff"/>
              <w:rPr>
                <w:rFonts w:ascii="Times New Roman" w:hAnsi="Times New Roman"/>
                <w:bCs/>
                <w:sz w:val="24"/>
                <w:szCs w:val="24"/>
              </w:rPr>
            </w:pPr>
            <w:r w:rsidRPr="00BE79CE">
              <w:rPr>
                <w:rFonts w:ascii="Times New Roman" w:hAnsi="Times New Roman"/>
                <w:bCs/>
                <w:sz w:val="24"/>
                <w:szCs w:val="24"/>
              </w:rPr>
              <w:t>Значение поля.</w:t>
            </w:r>
          </w:p>
          <w:p w14:paraId="5ED9E897" w14:textId="77777777" w:rsidR="00BC2AFD" w:rsidRPr="00BE79CE" w:rsidRDefault="00BC2AFD" w:rsidP="00BC2AFD">
            <w:pPr>
              <w:pStyle w:val="aff"/>
              <w:rPr>
                <w:rFonts w:ascii="Times New Roman" w:hAnsi="Times New Roman"/>
                <w:bCs/>
                <w:sz w:val="24"/>
                <w:szCs w:val="24"/>
              </w:rPr>
            </w:pPr>
            <w:r w:rsidRPr="00BE79CE">
              <w:rPr>
                <w:rFonts w:ascii="Times New Roman" w:hAnsi="Times New Roman"/>
                <w:bCs/>
                <w:sz w:val="24"/>
                <w:szCs w:val="24"/>
              </w:rPr>
              <w:t>Если значение тэга «</w:t>
            </w:r>
            <w:r w:rsidRPr="00BE79CE">
              <w:rPr>
                <w:rFonts w:ascii="Times New Roman" w:hAnsi="Times New Roman"/>
                <w:bCs/>
                <w:sz w:val="24"/>
                <w:szCs w:val="24"/>
                <w:lang w:val="en-US"/>
              </w:rPr>
              <w:t>Name</w:t>
            </w:r>
            <w:r w:rsidRPr="00BE79CE">
              <w:rPr>
                <w:rFonts w:ascii="Times New Roman" w:hAnsi="Times New Roman"/>
                <w:bCs/>
                <w:sz w:val="24"/>
                <w:szCs w:val="24"/>
              </w:rPr>
              <w:t>» равно «Discount</w:t>
            </w:r>
            <w:r w:rsidRPr="00BE79CE">
              <w:rPr>
                <w:rFonts w:ascii="Times New Roman" w:hAnsi="Times New Roman"/>
                <w:bCs/>
                <w:sz w:val="24"/>
                <w:szCs w:val="24"/>
                <w:lang w:val="en-US"/>
              </w:rPr>
              <w:t>Size</w:t>
            </w:r>
            <w:r w:rsidRPr="00BE79CE">
              <w:rPr>
                <w:rFonts w:ascii="Times New Roman" w:hAnsi="Times New Roman"/>
                <w:bCs/>
                <w:sz w:val="24"/>
                <w:szCs w:val="24"/>
              </w:rPr>
              <w:t>», то в тэге «</w:t>
            </w:r>
            <w:r w:rsidRPr="00BE79CE">
              <w:rPr>
                <w:rFonts w:ascii="Times New Roman" w:hAnsi="Times New Roman"/>
                <w:bCs/>
                <w:sz w:val="24"/>
                <w:szCs w:val="24"/>
                <w:lang w:val="en-US"/>
              </w:rPr>
              <w:t>Value</w:t>
            </w:r>
            <w:r w:rsidRPr="00BE79CE">
              <w:rPr>
                <w:rFonts w:ascii="Times New Roman" w:hAnsi="Times New Roman"/>
                <w:bCs/>
                <w:sz w:val="24"/>
                <w:szCs w:val="24"/>
              </w:rPr>
              <w:t>» указывается процент скидки от суммы начи</w:t>
            </w:r>
            <w:proofErr w:type="gramStart"/>
            <w:r w:rsidRPr="00BE79CE">
              <w:rPr>
                <w:rFonts w:ascii="Times New Roman" w:hAnsi="Times New Roman"/>
                <w:bCs/>
                <w:sz w:val="24"/>
                <w:szCs w:val="24"/>
                <w:lang w:val="en-US"/>
              </w:rPr>
              <w:t>c</w:t>
            </w:r>
            <w:proofErr w:type="gramEnd"/>
            <w:r w:rsidRPr="00BE79CE">
              <w:rPr>
                <w:rFonts w:ascii="Times New Roman" w:hAnsi="Times New Roman"/>
                <w:bCs/>
                <w:sz w:val="24"/>
                <w:szCs w:val="24"/>
              </w:rPr>
              <w:t>ления (от суммы, указанной в тэге «</w:t>
            </w:r>
            <w:r w:rsidRPr="00BE79CE">
              <w:rPr>
                <w:rFonts w:ascii="Times New Roman" w:hAnsi="Times New Roman"/>
                <w:sz w:val="24"/>
                <w:szCs w:val="24"/>
                <w:lang w:val="en-US"/>
              </w:rPr>
              <w:t>TotalAmount</w:t>
            </w:r>
            <w:r w:rsidRPr="00BE79CE">
              <w:rPr>
                <w:rFonts w:ascii="Times New Roman" w:hAnsi="Times New Roman"/>
                <w:sz w:val="24"/>
                <w:szCs w:val="24"/>
              </w:rPr>
              <w:t>»).</w:t>
            </w:r>
            <w:r w:rsidRPr="00BE79CE">
              <w:rPr>
                <w:rFonts w:ascii="Times New Roman" w:hAnsi="Times New Roman"/>
                <w:bCs/>
                <w:sz w:val="24"/>
                <w:szCs w:val="24"/>
              </w:rPr>
              <w:t xml:space="preserve"> </w:t>
            </w:r>
            <w:r w:rsidRPr="00BE79CE">
              <w:rPr>
                <w:rFonts w:ascii="Times New Roman" w:hAnsi="Times New Roman"/>
                <w:sz w:val="24"/>
                <w:szCs w:val="24"/>
              </w:rPr>
              <w:t>Значение поля «</w:t>
            </w:r>
            <w:r w:rsidRPr="00BE79CE">
              <w:rPr>
                <w:rFonts w:ascii="Times New Roman" w:hAnsi="Times New Roman"/>
                <w:bCs/>
                <w:sz w:val="24"/>
                <w:szCs w:val="24"/>
                <w:lang w:val="en-US"/>
              </w:rPr>
              <w:t>Value</w:t>
            </w:r>
            <w:r w:rsidRPr="00BE79CE">
              <w:rPr>
                <w:rFonts w:ascii="Times New Roman" w:hAnsi="Times New Roman"/>
                <w:sz w:val="24"/>
                <w:szCs w:val="24"/>
              </w:rPr>
              <w:t>» в этом случае должно быть указано целым числом.</w:t>
            </w:r>
          </w:p>
          <w:p w14:paraId="68BCDFD7" w14:textId="6D902832" w:rsidR="00BC2AFD" w:rsidRPr="00BE79CE" w:rsidRDefault="00BC2AFD" w:rsidP="00BC2AFD">
            <w:pPr>
              <w:pStyle w:val="aff"/>
              <w:rPr>
                <w:rFonts w:ascii="Times New Roman" w:hAnsi="Times New Roman"/>
                <w:sz w:val="24"/>
                <w:szCs w:val="24"/>
              </w:rPr>
            </w:pPr>
            <w:r w:rsidRPr="00BE79CE">
              <w:rPr>
                <w:rFonts w:ascii="Times New Roman" w:hAnsi="Times New Roman"/>
                <w:bCs/>
                <w:sz w:val="24"/>
                <w:szCs w:val="24"/>
              </w:rPr>
              <w:t>Если значение тэга «</w:t>
            </w:r>
            <w:r w:rsidRPr="00BE79CE">
              <w:rPr>
                <w:rFonts w:ascii="Times New Roman" w:hAnsi="Times New Roman"/>
                <w:bCs/>
                <w:sz w:val="24"/>
                <w:szCs w:val="24"/>
                <w:lang w:val="en-US"/>
              </w:rPr>
              <w:t>Name</w:t>
            </w:r>
            <w:r w:rsidRPr="00BE79CE">
              <w:rPr>
                <w:rFonts w:ascii="Times New Roman" w:hAnsi="Times New Roman"/>
                <w:bCs/>
                <w:sz w:val="24"/>
                <w:szCs w:val="24"/>
              </w:rPr>
              <w:t>» равно «DiscountDate», то в тэге «</w:t>
            </w:r>
            <w:r w:rsidRPr="00BE79CE">
              <w:rPr>
                <w:rFonts w:ascii="Times New Roman" w:hAnsi="Times New Roman"/>
                <w:bCs/>
                <w:sz w:val="24"/>
                <w:szCs w:val="24"/>
                <w:lang w:val="en-US"/>
              </w:rPr>
              <w:t>Value</w:t>
            </w:r>
            <w:r w:rsidRPr="00BE79CE">
              <w:rPr>
                <w:rFonts w:ascii="Times New Roman" w:hAnsi="Times New Roman"/>
                <w:bCs/>
                <w:sz w:val="24"/>
                <w:szCs w:val="24"/>
              </w:rPr>
              <w:t xml:space="preserve">» </w:t>
            </w:r>
            <w:r w:rsidRPr="00BE79CE">
              <w:rPr>
                <w:rFonts w:ascii="Times New Roman" w:hAnsi="Times New Roman"/>
                <w:bCs/>
                <w:sz w:val="24"/>
                <w:szCs w:val="24"/>
              </w:rPr>
              <w:lastRenderedPageBreak/>
              <w:t xml:space="preserve">указывается дата в формате </w:t>
            </w:r>
            <w:r w:rsidRPr="00BE79CE">
              <w:rPr>
                <w:rFonts w:ascii="Times New Roman" w:hAnsi="Times New Roman"/>
                <w:sz w:val="24"/>
                <w:szCs w:val="24"/>
              </w:rPr>
              <w:t>«ГГГГ</w:t>
            </w:r>
            <w:r w:rsidRPr="00BE79CE">
              <w:rPr>
                <w:rFonts w:ascii="Times New Roman" w:hAnsi="Times New Roman"/>
                <w:sz w:val="24"/>
                <w:szCs w:val="24"/>
              </w:rPr>
              <w:noBreakHyphen/>
              <w:t>ММ–ДД» (дата</w:t>
            </w:r>
            <w:r w:rsidR="00ED4AC0" w:rsidRPr="00BE79CE">
              <w:rPr>
                <w:rFonts w:ascii="Times New Roman" w:hAnsi="Times New Roman"/>
                <w:sz w:val="24"/>
                <w:szCs w:val="24"/>
              </w:rPr>
              <w:t>,</w:t>
            </w:r>
            <w:r w:rsidRPr="00BE79CE">
              <w:rPr>
                <w:rFonts w:ascii="Times New Roman" w:hAnsi="Times New Roman"/>
                <w:sz w:val="24"/>
                <w:szCs w:val="24"/>
              </w:rPr>
              <w:t xml:space="preserve"> до которой включительно </w:t>
            </w:r>
            <w:r w:rsidRPr="00BE79CE">
              <w:rPr>
                <w:rFonts w:ascii="Times New Roman" w:hAnsi="Times New Roman"/>
                <w:bCs/>
                <w:sz w:val="24"/>
                <w:szCs w:val="24"/>
              </w:rPr>
              <w:t>установлены особые условия оплаты)</w:t>
            </w:r>
            <w:r w:rsidRPr="00BE79CE">
              <w:rPr>
                <w:rFonts w:ascii="Times New Roman" w:hAnsi="Times New Roman"/>
                <w:sz w:val="24"/>
                <w:szCs w:val="24"/>
              </w:rPr>
              <w:t>, либо значение «0» (в случае, если особые условия оплаты не ограничены датой применения).</w:t>
            </w:r>
          </w:p>
          <w:p w14:paraId="30E42608" w14:textId="77777777" w:rsidR="00BC2AFD" w:rsidRPr="00BE79CE" w:rsidRDefault="00BC2AFD" w:rsidP="00BC2AFD">
            <w:pPr>
              <w:pStyle w:val="aff"/>
              <w:rPr>
                <w:rFonts w:ascii="Times New Roman" w:hAnsi="Times New Roman"/>
                <w:bCs/>
                <w:sz w:val="24"/>
                <w:szCs w:val="24"/>
              </w:rPr>
            </w:pPr>
            <w:r w:rsidRPr="00BE79CE">
              <w:rPr>
                <w:rFonts w:ascii="Times New Roman" w:hAnsi="Times New Roman"/>
                <w:bCs/>
                <w:sz w:val="24"/>
                <w:szCs w:val="24"/>
              </w:rPr>
              <w:t>Если значение тега «</w:t>
            </w:r>
            <w:r w:rsidRPr="00BE79CE">
              <w:rPr>
                <w:rFonts w:ascii="Times New Roman" w:hAnsi="Times New Roman"/>
                <w:bCs/>
                <w:sz w:val="24"/>
                <w:szCs w:val="24"/>
                <w:lang w:val="en-US"/>
              </w:rPr>
              <w:t>Name</w:t>
            </w:r>
            <w:r w:rsidRPr="00BE79CE">
              <w:rPr>
                <w:rFonts w:ascii="Times New Roman" w:hAnsi="Times New Roman"/>
                <w:bCs/>
                <w:sz w:val="24"/>
                <w:szCs w:val="24"/>
              </w:rPr>
              <w:t>» равно «MultiplierSize», то в теге «</w:t>
            </w:r>
            <w:r w:rsidRPr="00BE79CE">
              <w:rPr>
                <w:rFonts w:ascii="Times New Roman" w:hAnsi="Times New Roman"/>
                <w:bCs/>
                <w:sz w:val="24"/>
                <w:szCs w:val="24"/>
                <w:lang w:val="en-US"/>
              </w:rPr>
              <w:t>Value</w:t>
            </w:r>
            <w:r w:rsidRPr="00BE79CE">
              <w:rPr>
                <w:rFonts w:ascii="Times New Roman" w:hAnsi="Times New Roman"/>
                <w:bCs/>
                <w:sz w:val="24"/>
                <w:szCs w:val="24"/>
              </w:rPr>
              <w:t>» указывается коэффициент, равный «0.7». Данный коэффициент будет применен при расчете размеров начисления в случае оплаты начисления за совершение юридически значимых действий в отношении физических лиц с использованием порталов, интегрированных с ЕСИА</w:t>
            </w:r>
          </w:p>
        </w:tc>
      </w:tr>
      <w:tr w:rsidR="00BC2AFD" w:rsidRPr="00BE79CE" w14:paraId="1B52D73F" w14:textId="77777777" w:rsidTr="00017651">
        <w:trPr>
          <w:jc w:val="center"/>
        </w:trPr>
        <w:tc>
          <w:tcPr>
            <w:tcW w:w="1951" w:type="dxa"/>
            <w:tcBorders>
              <w:top w:val="single" w:sz="4" w:space="0" w:color="auto"/>
              <w:left w:val="single" w:sz="4" w:space="0" w:color="auto"/>
              <w:bottom w:val="single" w:sz="4" w:space="0" w:color="auto"/>
              <w:right w:val="single" w:sz="4" w:space="0" w:color="auto"/>
            </w:tcBorders>
          </w:tcPr>
          <w:p w14:paraId="2DA3F7F4"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lang w:val="en-US"/>
              </w:rPr>
              <w:lastRenderedPageBreak/>
              <w:t>Signature</w:t>
            </w:r>
          </w:p>
        </w:tc>
        <w:tc>
          <w:tcPr>
            <w:tcW w:w="1985" w:type="dxa"/>
            <w:tcBorders>
              <w:top w:val="single" w:sz="4" w:space="0" w:color="auto"/>
              <w:left w:val="single" w:sz="4" w:space="0" w:color="auto"/>
              <w:bottom w:val="single" w:sz="4" w:space="0" w:color="auto"/>
              <w:right w:val="single" w:sz="4" w:space="0" w:color="auto"/>
            </w:tcBorders>
          </w:tcPr>
          <w:p w14:paraId="066C2290"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rPr>
              <w:t>1, обязательно</w:t>
            </w:r>
          </w:p>
        </w:tc>
        <w:tc>
          <w:tcPr>
            <w:tcW w:w="2268" w:type="dxa"/>
            <w:tcBorders>
              <w:top w:val="single" w:sz="4" w:space="0" w:color="auto"/>
              <w:left w:val="single" w:sz="4" w:space="0" w:color="auto"/>
              <w:bottom w:val="single" w:sz="4" w:space="0" w:color="auto"/>
              <w:right w:val="single" w:sz="4" w:space="0" w:color="auto"/>
            </w:tcBorders>
          </w:tcPr>
          <w:p w14:paraId="7D769665"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lang w:val="en-US"/>
              </w:rPr>
              <w:t>SignatureType</w:t>
            </w:r>
          </w:p>
        </w:tc>
        <w:tc>
          <w:tcPr>
            <w:tcW w:w="3649" w:type="dxa"/>
            <w:tcBorders>
              <w:top w:val="single" w:sz="4" w:space="0" w:color="auto"/>
              <w:left w:val="single" w:sz="4" w:space="0" w:color="auto"/>
              <w:bottom w:val="single" w:sz="4" w:space="0" w:color="auto"/>
              <w:right w:val="single" w:sz="4" w:space="0" w:color="auto"/>
            </w:tcBorders>
          </w:tcPr>
          <w:p w14:paraId="4974A7B6" w14:textId="77777777" w:rsidR="00BC2AFD" w:rsidRPr="00BE79CE" w:rsidRDefault="00BC2AFD" w:rsidP="00BC2AFD">
            <w:pPr>
              <w:pStyle w:val="aff"/>
              <w:rPr>
                <w:rFonts w:ascii="Times New Roman" w:hAnsi="Times New Roman"/>
                <w:sz w:val="24"/>
                <w:szCs w:val="24"/>
              </w:rPr>
            </w:pPr>
            <w:r w:rsidRPr="00BE79CE">
              <w:rPr>
                <w:rFonts w:ascii="Times New Roman" w:hAnsi="Times New Roman"/>
                <w:sz w:val="24"/>
                <w:szCs w:val="24"/>
              </w:rPr>
              <w:t xml:space="preserve">ЭП </w:t>
            </w:r>
            <w:r w:rsidRPr="00BE79CE">
              <w:rPr>
                <w:rFonts w:ascii="Times New Roman" w:hAnsi="Times New Roman"/>
                <w:sz w:val="24"/>
                <w:szCs w:val="24"/>
                <w:lang w:val="en-US"/>
              </w:rPr>
              <w:t>xml</w:t>
            </w:r>
            <w:r w:rsidRPr="00BE79CE">
              <w:rPr>
                <w:rFonts w:ascii="Times New Roman" w:hAnsi="Times New Roman"/>
                <w:sz w:val="24"/>
                <w:szCs w:val="24"/>
              </w:rPr>
              <w:t xml:space="preserve">-документа.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27" w:history="1">
              <w:r w:rsidRPr="00BE79CE">
                <w:rPr>
                  <w:rFonts w:ascii="Times New Roman" w:hAnsi="Times New Roman"/>
                  <w:color w:val="0000FF"/>
                  <w:spacing w:val="0"/>
                  <w:sz w:val="24"/>
                  <w:szCs w:val="24"/>
                  <w:u w:val="single"/>
                  <w:lang w:eastAsia="ru-RU"/>
                </w:rPr>
                <w:t>http://www.w3.org/TR/XAdES/</w:t>
              </w:r>
            </w:hyperlink>
            <w:r w:rsidRPr="00BE79CE">
              <w:rPr>
                <w:rFonts w:ascii="Times New Roman" w:hAnsi="Times New Roman"/>
                <w:sz w:val="24"/>
                <w:szCs w:val="24"/>
              </w:rPr>
              <w:t>).</w:t>
            </w:r>
          </w:p>
        </w:tc>
      </w:tr>
    </w:tbl>
    <w:p w14:paraId="54185577" w14:textId="28D2AB68" w:rsidR="0095392A" w:rsidRPr="00BE79CE" w:rsidRDefault="0095392A" w:rsidP="007738CB">
      <w:pPr>
        <w:pStyle w:val="33"/>
        <w:numPr>
          <w:ilvl w:val="2"/>
          <w:numId w:val="5"/>
        </w:numPr>
        <w:rPr>
          <w:rFonts w:cs="Times New Roman"/>
        </w:rPr>
      </w:pPr>
      <w:bookmarkStart w:id="96" w:name="_Ref440967229"/>
      <w:bookmarkStart w:id="97" w:name="_Toc484101946"/>
      <w:bookmarkStart w:id="98" w:name="_Toc518475882"/>
      <w:bookmarkStart w:id="99" w:name="_Toc279423341"/>
      <w:bookmarkStart w:id="100" w:name="_Toc289355636"/>
      <w:bookmarkStart w:id="101" w:name="_Ref311030856"/>
      <w:bookmarkStart w:id="102" w:name="_Ref314177589"/>
      <w:bookmarkStart w:id="103" w:name="_Ref314222416"/>
      <w:bookmarkStart w:id="104" w:name="_Ref323292621"/>
      <w:bookmarkStart w:id="105" w:name="_Ref330152137"/>
      <w:r w:rsidRPr="00BE79CE">
        <w:rPr>
          <w:rFonts w:cs="Times New Roman"/>
        </w:rPr>
        <w:t xml:space="preserve">Описание контролей параметров </w:t>
      </w:r>
      <w:bookmarkEnd w:id="96"/>
      <w:r w:rsidR="00462C0B" w:rsidRPr="00BE79CE">
        <w:rPr>
          <w:rFonts w:cs="Times New Roman"/>
        </w:rPr>
        <w:t>извещения о начислении (извещения об уточнении начисления)</w:t>
      </w:r>
      <w:bookmarkEnd w:id="97"/>
      <w:bookmarkEnd w:id="98"/>
    </w:p>
    <w:p w14:paraId="44939E4E" w14:textId="4440C06D" w:rsidR="0095392A" w:rsidRPr="00BE79CE" w:rsidRDefault="0095392A" w:rsidP="0095392A">
      <w:pPr>
        <w:ind w:firstLine="709"/>
        <w:jc w:val="both"/>
        <w:rPr>
          <w:sz w:val="28"/>
          <w:szCs w:val="28"/>
        </w:rPr>
      </w:pPr>
      <w:r w:rsidRPr="00BE79CE">
        <w:rPr>
          <w:sz w:val="28"/>
          <w:szCs w:val="28"/>
        </w:rPr>
        <w:t xml:space="preserve">В процессе </w:t>
      </w:r>
      <w:r w:rsidR="0045525B" w:rsidRPr="00BE79CE">
        <w:rPr>
          <w:sz w:val="28"/>
          <w:szCs w:val="28"/>
        </w:rPr>
        <w:t>предоставления участником</w:t>
      </w:r>
      <w:r w:rsidRPr="00BE79CE">
        <w:rPr>
          <w:sz w:val="28"/>
          <w:szCs w:val="28"/>
        </w:rPr>
        <w:t xml:space="preserve"> начисления осуществляются следующие проверки значений параметров:</w:t>
      </w:r>
    </w:p>
    <w:p w14:paraId="6E2CFBA3" w14:textId="77777777" w:rsidR="0095392A" w:rsidRPr="00BE79CE" w:rsidRDefault="0095392A" w:rsidP="0095392A">
      <w:pPr>
        <w:numPr>
          <w:ilvl w:val="0"/>
          <w:numId w:val="47"/>
        </w:numPr>
        <w:tabs>
          <w:tab w:val="clear" w:pos="360"/>
          <w:tab w:val="num" w:pos="426"/>
        </w:tabs>
        <w:spacing w:before="240" w:after="120"/>
        <w:ind w:left="709" w:firstLine="0"/>
        <w:jc w:val="both"/>
        <w:rPr>
          <w:sz w:val="28"/>
          <w:szCs w:val="28"/>
        </w:rPr>
      </w:pPr>
      <w:r w:rsidRPr="00BE79CE">
        <w:rPr>
          <w:b/>
          <w:i/>
          <w:sz w:val="28"/>
          <w:szCs w:val="28"/>
        </w:rPr>
        <w:t>Идентификатор документа – обязательный атрибут «Id»</w:t>
      </w:r>
      <w:r w:rsidRPr="00BE79CE">
        <w:rPr>
          <w:sz w:val="28"/>
          <w:szCs w:val="28"/>
        </w:rPr>
        <w:t xml:space="preserve"> </w:t>
      </w:r>
    </w:p>
    <w:p w14:paraId="4EBE8C3B" w14:textId="77777777" w:rsidR="0095392A" w:rsidRPr="00BE79CE" w:rsidRDefault="0095392A" w:rsidP="0095392A">
      <w:pPr>
        <w:ind w:firstLine="709"/>
        <w:jc w:val="both"/>
        <w:rPr>
          <w:sz w:val="28"/>
          <w:szCs w:val="28"/>
        </w:rPr>
      </w:pPr>
      <w:r w:rsidRPr="00BE79CE">
        <w:rPr>
          <w:sz w:val="28"/>
          <w:szCs w:val="28"/>
        </w:rPr>
        <w:t xml:space="preserve">Проверяется формат атрибута: </w:t>
      </w:r>
    </w:p>
    <w:p w14:paraId="7F16A28C" w14:textId="77777777" w:rsidR="0095392A" w:rsidRPr="00BE79CE" w:rsidRDefault="0095392A" w:rsidP="0095392A">
      <w:pPr>
        <w:numPr>
          <w:ilvl w:val="0"/>
          <w:numId w:val="48"/>
        </w:numPr>
        <w:tabs>
          <w:tab w:val="left" w:pos="993"/>
        </w:tabs>
        <w:ind w:left="851" w:firstLine="0"/>
        <w:jc w:val="both"/>
        <w:rPr>
          <w:sz w:val="28"/>
          <w:szCs w:val="28"/>
        </w:rPr>
      </w:pPr>
      <w:r w:rsidRPr="00BE79CE">
        <w:rPr>
          <w:sz w:val="28"/>
          <w:szCs w:val="28"/>
        </w:rPr>
        <w:t xml:space="preserve">длина не более 50 символов; </w:t>
      </w:r>
    </w:p>
    <w:p w14:paraId="2266E360" w14:textId="77777777" w:rsidR="0095392A" w:rsidRPr="00BE79CE" w:rsidRDefault="0095392A" w:rsidP="0095392A">
      <w:pPr>
        <w:numPr>
          <w:ilvl w:val="0"/>
          <w:numId w:val="48"/>
        </w:numPr>
        <w:tabs>
          <w:tab w:val="left" w:pos="993"/>
        </w:tabs>
        <w:ind w:left="851" w:firstLine="0"/>
        <w:jc w:val="both"/>
        <w:rPr>
          <w:sz w:val="28"/>
          <w:szCs w:val="28"/>
        </w:rPr>
      </w:pPr>
      <w:r w:rsidRPr="00BE79CE">
        <w:rPr>
          <w:sz w:val="28"/>
          <w:szCs w:val="28"/>
        </w:rPr>
        <w:t xml:space="preserve">первый символ должен быть буквой (A-Z). </w:t>
      </w:r>
    </w:p>
    <w:p w14:paraId="602D9FEE" w14:textId="16B80509" w:rsidR="0095392A" w:rsidRPr="00BE79CE" w:rsidRDefault="0095392A" w:rsidP="0095392A">
      <w:pPr>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 xml:space="preserve">). </w:t>
      </w:r>
    </w:p>
    <w:p w14:paraId="515D674B" w14:textId="21648DC5" w:rsidR="0095392A" w:rsidRPr="00BE79CE" w:rsidRDefault="0095392A" w:rsidP="0095392A">
      <w:pPr>
        <w:numPr>
          <w:ilvl w:val="0"/>
          <w:numId w:val="47"/>
        </w:numPr>
        <w:tabs>
          <w:tab w:val="clear" w:pos="360"/>
          <w:tab w:val="num" w:pos="567"/>
        </w:tabs>
        <w:spacing w:before="240" w:after="120"/>
        <w:ind w:left="709" w:firstLine="0"/>
        <w:jc w:val="both"/>
        <w:rPr>
          <w:sz w:val="28"/>
          <w:szCs w:val="28"/>
        </w:rPr>
      </w:pPr>
      <w:r w:rsidRPr="00BE79CE">
        <w:rPr>
          <w:b/>
          <w:i/>
          <w:sz w:val="28"/>
          <w:szCs w:val="28"/>
        </w:rPr>
        <w:lastRenderedPageBreak/>
        <w:t>Уникальный идентификатор начисления (УИН) – обязательный атрибут «</w:t>
      </w:r>
      <w:r w:rsidR="00FB48BA">
        <w:rPr>
          <w:b/>
          <w:i/>
          <w:sz w:val="28"/>
          <w:szCs w:val="28"/>
          <w:lang w:val="en-US"/>
        </w:rPr>
        <w:t>s</w:t>
      </w:r>
      <w:r w:rsidRPr="00BE79CE">
        <w:rPr>
          <w:b/>
          <w:i/>
          <w:sz w:val="28"/>
          <w:szCs w:val="28"/>
        </w:rPr>
        <w:t>upplierBillID»</w:t>
      </w:r>
    </w:p>
    <w:p w14:paraId="07508F6D" w14:textId="77777777" w:rsidR="0095392A" w:rsidRPr="00BE79CE" w:rsidRDefault="0095392A" w:rsidP="0095392A">
      <w:pPr>
        <w:tabs>
          <w:tab w:val="num" w:pos="567"/>
        </w:tabs>
        <w:ind w:left="851"/>
        <w:jc w:val="both"/>
        <w:rPr>
          <w:sz w:val="28"/>
          <w:szCs w:val="28"/>
        </w:rPr>
      </w:pPr>
      <w:r w:rsidRPr="00BE79CE">
        <w:rPr>
          <w:sz w:val="28"/>
          <w:szCs w:val="28"/>
        </w:rPr>
        <w:t>Проверяется формат атрибута: строка длиной 20 букв или цифр или 25 цифр.</w:t>
      </w:r>
    </w:p>
    <w:p w14:paraId="389B00A5" w14:textId="77777777" w:rsidR="0095392A" w:rsidRPr="00BE79CE" w:rsidRDefault="0095392A" w:rsidP="0095392A">
      <w:pPr>
        <w:ind w:left="851"/>
        <w:jc w:val="both"/>
        <w:rPr>
          <w:sz w:val="28"/>
          <w:szCs w:val="28"/>
        </w:rPr>
      </w:pPr>
      <w:r w:rsidRPr="00BE79CE">
        <w:rPr>
          <w:sz w:val="28"/>
          <w:szCs w:val="28"/>
        </w:rPr>
        <w:t xml:space="preserve">Маска ввода: </w:t>
      </w:r>
    </w:p>
    <w:p w14:paraId="2D748EB0" w14:textId="77777777" w:rsidR="0095392A" w:rsidRPr="00BE79CE" w:rsidRDefault="0095392A" w:rsidP="0095392A">
      <w:pPr>
        <w:ind w:left="1134"/>
        <w:jc w:val="both"/>
        <w:rPr>
          <w:sz w:val="28"/>
          <w:szCs w:val="28"/>
        </w:rPr>
      </w:pPr>
      <w:r w:rsidRPr="00BE79CE">
        <w:rPr>
          <w:sz w:val="28"/>
          <w:szCs w:val="28"/>
        </w:rPr>
        <w:t>\</w:t>
      </w:r>
      <w:r w:rsidRPr="00BE79CE">
        <w:rPr>
          <w:sz w:val="28"/>
          <w:szCs w:val="28"/>
          <w:lang w:val="en-US"/>
        </w:rPr>
        <w:t>w</w:t>
      </w:r>
      <w:r w:rsidRPr="00BE79CE">
        <w:rPr>
          <w:sz w:val="28"/>
          <w:szCs w:val="28"/>
        </w:rPr>
        <w:t>{20}</w:t>
      </w:r>
    </w:p>
    <w:p w14:paraId="6B92BA1F" w14:textId="77777777" w:rsidR="0095392A" w:rsidRPr="00BE79CE" w:rsidRDefault="0095392A" w:rsidP="0095392A">
      <w:pPr>
        <w:ind w:left="1134"/>
        <w:jc w:val="both"/>
        <w:rPr>
          <w:sz w:val="28"/>
          <w:szCs w:val="28"/>
        </w:rPr>
      </w:pPr>
      <w:r w:rsidRPr="00BE79CE">
        <w:rPr>
          <w:sz w:val="28"/>
          <w:szCs w:val="28"/>
        </w:rPr>
        <w:t>\</w:t>
      </w:r>
      <w:r w:rsidRPr="00BE79CE">
        <w:rPr>
          <w:sz w:val="28"/>
          <w:szCs w:val="28"/>
          <w:lang w:val="en-US"/>
        </w:rPr>
        <w:t>d</w:t>
      </w:r>
      <w:r w:rsidRPr="00BE79CE">
        <w:rPr>
          <w:sz w:val="28"/>
          <w:szCs w:val="28"/>
        </w:rPr>
        <w:t>{25}</w:t>
      </w:r>
    </w:p>
    <w:p w14:paraId="76FB1C56" w14:textId="76352C25" w:rsidR="0095392A" w:rsidRPr="00BE79CE" w:rsidRDefault="0095392A" w:rsidP="0095392A">
      <w:pPr>
        <w:pStyle w:val="afffff9"/>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1A7B10CC" w14:textId="77777777" w:rsidR="0095392A" w:rsidRPr="00BE79CE" w:rsidRDefault="0095392A" w:rsidP="0095392A">
      <w:pPr>
        <w:pStyle w:val="afffff9"/>
        <w:ind w:left="851"/>
        <w:jc w:val="both"/>
        <w:rPr>
          <w:sz w:val="28"/>
          <w:szCs w:val="28"/>
        </w:rPr>
      </w:pPr>
    </w:p>
    <w:p w14:paraId="7E4017D4" w14:textId="77777777" w:rsidR="0095392A" w:rsidRPr="00BE79CE" w:rsidRDefault="0095392A" w:rsidP="0095392A">
      <w:pPr>
        <w:ind w:left="851"/>
        <w:jc w:val="both"/>
        <w:rPr>
          <w:sz w:val="28"/>
          <w:szCs w:val="28"/>
        </w:rPr>
      </w:pPr>
      <w:r w:rsidRPr="00BE79CE">
        <w:rPr>
          <w:sz w:val="28"/>
          <w:szCs w:val="28"/>
        </w:rPr>
        <w:t>Дополнительно проверяется:</w:t>
      </w:r>
    </w:p>
    <w:p w14:paraId="7BDF2948" w14:textId="15E80051" w:rsidR="0095392A" w:rsidRPr="00BE79CE" w:rsidRDefault="0095392A" w:rsidP="0095392A">
      <w:pPr>
        <w:ind w:left="851"/>
        <w:jc w:val="both"/>
        <w:rPr>
          <w:sz w:val="28"/>
          <w:szCs w:val="28"/>
        </w:rPr>
      </w:pPr>
      <w:r w:rsidRPr="00BE79CE">
        <w:rPr>
          <w:sz w:val="28"/>
          <w:szCs w:val="28"/>
        </w:rPr>
        <w:t xml:space="preserve">А) </w:t>
      </w:r>
      <w:r w:rsidRPr="00BE79CE">
        <w:rPr>
          <w:sz w:val="28"/>
          <w:szCs w:val="28"/>
          <w:u w:val="single"/>
        </w:rPr>
        <w:t>Если длина поля 20 символов</w:t>
      </w:r>
      <w:r w:rsidRPr="00BE79CE">
        <w:rPr>
          <w:sz w:val="28"/>
          <w:szCs w:val="28"/>
        </w:rPr>
        <w:t xml:space="preserve">, то проверяется (согласно требованиям раздела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3B3FA65E" w14:textId="77777777" w:rsidR="0095392A" w:rsidRPr="00BE79CE" w:rsidRDefault="0095392A" w:rsidP="0095392A">
      <w:pPr>
        <w:numPr>
          <w:ilvl w:val="0"/>
          <w:numId w:val="48"/>
        </w:numPr>
        <w:ind w:left="1134" w:firstLine="0"/>
        <w:jc w:val="both"/>
        <w:rPr>
          <w:sz w:val="28"/>
          <w:szCs w:val="28"/>
        </w:rPr>
      </w:pPr>
      <w:r w:rsidRPr="00BE79CE">
        <w:rPr>
          <w:sz w:val="28"/>
          <w:szCs w:val="28"/>
        </w:rPr>
        <w:t>отсутствие букв в УИН при значении 1 в поле «Статус изменения»;</w:t>
      </w:r>
    </w:p>
    <w:p w14:paraId="13DE3DB1" w14:textId="77777777" w:rsidR="0095392A" w:rsidRPr="00BE79CE" w:rsidRDefault="0095392A" w:rsidP="00F72371">
      <w:pPr>
        <w:numPr>
          <w:ilvl w:val="0"/>
          <w:numId w:val="48"/>
        </w:numPr>
        <w:ind w:left="1134" w:firstLine="0"/>
        <w:jc w:val="both"/>
        <w:rPr>
          <w:sz w:val="28"/>
          <w:szCs w:val="28"/>
        </w:rPr>
      </w:pPr>
      <w:r w:rsidRPr="00BE79CE">
        <w:rPr>
          <w:sz w:val="28"/>
          <w:szCs w:val="28"/>
        </w:rPr>
        <w:t xml:space="preserve">значение в тэге ChangeStatus - если в УИНе нового начисления есть буквы, то возвращается </w:t>
      </w:r>
      <w:r w:rsidRPr="00BE79CE">
        <w:rPr>
          <w:i/>
          <w:sz w:val="28"/>
          <w:szCs w:val="28"/>
        </w:rPr>
        <w:t>код ошибки «238» - «Наличие букв в УИН недопустимо»</w:t>
      </w:r>
      <w:r w:rsidRPr="00BE79CE">
        <w:rPr>
          <w:sz w:val="28"/>
          <w:szCs w:val="28"/>
        </w:rPr>
        <w:t>;</w:t>
      </w:r>
    </w:p>
    <w:p w14:paraId="4FF16519" w14:textId="57AC5BF3" w:rsidR="0095392A" w:rsidRPr="00BE79CE" w:rsidRDefault="00E14FA4" w:rsidP="00F72371">
      <w:pPr>
        <w:numPr>
          <w:ilvl w:val="0"/>
          <w:numId w:val="48"/>
        </w:numPr>
        <w:spacing w:before="120"/>
        <w:ind w:left="1134" w:firstLine="0"/>
        <w:jc w:val="both"/>
        <w:rPr>
          <w:sz w:val="28"/>
          <w:szCs w:val="28"/>
        </w:rPr>
      </w:pPr>
      <w:r w:rsidRPr="00BE79CE">
        <w:rPr>
          <w:sz w:val="28"/>
          <w:szCs w:val="28"/>
        </w:rPr>
        <w:t>корректность</w:t>
      </w:r>
      <w:r w:rsidR="0095392A" w:rsidRPr="00BE79CE">
        <w:rPr>
          <w:sz w:val="28"/>
          <w:szCs w:val="28"/>
        </w:rPr>
        <w:t xml:space="preserve"> уникального номера начисления: 16 цифр, указанных в разрядах с 4 по 19, не могут все одновременно быть</w:t>
      </w:r>
      <w:r w:rsidR="0080691C" w:rsidRPr="00BE79CE">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BE79CE">
        <w:rPr>
          <w:sz w:val="28"/>
          <w:szCs w:val="28"/>
        </w:rPr>
        <w:t>. Если все 16 цифр</w:t>
      </w:r>
      <w:r w:rsidR="0080691C" w:rsidRPr="00BE79CE">
        <w:rPr>
          <w:sz w:val="28"/>
          <w:szCs w:val="28"/>
        </w:rPr>
        <w:t xml:space="preserve"> имеют одинаковое значение</w:t>
      </w:r>
      <w:r w:rsidR="0095392A" w:rsidRPr="00BE79CE">
        <w:rPr>
          <w:sz w:val="28"/>
          <w:szCs w:val="28"/>
        </w:rPr>
        <w:t xml:space="preserve">, то возвращается </w:t>
      </w:r>
      <w:r w:rsidR="0095392A" w:rsidRPr="00BE79CE">
        <w:rPr>
          <w:i/>
          <w:sz w:val="28"/>
          <w:szCs w:val="28"/>
        </w:rPr>
        <w:t>код ошибки «237» - «Некорректный формат УИН»</w:t>
      </w:r>
      <w:r w:rsidR="0095392A" w:rsidRPr="00BE79CE">
        <w:rPr>
          <w:sz w:val="28"/>
          <w:szCs w:val="28"/>
        </w:rPr>
        <w:t>;</w:t>
      </w:r>
    </w:p>
    <w:p w14:paraId="7AC059F4" w14:textId="5D11A020" w:rsidR="0095392A" w:rsidRPr="00BE79CE" w:rsidRDefault="0095392A" w:rsidP="0095392A">
      <w:pPr>
        <w:numPr>
          <w:ilvl w:val="0"/>
          <w:numId w:val="48"/>
        </w:numPr>
        <w:spacing w:before="120"/>
        <w:ind w:left="1134" w:firstLine="0"/>
        <w:jc w:val="both"/>
        <w:rPr>
          <w:sz w:val="28"/>
          <w:szCs w:val="28"/>
        </w:rPr>
      </w:pPr>
      <w:r w:rsidRPr="00BE79CE">
        <w:rPr>
          <w:sz w:val="28"/>
          <w:szCs w:val="28"/>
        </w:rPr>
        <w:t xml:space="preserve">контрольный разряд УИН – значение 20-го разряда УИН (алгоритм расчета контрольного разряда приведен в разделе </w:t>
      </w:r>
      <w:r w:rsidRPr="00BE79CE">
        <w:fldChar w:fldCharType="begin"/>
      </w:r>
      <w:r w:rsidRPr="00BE79CE">
        <w:instrText xml:space="preserve"> REF _Ref375580597 \n \h  \* MERGEFORMAT </w:instrText>
      </w:r>
      <w:r w:rsidRPr="00BE79CE">
        <w:fldChar w:fldCharType="separate"/>
      </w:r>
      <w:r w:rsidR="00DD112E" w:rsidRPr="00DD112E">
        <w:rPr>
          <w:sz w:val="28"/>
          <w:szCs w:val="28"/>
        </w:rPr>
        <w:t>3.1.3</w:t>
      </w:r>
      <w:r w:rsidRPr="00BE79CE">
        <w:fldChar w:fldCharType="end"/>
      </w:r>
      <w:r w:rsidRPr="00BE79CE">
        <w:rPr>
          <w:sz w:val="28"/>
          <w:szCs w:val="28"/>
        </w:rPr>
        <w:t xml:space="preserve">) - если значение в 20-м разряде не соответствует рассчитанному значению, то возвращается </w:t>
      </w:r>
      <w:r w:rsidRPr="00BE79CE">
        <w:rPr>
          <w:i/>
          <w:sz w:val="28"/>
          <w:szCs w:val="28"/>
        </w:rPr>
        <w:t>код ошибки «234» - «Контрольный разряд УИН имеет некорректное значение</w:t>
      </w:r>
      <w:r w:rsidRPr="00BE79CE">
        <w:rPr>
          <w:sz w:val="28"/>
          <w:szCs w:val="28"/>
        </w:rPr>
        <w:t>»;</w:t>
      </w:r>
    </w:p>
    <w:p w14:paraId="4047D8BB" w14:textId="4382795D" w:rsidR="0095392A" w:rsidRPr="00BE79CE" w:rsidRDefault="0095392A" w:rsidP="0095392A">
      <w:pPr>
        <w:numPr>
          <w:ilvl w:val="0"/>
          <w:numId w:val="48"/>
        </w:numPr>
        <w:spacing w:before="120"/>
        <w:ind w:left="1134" w:firstLine="0"/>
        <w:jc w:val="both"/>
        <w:rPr>
          <w:sz w:val="28"/>
          <w:szCs w:val="28"/>
        </w:rPr>
      </w:pPr>
      <w:r w:rsidRPr="00BE79CE">
        <w:rPr>
          <w:sz w:val="28"/>
          <w:szCs w:val="28"/>
        </w:rPr>
        <w:t xml:space="preserve">соответствие длины УИН требованиям к порядку его формирования при значении «1» (новое) в поле «Статус изменения» </w:t>
      </w:r>
      <w:r w:rsidRPr="00BE79CE">
        <w:rPr>
          <w:sz w:val="28"/>
          <w:szCs w:val="28"/>
        </w:rPr>
        <w:noBreakHyphen/>
        <w:t xml:space="preserve"> если отправитель начисления не входит в перечень участников, </w:t>
      </w:r>
      <w:r w:rsidR="00F428D5" w:rsidRPr="00BE79CE">
        <w:rPr>
          <w:sz w:val="28"/>
          <w:szCs w:val="28"/>
        </w:rPr>
        <w:t xml:space="preserve">которые должны формировать УИН </w:t>
      </w:r>
      <w:r w:rsidRPr="00BE79CE">
        <w:rPr>
          <w:sz w:val="28"/>
          <w:szCs w:val="28"/>
        </w:rPr>
        <w:t>в соответствие с п.</w:t>
      </w:r>
      <w:r w:rsidRPr="00BE79CE">
        <w:rPr>
          <w:sz w:val="28"/>
          <w:szCs w:val="28"/>
        </w:rPr>
        <w:fldChar w:fldCharType="begin"/>
      </w:r>
      <w:r w:rsidRPr="00BE79CE">
        <w:rPr>
          <w:sz w:val="28"/>
          <w:szCs w:val="28"/>
        </w:rPr>
        <w:instrText xml:space="preserve"> REF _Ref461381015 \n \h  \* MERGEFORMAT </w:instrText>
      </w:r>
      <w:r w:rsidRPr="00BE79CE">
        <w:rPr>
          <w:sz w:val="28"/>
          <w:szCs w:val="28"/>
        </w:rPr>
      </w:r>
      <w:r w:rsidRPr="00BE79CE">
        <w:rPr>
          <w:sz w:val="28"/>
          <w:szCs w:val="28"/>
        </w:rPr>
        <w:fldChar w:fldCharType="separate"/>
      </w:r>
      <w:r w:rsidR="00DD112E">
        <w:rPr>
          <w:sz w:val="28"/>
          <w:szCs w:val="28"/>
        </w:rPr>
        <w:t>3.1.1</w:t>
      </w:r>
      <w:r w:rsidRPr="00BE79CE">
        <w:rPr>
          <w:sz w:val="28"/>
          <w:szCs w:val="28"/>
        </w:rPr>
        <w:fldChar w:fldCharType="end"/>
      </w:r>
      <w:r w:rsidRPr="00BE79CE">
        <w:rPr>
          <w:sz w:val="28"/>
          <w:szCs w:val="28"/>
        </w:rPr>
        <w:t xml:space="preserve"> настоящего документа, то возвращается </w:t>
      </w:r>
      <w:r w:rsidRPr="00BE79CE">
        <w:rPr>
          <w:i/>
          <w:sz w:val="28"/>
          <w:szCs w:val="28"/>
        </w:rPr>
        <w:t>код ошибки «51» - «Длина УИН не соответствует требованиям к порядку его формирования».</w:t>
      </w:r>
    </w:p>
    <w:p w14:paraId="34FE189A" w14:textId="0B3C3DA0" w:rsidR="0095392A" w:rsidRPr="00BE79CE" w:rsidRDefault="0095392A" w:rsidP="00F72371">
      <w:pPr>
        <w:spacing w:before="240" w:after="240"/>
        <w:ind w:left="851"/>
        <w:jc w:val="both"/>
        <w:rPr>
          <w:sz w:val="28"/>
          <w:szCs w:val="28"/>
        </w:rPr>
      </w:pPr>
      <w:r w:rsidRPr="00BE79CE">
        <w:rPr>
          <w:sz w:val="28"/>
          <w:szCs w:val="28"/>
        </w:rPr>
        <w:t xml:space="preserve">Б) </w:t>
      </w:r>
      <w:r w:rsidRPr="00BE79CE">
        <w:rPr>
          <w:sz w:val="28"/>
          <w:szCs w:val="28"/>
          <w:u w:val="single"/>
        </w:rPr>
        <w:t>Если длина поля 25 цифр</w:t>
      </w:r>
      <w:r w:rsidRPr="00BE79CE">
        <w:rPr>
          <w:sz w:val="28"/>
          <w:szCs w:val="28"/>
        </w:rPr>
        <w:t>, то проверяется (согласно требованиям раздела</w:t>
      </w:r>
      <w:r w:rsidRPr="00BE79CE">
        <w:rPr>
          <w:sz w:val="28"/>
          <w:szCs w:val="28"/>
          <w:lang w:val="en-US"/>
        </w:rPr>
        <w:t>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1302A556" w14:textId="47D648F5" w:rsidR="0095392A" w:rsidRPr="00BE79CE" w:rsidRDefault="00E14FA4" w:rsidP="00F72371">
      <w:pPr>
        <w:numPr>
          <w:ilvl w:val="0"/>
          <w:numId w:val="48"/>
        </w:numPr>
        <w:ind w:left="1134" w:firstLine="0"/>
        <w:jc w:val="both"/>
        <w:rPr>
          <w:sz w:val="28"/>
          <w:szCs w:val="28"/>
        </w:rPr>
      </w:pPr>
      <w:r w:rsidRPr="00BE79CE">
        <w:rPr>
          <w:sz w:val="28"/>
          <w:szCs w:val="28"/>
        </w:rPr>
        <w:lastRenderedPageBreak/>
        <w:t>корректность</w:t>
      </w:r>
      <w:r w:rsidR="0095392A" w:rsidRPr="00BE79CE">
        <w:rPr>
          <w:sz w:val="28"/>
          <w:szCs w:val="28"/>
        </w:rPr>
        <w:t xml:space="preserve"> уникального номера начисления: 16 цифр, указанных в разрядах с 9 по 24 УИН, не могут все одновременно </w:t>
      </w:r>
      <w:r w:rsidR="0095392A" w:rsidRPr="00BE79CE">
        <w:rPr>
          <w:sz w:val="28"/>
          <w:szCs w:val="28"/>
        </w:rPr>
        <w:br/>
        <w:t>быть</w:t>
      </w:r>
      <w:r w:rsidR="0080691C" w:rsidRPr="00BE79CE">
        <w:rPr>
          <w:sz w:val="28"/>
          <w:szCs w:val="28"/>
        </w:rPr>
        <w:t xml:space="preserve"> одновременно равными значению «0» или «1» или «2» или «3» или «4» или «5» или «6» или «7» или «8» или «9» (одинаковое значение от 0 до 9)</w:t>
      </w:r>
      <w:r w:rsidR="0095392A" w:rsidRPr="00BE79CE">
        <w:rPr>
          <w:sz w:val="28"/>
          <w:szCs w:val="28"/>
        </w:rPr>
        <w:t>. Если все 16 цифр</w:t>
      </w:r>
      <w:r w:rsidR="0080691C" w:rsidRPr="00BE79CE">
        <w:rPr>
          <w:sz w:val="28"/>
          <w:szCs w:val="28"/>
        </w:rPr>
        <w:t xml:space="preserve"> имеют одинаковое значение</w:t>
      </w:r>
      <w:r w:rsidR="0095392A" w:rsidRPr="00BE79CE">
        <w:rPr>
          <w:sz w:val="28"/>
          <w:szCs w:val="28"/>
        </w:rPr>
        <w:t xml:space="preserve">, то возвращается </w:t>
      </w:r>
      <w:r w:rsidR="0095392A" w:rsidRPr="00BE79CE">
        <w:rPr>
          <w:i/>
          <w:sz w:val="28"/>
          <w:szCs w:val="28"/>
        </w:rPr>
        <w:t>код ошибки «237» - «Некорректный формат УИН»</w:t>
      </w:r>
      <w:r w:rsidR="0095392A" w:rsidRPr="00BE79CE">
        <w:rPr>
          <w:sz w:val="28"/>
          <w:szCs w:val="28"/>
        </w:rPr>
        <w:t>;</w:t>
      </w:r>
    </w:p>
    <w:p w14:paraId="678DA277" w14:textId="77777777" w:rsidR="0095392A" w:rsidRPr="00BE79CE" w:rsidRDefault="0095392A" w:rsidP="00F72371">
      <w:pPr>
        <w:numPr>
          <w:ilvl w:val="0"/>
          <w:numId w:val="48"/>
        </w:numPr>
        <w:spacing w:before="120"/>
        <w:ind w:left="1134" w:firstLine="0"/>
        <w:jc w:val="both"/>
        <w:rPr>
          <w:sz w:val="28"/>
          <w:szCs w:val="28"/>
        </w:rPr>
      </w:pPr>
      <w:proofErr w:type="gramStart"/>
      <w:r w:rsidRPr="00BE79CE">
        <w:rPr>
          <w:sz w:val="28"/>
          <w:szCs w:val="28"/>
        </w:rPr>
        <w:t>равенство первых 8 цифр УИН (после перевода из десятичного представления в шестнадцатеричное) значению уникального регистрационного номера (УРН) Участника.</w:t>
      </w:r>
      <w:proofErr w:type="gramEnd"/>
      <w:r w:rsidRPr="00BE79CE">
        <w:rPr>
          <w:sz w:val="28"/>
          <w:szCs w:val="28"/>
        </w:rPr>
        <w:t xml:space="preserve"> В случае неуспешной проверки возвращается </w:t>
      </w:r>
      <w:r w:rsidRPr="00BE79CE">
        <w:rPr>
          <w:i/>
          <w:sz w:val="28"/>
          <w:szCs w:val="28"/>
        </w:rPr>
        <w:t>код «10» - «Некорректный УРН в УИН</w:t>
      </w:r>
      <w:r w:rsidRPr="00BE79CE">
        <w:rPr>
          <w:sz w:val="28"/>
          <w:szCs w:val="28"/>
        </w:rPr>
        <w:t>»;</w:t>
      </w:r>
    </w:p>
    <w:p w14:paraId="3F9EA159" w14:textId="0838DCB2" w:rsidR="0095392A" w:rsidRPr="00BE79CE" w:rsidRDefault="0095392A" w:rsidP="0095392A">
      <w:pPr>
        <w:numPr>
          <w:ilvl w:val="0"/>
          <w:numId w:val="48"/>
        </w:numPr>
        <w:spacing w:before="120"/>
        <w:ind w:left="1134" w:firstLine="0"/>
        <w:jc w:val="both"/>
        <w:rPr>
          <w:sz w:val="28"/>
          <w:szCs w:val="28"/>
        </w:rPr>
      </w:pPr>
      <w:r w:rsidRPr="00BE79CE">
        <w:rPr>
          <w:sz w:val="28"/>
          <w:szCs w:val="28"/>
        </w:rPr>
        <w:t>контрольный разряд УИН – значение 25-го разряда УИН (алгоритм расчета контрольного разряда приведен в разделе </w:t>
      </w:r>
      <w:r w:rsidRPr="00BE79CE">
        <w:fldChar w:fldCharType="begin"/>
      </w:r>
      <w:r w:rsidRPr="00BE79CE">
        <w:instrText xml:space="preserve"> REF _Ref375580597 \n \h  \* MERGEFORMAT </w:instrText>
      </w:r>
      <w:r w:rsidRPr="00BE79CE">
        <w:fldChar w:fldCharType="separate"/>
      </w:r>
      <w:r w:rsidR="00DD112E" w:rsidRPr="00DD112E">
        <w:rPr>
          <w:sz w:val="28"/>
          <w:szCs w:val="28"/>
        </w:rPr>
        <w:t>3.1.3</w:t>
      </w:r>
      <w:r w:rsidRPr="00BE79CE">
        <w:fldChar w:fldCharType="end"/>
      </w:r>
      <w:r w:rsidRPr="00BE79CE">
        <w:rPr>
          <w:sz w:val="28"/>
          <w:szCs w:val="28"/>
        </w:rPr>
        <w:t xml:space="preserve">) - если значение в 25-м разряде не соответствует рассчитанному значению, возвращается </w:t>
      </w:r>
      <w:r w:rsidRPr="00BE79CE">
        <w:rPr>
          <w:i/>
          <w:sz w:val="28"/>
          <w:szCs w:val="28"/>
        </w:rPr>
        <w:t>код ошибки «234» - «Контрольный разряд УИН имеет некорректное значение»</w:t>
      </w:r>
      <w:r w:rsidRPr="00BE79CE">
        <w:rPr>
          <w:sz w:val="28"/>
          <w:szCs w:val="28"/>
        </w:rPr>
        <w:t>;</w:t>
      </w:r>
    </w:p>
    <w:p w14:paraId="43A09F4F" w14:textId="67F154F0" w:rsidR="0095392A" w:rsidRPr="00BE79CE" w:rsidRDefault="0095392A" w:rsidP="0095392A">
      <w:pPr>
        <w:numPr>
          <w:ilvl w:val="0"/>
          <w:numId w:val="48"/>
        </w:numPr>
        <w:spacing w:before="120"/>
        <w:ind w:left="1134" w:firstLine="0"/>
        <w:jc w:val="both"/>
        <w:rPr>
          <w:sz w:val="28"/>
          <w:szCs w:val="28"/>
        </w:rPr>
      </w:pPr>
      <w:r w:rsidRPr="00BE79CE">
        <w:rPr>
          <w:sz w:val="28"/>
          <w:szCs w:val="28"/>
        </w:rPr>
        <w:t xml:space="preserve">соответствие длины УИН требованиям к порядку его формирования при значении «1» (новое) в поле «Статус изменения» </w:t>
      </w:r>
      <w:r w:rsidRPr="00BE79CE">
        <w:rPr>
          <w:sz w:val="28"/>
          <w:szCs w:val="28"/>
        </w:rPr>
        <w:noBreakHyphen/>
        <w:t xml:space="preserve"> если отправитель начисления не входит в перечень участников, </w:t>
      </w:r>
      <w:r w:rsidR="00F428D5" w:rsidRPr="00BE79CE">
        <w:rPr>
          <w:sz w:val="28"/>
          <w:szCs w:val="28"/>
        </w:rPr>
        <w:t xml:space="preserve">которые должны формировать УИН </w:t>
      </w:r>
      <w:r w:rsidRPr="00BE79CE">
        <w:rPr>
          <w:sz w:val="28"/>
          <w:szCs w:val="28"/>
        </w:rPr>
        <w:t>в соответствие с п.</w:t>
      </w:r>
      <w:r w:rsidRPr="00BE79CE">
        <w:rPr>
          <w:sz w:val="28"/>
          <w:szCs w:val="28"/>
        </w:rPr>
        <w:fldChar w:fldCharType="begin"/>
      </w:r>
      <w:r w:rsidRPr="00BE79CE">
        <w:rPr>
          <w:sz w:val="28"/>
          <w:szCs w:val="28"/>
        </w:rPr>
        <w:instrText xml:space="preserve"> REF _Ref461382928 \n \h </w:instrText>
      </w:r>
      <w:r w:rsidR="00C1661E" w:rsidRPr="00BE79CE">
        <w:rPr>
          <w:sz w:val="28"/>
          <w:szCs w:val="28"/>
        </w:rPr>
        <w:instrText xml:space="preserve"> \* MERGEFORMAT </w:instrText>
      </w:r>
      <w:r w:rsidRPr="00BE79CE">
        <w:rPr>
          <w:sz w:val="28"/>
          <w:szCs w:val="28"/>
        </w:rPr>
      </w:r>
      <w:r w:rsidRPr="00BE79CE">
        <w:rPr>
          <w:sz w:val="28"/>
          <w:szCs w:val="28"/>
        </w:rPr>
        <w:fldChar w:fldCharType="separate"/>
      </w:r>
      <w:r w:rsidR="00DD112E">
        <w:rPr>
          <w:sz w:val="28"/>
          <w:szCs w:val="28"/>
        </w:rPr>
        <w:t>3.1.2</w:t>
      </w:r>
      <w:r w:rsidRPr="00BE79CE">
        <w:rPr>
          <w:sz w:val="28"/>
          <w:szCs w:val="28"/>
        </w:rPr>
        <w:fldChar w:fldCharType="end"/>
      </w:r>
      <w:r w:rsidRPr="00BE79CE">
        <w:rPr>
          <w:sz w:val="28"/>
          <w:szCs w:val="28"/>
        </w:rPr>
        <w:t xml:space="preserve"> настоящего документа, то возвращается </w:t>
      </w:r>
      <w:r w:rsidRPr="00BE79CE">
        <w:rPr>
          <w:i/>
          <w:sz w:val="28"/>
          <w:szCs w:val="28"/>
        </w:rPr>
        <w:t>код ошибки «51» - «Длина УИН не соответствует требованиям к порядку его формирования».</w:t>
      </w:r>
    </w:p>
    <w:p w14:paraId="040C7A96" w14:textId="2BE8137C" w:rsidR="0095392A" w:rsidRPr="00BE79CE" w:rsidRDefault="0095392A" w:rsidP="008A792D">
      <w:pPr>
        <w:numPr>
          <w:ilvl w:val="0"/>
          <w:numId w:val="47"/>
        </w:numPr>
        <w:tabs>
          <w:tab w:val="clear" w:pos="360"/>
          <w:tab w:val="num" w:pos="567"/>
        </w:tabs>
        <w:spacing w:before="240" w:after="120"/>
        <w:ind w:left="709" w:firstLine="0"/>
        <w:jc w:val="both"/>
        <w:rPr>
          <w:b/>
          <w:i/>
          <w:sz w:val="28"/>
          <w:szCs w:val="28"/>
        </w:rPr>
      </w:pPr>
      <w:r w:rsidRPr="00BE79CE">
        <w:rPr>
          <w:b/>
          <w:i/>
          <w:sz w:val="28"/>
          <w:szCs w:val="28"/>
        </w:rPr>
        <w:t>Дата</w:t>
      </w:r>
      <w:r w:rsidR="008A792D" w:rsidRPr="00BE79CE">
        <w:rPr>
          <w:b/>
          <w:i/>
          <w:sz w:val="28"/>
          <w:szCs w:val="28"/>
        </w:rPr>
        <w:t>, а также сведения о периоде времени, в который осуществлено начисление суммы денежных средств, подлежащих уплате (до 21 часа или после 21 часа по местному времени), либо время начисления суммы денежных средств, подлежащих уплате</w:t>
      </w:r>
      <w:r w:rsidR="00FB48BA">
        <w:rPr>
          <w:b/>
          <w:i/>
          <w:sz w:val="28"/>
          <w:szCs w:val="28"/>
        </w:rPr>
        <w:t xml:space="preserve"> – обязательный атрибут «b</w:t>
      </w:r>
      <w:r w:rsidRPr="00BE79CE">
        <w:rPr>
          <w:b/>
          <w:i/>
          <w:sz w:val="28"/>
          <w:szCs w:val="28"/>
        </w:rPr>
        <w:t>illDate»</w:t>
      </w:r>
    </w:p>
    <w:p w14:paraId="6DC77AA5" w14:textId="78A7AC4C" w:rsidR="0095392A" w:rsidRPr="00BE79CE" w:rsidRDefault="0095392A" w:rsidP="00F04354">
      <w:pPr>
        <w:tabs>
          <w:tab w:val="num" w:pos="567"/>
        </w:tabs>
        <w:spacing w:before="120"/>
        <w:ind w:left="851" w:firstLine="709"/>
        <w:jc w:val="both"/>
        <w:rPr>
          <w:sz w:val="28"/>
          <w:szCs w:val="28"/>
        </w:rPr>
      </w:pPr>
      <w:r w:rsidRPr="00BE79CE">
        <w:rPr>
          <w:sz w:val="28"/>
          <w:szCs w:val="28"/>
        </w:rPr>
        <w:t>Проверяется формат поля: должно содержать значение даты</w:t>
      </w:r>
      <w:r w:rsidR="00185A94" w:rsidRPr="00BE79CE">
        <w:rPr>
          <w:sz w:val="28"/>
          <w:szCs w:val="28"/>
        </w:rPr>
        <w:t xml:space="preserve"> и времени (формат определен стандартом XML/XSD, опубликованным по адресу </w:t>
      </w:r>
      <w:hyperlink r:id="rId28" w:anchor="dateTime" w:history="1">
        <w:r w:rsidR="00185A94" w:rsidRPr="00BE79CE">
          <w:rPr>
            <w:rStyle w:val="aff2"/>
            <w:sz w:val="28"/>
            <w:szCs w:val="28"/>
          </w:rPr>
          <w:t>http://www.w3.org/TR/xmlschema-2/#dateTime</w:t>
        </w:r>
      </w:hyperlink>
      <w:r w:rsidRPr="00BE79CE">
        <w:rPr>
          <w:sz w:val="28"/>
          <w:szCs w:val="28"/>
        </w:rPr>
        <w:t>).</w:t>
      </w:r>
      <w:r w:rsidR="00F04354" w:rsidRPr="00BE79CE">
        <w:rPr>
          <w:sz w:val="28"/>
          <w:szCs w:val="28"/>
        </w:rPr>
        <w:t xml:space="preserve"> При указании сведений о периоде времени, в который осуществлено начисление суммы денежных средств, подлежащих уплате, для обозначения периода времени до 21 часа </w:t>
      </w:r>
      <w:r w:rsidR="002C16D5" w:rsidRPr="00BE79CE">
        <w:rPr>
          <w:sz w:val="28"/>
          <w:szCs w:val="28"/>
        </w:rPr>
        <w:t xml:space="preserve">по местному времени </w:t>
      </w:r>
      <w:r w:rsidR="00F04354" w:rsidRPr="00BE79CE">
        <w:rPr>
          <w:sz w:val="28"/>
          <w:szCs w:val="28"/>
        </w:rPr>
        <w:t xml:space="preserve">используется значение «20:59:59», после 21 часа </w:t>
      </w:r>
      <w:r w:rsidR="002C16D5" w:rsidRPr="00BE79CE">
        <w:rPr>
          <w:sz w:val="28"/>
          <w:szCs w:val="28"/>
        </w:rPr>
        <w:t xml:space="preserve">по местному времени </w:t>
      </w:r>
      <w:r w:rsidR="00F04354" w:rsidRPr="00BE79CE">
        <w:rPr>
          <w:sz w:val="28"/>
          <w:szCs w:val="28"/>
        </w:rPr>
        <w:t>– «21:01:00».</w:t>
      </w:r>
      <w:r w:rsidRPr="00BE79CE">
        <w:rPr>
          <w:sz w:val="28"/>
          <w:szCs w:val="28"/>
        </w:rPr>
        <w:t xml:space="preserve"> 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18B907F3" w14:textId="0D4DA616" w:rsidR="0095392A" w:rsidRPr="00BE79CE" w:rsidRDefault="0095392A" w:rsidP="0095392A">
      <w:pPr>
        <w:tabs>
          <w:tab w:val="num" w:pos="567"/>
        </w:tabs>
        <w:spacing w:before="120"/>
        <w:ind w:left="851" w:firstLine="709"/>
        <w:jc w:val="both"/>
        <w:rPr>
          <w:sz w:val="28"/>
          <w:szCs w:val="28"/>
        </w:rPr>
      </w:pPr>
      <w:r w:rsidRPr="00BE79CE">
        <w:rPr>
          <w:sz w:val="28"/>
          <w:szCs w:val="28"/>
        </w:rPr>
        <w:lastRenderedPageBreak/>
        <w:t xml:space="preserve">Проверяется, что дата начисления не ранее 1 января 2013 года - если дата начисления ранее, чем 1 января 2013 года, то возвращается </w:t>
      </w:r>
      <w:r w:rsidRPr="00BE79CE">
        <w:rPr>
          <w:i/>
          <w:sz w:val="28"/>
          <w:szCs w:val="28"/>
        </w:rPr>
        <w:t xml:space="preserve">код ошибки «52» - «Начисление от даты ранее 2013 года не подлежит передаче в </w:t>
      </w:r>
      <w:r w:rsidR="008B37B4" w:rsidRPr="00BE79CE">
        <w:rPr>
          <w:i/>
          <w:sz w:val="28"/>
          <w:szCs w:val="28"/>
        </w:rPr>
        <w:t>ГИС ГМП</w:t>
      </w:r>
      <w:r w:rsidRPr="00BE79CE">
        <w:rPr>
          <w:i/>
          <w:sz w:val="28"/>
          <w:szCs w:val="28"/>
        </w:rPr>
        <w:t>»</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0D72C06F" w14:textId="6FFD1E60" w:rsidR="0095392A" w:rsidRPr="00BE79CE" w:rsidRDefault="0095392A" w:rsidP="0095392A">
      <w:pPr>
        <w:tabs>
          <w:tab w:val="num" w:pos="567"/>
        </w:tabs>
        <w:spacing w:before="120"/>
        <w:ind w:left="851" w:firstLine="709"/>
        <w:jc w:val="both"/>
        <w:rPr>
          <w:sz w:val="28"/>
          <w:szCs w:val="28"/>
        </w:rPr>
      </w:pPr>
      <w:r w:rsidRPr="00BE79CE">
        <w:rPr>
          <w:sz w:val="28"/>
          <w:szCs w:val="28"/>
        </w:rPr>
        <w:t xml:space="preserve">Проверяется, что дата начисления </w:t>
      </w:r>
      <w:r w:rsidRPr="00BE79CE">
        <w:rPr>
          <w:i/>
          <w:sz w:val="28"/>
          <w:szCs w:val="28"/>
        </w:rPr>
        <w:t>не может превышать дату загрузки более чем на одни сутки</w:t>
      </w:r>
      <w:r w:rsidRPr="00BE79CE">
        <w:rPr>
          <w:sz w:val="28"/>
          <w:szCs w:val="28"/>
        </w:rPr>
        <w:t xml:space="preserve">. Если условие не выполняется, то возвращается </w:t>
      </w:r>
      <w:r w:rsidRPr="00BE79CE">
        <w:rPr>
          <w:i/>
          <w:sz w:val="28"/>
          <w:szCs w:val="28"/>
        </w:rPr>
        <w:t xml:space="preserve">код ошибки «56» </w:t>
      </w:r>
      <w:r w:rsidRPr="00BE79CE">
        <w:rPr>
          <w:i/>
          <w:sz w:val="28"/>
          <w:szCs w:val="28"/>
        </w:rPr>
        <w:noBreakHyphen/>
        <w:t xml:space="preserve"> «Дата сущности не может превышать дату загрузки более чем на одни сутки»</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064D1CEC" w14:textId="0595CD3E" w:rsidR="0095392A" w:rsidRPr="00BE79CE" w:rsidRDefault="00F428D5" w:rsidP="0095392A">
      <w:pPr>
        <w:numPr>
          <w:ilvl w:val="0"/>
          <w:numId w:val="47"/>
        </w:numPr>
        <w:tabs>
          <w:tab w:val="clear" w:pos="360"/>
          <w:tab w:val="num" w:pos="426"/>
        </w:tabs>
        <w:spacing w:before="240"/>
        <w:ind w:left="709" w:firstLine="0"/>
        <w:jc w:val="both"/>
        <w:rPr>
          <w:b/>
          <w:i/>
          <w:sz w:val="28"/>
          <w:szCs w:val="28"/>
        </w:rPr>
      </w:pPr>
      <w:r w:rsidRPr="00BE79CE">
        <w:rPr>
          <w:b/>
          <w:i/>
          <w:sz w:val="28"/>
          <w:szCs w:val="28"/>
        </w:rPr>
        <w:t xml:space="preserve">Дата, </w:t>
      </w:r>
      <w:r w:rsidR="0095392A" w:rsidRPr="00BE79CE">
        <w:rPr>
          <w:b/>
          <w:i/>
          <w:sz w:val="28"/>
          <w:szCs w:val="28"/>
        </w:rPr>
        <w:t xml:space="preserve">до которой включительно актуально выставленное начисление </w:t>
      </w:r>
      <w:r w:rsidRPr="00BE79CE">
        <w:rPr>
          <w:b/>
          <w:i/>
          <w:sz w:val="28"/>
          <w:szCs w:val="28"/>
        </w:rPr>
        <w:t>–</w:t>
      </w:r>
      <w:r w:rsidR="0095392A" w:rsidRPr="00BE79CE">
        <w:rPr>
          <w:b/>
          <w:i/>
          <w:sz w:val="28"/>
          <w:szCs w:val="28"/>
        </w:rPr>
        <w:t xml:space="preserve"> необязательное</w:t>
      </w:r>
      <w:r w:rsidRPr="00BE79CE">
        <w:rPr>
          <w:b/>
          <w:i/>
          <w:sz w:val="28"/>
          <w:szCs w:val="28"/>
        </w:rPr>
        <w:t xml:space="preserve"> </w:t>
      </w:r>
      <w:r w:rsidR="0095392A" w:rsidRPr="00BE79CE">
        <w:rPr>
          <w:b/>
          <w:i/>
          <w:sz w:val="28"/>
          <w:szCs w:val="28"/>
        </w:rPr>
        <w:t>поле «ValidUntil»</w:t>
      </w:r>
    </w:p>
    <w:p w14:paraId="575B3EDC" w14:textId="77777777" w:rsidR="0095392A" w:rsidRPr="00BE79CE" w:rsidRDefault="0095392A" w:rsidP="0095392A">
      <w:pPr>
        <w:tabs>
          <w:tab w:val="num" w:pos="426"/>
        </w:tabs>
        <w:spacing w:after="120"/>
        <w:ind w:left="709"/>
        <w:jc w:val="both"/>
        <w:rPr>
          <w:sz w:val="28"/>
          <w:szCs w:val="28"/>
        </w:rPr>
      </w:pPr>
      <w:r w:rsidRPr="00BE79CE">
        <w:rPr>
          <w:i/>
          <w:sz w:val="28"/>
          <w:szCs w:val="28"/>
        </w:rPr>
        <w:t>(если дата не указана - начисление в Системе не имеет срока давности)</w:t>
      </w:r>
    </w:p>
    <w:p w14:paraId="62874F71" w14:textId="305B7B42" w:rsidR="0095392A" w:rsidRPr="00BE79CE" w:rsidRDefault="0095392A" w:rsidP="0095392A">
      <w:pPr>
        <w:tabs>
          <w:tab w:val="num" w:pos="567"/>
        </w:tabs>
        <w:spacing w:before="120"/>
        <w:ind w:left="851" w:firstLine="709"/>
        <w:jc w:val="both"/>
        <w:rPr>
          <w:sz w:val="28"/>
          <w:szCs w:val="28"/>
        </w:rPr>
      </w:pPr>
      <w:r w:rsidRPr="00BE79CE">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29" w:anchor="date" w:history="1">
        <w:r w:rsidRPr="00BE79CE">
          <w:rPr>
            <w:sz w:val="28"/>
            <w:szCs w:val="28"/>
          </w:rPr>
          <w:t>http://www.w3.org/TR/xmlschema-2/#date</w:t>
        </w:r>
      </w:hyperlink>
      <w:r w:rsidRPr="00BE79CE">
        <w:rPr>
          <w:sz w:val="28"/>
          <w:szCs w:val="28"/>
        </w:rPr>
        <w:t xml:space="preserve">). 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7BFF93DD" w14:textId="77777777" w:rsidR="0095392A" w:rsidRPr="00BE79CE" w:rsidRDefault="0095392A" w:rsidP="0095392A">
      <w:pPr>
        <w:numPr>
          <w:ilvl w:val="0"/>
          <w:numId w:val="47"/>
        </w:numPr>
        <w:tabs>
          <w:tab w:val="clear" w:pos="360"/>
          <w:tab w:val="num" w:pos="426"/>
        </w:tabs>
        <w:spacing w:before="240"/>
        <w:ind w:left="709" w:firstLine="0"/>
        <w:jc w:val="both"/>
        <w:rPr>
          <w:b/>
          <w:i/>
          <w:sz w:val="28"/>
          <w:szCs w:val="28"/>
        </w:rPr>
      </w:pPr>
      <w:r w:rsidRPr="00BE79CE">
        <w:rPr>
          <w:b/>
          <w:i/>
          <w:sz w:val="28"/>
          <w:szCs w:val="28"/>
        </w:rPr>
        <w:t>Дата отсылки плательщику документа с начислением – необязательное поле «DocDispatchDate»</w:t>
      </w:r>
    </w:p>
    <w:p w14:paraId="16D8821E" w14:textId="77777777" w:rsidR="0095392A" w:rsidRPr="00BE79CE" w:rsidRDefault="0095392A" w:rsidP="0095392A">
      <w:pPr>
        <w:tabs>
          <w:tab w:val="num" w:pos="426"/>
        </w:tabs>
        <w:spacing w:after="120"/>
        <w:ind w:left="709"/>
        <w:jc w:val="both"/>
        <w:rPr>
          <w:i/>
          <w:sz w:val="28"/>
          <w:szCs w:val="28"/>
        </w:rPr>
      </w:pPr>
      <w:r w:rsidRPr="00BE79CE">
        <w:rPr>
          <w:i/>
          <w:sz w:val="28"/>
          <w:szCs w:val="28"/>
        </w:rPr>
        <w:t>(заполняется в случае, если документ был вручен плательщику получателем средств)</w:t>
      </w:r>
    </w:p>
    <w:p w14:paraId="0B04840E" w14:textId="19BD787D" w:rsidR="0095392A" w:rsidRPr="00BE79CE" w:rsidRDefault="0095392A" w:rsidP="0095392A">
      <w:pPr>
        <w:tabs>
          <w:tab w:val="num" w:pos="567"/>
        </w:tabs>
        <w:spacing w:before="120"/>
        <w:ind w:left="851" w:firstLine="709"/>
        <w:jc w:val="both"/>
        <w:rPr>
          <w:sz w:val="28"/>
          <w:szCs w:val="28"/>
        </w:rPr>
      </w:pPr>
      <w:r w:rsidRPr="00BE79CE">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0" w:anchor="date" w:history="1">
        <w:r w:rsidRPr="00BE79CE">
          <w:rPr>
            <w:sz w:val="28"/>
            <w:szCs w:val="28"/>
          </w:rPr>
          <w:t>http://www.w3.org/TR/xmlschema-2/#date</w:t>
        </w:r>
      </w:hyperlink>
      <w:r w:rsidRPr="00BE79CE">
        <w:rPr>
          <w:sz w:val="28"/>
          <w:szCs w:val="28"/>
        </w:rPr>
        <w:t xml:space="preserve">). 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474AC7AE" w14:textId="77777777" w:rsidR="0095392A" w:rsidRPr="00BE79CE" w:rsidRDefault="0095392A" w:rsidP="0095392A">
      <w:pPr>
        <w:numPr>
          <w:ilvl w:val="0"/>
          <w:numId w:val="47"/>
        </w:numPr>
        <w:tabs>
          <w:tab w:val="clear" w:pos="360"/>
          <w:tab w:val="num" w:pos="709"/>
        </w:tabs>
        <w:spacing w:before="240"/>
        <w:ind w:left="709" w:firstLine="0"/>
        <w:jc w:val="both"/>
        <w:rPr>
          <w:b/>
          <w:i/>
          <w:sz w:val="28"/>
          <w:szCs w:val="28"/>
        </w:rPr>
      </w:pPr>
      <w:r w:rsidRPr="00BE79CE">
        <w:rPr>
          <w:b/>
          <w:i/>
          <w:sz w:val="28"/>
          <w:szCs w:val="28"/>
        </w:rPr>
        <w:t>Уникальные идентификаторы (УИН) начислений, на основании которых выставлено данное</w:t>
      </w:r>
      <w:r w:rsidRPr="00BE79CE">
        <w:rPr>
          <w:i/>
          <w:sz w:val="28"/>
          <w:szCs w:val="28"/>
        </w:rPr>
        <w:t xml:space="preserve"> </w:t>
      </w:r>
      <w:r w:rsidRPr="00BE79CE">
        <w:rPr>
          <w:b/>
          <w:i/>
          <w:sz w:val="28"/>
          <w:szCs w:val="28"/>
        </w:rPr>
        <w:t>начисление – необязательное поле MainSupplierBillIDList/ MainSupplierBillID</w:t>
      </w:r>
    </w:p>
    <w:p w14:paraId="6741598C" w14:textId="77777777" w:rsidR="0095392A" w:rsidRPr="00BE79CE" w:rsidRDefault="0095392A" w:rsidP="009B2534">
      <w:pPr>
        <w:pStyle w:val="a1"/>
        <w:numPr>
          <w:ilvl w:val="0"/>
          <w:numId w:val="0"/>
        </w:numPr>
        <w:tabs>
          <w:tab w:val="num" w:pos="851"/>
        </w:tabs>
        <w:spacing w:before="120" w:after="120" w:line="240" w:lineRule="auto"/>
        <w:ind w:left="851"/>
        <w:rPr>
          <w:rFonts w:ascii="Times New Roman" w:hAnsi="Times New Roman"/>
          <w:sz w:val="28"/>
          <w:szCs w:val="28"/>
        </w:rPr>
      </w:pPr>
      <w:r w:rsidRPr="00BE79CE">
        <w:rPr>
          <w:rFonts w:ascii="Times New Roman" w:hAnsi="Times New Roman"/>
          <w:sz w:val="28"/>
          <w:szCs w:val="28"/>
        </w:rPr>
        <w:t>Проверяется:</w:t>
      </w:r>
    </w:p>
    <w:p w14:paraId="511541AD" w14:textId="500A50EF" w:rsidR="0095392A" w:rsidRPr="00BE79CE"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BE79CE">
        <w:rPr>
          <w:rFonts w:ascii="Times New Roman" w:hAnsi="Times New Roman"/>
          <w:sz w:val="28"/>
          <w:szCs w:val="28"/>
        </w:rPr>
        <w:t xml:space="preserve">количество связанных начислений в списке – разрешается указать не более </w:t>
      </w:r>
      <w:r w:rsidR="00D23432" w:rsidRPr="00BE79CE">
        <w:rPr>
          <w:rFonts w:ascii="Times New Roman" w:hAnsi="Times New Roman"/>
          <w:sz w:val="28"/>
          <w:szCs w:val="28"/>
        </w:rPr>
        <w:t>10</w:t>
      </w:r>
      <w:r w:rsidRPr="00BE79CE">
        <w:rPr>
          <w:rFonts w:ascii="Times New Roman" w:hAnsi="Times New Roman"/>
          <w:sz w:val="28"/>
          <w:szCs w:val="28"/>
        </w:rPr>
        <w:t xml:space="preserve"> идентификаторов связанных начислений;</w:t>
      </w:r>
    </w:p>
    <w:p w14:paraId="37856051" w14:textId="77777777" w:rsidR="0095392A" w:rsidRPr="00BE79CE" w:rsidRDefault="0095392A" w:rsidP="0095392A">
      <w:pPr>
        <w:pStyle w:val="a1"/>
        <w:numPr>
          <w:ilvl w:val="0"/>
          <w:numId w:val="48"/>
        </w:numPr>
        <w:tabs>
          <w:tab w:val="num" w:pos="426"/>
          <w:tab w:val="num" w:pos="851"/>
        </w:tabs>
        <w:spacing w:line="240" w:lineRule="auto"/>
        <w:ind w:left="1134" w:firstLine="0"/>
        <w:rPr>
          <w:rFonts w:ascii="Times New Roman" w:hAnsi="Times New Roman"/>
          <w:sz w:val="28"/>
          <w:szCs w:val="28"/>
        </w:rPr>
      </w:pPr>
      <w:r w:rsidRPr="00BE79CE">
        <w:rPr>
          <w:rFonts w:ascii="Times New Roman" w:hAnsi="Times New Roman"/>
          <w:sz w:val="28"/>
          <w:szCs w:val="28"/>
        </w:rPr>
        <w:t>формат каждого идентификатора в списке, согласно формату УИН (п.2 настоящего раздела)</w:t>
      </w:r>
    </w:p>
    <w:p w14:paraId="12CCCE6F" w14:textId="3FBEDED6" w:rsidR="0095392A" w:rsidRPr="00BE79CE" w:rsidRDefault="0095392A" w:rsidP="0095392A">
      <w:pPr>
        <w:tabs>
          <w:tab w:val="num" w:pos="426"/>
          <w:tab w:val="num" w:pos="851"/>
        </w:tabs>
        <w:ind w:left="851"/>
        <w:jc w:val="both"/>
        <w:rPr>
          <w:b/>
          <w:i/>
          <w:sz w:val="28"/>
          <w:szCs w:val="28"/>
        </w:rPr>
      </w:pPr>
      <w:r w:rsidRPr="00BE79CE">
        <w:rPr>
          <w:sz w:val="28"/>
          <w:szCs w:val="28"/>
        </w:rPr>
        <w:lastRenderedPageBreak/>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561824FB" w14:textId="77777777" w:rsidR="0095392A" w:rsidRPr="00BE79CE" w:rsidRDefault="0095392A" w:rsidP="0095392A">
      <w:pPr>
        <w:numPr>
          <w:ilvl w:val="0"/>
          <w:numId w:val="47"/>
        </w:numPr>
        <w:tabs>
          <w:tab w:val="clear" w:pos="360"/>
          <w:tab w:val="num" w:pos="426"/>
        </w:tabs>
        <w:spacing w:before="240" w:after="120"/>
        <w:ind w:left="709" w:firstLine="0"/>
        <w:jc w:val="both"/>
        <w:rPr>
          <w:b/>
          <w:i/>
          <w:sz w:val="28"/>
          <w:szCs w:val="28"/>
        </w:rPr>
      </w:pPr>
      <w:r w:rsidRPr="00BE79CE">
        <w:rPr>
          <w:b/>
          <w:i/>
          <w:sz w:val="28"/>
          <w:szCs w:val="28"/>
        </w:rPr>
        <w:t>Данные организации, являющейся получателем средств – обязательный блок данных «SupplierOrgInfo»</w:t>
      </w:r>
    </w:p>
    <w:p w14:paraId="774F94E9" w14:textId="3BB48E59" w:rsidR="0095392A" w:rsidRPr="00BE79CE" w:rsidRDefault="0095392A" w:rsidP="0095392A">
      <w:pPr>
        <w:tabs>
          <w:tab w:val="num" w:pos="426"/>
        </w:tabs>
        <w:spacing w:after="120"/>
        <w:ind w:left="851"/>
        <w:jc w:val="both"/>
        <w:rPr>
          <w:sz w:val="28"/>
          <w:szCs w:val="28"/>
        </w:rPr>
      </w:pPr>
      <w:r w:rsidRPr="00BE79CE">
        <w:rPr>
          <w:sz w:val="28"/>
          <w:szCs w:val="28"/>
        </w:rPr>
        <w:t xml:space="preserve">Выполняются форматные проверки полей блока (описаны ниже). 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4310A5C8" w14:textId="77777777" w:rsidR="0095392A" w:rsidRPr="00BE79CE" w:rsidRDefault="0095392A" w:rsidP="0095392A">
      <w:pPr>
        <w:spacing w:before="240" w:after="120"/>
        <w:ind w:left="993"/>
        <w:jc w:val="both"/>
        <w:rPr>
          <w:b/>
          <w:i/>
          <w:sz w:val="28"/>
          <w:szCs w:val="28"/>
        </w:rPr>
      </w:pPr>
      <w:r w:rsidRPr="00BE79CE">
        <w:rPr>
          <w:b/>
          <w:i/>
          <w:sz w:val="28"/>
          <w:szCs w:val="28"/>
        </w:rPr>
        <w:t xml:space="preserve">7.1 Наименование организации – обязательное поле «Name» </w:t>
      </w:r>
    </w:p>
    <w:p w14:paraId="70B4BC4D" w14:textId="758FC051" w:rsidR="0095392A" w:rsidRPr="00BE79CE" w:rsidRDefault="0095392A" w:rsidP="0095392A">
      <w:pPr>
        <w:ind w:left="1134"/>
        <w:jc w:val="both"/>
        <w:rPr>
          <w:sz w:val="28"/>
          <w:szCs w:val="28"/>
        </w:rPr>
      </w:pPr>
      <w:r w:rsidRPr="00BE79CE">
        <w:rPr>
          <w:sz w:val="28"/>
          <w:szCs w:val="28"/>
        </w:rPr>
        <w:t>Проверяется формат поля: длина поля от 1 до 160 символов.</w:t>
      </w:r>
      <w:r w:rsidRPr="00BE79CE">
        <w:t xml:space="preserve"> </w:t>
      </w: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60A8BD39" w14:textId="77777777" w:rsidR="0095392A" w:rsidRPr="00BE79CE" w:rsidRDefault="0095392A" w:rsidP="0095392A">
      <w:pPr>
        <w:spacing w:before="240" w:after="120"/>
        <w:ind w:left="993"/>
        <w:jc w:val="both"/>
        <w:rPr>
          <w:b/>
          <w:i/>
          <w:sz w:val="28"/>
          <w:szCs w:val="28"/>
        </w:rPr>
      </w:pPr>
      <w:r w:rsidRPr="00BE79CE">
        <w:rPr>
          <w:b/>
          <w:i/>
          <w:sz w:val="28"/>
          <w:szCs w:val="28"/>
        </w:rPr>
        <w:t>7.2 ИНН организации – обязательное поле «INN»</w:t>
      </w:r>
    </w:p>
    <w:p w14:paraId="4470193C" w14:textId="77777777" w:rsidR="0095392A" w:rsidRPr="00BE79CE" w:rsidRDefault="0095392A" w:rsidP="0095392A">
      <w:pPr>
        <w:pStyle w:val="afffff9"/>
        <w:ind w:left="1134" w:firstLine="284"/>
        <w:jc w:val="both"/>
        <w:rPr>
          <w:sz w:val="28"/>
          <w:szCs w:val="28"/>
        </w:rPr>
      </w:pPr>
      <w:r w:rsidRPr="00BE79CE">
        <w:rPr>
          <w:sz w:val="28"/>
          <w:szCs w:val="28"/>
        </w:rPr>
        <w:t>Проверяется формат поля: 10 цифр, и при этом первый и второй знаки (цифры) не могут одновременно принимать значение ноль («0»).</w:t>
      </w:r>
    </w:p>
    <w:p w14:paraId="1B84F15C" w14:textId="77777777" w:rsidR="0095392A" w:rsidRPr="00BE79CE" w:rsidRDefault="0095392A" w:rsidP="0095392A">
      <w:pPr>
        <w:ind w:left="1134"/>
        <w:jc w:val="both"/>
        <w:rPr>
          <w:sz w:val="28"/>
          <w:szCs w:val="28"/>
        </w:rPr>
      </w:pPr>
      <w:r w:rsidRPr="00BE79CE">
        <w:rPr>
          <w:sz w:val="28"/>
          <w:szCs w:val="28"/>
        </w:rPr>
        <w:t xml:space="preserve">Маска ввода: </w:t>
      </w:r>
    </w:p>
    <w:p w14:paraId="562C12BD" w14:textId="77777777" w:rsidR="0095392A" w:rsidRPr="00BE79CE" w:rsidRDefault="0095392A" w:rsidP="0095392A">
      <w:pPr>
        <w:ind w:left="1134"/>
        <w:jc w:val="both"/>
        <w:rPr>
          <w:sz w:val="28"/>
          <w:szCs w:val="28"/>
        </w:rPr>
      </w:pPr>
      <w:r w:rsidRPr="00BE79CE">
        <w:rPr>
          <w:sz w:val="28"/>
          <w:szCs w:val="28"/>
        </w:rPr>
        <w:t>([^0^\D]\d|\d[^0^\D])\d{8}</w:t>
      </w:r>
    </w:p>
    <w:p w14:paraId="73D7BEF7" w14:textId="5E277D06" w:rsidR="0095392A" w:rsidRPr="00BE79CE" w:rsidRDefault="0095392A" w:rsidP="0095392A">
      <w:pPr>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36C5EF8F" w14:textId="5F717C13" w:rsidR="0095392A" w:rsidRPr="00BE79CE" w:rsidRDefault="0095392A" w:rsidP="0095392A">
      <w:pPr>
        <w:pStyle w:val="afffff9"/>
        <w:spacing w:before="120"/>
        <w:ind w:left="1134" w:firstLine="284"/>
        <w:jc w:val="both"/>
        <w:rPr>
          <w:sz w:val="28"/>
          <w:szCs w:val="28"/>
        </w:rPr>
      </w:pPr>
      <w:r w:rsidRPr="00BE79CE">
        <w:rPr>
          <w:sz w:val="28"/>
          <w:szCs w:val="28"/>
        </w:rPr>
        <w:t>Проверяется, что значение поля ИНН организации совпадает с ИНН организации, загружающей начисление (в перечне Участников осуществляется поиск организации с УРН=</w:t>
      </w:r>
      <w:r w:rsidR="00ED4AC0" w:rsidRPr="00BE79CE">
        <w:rPr>
          <w:sz w:val="28"/>
          <w:szCs w:val="28"/>
          <w:lang w:val="en-US"/>
        </w:rPr>
        <w:t>s</w:t>
      </w:r>
      <w:r w:rsidRPr="00BE79CE">
        <w:rPr>
          <w:sz w:val="28"/>
          <w:szCs w:val="28"/>
        </w:rPr>
        <w:t>enderIdentifier), или с ИНН организации, создавшей начисление (в перечне Участников осуществ</w:t>
      </w:r>
      <w:r w:rsidR="00ED4AC0" w:rsidRPr="00BE79CE">
        <w:rPr>
          <w:sz w:val="28"/>
          <w:szCs w:val="28"/>
        </w:rPr>
        <w:t>ляется поиск организации с УРН=o</w:t>
      </w:r>
      <w:r w:rsidRPr="00BE79CE">
        <w:rPr>
          <w:sz w:val="28"/>
          <w:szCs w:val="28"/>
        </w:rPr>
        <w:t xml:space="preserve">riginatorID), и эта организация является подведомственной для организации, загружающей начисление. В случае неуспешных проверок возвращается </w:t>
      </w:r>
      <w:r w:rsidRPr="00BE79CE">
        <w:rPr>
          <w:i/>
          <w:sz w:val="28"/>
          <w:szCs w:val="28"/>
        </w:rPr>
        <w:t xml:space="preserve">код «302» - «Попытка загрузки в систему информации другого участника» </w:t>
      </w:r>
      <w:r w:rsidRPr="00BE79CE">
        <w:rPr>
          <w:sz w:val="28"/>
          <w:szCs w:val="28"/>
        </w:rPr>
        <w:t xml:space="preserve">(см.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62841518" w14:textId="58A7E5CD" w:rsidR="0095392A" w:rsidRPr="00BE79CE" w:rsidRDefault="0095392A" w:rsidP="0095392A">
      <w:pPr>
        <w:spacing w:before="240" w:after="120"/>
        <w:ind w:left="993"/>
        <w:jc w:val="both"/>
        <w:rPr>
          <w:b/>
          <w:i/>
          <w:sz w:val="28"/>
          <w:szCs w:val="28"/>
        </w:rPr>
      </w:pPr>
      <w:r w:rsidRPr="00BE79CE">
        <w:rPr>
          <w:b/>
          <w:i/>
          <w:sz w:val="28"/>
          <w:szCs w:val="28"/>
        </w:rPr>
        <w:t xml:space="preserve">7.3 КПП организации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 «KPP»</w:t>
      </w:r>
    </w:p>
    <w:p w14:paraId="002A12E3" w14:textId="77777777" w:rsidR="0095392A" w:rsidRPr="00BE79CE" w:rsidRDefault="0095392A" w:rsidP="0095392A">
      <w:pPr>
        <w:pStyle w:val="afffff9"/>
        <w:ind w:left="1134" w:firstLine="284"/>
        <w:jc w:val="both"/>
        <w:rPr>
          <w:sz w:val="28"/>
          <w:szCs w:val="28"/>
        </w:rPr>
      </w:pPr>
      <w:r w:rsidRPr="00BE79CE">
        <w:rPr>
          <w:sz w:val="28"/>
          <w:szCs w:val="28"/>
        </w:rPr>
        <w:t xml:space="preserve">Проверяется формат поля: длина поля 9 символов, пятый и шестой из которых могут быть прописными (заглавными) латинскими буквами или цифрами, а все остальные только цифрами, и при этом </w:t>
      </w:r>
      <w:r w:rsidRPr="00BE79CE">
        <w:rPr>
          <w:sz w:val="28"/>
          <w:szCs w:val="28"/>
        </w:rPr>
        <w:lastRenderedPageBreak/>
        <w:t>первый и второй знаки (цифры) не могут одновременно принимать значение ноль («0»).</w:t>
      </w:r>
    </w:p>
    <w:p w14:paraId="692347C8" w14:textId="77777777" w:rsidR="0095392A" w:rsidRPr="00BE79CE" w:rsidRDefault="0095392A" w:rsidP="0095392A">
      <w:pPr>
        <w:ind w:left="1134"/>
        <w:jc w:val="both"/>
        <w:rPr>
          <w:sz w:val="28"/>
          <w:szCs w:val="28"/>
        </w:rPr>
      </w:pPr>
      <w:r w:rsidRPr="00BE79CE">
        <w:rPr>
          <w:sz w:val="28"/>
          <w:szCs w:val="28"/>
        </w:rPr>
        <w:t>Маска ввода:</w:t>
      </w:r>
    </w:p>
    <w:p w14:paraId="0E074FE6" w14:textId="4293FC5D" w:rsidR="002F0A33" w:rsidRPr="00BE79CE" w:rsidRDefault="0095392A" w:rsidP="00572795">
      <w:pPr>
        <w:ind w:left="1134"/>
        <w:jc w:val="both"/>
        <w:rPr>
          <w:sz w:val="28"/>
          <w:szCs w:val="28"/>
        </w:rPr>
      </w:pPr>
      <w:r w:rsidRPr="00BE79CE">
        <w:rPr>
          <w:sz w:val="28"/>
          <w:szCs w:val="28"/>
        </w:rPr>
        <w:t>([^0^\D]\d|\d[^0^\D])\d{2}[A-Z0-9]{2}\d{3}</w:t>
      </w:r>
      <w:r w:rsidR="002F0A33" w:rsidRPr="00BE79CE">
        <w:rPr>
          <w:sz w:val="28"/>
          <w:szCs w:val="28"/>
        </w:rPr>
        <w:t>.</w:t>
      </w:r>
    </w:p>
    <w:p w14:paraId="6B7591F4" w14:textId="74786FE7" w:rsidR="0095392A" w:rsidRPr="00BE79CE" w:rsidRDefault="0095392A" w:rsidP="0095392A">
      <w:pPr>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186D244C" w14:textId="3AB2426C" w:rsidR="0095392A" w:rsidRPr="00BE79CE" w:rsidRDefault="0095392A" w:rsidP="0095392A">
      <w:pPr>
        <w:pStyle w:val="afffff9"/>
        <w:spacing w:before="120"/>
        <w:ind w:left="1134" w:firstLine="284"/>
        <w:jc w:val="both"/>
        <w:rPr>
          <w:sz w:val="28"/>
          <w:szCs w:val="28"/>
        </w:rPr>
      </w:pPr>
      <w:r w:rsidRPr="00BE79CE">
        <w:rPr>
          <w:sz w:val="28"/>
          <w:szCs w:val="28"/>
        </w:rPr>
        <w:t>Проверяется, что значение поля КПП организации совпадает с КПП организации, загружающей начисление (в перечне Участников осуществ</w:t>
      </w:r>
      <w:r w:rsidR="00ED4AC0" w:rsidRPr="00BE79CE">
        <w:rPr>
          <w:sz w:val="28"/>
          <w:szCs w:val="28"/>
        </w:rPr>
        <w:t>ляется поиск организации с УРН=s</w:t>
      </w:r>
      <w:r w:rsidRPr="00BE79CE">
        <w:rPr>
          <w:sz w:val="28"/>
          <w:szCs w:val="28"/>
        </w:rPr>
        <w:t>enderIdentifier), или с КПП организации, создавшей начисление (в перечне участников осуществляе</w:t>
      </w:r>
      <w:r w:rsidR="00ED4AC0" w:rsidRPr="00BE79CE">
        <w:rPr>
          <w:sz w:val="28"/>
          <w:szCs w:val="28"/>
        </w:rPr>
        <w:t>тся поиск организации с УРН=o</w:t>
      </w:r>
      <w:r w:rsidRPr="00BE79CE">
        <w:rPr>
          <w:sz w:val="28"/>
          <w:szCs w:val="28"/>
        </w:rPr>
        <w:t xml:space="preserve">riginatorID), и эта организация является подведомственной для организации, загружающей начисление. В случае неуспешных проверок возвращается </w:t>
      </w:r>
      <w:r w:rsidRPr="00BE79CE">
        <w:rPr>
          <w:i/>
          <w:sz w:val="28"/>
          <w:szCs w:val="28"/>
        </w:rPr>
        <w:t>код «302» - «Попытка загрузки в систему информации другого участника»</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2E162564" w14:textId="77777777" w:rsidR="0095392A" w:rsidRPr="00BE79CE" w:rsidRDefault="0095392A" w:rsidP="0095392A">
      <w:pPr>
        <w:spacing w:before="240" w:after="120"/>
        <w:ind w:left="993"/>
        <w:jc w:val="both"/>
        <w:rPr>
          <w:b/>
          <w:i/>
          <w:sz w:val="28"/>
          <w:szCs w:val="28"/>
        </w:rPr>
      </w:pPr>
      <w:r w:rsidRPr="00BE79CE">
        <w:rPr>
          <w:b/>
          <w:i/>
          <w:sz w:val="28"/>
          <w:szCs w:val="28"/>
        </w:rPr>
        <w:t>7.4 ОГРН организации – необязательное поле «OGRN»</w:t>
      </w:r>
    </w:p>
    <w:p w14:paraId="22A5467F" w14:textId="77777777" w:rsidR="0095392A" w:rsidRPr="00BE79CE" w:rsidRDefault="0095392A" w:rsidP="0095392A">
      <w:pPr>
        <w:ind w:left="1134"/>
        <w:jc w:val="both"/>
        <w:rPr>
          <w:sz w:val="28"/>
          <w:szCs w:val="28"/>
        </w:rPr>
      </w:pPr>
      <w:r w:rsidRPr="00BE79CE">
        <w:rPr>
          <w:sz w:val="28"/>
          <w:szCs w:val="28"/>
        </w:rPr>
        <w:t>Если значение указано, проверяется формат поля: 13 цифр.</w:t>
      </w:r>
    </w:p>
    <w:p w14:paraId="398E2F75" w14:textId="77777777" w:rsidR="0095392A" w:rsidRPr="00BE79CE" w:rsidRDefault="0095392A" w:rsidP="0095392A">
      <w:pPr>
        <w:ind w:left="1134"/>
        <w:jc w:val="both"/>
        <w:rPr>
          <w:sz w:val="28"/>
          <w:szCs w:val="28"/>
        </w:rPr>
      </w:pPr>
      <w:r w:rsidRPr="00BE79CE">
        <w:rPr>
          <w:sz w:val="28"/>
          <w:szCs w:val="28"/>
        </w:rPr>
        <w:t>Маска ввода: \d{13}</w:t>
      </w:r>
    </w:p>
    <w:p w14:paraId="1EBF739F" w14:textId="774492D4" w:rsidR="0095392A" w:rsidRPr="00BE79CE" w:rsidRDefault="0095392A" w:rsidP="0095392A">
      <w:pPr>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31C3659E" w14:textId="77777777" w:rsidR="0095392A" w:rsidRPr="00BE79CE" w:rsidRDefault="0095392A" w:rsidP="0095392A">
      <w:pPr>
        <w:spacing w:before="240" w:after="120"/>
        <w:ind w:left="993"/>
        <w:jc w:val="both"/>
        <w:rPr>
          <w:b/>
          <w:i/>
          <w:sz w:val="28"/>
          <w:szCs w:val="28"/>
        </w:rPr>
      </w:pPr>
      <w:r w:rsidRPr="00BE79CE">
        <w:rPr>
          <w:b/>
          <w:i/>
          <w:sz w:val="28"/>
          <w:szCs w:val="28"/>
        </w:rPr>
        <w:t>7.5 Реквизиты счета организации – обязательный блок данных «Account»:</w:t>
      </w:r>
    </w:p>
    <w:p w14:paraId="301E237C" w14:textId="77777777" w:rsidR="0095392A" w:rsidRPr="00BE79CE" w:rsidRDefault="0095392A" w:rsidP="0095392A">
      <w:pPr>
        <w:spacing w:before="240" w:after="120"/>
        <w:ind w:left="993" w:firstLine="850"/>
        <w:jc w:val="both"/>
        <w:rPr>
          <w:b/>
          <w:i/>
          <w:sz w:val="28"/>
          <w:szCs w:val="28"/>
        </w:rPr>
      </w:pPr>
      <w:r w:rsidRPr="00BE79CE">
        <w:rPr>
          <w:b/>
          <w:i/>
          <w:sz w:val="28"/>
          <w:szCs w:val="28"/>
        </w:rPr>
        <w:t>7.5.1 Номер банковского счета – обязательное поле «AccountNumber»</w:t>
      </w:r>
    </w:p>
    <w:p w14:paraId="0F4411A9" w14:textId="77777777" w:rsidR="0095392A" w:rsidRPr="00BE79CE" w:rsidRDefault="0095392A" w:rsidP="0095392A">
      <w:pPr>
        <w:ind w:left="1134"/>
        <w:jc w:val="both"/>
        <w:rPr>
          <w:sz w:val="28"/>
          <w:szCs w:val="28"/>
        </w:rPr>
      </w:pPr>
      <w:r w:rsidRPr="00BE79CE">
        <w:rPr>
          <w:sz w:val="28"/>
          <w:szCs w:val="28"/>
        </w:rPr>
        <w:t>Проверяется формат поля: 20 цифр.</w:t>
      </w:r>
    </w:p>
    <w:p w14:paraId="41662A0E" w14:textId="77777777" w:rsidR="0095392A" w:rsidRPr="00BE79CE" w:rsidRDefault="0095392A" w:rsidP="0095392A">
      <w:pPr>
        <w:ind w:left="1134"/>
        <w:jc w:val="both"/>
        <w:rPr>
          <w:sz w:val="28"/>
          <w:szCs w:val="28"/>
        </w:rPr>
      </w:pPr>
      <w:r w:rsidRPr="00BE79CE">
        <w:rPr>
          <w:sz w:val="28"/>
          <w:szCs w:val="28"/>
        </w:rPr>
        <w:t>Маска ввода: \d{20}</w:t>
      </w:r>
    </w:p>
    <w:p w14:paraId="076834A1" w14:textId="4F4EEA83" w:rsidR="0095392A" w:rsidRPr="00BE79CE" w:rsidRDefault="0095392A" w:rsidP="0095392A">
      <w:pPr>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2F4C672B" w14:textId="1E33AA5D" w:rsidR="001B1881" w:rsidRPr="00BE79CE" w:rsidRDefault="001B1881" w:rsidP="00D54988">
      <w:pPr>
        <w:spacing w:before="240"/>
        <w:ind w:left="1134"/>
        <w:jc w:val="both"/>
        <w:rPr>
          <w:sz w:val="28"/>
          <w:szCs w:val="28"/>
        </w:rPr>
      </w:pPr>
      <w:r w:rsidRPr="00BE79CE">
        <w:rPr>
          <w:sz w:val="28"/>
          <w:szCs w:val="28"/>
        </w:rPr>
        <w:t>Номер банковского счета проверяется на соответствие условиям направления извещения о начислении в ГИС ГМП (см. раздел </w:t>
      </w:r>
      <w:r w:rsidRPr="00BE79CE">
        <w:rPr>
          <w:sz w:val="28"/>
          <w:szCs w:val="28"/>
        </w:rPr>
        <w:fldChar w:fldCharType="begin"/>
      </w:r>
      <w:r w:rsidRPr="00BE79CE">
        <w:rPr>
          <w:sz w:val="28"/>
          <w:szCs w:val="28"/>
        </w:rPr>
        <w:instrText xml:space="preserve"> REF _Ref511032811 \r \h  \* MERGEFORMAT </w:instrText>
      </w:r>
      <w:r w:rsidRPr="00BE79CE">
        <w:rPr>
          <w:sz w:val="28"/>
          <w:szCs w:val="28"/>
        </w:rPr>
      </w:r>
      <w:r w:rsidRPr="00BE79CE">
        <w:rPr>
          <w:sz w:val="28"/>
          <w:szCs w:val="28"/>
        </w:rPr>
        <w:fldChar w:fldCharType="separate"/>
      </w:r>
      <w:r w:rsidR="00DD112E">
        <w:rPr>
          <w:sz w:val="28"/>
          <w:szCs w:val="28"/>
        </w:rPr>
        <w:t>2.1.1</w:t>
      </w:r>
      <w:r w:rsidRPr="00BE79CE">
        <w:rPr>
          <w:sz w:val="28"/>
          <w:szCs w:val="28"/>
        </w:rPr>
        <w:fldChar w:fldCharType="end"/>
      </w:r>
      <w:r w:rsidRPr="00BE79CE">
        <w:rPr>
          <w:sz w:val="28"/>
          <w:szCs w:val="28"/>
        </w:rPr>
        <w:t>)</w:t>
      </w:r>
      <w:r w:rsidR="002C45B5">
        <w:rPr>
          <w:sz w:val="28"/>
          <w:szCs w:val="28"/>
        </w:rPr>
        <w:t>,</w:t>
      </w:r>
      <w:r w:rsidRPr="00BE79CE">
        <w:rPr>
          <w:sz w:val="28"/>
          <w:szCs w:val="28"/>
        </w:rPr>
        <w:t xml:space="preserve"> правильности расчета контрольного ключа в номере счета</w:t>
      </w:r>
      <w:r w:rsidR="002C45B5">
        <w:rPr>
          <w:sz w:val="28"/>
          <w:szCs w:val="28"/>
        </w:rPr>
        <w:t xml:space="preserve"> и указания корректного расчетного счета и </w:t>
      </w:r>
      <w:r w:rsidR="002C45B5" w:rsidRPr="00BE79CE">
        <w:rPr>
          <w:sz w:val="28"/>
          <w:szCs w:val="28"/>
        </w:rPr>
        <w:t>БИК банка-получателя</w:t>
      </w:r>
      <w:r w:rsidRPr="00BE79CE">
        <w:rPr>
          <w:sz w:val="28"/>
          <w:szCs w:val="28"/>
        </w:rPr>
        <w:t>.</w:t>
      </w:r>
    </w:p>
    <w:p w14:paraId="41162120" w14:textId="21903B15" w:rsidR="001B1881" w:rsidRPr="00BE79CE" w:rsidRDefault="001B1881" w:rsidP="001B1881">
      <w:pPr>
        <w:ind w:left="1134"/>
        <w:jc w:val="both"/>
        <w:rPr>
          <w:sz w:val="28"/>
          <w:szCs w:val="28"/>
        </w:rPr>
      </w:pPr>
      <w:r w:rsidRPr="00BE79CE">
        <w:rPr>
          <w:sz w:val="28"/>
          <w:szCs w:val="28"/>
        </w:rPr>
        <w:lastRenderedPageBreak/>
        <w:t>В случае неуспешной проверки возвращается к</w:t>
      </w:r>
      <w:r w:rsidRPr="00BE79CE">
        <w:rPr>
          <w:i/>
          <w:sz w:val="28"/>
          <w:szCs w:val="28"/>
        </w:rPr>
        <w:t xml:space="preserve">од ошибки «332» </w:t>
      </w:r>
      <w:r w:rsidRPr="00BE79CE">
        <w:rPr>
          <w:i/>
          <w:sz w:val="28"/>
          <w:szCs w:val="28"/>
        </w:rPr>
        <w:noBreakHyphen/>
        <w:t xml:space="preserve"> «Указан некорректный расчетный счет получателя средств или неверн</w:t>
      </w:r>
      <w:r w:rsidR="00E4243C" w:rsidRPr="00BE79CE">
        <w:rPr>
          <w:i/>
          <w:sz w:val="28"/>
          <w:szCs w:val="28"/>
        </w:rPr>
        <w:t>ый</w:t>
      </w:r>
      <w:r w:rsidRPr="00BE79CE">
        <w:rPr>
          <w:i/>
          <w:sz w:val="28"/>
          <w:szCs w:val="28"/>
        </w:rPr>
        <w:t xml:space="preserve"> контрольный ключ</w:t>
      </w:r>
      <w:r w:rsidR="00E4243C" w:rsidRPr="00BE79CE">
        <w:rPr>
          <w:i/>
          <w:sz w:val="28"/>
          <w:szCs w:val="28"/>
        </w:rPr>
        <w:t xml:space="preserve"> в номере счета</w:t>
      </w:r>
      <w:r w:rsidRPr="00BE79CE">
        <w:rPr>
          <w:i/>
          <w:sz w:val="28"/>
          <w:szCs w:val="28"/>
        </w:rPr>
        <w:t xml:space="preserve">» </w:t>
      </w:r>
      <w:r w:rsidRPr="00BE79CE">
        <w:rPr>
          <w:sz w:val="28"/>
          <w:szCs w:val="28"/>
        </w:rPr>
        <w:t>(см.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r w:rsidRPr="00BE79CE">
        <w:t>.</w:t>
      </w:r>
    </w:p>
    <w:p w14:paraId="43B7BA49" w14:textId="77777777" w:rsidR="0095392A" w:rsidRPr="00BE79CE" w:rsidRDefault="0095392A" w:rsidP="0095392A">
      <w:pPr>
        <w:spacing w:before="240" w:after="120"/>
        <w:ind w:left="993" w:firstLine="850"/>
        <w:jc w:val="both"/>
        <w:rPr>
          <w:b/>
          <w:i/>
          <w:sz w:val="28"/>
          <w:szCs w:val="28"/>
        </w:rPr>
      </w:pPr>
      <w:r w:rsidRPr="00BE79CE">
        <w:rPr>
          <w:b/>
          <w:i/>
          <w:sz w:val="28"/>
          <w:szCs w:val="28"/>
        </w:rPr>
        <w:t>7.5.2 Данные банка, в котором открыт счет – обязательный блок данных «Bank»</w:t>
      </w:r>
    </w:p>
    <w:p w14:paraId="7A726C64" w14:textId="77777777" w:rsidR="0095392A" w:rsidRPr="00BE79CE" w:rsidRDefault="0095392A" w:rsidP="0095392A">
      <w:pPr>
        <w:spacing w:before="240" w:after="120"/>
        <w:ind w:left="993" w:firstLine="1559"/>
        <w:jc w:val="both"/>
        <w:rPr>
          <w:b/>
          <w:i/>
          <w:sz w:val="28"/>
          <w:szCs w:val="28"/>
        </w:rPr>
      </w:pPr>
      <w:r w:rsidRPr="00BE79CE">
        <w:rPr>
          <w:b/>
          <w:i/>
          <w:sz w:val="28"/>
          <w:szCs w:val="28"/>
        </w:rPr>
        <w:t>7.5.2.1 Наименование структурного подразделения кредитной организации или подразделения Банка России, в котором открыт счет – необязательное поле «Name»</w:t>
      </w:r>
    </w:p>
    <w:p w14:paraId="12B52B6C" w14:textId="27EC81EB" w:rsidR="0095392A" w:rsidRPr="00BE79CE" w:rsidRDefault="0095392A" w:rsidP="0095392A">
      <w:pPr>
        <w:ind w:left="1134"/>
        <w:jc w:val="both"/>
        <w:rPr>
          <w:sz w:val="28"/>
          <w:szCs w:val="28"/>
        </w:rPr>
      </w:pPr>
      <w:r w:rsidRPr="00BE79CE">
        <w:rPr>
          <w:sz w:val="28"/>
          <w:szCs w:val="28"/>
        </w:rPr>
        <w:t xml:space="preserve">Если значение указано, то проверяется длина поля: разрешается указать от 1 до 200 символов. 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4B4F81B6" w14:textId="438A403C" w:rsidR="0095392A" w:rsidRPr="00BE79CE" w:rsidRDefault="0095392A" w:rsidP="0095392A">
      <w:pPr>
        <w:spacing w:before="240" w:after="120"/>
        <w:ind w:left="993" w:firstLine="1559"/>
        <w:jc w:val="both"/>
        <w:rPr>
          <w:b/>
          <w:i/>
          <w:sz w:val="28"/>
          <w:szCs w:val="28"/>
        </w:rPr>
      </w:pPr>
      <w:r w:rsidRPr="00BE79CE">
        <w:rPr>
          <w:b/>
          <w:i/>
          <w:sz w:val="28"/>
          <w:szCs w:val="28"/>
        </w:rPr>
        <w:t xml:space="preserve">7.5.2.2 БИК структурного подразделения кредитной организации или подразделения Банка России, в котором открыт счет – обязательное поле «BIK» </w:t>
      </w:r>
    </w:p>
    <w:p w14:paraId="442FF4CA" w14:textId="77777777" w:rsidR="0095392A" w:rsidRPr="00BE79CE" w:rsidRDefault="0095392A" w:rsidP="0095392A">
      <w:pPr>
        <w:ind w:left="1134"/>
        <w:jc w:val="both"/>
        <w:rPr>
          <w:sz w:val="28"/>
          <w:szCs w:val="28"/>
        </w:rPr>
      </w:pPr>
      <w:r w:rsidRPr="00BE79CE">
        <w:rPr>
          <w:sz w:val="28"/>
          <w:szCs w:val="28"/>
        </w:rPr>
        <w:t>Если значение указано, то проверяется формат поля: 9 цифр.</w:t>
      </w:r>
    </w:p>
    <w:p w14:paraId="7ECEC2C5" w14:textId="77777777" w:rsidR="0095392A" w:rsidRPr="00BE79CE" w:rsidRDefault="0095392A" w:rsidP="0095392A">
      <w:pPr>
        <w:ind w:left="1276"/>
        <w:jc w:val="both"/>
        <w:rPr>
          <w:sz w:val="28"/>
          <w:szCs w:val="28"/>
        </w:rPr>
      </w:pPr>
      <w:r w:rsidRPr="00BE79CE">
        <w:rPr>
          <w:sz w:val="28"/>
          <w:szCs w:val="28"/>
        </w:rPr>
        <w:t>Маска ввода: \d{9}</w:t>
      </w:r>
    </w:p>
    <w:p w14:paraId="5D12F427" w14:textId="4DD1E3E3" w:rsidR="0095392A" w:rsidRPr="00BE79CE" w:rsidRDefault="0095392A" w:rsidP="0095392A">
      <w:pPr>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0A46BA8C" w14:textId="47E7E0DD" w:rsidR="0095392A" w:rsidRPr="00BE79CE" w:rsidRDefault="0095392A" w:rsidP="0095392A">
      <w:pPr>
        <w:spacing w:before="240" w:after="120"/>
        <w:ind w:left="993" w:firstLine="1701"/>
        <w:jc w:val="both"/>
        <w:rPr>
          <w:b/>
          <w:i/>
          <w:sz w:val="28"/>
          <w:szCs w:val="28"/>
        </w:rPr>
      </w:pPr>
      <w:r w:rsidRPr="00BE79CE">
        <w:rPr>
          <w:b/>
          <w:i/>
          <w:sz w:val="28"/>
          <w:szCs w:val="28"/>
        </w:rPr>
        <w:t>7.5.2.</w:t>
      </w:r>
      <w:r w:rsidR="008D1387" w:rsidRPr="00BE79CE">
        <w:rPr>
          <w:b/>
          <w:i/>
          <w:sz w:val="28"/>
          <w:szCs w:val="28"/>
        </w:rPr>
        <w:t xml:space="preserve">3 </w:t>
      </w:r>
      <w:r w:rsidRPr="00BE79CE">
        <w:rPr>
          <w:b/>
          <w:i/>
          <w:sz w:val="28"/>
          <w:szCs w:val="28"/>
        </w:rPr>
        <w:t>Номер корреспондентского счета кредитной организации, открытый в подразделении Банка России – необязательное поле «CorrespondentBankAccount»</w:t>
      </w:r>
    </w:p>
    <w:p w14:paraId="566F407C" w14:textId="35CFDD2E" w:rsidR="0095392A" w:rsidRPr="00BE79CE" w:rsidRDefault="00AE229F" w:rsidP="004F125F">
      <w:pPr>
        <w:ind w:left="1134"/>
        <w:jc w:val="both"/>
        <w:rPr>
          <w:sz w:val="28"/>
          <w:szCs w:val="28"/>
        </w:rPr>
      </w:pPr>
      <w:r w:rsidRPr="00BE79CE">
        <w:rPr>
          <w:sz w:val="28"/>
          <w:szCs w:val="28"/>
        </w:rPr>
        <w:t>Если значение указано, то п</w:t>
      </w:r>
      <w:r w:rsidR="0095392A" w:rsidRPr="00BE79CE">
        <w:rPr>
          <w:sz w:val="28"/>
          <w:szCs w:val="28"/>
        </w:rPr>
        <w:t>роверяется формат поля: 20 цифр.</w:t>
      </w:r>
    </w:p>
    <w:p w14:paraId="0509CBA7" w14:textId="578F535B" w:rsidR="0095392A" w:rsidRPr="00BE79CE" w:rsidRDefault="0095392A" w:rsidP="0095392A">
      <w:pPr>
        <w:ind w:left="1276"/>
        <w:jc w:val="both"/>
        <w:rPr>
          <w:sz w:val="28"/>
          <w:szCs w:val="28"/>
        </w:rPr>
      </w:pPr>
      <w:r w:rsidRPr="00BE79CE">
        <w:rPr>
          <w:sz w:val="28"/>
          <w:szCs w:val="28"/>
        </w:rPr>
        <w:t>Маска ввода: \</w:t>
      </w:r>
      <w:r w:rsidRPr="00BE79CE">
        <w:rPr>
          <w:sz w:val="28"/>
          <w:szCs w:val="28"/>
          <w:lang w:val="en-US"/>
        </w:rPr>
        <w:t>d</w:t>
      </w:r>
      <w:r w:rsidRPr="00BE79CE">
        <w:rPr>
          <w:sz w:val="28"/>
          <w:szCs w:val="28"/>
        </w:rPr>
        <w:t>{</w:t>
      </w:r>
      <w:r w:rsidR="00AE229F" w:rsidRPr="00BE79CE">
        <w:rPr>
          <w:sz w:val="28"/>
          <w:szCs w:val="28"/>
        </w:rPr>
        <w:t>20</w:t>
      </w:r>
      <w:r w:rsidRPr="00BE79CE">
        <w:rPr>
          <w:sz w:val="28"/>
          <w:szCs w:val="28"/>
        </w:rPr>
        <w:t>}</w:t>
      </w:r>
      <w:r w:rsidR="004F125F" w:rsidRPr="00BE79CE">
        <w:rPr>
          <w:sz w:val="28"/>
          <w:szCs w:val="28"/>
        </w:rPr>
        <w:t>.</w:t>
      </w:r>
    </w:p>
    <w:p w14:paraId="63D67E76" w14:textId="5DB16945" w:rsidR="0095392A" w:rsidRPr="00BE79CE" w:rsidRDefault="0095392A" w:rsidP="00D54988">
      <w:pPr>
        <w:ind w:left="851" w:firstLine="425"/>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06393702" w14:textId="69555394" w:rsidR="0030255A" w:rsidRPr="00BE79CE" w:rsidRDefault="006E739F" w:rsidP="00D54988">
      <w:pPr>
        <w:spacing w:before="240"/>
        <w:ind w:left="851" w:firstLine="425"/>
        <w:jc w:val="both"/>
        <w:rPr>
          <w:sz w:val="28"/>
          <w:szCs w:val="28"/>
        </w:rPr>
      </w:pPr>
      <w:r w:rsidRPr="00BE79CE">
        <w:rPr>
          <w:sz w:val="28"/>
          <w:szCs w:val="28"/>
        </w:rPr>
        <w:t>Д</w:t>
      </w:r>
      <w:r w:rsidR="004F125F" w:rsidRPr="00BE79CE">
        <w:rPr>
          <w:sz w:val="28"/>
          <w:szCs w:val="28"/>
        </w:rPr>
        <w:t>ля счетов получателя средств, открытых на балансов</w:t>
      </w:r>
      <w:r w:rsidR="006D4B4D" w:rsidRPr="00BE79CE">
        <w:rPr>
          <w:sz w:val="28"/>
          <w:szCs w:val="28"/>
        </w:rPr>
        <w:t>ых</w:t>
      </w:r>
      <w:r w:rsidR="004F125F" w:rsidRPr="00BE79CE">
        <w:rPr>
          <w:sz w:val="28"/>
          <w:szCs w:val="28"/>
        </w:rPr>
        <w:t xml:space="preserve"> счет</w:t>
      </w:r>
      <w:r w:rsidR="006D4B4D" w:rsidRPr="00BE79CE">
        <w:rPr>
          <w:sz w:val="28"/>
          <w:szCs w:val="28"/>
        </w:rPr>
        <w:t>ах</w:t>
      </w:r>
      <w:r w:rsidR="004F125F" w:rsidRPr="00BE79CE">
        <w:rPr>
          <w:sz w:val="28"/>
          <w:szCs w:val="28"/>
        </w:rPr>
        <w:t xml:space="preserve"> «40101» и «40302»</w:t>
      </w:r>
      <w:r w:rsidR="00ED4AC0" w:rsidRPr="00BE79CE">
        <w:rPr>
          <w:sz w:val="28"/>
          <w:szCs w:val="28"/>
        </w:rPr>
        <w:t>,</w:t>
      </w:r>
      <w:r w:rsidRPr="00BE79CE">
        <w:rPr>
          <w:sz w:val="28"/>
          <w:szCs w:val="28"/>
        </w:rPr>
        <w:t xml:space="preserve"> номер корреспондентского счета кредитной организации </w:t>
      </w:r>
      <w:r w:rsidR="006D4B4D" w:rsidRPr="00BE79CE">
        <w:rPr>
          <w:sz w:val="28"/>
          <w:szCs w:val="28"/>
        </w:rPr>
        <w:t xml:space="preserve">в извещении о начислении </w:t>
      </w:r>
      <w:r w:rsidRPr="00BE79CE">
        <w:rPr>
          <w:sz w:val="28"/>
          <w:szCs w:val="28"/>
        </w:rPr>
        <w:t>не указывается</w:t>
      </w:r>
      <w:r w:rsidR="004F125F" w:rsidRPr="00BE79CE">
        <w:rPr>
          <w:sz w:val="28"/>
          <w:szCs w:val="28"/>
        </w:rPr>
        <w:t>.</w:t>
      </w:r>
      <w:r w:rsidRPr="00BE79CE">
        <w:rPr>
          <w:sz w:val="28"/>
          <w:szCs w:val="28"/>
        </w:rPr>
        <w:t xml:space="preserve"> Если для счетов получателя средств, открытых на балансовых счетах «40501», «40601», «40701», «40503», «40603»</w:t>
      </w:r>
      <w:r w:rsidR="006D4B4D" w:rsidRPr="00BE79CE">
        <w:rPr>
          <w:sz w:val="28"/>
          <w:szCs w:val="28"/>
        </w:rPr>
        <w:t>,</w:t>
      </w:r>
      <w:r w:rsidRPr="00BE79CE">
        <w:rPr>
          <w:sz w:val="28"/>
          <w:szCs w:val="28"/>
        </w:rPr>
        <w:t xml:space="preserve"> «40703»</w:t>
      </w:r>
      <w:r w:rsidR="00ED4AC0" w:rsidRPr="00BE79CE">
        <w:rPr>
          <w:sz w:val="28"/>
          <w:szCs w:val="28"/>
        </w:rPr>
        <w:t>,</w:t>
      </w:r>
      <w:r w:rsidRPr="00BE79CE">
        <w:rPr>
          <w:sz w:val="28"/>
          <w:szCs w:val="28"/>
        </w:rPr>
        <w:t xml:space="preserve"> значение корреспондентского счета кредитной организации указано, то первые цифры поля должны </w:t>
      </w:r>
      <w:r w:rsidRPr="00BE79CE">
        <w:rPr>
          <w:sz w:val="28"/>
          <w:szCs w:val="28"/>
        </w:rPr>
        <w:lastRenderedPageBreak/>
        <w:t>начинаться на «301»</w:t>
      </w:r>
      <w:r w:rsidR="002F09F0" w:rsidRPr="00BE79CE">
        <w:rPr>
          <w:sz w:val="28"/>
          <w:szCs w:val="28"/>
        </w:rPr>
        <w:t>.</w:t>
      </w:r>
      <w:r w:rsidR="004F125F" w:rsidRPr="00BE79CE">
        <w:rPr>
          <w:sz w:val="28"/>
          <w:szCs w:val="28"/>
        </w:rPr>
        <w:t xml:space="preserve"> </w:t>
      </w:r>
      <w:r w:rsidR="00433752" w:rsidRPr="00BE79CE">
        <w:rPr>
          <w:sz w:val="28"/>
          <w:szCs w:val="28"/>
        </w:rPr>
        <w:t xml:space="preserve">В случае неуспешной проверки возвращается </w:t>
      </w:r>
      <w:r w:rsidR="00433752" w:rsidRPr="00BE79CE">
        <w:rPr>
          <w:i/>
          <w:sz w:val="28"/>
          <w:szCs w:val="28"/>
        </w:rPr>
        <w:t xml:space="preserve">код ошибки «240» </w:t>
      </w:r>
      <w:r w:rsidR="00433752" w:rsidRPr="00BE79CE">
        <w:rPr>
          <w:i/>
          <w:sz w:val="28"/>
          <w:szCs w:val="28"/>
        </w:rPr>
        <w:noBreakHyphen/>
        <w:t xml:space="preserve"> «Некорректное значение корреспондентского счета банка» </w:t>
      </w:r>
      <w:r w:rsidR="00433752" w:rsidRPr="00BE79CE">
        <w:rPr>
          <w:sz w:val="28"/>
          <w:szCs w:val="28"/>
        </w:rPr>
        <w:t>(см. раздел </w:t>
      </w:r>
      <w:r w:rsidR="00433752" w:rsidRPr="00BE79CE">
        <w:rPr>
          <w:sz w:val="28"/>
          <w:szCs w:val="28"/>
        </w:rPr>
        <w:fldChar w:fldCharType="begin"/>
      </w:r>
      <w:r w:rsidR="00433752" w:rsidRPr="00BE79CE">
        <w:rPr>
          <w:sz w:val="28"/>
          <w:szCs w:val="28"/>
        </w:rPr>
        <w:instrText xml:space="preserve"> REF _Ref410064346 \r \h  \* MERGEFORMAT </w:instrText>
      </w:r>
      <w:r w:rsidR="00433752" w:rsidRPr="00BE79CE">
        <w:rPr>
          <w:sz w:val="28"/>
          <w:szCs w:val="28"/>
        </w:rPr>
      </w:r>
      <w:r w:rsidR="00433752" w:rsidRPr="00BE79CE">
        <w:rPr>
          <w:sz w:val="28"/>
          <w:szCs w:val="28"/>
        </w:rPr>
        <w:fldChar w:fldCharType="separate"/>
      </w:r>
      <w:r w:rsidR="00DD112E">
        <w:rPr>
          <w:sz w:val="28"/>
          <w:szCs w:val="28"/>
        </w:rPr>
        <w:t>6</w:t>
      </w:r>
      <w:r w:rsidR="00433752" w:rsidRPr="00BE79CE">
        <w:rPr>
          <w:sz w:val="28"/>
          <w:szCs w:val="28"/>
        </w:rPr>
        <w:fldChar w:fldCharType="end"/>
      </w:r>
      <w:r w:rsidR="00433752" w:rsidRPr="00BE79CE">
        <w:rPr>
          <w:sz w:val="28"/>
          <w:szCs w:val="28"/>
        </w:rPr>
        <w:t>).</w:t>
      </w:r>
    </w:p>
    <w:p w14:paraId="36BE68EF" w14:textId="77777777" w:rsidR="0095392A" w:rsidRPr="00BE79CE" w:rsidRDefault="0095392A" w:rsidP="0095392A">
      <w:pPr>
        <w:spacing w:before="240" w:after="120"/>
        <w:ind w:left="709"/>
        <w:jc w:val="both"/>
        <w:rPr>
          <w:b/>
          <w:i/>
          <w:sz w:val="28"/>
          <w:szCs w:val="28"/>
        </w:rPr>
      </w:pPr>
      <w:r w:rsidRPr="00BE79CE">
        <w:rPr>
          <w:b/>
          <w:i/>
          <w:sz w:val="28"/>
          <w:szCs w:val="28"/>
        </w:rPr>
        <w:t>8. Назначение платежа – обязательное поле «BillFor»</w:t>
      </w:r>
    </w:p>
    <w:p w14:paraId="41CC5A29" w14:textId="32751878" w:rsidR="0095392A" w:rsidRPr="00BE79CE" w:rsidRDefault="0095392A" w:rsidP="0095392A">
      <w:pPr>
        <w:tabs>
          <w:tab w:val="num" w:pos="426"/>
        </w:tabs>
        <w:spacing w:after="120"/>
        <w:ind w:left="851" w:firstLine="425"/>
        <w:jc w:val="both"/>
        <w:rPr>
          <w:sz w:val="28"/>
          <w:szCs w:val="28"/>
        </w:rPr>
      </w:pPr>
      <w:r w:rsidRPr="00BE79CE">
        <w:rPr>
          <w:sz w:val="28"/>
          <w:szCs w:val="28"/>
        </w:rPr>
        <w:t xml:space="preserve">Проверяется формат поля: разрешается указать от 1 до 210 символов в назначении платежа. 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 xml:space="preserve">). </w:t>
      </w:r>
    </w:p>
    <w:p w14:paraId="57ABBFB8" w14:textId="4008DB89" w:rsidR="0095392A" w:rsidRPr="00BE79CE" w:rsidRDefault="0095392A" w:rsidP="0095392A">
      <w:pPr>
        <w:spacing w:before="240" w:after="120"/>
        <w:ind w:left="709"/>
        <w:jc w:val="both"/>
        <w:rPr>
          <w:b/>
          <w:i/>
          <w:sz w:val="28"/>
          <w:szCs w:val="28"/>
        </w:rPr>
      </w:pPr>
      <w:r w:rsidRPr="00BE79CE">
        <w:rPr>
          <w:b/>
          <w:i/>
          <w:sz w:val="28"/>
          <w:szCs w:val="28"/>
        </w:rPr>
        <w:t xml:space="preserve">9. Сумма начисления в копейках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 «TotalAmount»</w:t>
      </w:r>
    </w:p>
    <w:p w14:paraId="72E6D41A" w14:textId="0065FAB5" w:rsidR="0095392A" w:rsidRPr="00BE79CE" w:rsidRDefault="0095392A" w:rsidP="0095392A">
      <w:pPr>
        <w:tabs>
          <w:tab w:val="num" w:pos="426"/>
        </w:tabs>
        <w:spacing w:after="120"/>
        <w:ind w:left="851" w:firstLine="425"/>
        <w:jc w:val="both"/>
        <w:rPr>
          <w:sz w:val="28"/>
          <w:szCs w:val="28"/>
        </w:rPr>
      </w:pPr>
      <w:r w:rsidRPr="00BE79CE">
        <w:rPr>
          <w:sz w:val="28"/>
          <w:szCs w:val="28"/>
        </w:rPr>
        <w:t xml:space="preserve">Проверяется формат поля: тип данных «unsignedLong» - целое неотрицательное число от 0 до 18446744073709551615. В случае неуспешной проверки возвращается </w:t>
      </w:r>
      <w:r w:rsidRPr="00BE79CE">
        <w:rPr>
          <w:i/>
          <w:sz w:val="28"/>
          <w:szCs w:val="28"/>
        </w:rPr>
        <w:t>код ошибки «11» - «Формат запроса (файла) не соответствует xsd-схеме» (</w:t>
      </w:r>
      <w:r w:rsidRPr="00BE79CE">
        <w:rPr>
          <w:sz w:val="28"/>
          <w:szCs w:val="28"/>
        </w:rPr>
        <w:t xml:space="preserve">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1C63D69E" w14:textId="77777777" w:rsidR="0095392A" w:rsidRPr="00BE79CE" w:rsidRDefault="0095392A" w:rsidP="0095392A">
      <w:pPr>
        <w:tabs>
          <w:tab w:val="num" w:pos="426"/>
        </w:tabs>
        <w:spacing w:before="120" w:after="120"/>
        <w:ind w:left="851" w:firstLine="425"/>
        <w:jc w:val="both"/>
        <w:rPr>
          <w:sz w:val="28"/>
          <w:szCs w:val="28"/>
        </w:rPr>
      </w:pPr>
      <w:r w:rsidRPr="00BE79CE">
        <w:rPr>
          <w:sz w:val="28"/>
          <w:szCs w:val="28"/>
        </w:rPr>
        <w:t xml:space="preserve">Проверяется отсутствие нулевого значения в данном поле при условии, что начисление не является предварительным (поле «Origin» не заполнено). В случае нулевой суммы – возвращается </w:t>
      </w:r>
      <w:r w:rsidRPr="00BE79CE">
        <w:rPr>
          <w:i/>
          <w:sz w:val="28"/>
          <w:szCs w:val="28"/>
        </w:rPr>
        <w:t xml:space="preserve">код ошибки «40» </w:t>
      </w:r>
      <w:r w:rsidRPr="00BE79CE">
        <w:rPr>
          <w:i/>
          <w:sz w:val="28"/>
          <w:szCs w:val="28"/>
        </w:rPr>
        <w:noBreakHyphen/>
        <w:t xml:space="preserve"> «Извещение о начислении имеет нулевую сумму</w:t>
      </w:r>
      <w:r w:rsidRPr="00BE79CE">
        <w:rPr>
          <w:sz w:val="28"/>
          <w:szCs w:val="28"/>
        </w:rPr>
        <w:t>».</w:t>
      </w:r>
    </w:p>
    <w:p w14:paraId="3D2D37E7" w14:textId="77777777" w:rsidR="0095392A" w:rsidRPr="00BE79CE" w:rsidRDefault="0095392A" w:rsidP="0095392A">
      <w:pPr>
        <w:spacing w:before="240"/>
        <w:ind w:left="709"/>
        <w:jc w:val="both"/>
        <w:rPr>
          <w:b/>
          <w:i/>
          <w:sz w:val="28"/>
          <w:szCs w:val="28"/>
        </w:rPr>
      </w:pPr>
      <w:r w:rsidRPr="00BE79CE">
        <w:rPr>
          <w:b/>
          <w:i/>
          <w:sz w:val="28"/>
          <w:szCs w:val="28"/>
        </w:rPr>
        <w:t>10. Сведения о статусе начисления и основаниях его изменения – обязательный блок данных «ChangeStatus»</w:t>
      </w:r>
    </w:p>
    <w:p w14:paraId="0AC65DDB" w14:textId="1787865D" w:rsidR="0095392A" w:rsidRPr="00BE79CE" w:rsidRDefault="0095392A" w:rsidP="0095392A">
      <w:pPr>
        <w:spacing w:before="240" w:after="120"/>
        <w:ind w:left="993"/>
        <w:jc w:val="both"/>
        <w:rPr>
          <w:b/>
          <w:i/>
          <w:sz w:val="28"/>
          <w:szCs w:val="28"/>
        </w:rPr>
      </w:pPr>
      <w:r w:rsidRPr="00BE79CE">
        <w:rPr>
          <w:b/>
          <w:i/>
          <w:sz w:val="28"/>
          <w:szCs w:val="28"/>
        </w:rPr>
        <w:t>10.1 Статус, отражающий изменение данных начисления – обязательный атрибут «meaning»</w:t>
      </w:r>
    </w:p>
    <w:p w14:paraId="770B523A" w14:textId="03AA8148" w:rsidR="0095392A" w:rsidRPr="00BE79CE" w:rsidRDefault="0095392A" w:rsidP="0095392A">
      <w:pPr>
        <w:tabs>
          <w:tab w:val="num" w:pos="426"/>
        </w:tabs>
        <w:spacing w:before="120" w:after="120"/>
        <w:ind w:left="851" w:firstLine="425"/>
        <w:jc w:val="both"/>
        <w:rPr>
          <w:sz w:val="28"/>
          <w:szCs w:val="28"/>
        </w:rPr>
      </w:pPr>
      <w:r w:rsidRPr="00BE79CE">
        <w:rPr>
          <w:sz w:val="28"/>
          <w:szCs w:val="28"/>
        </w:rPr>
        <w:t xml:space="preserve">Проверяются допустимые значения атрибута (1 символ): «1», «2», «3» или «4». 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w:t>
      </w:r>
      <w:r w:rsidRPr="00BE79CE">
        <w:rPr>
          <w:sz w:val="28"/>
          <w:szCs w:val="28"/>
        </w:rPr>
        <w:t>е»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085E79B4" w14:textId="6ED69BDA" w:rsidR="0095392A" w:rsidRPr="00BE79CE" w:rsidRDefault="0095392A" w:rsidP="0095392A">
      <w:pPr>
        <w:tabs>
          <w:tab w:val="num" w:pos="426"/>
        </w:tabs>
        <w:spacing w:before="120" w:after="120"/>
        <w:ind w:left="851" w:firstLine="425"/>
        <w:jc w:val="both"/>
        <w:rPr>
          <w:sz w:val="28"/>
          <w:szCs w:val="28"/>
        </w:rPr>
      </w:pPr>
      <w:r w:rsidRPr="00BE79CE">
        <w:rPr>
          <w:sz w:val="28"/>
          <w:szCs w:val="28"/>
        </w:rPr>
        <w:t xml:space="preserve">Если значение «1» (новое начисление) - проверяется отсутствие ранее загруженного начисления с таким же УИН. При попытке загрузить неуникальное начисление возвращается </w:t>
      </w:r>
      <w:r w:rsidRPr="00BE79CE">
        <w:rPr>
          <w:i/>
          <w:sz w:val="28"/>
          <w:szCs w:val="28"/>
        </w:rPr>
        <w:t xml:space="preserve">код ошибки «5» </w:t>
      </w:r>
      <w:r w:rsidRPr="00BE79CE">
        <w:rPr>
          <w:i/>
          <w:sz w:val="28"/>
          <w:szCs w:val="28"/>
        </w:rPr>
        <w:noBreakHyphen/>
        <w:t xml:space="preserve"> «</w:t>
      </w:r>
      <w:r w:rsidR="00303D55" w:rsidRPr="00BE79CE">
        <w:rPr>
          <w:i/>
          <w:sz w:val="28"/>
          <w:szCs w:val="28"/>
        </w:rPr>
        <w:t>Предоставляемая участником информация</w:t>
      </w:r>
      <w:r w:rsidRPr="00BE79CE">
        <w:rPr>
          <w:i/>
          <w:sz w:val="28"/>
          <w:szCs w:val="28"/>
        </w:rPr>
        <w:t xml:space="preserve"> уже присутствуют в системе»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2B6FA0F8" w14:textId="5A7795AB" w:rsidR="0095392A" w:rsidRPr="00BE79CE" w:rsidRDefault="000750F5" w:rsidP="0095392A">
      <w:pPr>
        <w:tabs>
          <w:tab w:val="num" w:pos="426"/>
        </w:tabs>
        <w:spacing w:before="120" w:after="120"/>
        <w:ind w:left="851" w:firstLine="425"/>
        <w:jc w:val="both"/>
        <w:rPr>
          <w:sz w:val="28"/>
          <w:szCs w:val="28"/>
        </w:rPr>
      </w:pPr>
      <w:r w:rsidRPr="00BE79CE">
        <w:rPr>
          <w:sz w:val="28"/>
          <w:szCs w:val="28"/>
        </w:rPr>
        <w:t xml:space="preserve">Если значение «2» (уточнение) или «3» (аннулирование) – проверяется наличие ранее загруженного неаннулированного начисления с таким же УИН. При попытке уточнить или аннулировать аннулированное ранее начисление либо при отсутствии в </w:t>
      </w:r>
      <w:r w:rsidR="008B37B4" w:rsidRPr="00BE79CE">
        <w:rPr>
          <w:sz w:val="28"/>
          <w:szCs w:val="28"/>
        </w:rPr>
        <w:t>ГИС ГМП</w:t>
      </w:r>
      <w:r w:rsidRPr="00BE79CE">
        <w:rPr>
          <w:sz w:val="28"/>
          <w:szCs w:val="28"/>
        </w:rPr>
        <w:t xml:space="preserve"> </w:t>
      </w:r>
      <w:r w:rsidRPr="00BE79CE">
        <w:rPr>
          <w:sz w:val="28"/>
          <w:szCs w:val="28"/>
        </w:rPr>
        <w:lastRenderedPageBreak/>
        <w:t xml:space="preserve">начисления с указанным в запросе УИН возвращается </w:t>
      </w:r>
      <w:r w:rsidRPr="00BE79CE">
        <w:rPr>
          <w:i/>
          <w:sz w:val="28"/>
          <w:szCs w:val="28"/>
        </w:rPr>
        <w:t>код ошибки «7» - «Не найден исходный документ (файл)»</w:t>
      </w:r>
      <w:r w:rsidRPr="00BE79CE">
        <w:rPr>
          <w:sz w:val="28"/>
          <w:szCs w:val="28"/>
        </w:rPr>
        <w:t xml:space="preserve"> </w:t>
      </w:r>
      <w:r w:rsidR="0095392A" w:rsidRPr="00BE79CE">
        <w:rPr>
          <w:sz w:val="28"/>
          <w:szCs w:val="28"/>
        </w:rPr>
        <w:t xml:space="preserve">(см. раздел </w:t>
      </w:r>
      <w:r w:rsidR="0095392A" w:rsidRPr="00BE79CE">
        <w:rPr>
          <w:sz w:val="28"/>
          <w:szCs w:val="28"/>
        </w:rPr>
        <w:fldChar w:fldCharType="begin"/>
      </w:r>
      <w:r w:rsidR="0095392A" w:rsidRPr="00BE79CE">
        <w:rPr>
          <w:sz w:val="28"/>
          <w:szCs w:val="28"/>
        </w:rPr>
        <w:instrText xml:space="preserve"> REF _Ref410064346 \r \h  \* MERGEFORMAT </w:instrText>
      </w:r>
      <w:r w:rsidR="0095392A" w:rsidRPr="00BE79CE">
        <w:rPr>
          <w:sz w:val="28"/>
          <w:szCs w:val="28"/>
        </w:rPr>
      </w:r>
      <w:r w:rsidR="0095392A" w:rsidRPr="00BE79CE">
        <w:rPr>
          <w:sz w:val="28"/>
          <w:szCs w:val="28"/>
        </w:rPr>
        <w:fldChar w:fldCharType="separate"/>
      </w:r>
      <w:r w:rsidR="00DD112E">
        <w:rPr>
          <w:sz w:val="28"/>
          <w:szCs w:val="28"/>
        </w:rPr>
        <w:t>6</w:t>
      </w:r>
      <w:r w:rsidR="0095392A" w:rsidRPr="00BE79CE">
        <w:rPr>
          <w:sz w:val="28"/>
          <w:szCs w:val="28"/>
        </w:rPr>
        <w:fldChar w:fldCharType="end"/>
      </w:r>
      <w:r w:rsidR="0095392A" w:rsidRPr="00BE79CE">
        <w:rPr>
          <w:sz w:val="28"/>
          <w:szCs w:val="28"/>
        </w:rPr>
        <w:t>).</w:t>
      </w:r>
    </w:p>
    <w:p w14:paraId="747F14DF" w14:textId="2AB03969" w:rsidR="0095392A" w:rsidRPr="00BE79CE" w:rsidRDefault="000750F5" w:rsidP="0095392A">
      <w:pPr>
        <w:tabs>
          <w:tab w:val="num" w:pos="426"/>
        </w:tabs>
        <w:spacing w:before="120" w:after="120"/>
        <w:ind w:left="851" w:firstLine="425"/>
        <w:jc w:val="both"/>
        <w:rPr>
          <w:sz w:val="28"/>
          <w:szCs w:val="28"/>
        </w:rPr>
      </w:pPr>
      <w:r w:rsidRPr="00BE79CE">
        <w:rPr>
          <w:sz w:val="28"/>
          <w:szCs w:val="28"/>
        </w:rPr>
        <w:t xml:space="preserve">Если </w:t>
      </w:r>
      <w:proofErr w:type="gramStart"/>
      <w:r w:rsidRPr="00BE79CE">
        <w:rPr>
          <w:sz w:val="28"/>
          <w:szCs w:val="28"/>
        </w:rPr>
        <w:t>значении</w:t>
      </w:r>
      <w:proofErr w:type="gramEnd"/>
      <w:r w:rsidRPr="00BE79CE">
        <w:rPr>
          <w:sz w:val="28"/>
          <w:szCs w:val="28"/>
        </w:rPr>
        <w:t xml:space="preserve"> «4» (деаннулирование) – проверяется наличие ранее загруженного аннулированного начисления с таким же УИН</w:t>
      </w:r>
      <w:r w:rsidR="00B34D8E" w:rsidRPr="00BE79CE">
        <w:rPr>
          <w:sz w:val="28"/>
          <w:szCs w:val="28"/>
        </w:rPr>
        <w:t>. При попытке деаннулировать не</w:t>
      </w:r>
      <w:r w:rsidRPr="00BE79CE">
        <w:rPr>
          <w:sz w:val="28"/>
          <w:szCs w:val="28"/>
        </w:rPr>
        <w:t xml:space="preserve">аннулированное начисление либо при отсутствии в </w:t>
      </w:r>
      <w:r w:rsidR="008B37B4" w:rsidRPr="00BE79CE">
        <w:rPr>
          <w:sz w:val="28"/>
          <w:szCs w:val="28"/>
        </w:rPr>
        <w:t>ГИС ГМП</w:t>
      </w:r>
      <w:r w:rsidRPr="00BE79CE">
        <w:rPr>
          <w:sz w:val="28"/>
          <w:szCs w:val="28"/>
        </w:rPr>
        <w:t xml:space="preserve"> начисления с указанным в запросе УИН </w:t>
      </w:r>
      <w:r w:rsidR="0095392A" w:rsidRPr="00BE79CE">
        <w:rPr>
          <w:sz w:val="28"/>
          <w:szCs w:val="28"/>
        </w:rPr>
        <w:t xml:space="preserve">возвращается </w:t>
      </w:r>
      <w:r w:rsidR="0095392A" w:rsidRPr="00BE79CE">
        <w:rPr>
          <w:i/>
          <w:sz w:val="28"/>
          <w:szCs w:val="28"/>
        </w:rPr>
        <w:t xml:space="preserve">код ошибки «7» </w:t>
      </w:r>
      <w:r w:rsidR="0095392A" w:rsidRPr="00BE79CE">
        <w:rPr>
          <w:i/>
          <w:sz w:val="28"/>
          <w:szCs w:val="28"/>
        </w:rPr>
        <w:noBreakHyphen/>
        <w:t xml:space="preserve"> «Не найден исходный документ (файл)»</w:t>
      </w:r>
      <w:r w:rsidR="0095392A" w:rsidRPr="00BE79CE">
        <w:rPr>
          <w:sz w:val="28"/>
          <w:szCs w:val="28"/>
        </w:rPr>
        <w:t xml:space="preserve"> (см. раздел </w:t>
      </w:r>
      <w:r w:rsidR="0095392A" w:rsidRPr="00BE79CE">
        <w:rPr>
          <w:sz w:val="28"/>
          <w:szCs w:val="28"/>
        </w:rPr>
        <w:fldChar w:fldCharType="begin"/>
      </w:r>
      <w:r w:rsidR="0095392A" w:rsidRPr="00BE79CE">
        <w:rPr>
          <w:sz w:val="28"/>
          <w:szCs w:val="28"/>
        </w:rPr>
        <w:instrText xml:space="preserve"> REF _Ref410064346 \r \h  \* MERGEFORMAT </w:instrText>
      </w:r>
      <w:r w:rsidR="0095392A" w:rsidRPr="00BE79CE">
        <w:rPr>
          <w:sz w:val="28"/>
          <w:szCs w:val="28"/>
        </w:rPr>
      </w:r>
      <w:r w:rsidR="0095392A" w:rsidRPr="00BE79CE">
        <w:rPr>
          <w:sz w:val="28"/>
          <w:szCs w:val="28"/>
        </w:rPr>
        <w:fldChar w:fldCharType="separate"/>
      </w:r>
      <w:r w:rsidR="00DD112E">
        <w:rPr>
          <w:sz w:val="28"/>
          <w:szCs w:val="28"/>
        </w:rPr>
        <w:t>6</w:t>
      </w:r>
      <w:r w:rsidR="0095392A" w:rsidRPr="00BE79CE">
        <w:rPr>
          <w:sz w:val="28"/>
          <w:szCs w:val="28"/>
        </w:rPr>
        <w:fldChar w:fldCharType="end"/>
      </w:r>
      <w:r w:rsidR="0095392A" w:rsidRPr="00BE79CE">
        <w:rPr>
          <w:sz w:val="28"/>
          <w:szCs w:val="28"/>
        </w:rPr>
        <w:t>).</w:t>
      </w:r>
    </w:p>
    <w:p w14:paraId="4A50937E" w14:textId="3D36E026" w:rsidR="0095392A" w:rsidRPr="00BE79CE" w:rsidRDefault="0095392A" w:rsidP="0095392A">
      <w:pPr>
        <w:spacing w:before="240" w:after="120"/>
        <w:ind w:left="993"/>
        <w:jc w:val="both"/>
        <w:rPr>
          <w:b/>
          <w:i/>
          <w:sz w:val="28"/>
          <w:szCs w:val="28"/>
        </w:rPr>
      </w:pPr>
      <w:r w:rsidRPr="00BE79CE">
        <w:rPr>
          <w:b/>
          <w:i/>
          <w:sz w:val="28"/>
          <w:szCs w:val="28"/>
        </w:rPr>
        <w:t xml:space="preserve">10.2 Основание изменения начисления – необязательное </w:t>
      </w:r>
      <w:r w:rsidR="001A422A">
        <w:rPr>
          <w:b/>
          <w:i/>
          <w:sz w:val="28"/>
          <w:szCs w:val="28"/>
        </w:rPr>
        <w:t>поле</w:t>
      </w:r>
      <w:r w:rsidRPr="00BE79CE">
        <w:rPr>
          <w:b/>
          <w:i/>
          <w:sz w:val="28"/>
          <w:szCs w:val="28"/>
        </w:rPr>
        <w:t xml:space="preserve"> «Reason»</w:t>
      </w:r>
    </w:p>
    <w:p w14:paraId="10371295" w14:textId="5621EE5E" w:rsidR="0095392A" w:rsidRPr="00BE79CE" w:rsidRDefault="0095392A" w:rsidP="0095392A">
      <w:pPr>
        <w:tabs>
          <w:tab w:val="num" w:pos="426"/>
        </w:tabs>
        <w:spacing w:before="120"/>
        <w:ind w:left="851" w:firstLine="425"/>
        <w:jc w:val="both"/>
        <w:rPr>
          <w:sz w:val="28"/>
          <w:szCs w:val="28"/>
        </w:rPr>
      </w:pPr>
      <w:r w:rsidRPr="00BE79CE">
        <w:rPr>
          <w:sz w:val="28"/>
          <w:szCs w:val="28"/>
        </w:rPr>
        <w:t>Если атрибут «meaning» (см.</w:t>
      </w:r>
      <w:r w:rsidRPr="00BE79CE">
        <w:rPr>
          <w:sz w:val="28"/>
          <w:szCs w:val="28"/>
          <w:lang w:val="en-US"/>
        </w:rPr>
        <w:t> </w:t>
      </w:r>
      <w:r w:rsidRPr="00BE79CE">
        <w:rPr>
          <w:sz w:val="28"/>
          <w:szCs w:val="28"/>
        </w:rPr>
        <w:t xml:space="preserve">п.10.1 настоящего раздела) принимает значение </w:t>
      </w:r>
      <w:r w:rsidR="004172DE" w:rsidRPr="00BE79CE">
        <w:rPr>
          <w:sz w:val="28"/>
          <w:szCs w:val="28"/>
        </w:rPr>
        <w:t xml:space="preserve">«2», </w:t>
      </w:r>
      <w:r w:rsidRPr="00BE79CE">
        <w:rPr>
          <w:sz w:val="28"/>
          <w:szCs w:val="28"/>
        </w:rPr>
        <w:t>«3»</w:t>
      </w:r>
      <w:r w:rsidR="004172DE" w:rsidRPr="00BE79CE">
        <w:rPr>
          <w:sz w:val="28"/>
          <w:szCs w:val="28"/>
        </w:rPr>
        <w:t xml:space="preserve"> или «4»</w:t>
      </w:r>
      <w:r w:rsidR="003C138E" w:rsidRPr="00BE79CE">
        <w:rPr>
          <w:sz w:val="28"/>
          <w:szCs w:val="28"/>
        </w:rPr>
        <w:t>,</w:t>
      </w:r>
      <w:r w:rsidRPr="00BE79CE">
        <w:rPr>
          <w:sz w:val="28"/>
          <w:szCs w:val="28"/>
        </w:rPr>
        <w:t xml:space="preserve"> то проверяется обязательность заполнения. Если загружается изменение начисления, но при этом значение в поле «Reason» не указано, то возвращается </w:t>
      </w:r>
      <w:r w:rsidRPr="00BE79CE">
        <w:rPr>
          <w:i/>
          <w:sz w:val="28"/>
          <w:szCs w:val="28"/>
        </w:rPr>
        <w:t>код ошибки «39» </w:t>
      </w:r>
      <w:r w:rsidRPr="00BE79CE">
        <w:rPr>
          <w:i/>
          <w:sz w:val="28"/>
          <w:szCs w:val="28"/>
        </w:rPr>
        <w:noBreakHyphen/>
        <w:t xml:space="preserve"> «Не указано </w:t>
      </w:r>
      <w:r w:rsidR="004172DE" w:rsidRPr="00BE79CE">
        <w:rPr>
          <w:i/>
          <w:sz w:val="28"/>
          <w:szCs w:val="28"/>
        </w:rPr>
        <w:t>основание уточнения</w:t>
      </w:r>
      <w:r w:rsidRPr="00BE79CE">
        <w:rPr>
          <w:i/>
          <w:sz w:val="28"/>
          <w:szCs w:val="28"/>
        </w:rPr>
        <w:t>»</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003C138E" w:rsidRPr="00BE79CE">
        <w:rPr>
          <w:sz w:val="28"/>
          <w:szCs w:val="28"/>
        </w:rPr>
        <w:t>).</w:t>
      </w:r>
    </w:p>
    <w:p w14:paraId="2BD08E62" w14:textId="340E7E3A" w:rsidR="0095392A" w:rsidRDefault="0095392A" w:rsidP="0095392A">
      <w:pPr>
        <w:tabs>
          <w:tab w:val="num" w:pos="426"/>
        </w:tabs>
        <w:spacing w:before="120"/>
        <w:ind w:left="851" w:firstLine="425"/>
        <w:jc w:val="both"/>
        <w:rPr>
          <w:sz w:val="28"/>
          <w:szCs w:val="28"/>
        </w:rPr>
      </w:pPr>
      <w:r w:rsidRPr="00BE79CE">
        <w:rPr>
          <w:sz w:val="28"/>
          <w:szCs w:val="28"/>
        </w:rPr>
        <w:t xml:space="preserve">Если значение в поле «Reason» указано, то проверяется длина поля: допускается от 1 до 512 символов. 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41BA4837" w14:textId="2A1E0F15" w:rsidR="009B2534" w:rsidRPr="00BE79CE" w:rsidRDefault="009B2534" w:rsidP="009B2534">
      <w:pPr>
        <w:spacing w:before="240" w:after="120"/>
        <w:ind w:left="993"/>
        <w:jc w:val="both"/>
        <w:rPr>
          <w:b/>
          <w:i/>
          <w:sz w:val="28"/>
          <w:szCs w:val="28"/>
        </w:rPr>
      </w:pPr>
      <w:r w:rsidRPr="00BE79CE">
        <w:rPr>
          <w:b/>
          <w:i/>
          <w:sz w:val="28"/>
          <w:szCs w:val="28"/>
        </w:rPr>
        <w:t>10.</w:t>
      </w:r>
      <w:r>
        <w:rPr>
          <w:b/>
          <w:i/>
          <w:sz w:val="28"/>
          <w:szCs w:val="28"/>
        </w:rPr>
        <w:t>3</w:t>
      </w:r>
      <w:r w:rsidRPr="00BE79CE">
        <w:rPr>
          <w:b/>
          <w:i/>
          <w:sz w:val="28"/>
          <w:szCs w:val="28"/>
        </w:rPr>
        <w:t xml:space="preserve"> </w:t>
      </w:r>
      <w:r w:rsidRPr="009B2534">
        <w:rPr>
          <w:b/>
          <w:i/>
          <w:sz w:val="28"/>
          <w:szCs w:val="28"/>
        </w:rPr>
        <w:t xml:space="preserve">Дата, а также сведения о периоде времени, в который осуществлено уточнение </w:t>
      </w:r>
      <w:r w:rsidR="002D2D11">
        <w:rPr>
          <w:b/>
          <w:i/>
          <w:sz w:val="28"/>
          <w:szCs w:val="28"/>
        </w:rPr>
        <w:t xml:space="preserve">данных начисления </w:t>
      </w:r>
      <w:r w:rsidR="002D2D11" w:rsidRPr="002D2D11">
        <w:rPr>
          <w:b/>
          <w:i/>
          <w:sz w:val="28"/>
          <w:szCs w:val="28"/>
        </w:rPr>
        <w:t>(до 21 часа или после 21 часа по местному времени), либо время уточнения данных начисления</w:t>
      </w:r>
      <w:r w:rsidRPr="00BE79CE">
        <w:rPr>
          <w:b/>
          <w:i/>
          <w:sz w:val="28"/>
          <w:szCs w:val="28"/>
        </w:rPr>
        <w:t xml:space="preserve"> – необязатель</w:t>
      </w:r>
      <w:r w:rsidR="00312ECA">
        <w:rPr>
          <w:b/>
          <w:i/>
          <w:sz w:val="28"/>
          <w:szCs w:val="28"/>
        </w:rPr>
        <w:t>ный атрибут</w:t>
      </w:r>
      <w:r w:rsidRPr="00BE79CE">
        <w:rPr>
          <w:b/>
          <w:i/>
          <w:sz w:val="28"/>
          <w:szCs w:val="28"/>
        </w:rPr>
        <w:t xml:space="preserve"> «</w:t>
      </w:r>
      <w:r w:rsidR="00312ECA" w:rsidRPr="00312ECA">
        <w:rPr>
          <w:b/>
          <w:i/>
          <w:sz w:val="28"/>
          <w:szCs w:val="28"/>
        </w:rPr>
        <w:t>changeDate</w:t>
      </w:r>
      <w:r w:rsidRPr="00BE79CE">
        <w:rPr>
          <w:b/>
          <w:i/>
          <w:sz w:val="28"/>
          <w:szCs w:val="28"/>
        </w:rPr>
        <w:t>»</w:t>
      </w:r>
    </w:p>
    <w:p w14:paraId="4AA15695" w14:textId="2A8366A6" w:rsidR="00312ECA" w:rsidRPr="00BE79CE" w:rsidRDefault="00312ECA" w:rsidP="00312ECA">
      <w:pPr>
        <w:tabs>
          <w:tab w:val="num" w:pos="567"/>
        </w:tabs>
        <w:spacing w:before="120"/>
        <w:ind w:left="851" w:firstLine="709"/>
        <w:jc w:val="both"/>
        <w:rPr>
          <w:sz w:val="28"/>
          <w:szCs w:val="28"/>
        </w:rPr>
      </w:pPr>
      <w:r w:rsidRPr="00BE79CE">
        <w:rPr>
          <w:sz w:val="28"/>
          <w:szCs w:val="28"/>
        </w:rPr>
        <w:t xml:space="preserve">Проверяется формат поля: должно содержать значение даты и времени (формат определен стандартом XML/XSD, опубликованным по адресу </w:t>
      </w:r>
      <w:hyperlink r:id="rId31" w:anchor="dateTime" w:history="1">
        <w:r w:rsidRPr="00BE79CE">
          <w:rPr>
            <w:rStyle w:val="aff2"/>
            <w:sz w:val="28"/>
            <w:szCs w:val="28"/>
          </w:rPr>
          <w:t>http://www.w3.org/TR/xmlschema-2/#dateTime</w:t>
        </w:r>
      </w:hyperlink>
      <w:r w:rsidRPr="00BE79CE">
        <w:rPr>
          <w:sz w:val="28"/>
          <w:szCs w:val="28"/>
        </w:rPr>
        <w:t xml:space="preserve">). 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Pr>
          <w:sz w:val="28"/>
          <w:szCs w:val="28"/>
        </w:rPr>
        <w:t>6</w:t>
      </w:r>
      <w:r w:rsidRPr="00BE79CE">
        <w:rPr>
          <w:sz w:val="28"/>
          <w:szCs w:val="28"/>
        </w:rPr>
        <w:fldChar w:fldCharType="end"/>
      </w:r>
      <w:r w:rsidRPr="00BE79CE">
        <w:rPr>
          <w:sz w:val="28"/>
          <w:szCs w:val="28"/>
        </w:rPr>
        <w:t>).</w:t>
      </w:r>
    </w:p>
    <w:p w14:paraId="7AF31E8A" w14:textId="7B737F45" w:rsidR="0095392A" w:rsidRPr="00BE79CE" w:rsidRDefault="0095392A" w:rsidP="0095392A">
      <w:pPr>
        <w:spacing w:before="240" w:after="120"/>
        <w:ind w:left="709"/>
        <w:jc w:val="both"/>
        <w:rPr>
          <w:b/>
          <w:i/>
          <w:sz w:val="28"/>
          <w:szCs w:val="28"/>
        </w:rPr>
      </w:pPr>
      <w:r w:rsidRPr="00BE79CE">
        <w:rPr>
          <w:b/>
          <w:i/>
          <w:sz w:val="28"/>
          <w:szCs w:val="28"/>
        </w:rPr>
        <w:t xml:space="preserve">11. КБК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 xml:space="preserve">поле «KBK» </w:t>
      </w:r>
    </w:p>
    <w:p w14:paraId="5BE78546" w14:textId="77777777" w:rsidR="0095392A" w:rsidRPr="00BE79CE" w:rsidRDefault="0095392A" w:rsidP="0095392A">
      <w:pPr>
        <w:tabs>
          <w:tab w:val="num" w:pos="426"/>
        </w:tabs>
        <w:ind w:left="851" w:firstLine="425"/>
        <w:jc w:val="both"/>
        <w:rPr>
          <w:sz w:val="28"/>
          <w:szCs w:val="28"/>
        </w:rPr>
      </w:pPr>
      <w:r w:rsidRPr="00BE79CE">
        <w:rPr>
          <w:sz w:val="28"/>
          <w:szCs w:val="28"/>
        </w:rPr>
        <w:t>Проверяется формат поля: значение «0» или 20 символов, среди которых допускаются русские и латинские буквы и цифры.</w:t>
      </w:r>
    </w:p>
    <w:p w14:paraId="5BF0B30F" w14:textId="77777777" w:rsidR="0095392A" w:rsidRPr="00BE79CE" w:rsidRDefault="0095392A" w:rsidP="0095392A">
      <w:pPr>
        <w:tabs>
          <w:tab w:val="num" w:pos="426"/>
        </w:tabs>
        <w:ind w:left="851" w:firstLine="425"/>
        <w:jc w:val="both"/>
        <w:rPr>
          <w:sz w:val="28"/>
          <w:szCs w:val="28"/>
        </w:rPr>
      </w:pPr>
      <w:r w:rsidRPr="00BE79CE">
        <w:rPr>
          <w:sz w:val="28"/>
          <w:szCs w:val="28"/>
        </w:rPr>
        <w:t>Маска ввода [0-9a-zA-Zа-яА-Я]{20}.</w:t>
      </w:r>
    </w:p>
    <w:p w14:paraId="1E1A2C4F" w14:textId="394787EC" w:rsidR="0095392A" w:rsidRPr="00BE79CE" w:rsidRDefault="0095392A" w:rsidP="0095392A">
      <w:pPr>
        <w:tabs>
          <w:tab w:val="num" w:pos="426"/>
        </w:tabs>
        <w:ind w:left="851" w:firstLine="425"/>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2F55D068" w14:textId="77777777" w:rsidR="0038516E" w:rsidRPr="00BE79CE" w:rsidRDefault="0038516E" w:rsidP="0038516E">
      <w:pPr>
        <w:tabs>
          <w:tab w:val="num" w:pos="426"/>
        </w:tabs>
        <w:ind w:left="851" w:firstLine="425"/>
        <w:jc w:val="both"/>
        <w:rPr>
          <w:sz w:val="28"/>
          <w:szCs w:val="28"/>
        </w:rPr>
      </w:pPr>
      <w:r w:rsidRPr="00BE79CE">
        <w:rPr>
          <w:sz w:val="28"/>
          <w:szCs w:val="28"/>
        </w:rPr>
        <w:lastRenderedPageBreak/>
        <w:t>Проверяется, что все символы одновременно не принимают значение ноль («0»).</w:t>
      </w:r>
    </w:p>
    <w:p w14:paraId="6D228A25" w14:textId="20D37F0C" w:rsidR="0095392A" w:rsidRPr="00BE79CE" w:rsidRDefault="0095392A" w:rsidP="0095392A">
      <w:pPr>
        <w:tabs>
          <w:tab w:val="num" w:pos="426"/>
        </w:tabs>
        <w:spacing w:before="120"/>
        <w:ind w:left="851" w:firstLine="425"/>
        <w:jc w:val="both"/>
        <w:rPr>
          <w:sz w:val="28"/>
          <w:szCs w:val="28"/>
        </w:rPr>
      </w:pPr>
      <w:r w:rsidRPr="00BE79CE">
        <w:rPr>
          <w:sz w:val="28"/>
          <w:szCs w:val="28"/>
        </w:rPr>
        <w:t xml:space="preserve">Если по данному начислению предполагается поступление средств на счет, первые цифры которого - «40101» (значение в поле «AccountNumber», требования к заполнению поля приведены в п. 7.5.1 настоящего раздела), то значение поля «KBK» не может быть равно «0». Если условие не выполнено, то возвращается </w:t>
      </w:r>
      <w:r w:rsidRPr="00BE79CE">
        <w:rPr>
          <w:i/>
          <w:sz w:val="28"/>
          <w:szCs w:val="28"/>
        </w:rPr>
        <w:t xml:space="preserve">код ошибки «233» </w:t>
      </w:r>
      <w:r w:rsidRPr="00BE79CE">
        <w:rPr>
          <w:i/>
          <w:sz w:val="28"/>
          <w:szCs w:val="28"/>
        </w:rPr>
        <w:noBreakHyphen/>
        <w:t xml:space="preserve"> «Некорректное значение КБК»</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611A972A" w14:textId="69702D6B" w:rsidR="0095392A" w:rsidRPr="00BE79CE" w:rsidRDefault="0095392A" w:rsidP="0095392A">
      <w:pPr>
        <w:tabs>
          <w:tab w:val="num" w:pos="426"/>
        </w:tabs>
        <w:spacing w:before="120"/>
        <w:ind w:left="851" w:firstLine="425"/>
        <w:jc w:val="both"/>
        <w:rPr>
          <w:sz w:val="28"/>
          <w:szCs w:val="28"/>
        </w:rPr>
      </w:pPr>
      <w:r w:rsidRPr="00BE79CE">
        <w:rPr>
          <w:sz w:val="28"/>
          <w:szCs w:val="28"/>
        </w:rPr>
        <w:t>Если в поле «KBK» значение не равно «0», то проверяется, что значение поля «KBK» не совпадает со значен</w:t>
      </w:r>
      <w:r w:rsidR="00FB48BA">
        <w:rPr>
          <w:sz w:val="28"/>
          <w:szCs w:val="28"/>
        </w:rPr>
        <w:t>ием поля УИН (значение в поле «s</w:t>
      </w:r>
      <w:r w:rsidRPr="00BE79CE">
        <w:rPr>
          <w:sz w:val="28"/>
          <w:szCs w:val="28"/>
        </w:rPr>
        <w:t xml:space="preserve">upplierBillID»). Если это условие не выполнено, то возвращается </w:t>
      </w:r>
      <w:r w:rsidRPr="00BE79CE">
        <w:rPr>
          <w:i/>
          <w:sz w:val="28"/>
          <w:szCs w:val="28"/>
        </w:rPr>
        <w:t xml:space="preserve">код ошибки «53» </w:t>
      </w:r>
      <w:r w:rsidRPr="00BE79CE">
        <w:rPr>
          <w:i/>
          <w:sz w:val="28"/>
          <w:szCs w:val="28"/>
        </w:rPr>
        <w:noBreakHyphen/>
        <w:t xml:space="preserve"> «КБК не может совпадать с УИН»</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54260B7C" w14:textId="0571DBCB" w:rsidR="0095392A" w:rsidRPr="00BE79CE" w:rsidRDefault="0095392A" w:rsidP="0095392A">
      <w:pPr>
        <w:spacing w:before="240" w:after="120"/>
        <w:ind w:left="709"/>
        <w:jc w:val="both"/>
        <w:rPr>
          <w:b/>
          <w:i/>
          <w:sz w:val="28"/>
          <w:szCs w:val="28"/>
        </w:rPr>
      </w:pPr>
      <w:r w:rsidRPr="00BE79CE">
        <w:rPr>
          <w:b/>
          <w:i/>
          <w:sz w:val="28"/>
          <w:szCs w:val="28"/>
        </w:rPr>
        <w:t xml:space="preserve">12. Код по ОКТМО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 «ОКТМО»</w:t>
      </w:r>
    </w:p>
    <w:p w14:paraId="52937D18" w14:textId="46768342" w:rsidR="0095392A" w:rsidRPr="00BE79CE" w:rsidRDefault="0095392A" w:rsidP="0095392A">
      <w:pPr>
        <w:tabs>
          <w:tab w:val="num" w:pos="426"/>
        </w:tabs>
        <w:spacing w:before="120"/>
        <w:ind w:left="851" w:firstLine="425"/>
        <w:jc w:val="both"/>
        <w:rPr>
          <w:sz w:val="28"/>
          <w:szCs w:val="28"/>
        </w:rPr>
      </w:pPr>
      <w:r w:rsidRPr="00BE79CE">
        <w:rPr>
          <w:sz w:val="28"/>
          <w:szCs w:val="28"/>
        </w:rPr>
        <w:t>Проверяется формат поля: значение «0»</w:t>
      </w:r>
      <w:r w:rsidR="00E6291E" w:rsidRPr="00BE79CE">
        <w:rPr>
          <w:sz w:val="28"/>
          <w:szCs w:val="28"/>
        </w:rPr>
        <w:t>, 8</w:t>
      </w:r>
      <w:r w:rsidRPr="00BE79CE">
        <w:rPr>
          <w:sz w:val="28"/>
          <w:szCs w:val="28"/>
        </w:rPr>
        <w:t xml:space="preserve"> или </w:t>
      </w:r>
      <w:r w:rsidR="00E6291E" w:rsidRPr="00BE79CE">
        <w:rPr>
          <w:sz w:val="28"/>
          <w:szCs w:val="28"/>
        </w:rPr>
        <w:t>11 цифр</w:t>
      </w:r>
      <w:r w:rsidRPr="00BE79CE">
        <w:rPr>
          <w:sz w:val="28"/>
          <w:szCs w:val="28"/>
        </w:rPr>
        <w:t>.</w:t>
      </w:r>
    </w:p>
    <w:p w14:paraId="7F32F4E1" w14:textId="77777777" w:rsidR="0095392A" w:rsidRPr="00BE79CE" w:rsidRDefault="0095392A" w:rsidP="0095392A">
      <w:pPr>
        <w:pStyle w:val="af9"/>
        <w:spacing w:before="0" w:after="0" w:line="240" w:lineRule="auto"/>
        <w:ind w:left="851"/>
        <w:rPr>
          <w:rFonts w:ascii="Times New Roman" w:hAnsi="Times New Roman"/>
          <w:sz w:val="28"/>
          <w:szCs w:val="28"/>
        </w:rPr>
      </w:pPr>
      <w:r w:rsidRPr="00BE79CE">
        <w:rPr>
          <w:rFonts w:ascii="Times New Roman" w:hAnsi="Times New Roman"/>
          <w:sz w:val="28"/>
          <w:szCs w:val="28"/>
        </w:rPr>
        <w:t>Маски ввода:</w:t>
      </w:r>
    </w:p>
    <w:p w14:paraId="60E962E8" w14:textId="4EE43096" w:rsidR="0095392A" w:rsidRPr="00BE79CE" w:rsidRDefault="0095392A" w:rsidP="0095392A">
      <w:pPr>
        <w:pStyle w:val="af9"/>
        <w:spacing w:before="0" w:after="0" w:line="240" w:lineRule="auto"/>
        <w:ind w:left="993"/>
        <w:rPr>
          <w:rFonts w:ascii="Times New Roman" w:hAnsi="Times New Roman"/>
          <w:sz w:val="28"/>
          <w:szCs w:val="28"/>
        </w:rPr>
      </w:pPr>
      <w:r w:rsidRPr="00BE79CE">
        <w:rPr>
          <w:rFonts w:ascii="Times New Roman" w:hAnsi="Times New Roman"/>
          <w:sz w:val="28"/>
          <w:szCs w:val="28"/>
        </w:rPr>
        <w:t>\d{</w:t>
      </w:r>
      <w:r w:rsidR="00E6291E" w:rsidRPr="00BE79CE">
        <w:rPr>
          <w:rFonts w:ascii="Times New Roman" w:hAnsi="Times New Roman"/>
          <w:sz w:val="28"/>
          <w:szCs w:val="28"/>
        </w:rPr>
        <w:t>8</w:t>
      </w:r>
      <w:r w:rsidRPr="00BE79CE">
        <w:rPr>
          <w:rFonts w:ascii="Times New Roman" w:hAnsi="Times New Roman"/>
          <w:sz w:val="28"/>
          <w:szCs w:val="28"/>
        </w:rPr>
        <w:t>}</w:t>
      </w:r>
    </w:p>
    <w:p w14:paraId="3FED8414" w14:textId="46105C32" w:rsidR="00E6291E" w:rsidRPr="00BE79CE" w:rsidRDefault="00E6291E" w:rsidP="0095392A">
      <w:pPr>
        <w:pStyle w:val="af9"/>
        <w:spacing w:before="0" w:after="0" w:line="240" w:lineRule="auto"/>
        <w:ind w:left="993"/>
        <w:rPr>
          <w:rFonts w:ascii="Times New Roman" w:hAnsi="Times New Roman"/>
          <w:sz w:val="28"/>
          <w:szCs w:val="28"/>
        </w:rPr>
      </w:pPr>
      <w:r w:rsidRPr="00BE79CE">
        <w:rPr>
          <w:rFonts w:ascii="Times New Roman" w:hAnsi="Times New Roman"/>
          <w:sz w:val="28"/>
          <w:szCs w:val="28"/>
        </w:rPr>
        <w:t>\</w:t>
      </w:r>
      <w:r w:rsidRPr="00BE79CE">
        <w:rPr>
          <w:rFonts w:ascii="Times New Roman" w:hAnsi="Times New Roman"/>
          <w:sz w:val="28"/>
          <w:szCs w:val="28"/>
          <w:lang w:val="en-US"/>
        </w:rPr>
        <w:t>d</w:t>
      </w:r>
      <w:r w:rsidRPr="00BE79CE">
        <w:rPr>
          <w:rFonts w:ascii="Times New Roman" w:hAnsi="Times New Roman"/>
          <w:sz w:val="28"/>
          <w:szCs w:val="28"/>
        </w:rPr>
        <w:t>{11}</w:t>
      </w:r>
    </w:p>
    <w:p w14:paraId="74845231" w14:textId="62BB047A" w:rsidR="0095392A" w:rsidRPr="00BE79CE" w:rsidRDefault="0095392A" w:rsidP="0095392A">
      <w:pPr>
        <w:pStyle w:val="af9"/>
        <w:spacing w:before="0" w:after="0" w:line="240" w:lineRule="auto"/>
        <w:ind w:left="851"/>
        <w:rPr>
          <w:rFonts w:ascii="Times New Roman" w:hAnsi="Times New Roman"/>
          <w:sz w:val="28"/>
          <w:szCs w:val="28"/>
        </w:rPr>
      </w:pPr>
      <w:r w:rsidRPr="00BE79CE">
        <w:rPr>
          <w:rFonts w:ascii="Times New Roman" w:hAnsi="Times New Roman"/>
          <w:sz w:val="28"/>
          <w:szCs w:val="28"/>
        </w:rPr>
        <w:t>или значение «0»</w:t>
      </w:r>
      <w:r w:rsidR="001A422A">
        <w:rPr>
          <w:rFonts w:ascii="Times New Roman" w:hAnsi="Times New Roman"/>
          <w:sz w:val="28"/>
          <w:szCs w:val="28"/>
        </w:rPr>
        <w:t>.</w:t>
      </w:r>
    </w:p>
    <w:p w14:paraId="50EC7250" w14:textId="3B94AEE8" w:rsidR="0095392A" w:rsidRPr="00BE79CE" w:rsidRDefault="0095392A" w:rsidP="0095392A">
      <w:pPr>
        <w:pStyle w:val="af9"/>
        <w:spacing w:before="0" w:after="0" w:line="240" w:lineRule="auto"/>
        <w:ind w:left="851"/>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xml:space="preserve">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1162D0B4" w14:textId="77777777" w:rsidR="000B2F66" w:rsidRPr="00BE79CE" w:rsidRDefault="000B2F66" w:rsidP="000B2F66">
      <w:pPr>
        <w:tabs>
          <w:tab w:val="num" w:pos="426"/>
        </w:tabs>
        <w:ind w:left="851" w:firstLine="425"/>
        <w:jc w:val="both"/>
        <w:rPr>
          <w:sz w:val="28"/>
          <w:szCs w:val="28"/>
        </w:rPr>
      </w:pPr>
      <w:r w:rsidRPr="00BE79CE">
        <w:rPr>
          <w:sz w:val="28"/>
          <w:szCs w:val="28"/>
        </w:rPr>
        <w:t>Проверяется отсутствие нулей во всех 8 или 11 разрядах данного поля.</w:t>
      </w:r>
    </w:p>
    <w:p w14:paraId="761EF2DD" w14:textId="563F3B53" w:rsidR="00781085" w:rsidRPr="00BE79CE" w:rsidRDefault="0023423D" w:rsidP="001959C1">
      <w:pPr>
        <w:tabs>
          <w:tab w:val="num" w:pos="426"/>
        </w:tabs>
        <w:spacing w:before="120"/>
        <w:ind w:left="851" w:firstLine="425"/>
        <w:jc w:val="both"/>
        <w:rPr>
          <w:sz w:val="28"/>
          <w:szCs w:val="28"/>
        </w:rPr>
      </w:pPr>
      <w:r w:rsidRPr="00BE79CE">
        <w:rPr>
          <w:sz w:val="28"/>
          <w:szCs w:val="28"/>
        </w:rPr>
        <w:t>Для извещений о начислениях со статусом «новое» или «уточнение» проверяется формат поля</w:t>
      </w:r>
      <w:r w:rsidR="00287387" w:rsidRPr="00BE79CE">
        <w:rPr>
          <w:sz w:val="28"/>
          <w:szCs w:val="28"/>
        </w:rPr>
        <w:t>:</w:t>
      </w:r>
      <w:r w:rsidRPr="00BE79CE">
        <w:rPr>
          <w:sz w:val="28"/>
          <w:szCs w:val="28"/>
        </w:rPr>
        <w:t xml:space="preserve"> длин</w:t>
      </w:r>
      <w:r w:rsidR="00287387" w:rsidRPr="00BE79CE">
        <w:rPr>
          <w:sz w:val="28"/>
          <w:szCs w:val="28"/>
        </w:rPr>
        <w:t xml:space="preserve">а не может быть 11 </w:t>
      </w:r>
      <w:r w:rsidRPr="00BE79CE">
        <w:rPr>
          <w:sz w:val="28"/>
          <w:szCs w:val="28"/>
        </w:rPr>
        <w:t>цифр</w:t>
      </w:r>
      <w:r w:rsidR="005272BA" w:rsidRPr="00BE79CE">
        <w:rPr>
          <w:sz w:val="28"/>
          <w:szCs w:val="28"/>
        </w:rPr>
        <w:t>.</w:t>
      </w:r>
    </w:p>
    <w:p w14:paraId="5D2A1B3C" w14:textId="5FB9D1BE" w:rsidR="00F80702" w:rsidRPr="00BE79CE" w:rsidRDefault="002432EA" w:rsidP="00B967FE">
      <w:pPr>
        <w:tabs>
          <w:tab w:val="num" w:pos="426"/>
        </w:tabs>
        <w:spacing w:before="120"/>
        <w:ind w:left="851" w:firstLine="425"/>
        <w:jc w:val="both"/>
        <w:rPr>
          <w:sz w:val="28"/>
          <w:szCs w:val="28"/>
        </w:rPr>
      </w:pPr>
      <w:proofErr w:type="gramStart"/>
      <w:r w:rsidRPr="00BE79CE">
        <w:rPr>
          <w:sz w:val="28"/>
          <w:szCs w:val="28"/>
        </w:rPr>
        <w:t>Д</w:t>
      </w:r>
      <w:r w:rsidR="008004F0" w:rsidRPr="00BE79CE">
        <w:rPr>
          <w:sz w:val="28"/>
          <w:szCs w:val="28"/>
        </w:rPr>
        <w:t>ля извещений о начислениях в уплату денежных средств в бюджетную систему РФ</w:t>
      </w:r>
      <w:r w:rsidR="00EC03E9" w:rsidRPr="00BE79CE">
        <w:rPr>
          <w:sz w:val="28"/>
          <w:szCs w:val="28"/>
        </w:rPr>
        <w:t>,</w:t>
      </w:r>
      <w:r w:rsidR="008004F0" w:rsidRPr="00BE79CE">
        <w:rPr>
          <w:sz w:val="28"/>
          <w:szCs w:val="28"/>
        </w:rPr>
        <w:t xml:space="preserve"> </w:t>
      </w:r>
      <w:r w:rsidRPr="00BE79CE">
        <w:rPr>
          <w:sz w:val="28"/>
          <w:szCs w:val="28"/>
        </w:rPr>
        <w:t xml:space="preserve">за исключением </w:t>
      </w:r>
      <w:r w:rsidR="008004F0" w:rsidRPr="00BE79CE">
        <w:rPr>
          <w:sz w:val="28"/>
          <w:szCs w:val="28"/>
        </w:rPr>
        <w:t>таможенных и иных платежей, администрируемых таможенными органами</w:t>
      </w:r>
      <w:r w:rsidRPr="00BE79CE">
        <w:rPr>
          <w:sz w:val="28"/>
          <w:szCs w:val="28"/>
        </w:rPr>
        <w:t xml:space="preserve"> (значение в поле «KBK» начинается на «153»)</w:t>
      </w:r>
      <w:r w:rsidR="00EC03E9" w:rsidRPr="00BE79CE">
        <w:rPr>
          <w:sz w:val="28"/>
          <w:szCs w:val="28"/>
        </w:rPr>
        <w:t>,</w:t>
      </w:r>
      <w:r w:rsidRPr="00BE79CE">
        <w:rPr>
          <w:sz w:val="28"/>
          <w:szCs w:val="28"/>
        </w:rPr>
        <w:t xml:space="preserve"> выполняется проверка: если указан</w:t>
      </w:r>
      <w:r w:rsidR="008004F0" w:rsidRPr="00BE79CE">
        <w:rPr>
          <w:sz w:val="28"/>
          <w:szCs w:val="28"/>
        </w:rPr>
        <w:t xml:space="preserve"> счет получателя средств, открыт</w:t>
      </w:r>
      <w:r w:rsidRPr="00BE79CE">
        <w:rPr>
          <w:sz w:val="28"/>
          <w:szCs w:val="28"/>
        </w:rPr>
        <w:t>ый</w:t>
      </w:r>
      <w:r w:rsidR="008004F0" w:rsidRPr="00BE79CE">
        <w:rPr>
          <w:sz w:val="28"/>
          <w:szCs w:val="28"/>
        </w:rPr>
        <w:t xml:space="preserve"> на балансовом счете «40101» (значение в поле «AccountNumber», требования к которому приведены в п. 7.5.1 настоящего раздела)</w:t>
      </w:r>
      <w:r w:rsidRPr="00BE79CE">
        <w:rPr>
          <w:sz w:val="28"/>
          <w:szCs w:val="28"/>
        </w:rPr>
        <w:t>, то</w:t>
      </w:r>
      <w:r w:rsidR="008004F0" w:rsidRPr="00BE79CE">
        <w:rPr>
          <w:sz w:val="28"/>
          <w:szCs w:val="28"/>
        </w:rPr>
        <w:t xml:space="preserve"> </w:t>
      </w:r>
      <w:r w:rsidR="0023423D" w:rsidRPr="00BE79CE">
        <w:rPr>
          <w:sz w:val="28"/>
          <w:szCs w:val="28"/>
        </w:rPr>
        <w:t>з</w:t>
      </w:r>
      <w:r w:rsidR="008004F0" w:rsidRPr="00BE79CE">
        <w:rPr>
          <w:sz w:val="28"/>
          <w:szCs w:val="28"/>
        </w:rPr>
        <w:t>начение кода ОКТМО не может быть</w:t>
      </w:r>
      <w:proofErr w:type="gramEnd"/>
      <w:r w:rsidR="008004F0" w:rsidRPr="00BE79CE">
        <w:rPr>
          <w:sz w:val="28"/>
          <w:szCs w:val="28"/>
        </w:rPr>
        <w:t xml:space="preserve"> равно ноль («0»)</w:t>
      </w:r>
      <w:r w:rsidR="002206F7" w:rsidRPr="00BE79CE">
        <w:rPr>
          <w:sz w:val="28"/>
          <w:szCs w:val="28"/>
        </w:rPr>
        <w:t>.</w:t>
      </w:r>
    </w:p>
    <w:p w14:paraId="2D2D41D6" w14:textId="0357AAC6" w:rsidR="00E14FA4" w:rsidRPr="00BE79CE" w:rsidRDefault="00E14FA4" w:rsidP="00287387">
      <w:pPr>
        <w:pStyle w:val="af9"/>
        <w:spacing w:after="0" w:line="240" w:lineRule="auto"/>
        <w:ind w:left="851"/>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код ошибки «232» - «Некорректное значение кода по ОКТМО».</w:t>
      </w:r>
    </w:p>
    <w:p w14:paraId="4D6C3133" w14:textId="77777777" w:rsidR="0095392A" w:rsidRPr="00BE79CE" w:rsidRDefault="0095392A" w:rsidP="0095392A">
      <w:pPr>
        <w:spacing w:before="240" w:after="120"/>
        <w:ind w:left="709"/>
        <w:jc w:val="both"/>
        <w:rPr>
          <w:b/>
          <w:i/>
          <w:sz w:val="28"/>
          <w:szCs w:val="28"/>
        </w:rPr>
      </w:pPr>
      <w:r w:rsidRPr="00BE79CE">
        <w:rPr>
          <w:b/>
          <w:i/>
          <w:sz w:val="28"/>
          <w:szCs w:val="28"/>
        </w:rPr>
        <w:lastRenderedPageBreak/>
        <w:t>13. Реквизиты платежа 101, 106 - 110, – обязательный блок данных «BudgetIndex»</w:t>
      </w:r>
    </w:p>
    <w:p w14:paraId="4AA8418D" w14:textId="77777777" w:rsidR="0095392A" w:rsidRPr="00BE79CE" w:rsidRDefault="0095392A" w:rsidP="0095392A">
      <w:pPr>
        <w:spacing w:before="240" w:after="120"/>
        <w:ind w:left="993"/>
        <w:jc w:val="both"/>
        <w:rPr>
          <w:b/>
          <w:i/>
          <w:sz w:val="28"/>
          <w:szCs w:val="28"/>
        </w:rPr>
      </w:pPr>
      <w:r w:rsidRPr="00BE79CE">
        <w:rPr>
          <w:b/>
          <w:i/>
          <w:sz w:val="28"/>
          <w:szCs w:val="28"/>
        </w:rPr>
        <w:t>13.1 Статус плательщика (реквизит 101) – обязательное поле «Status»</w:t>
      </w:r>
    </w:p>
    <w:p w14:paraId="33E797C3" w14:textId="689D569B" w:rsidR="0095392A" w:rsidRPr="00BE79CE" w:rsidRDefault="0095392A" w:rsidP="0095392A">
      <w:pPr>
        <w:tabs>
          <w:tab w:val="num" w:pos="426"/>
        </w:tabs>
        <w:spacing w:before="120"/>
        <w:ind w:left="851" w:firstLine="425"/>
        <w:jc w:val="both"/>
        <w:rPr>
          <w:sz w:val="28"/>
          <w:szCs w:val="28"/>
        </w:rPr>
      </w:pPr>
      <w:r w:rsidRPr="00BE79CE">
        <w:rPr>
          <w:sz w:val="28"/>
          <w:szCs w:val="28"/>
        </w:rPr>
        <w:t xml:space="preserve">Проверяется формат поля: строка длиной 2 символа, допустимые значения </w:t>
      </w:r>
      <w:r w:rsidRPr="00BE79CE">
        <w:rPr>
          <w:sz w:val="28"/>
          <w:szCs w:val="28"/>
        </w:rPr>
        <w:noBreakHyphen/>
        <w:t xml:space="preserve"> 01, 02, …, 28. 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56B5F000" w14:textId="77777777" w:rsidR="0095392A" w:rsidRPr="00BE79CE" w:rsidRDefault="0095392A" w:rsidP="0095392A">
      <w:pPr>
        <w:spacing w:before="240" w:after="120"/>
        <w:ind w:left="993"/>
        <w:jc w:val="both"/>
        <w:rPr>
          <w:b/>
          <w:i/>
          <w:sz w:val="28"/>
          <w:szCs w:val="28"/>
        </w:rPr>
      </w:pPr>
      <w:r w:rsidRPr="00BE79CE">
        <w:rPr>
          <w:b/>
          <w:i/>
          <w:sz w:val="28"/>
          <w:szCs w:val="28"/>
        </w:rPr>
        <w:t>13.2 Показатель основания платежа (реквизит 106) – обязательное поле «Purpose»</w:t>
      </w:r>
    </w:p>
    <w:p w14:paraId="1CC519E0" w14:textId="5A478991" w:rsidR="0095392A" w:rsidRPr="00BE79CE" w:rsidRDefault="0095392A" w:rsidP="0095392A">
      <w:pPr>
        <w:tabs>
          <w:tab w:val="num" w:pos="426"/>
        </w:tabs>
        <w:spacing w:before="120"/>
        <w:ind w:left="851" w:firstLine="425"/>
        <w:jc w:val="both"/>
        <w:rPr>
          <w:sz w:val="28"/>
          <w:szCs w:val="28"/>
        </w:rPr>
      </w:pPr>
      <w:r w:rsidRPr="00BE79CE">
        <w:rPr>
          <w:sz w:val="28"/>
          <w:szCs w:val="28"/>
        </w:rPr>
        <w:t xml:space="preserve">Проверяется формат поля: строка длиной </w:t>
      </w:r>
      <w:r w:rsidR="00A8107F">
        <w:rPr>
          <w:sz w:val="28"/>
          <w:szCs w:val="28"/>
        </w:rPr>
        <w:t xml:space="preserve">до </w:t>
      </w:r>
      <w:r w:rsidRPr="00BE79CE">
        <w:rPr>
          <w:sz w:val="28"/>
          <w:szCs w:val="28"/>
        </w:rPr>
        <w:t>2 символ</w:t>
      </w:r>
      <w:r w:rsidR="00A8107F">
        <w:rPr>
          <w:sz w:val="28"/>
          <w:szCs w:val="28"/>
        </w:rPr>
        <w:t>ов</w:t>
      </w:r>
      <w:r w:rsidRPr="00BE79CE">
        <w:rPr>
          <w:sz w:val="28"/>
          <w:szCs w:val="28"/>
        </w:rPr>
        <w:t xml:space="preserve">, допустимые значения </w:t>
      </w:r>
      <w:r w:rsidRPr="00BE79CE">
        <w:rPr>
          <w:sz w:val="28"/>
          <w:szCs w:val="28"/>
        </w:rPr>
        <w:noBreakHyphen/>
        <w:t xml:space="preserve"> ТП, ЗД, БФ, </w:t>
      </w:r>
      <w:proofErr w:type="gramStart"/>
      <w:r w:rsidRPr="00BE79CE">
        <w:rPr>
          <w:sz w:val="28"/>
          <w:szCs w:val="28"/>
        </w:rPr>
        <w:t>ТР</w:t>
      </w:r>
      <w:proofErr w:type="gramEnd"/>
      <w:r w:rsidRPr="00BE79CE">
        <w:rPr>
          <w:sz w:val="28"/>
          <w:szCs w:val="28"/>
        </w:rPr>
        <w:t>, РС, ОТ, РТ, ПБ, ПР, АП, АР, ИН, ТЛ, ЗТ, ДЕ, ПО, КТ, ИД, ИП, ТУ, БД, КП, ВУ, ДК, ПК, КК, ТК, ПД, КВ, 00, 0.</w:t>
      </w:r>
    </w:p>
    <w:p w14:paraId="507E731A" w14:textId="4DC98CD0" w:rsidR="0095392A" w:rsidRPr="00BE79CE" w:rsidRDefault="0095392A" w:rsidP="0095392A">
      <w:pPr>
        <w:pStyle w:val="af9"/>
        <w:spacing w:after="0"/>
        <w:ind w:left="1134"/>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xml:space="preserve">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5C837321" w14:textId="1F5F7BB6" w:rsidR="007A2BAF" w:rsidRPr="00BE79CE" w:rsidRDefault="007A2BAF" w:rsidP="00287387">
      <w:pPr>
        <w:tabs>
          <w:tab w:val="num" w:pos="426"/>
        </w:tabs>
        <w:spacing w:before="120"/>
        <w:ind w:left="851" w:firstLine="425"/>
        <w:jc w:val="both"/>
        <w:rPr>
          <w:sz w:val="28"/>
          <w:szCs w:val="28"/>
        </w:rPr>
      </w:pPr>
      <w:proofErr w:type="gramStart"/>
      <w:r w:rsidRPr="00BE79CE">
        <w:rPr>
          <w:sz w:val="28"/>
          <w:szCs w:val="28"/>
        </w:rPr>
        <w:t>Для извещений о начислениях в уплату денежных средств в бюджетную систему РФ</w:t>
      </w:r>
      <w:r w:rsidR="00A03760" w:rsidRPr="00BE79CE">
        <w:rPr>
          <w:sz w:val="28"/>
          <w:szCs w:val="28"/>
        </w:rPr>
        <w:t>,</w:t>
      </w:r>
      <w:r w:rsidRPr="00BE79CE">
        <w:rPr>
          <w:sz w:val="28"/>
          <w:szCs w:val="28"/>
        </w:rPr>
        <w:t xml:space="preserve"> за исключением налогов, сборов, страховых взносов и иных платежей, администрируемых налоговыми органами</w:t>
      </w:r>
      <w:r w:rsidR="002F09F0" w:rsidRPr="00BE79CE">
        <w:rPr>
          <w:sz w:val="28"/>
          <w:szCs w:val="28"/>
        </w:rPr>
        <w:t xml:space="preserve"> (значение в поле «KBK» начинается на «182»)</w:t>
      </w:r>
      <w:r w:rsidRPr="00BE79CE">
        <w:rPr>
          <w:sz w:val="28"/>
          <w:szCs w:val="28"/>
        </w:rPr>
        <w:t xml:space="preserve"> и таможенных и иных платежей, администрируемых таможенными органами</w:t>
      </w:r>
      <w:r w:rsidR="002F09F0" w:rsidRPr="00BE79CE">
        <w:rPr>
          <w:sz w:val="28"/>
          <w:szCs w:val="28"/>
        </w:rPr>
        <w:t xml:space="preserve"> (значение в поле «KBK» начинается на «153»)</w:t>
      </w:r>
      <w:r w:rsidR="006E04A6" w:rsidRPr="00BE79CE">
        <w:rPr>
          <w:sz w:val="28"/>
          <w:szCs w:val="28"/>
        </w:rPr>
        <w:t>,</w:t>
      </w:r>
      <w:r w:rsidR="002F09F0" w:rsidRPr="00BE79CE">
        <w:rPr>
          <w:sz w:val="28"/>
          <w:szCs w:val="28"/>
        </w:rPr>
        <w:t xml:space="preserve"> </w:t>
      </w:r>
      <w:r w:rsidRPr="00BE79CE">
        <w:rPr>
          <w:sz w:val="28"/>
          <w:szCs w:val="28"/>
        </w:rPr>
        <w:t>выполняется проверка указания ноль («0») в реквизите.</w:t>
      </w:r>
      <w:proofErr w:type="gramEnd"/>
    </w:p>
    <w:p w14:paraId="15B39A32" w14:textId="46C5B539" w:rsidR="007A2BAF" w:rsidRPr="00BE79CE" w:rsidRDefault="007A2BAF" w:rsidP="002400E5">
      <w:pPr>
        <w:pStyle w:val="af9"/>
        <w:spacing w:after="0"/>
        <w:ind w:left="1134"/>
        <w:rPr>
          <w:rFonts w:ascii="Times New Roman" w:hAnsi="Times New Roman"/>
          <w:sz w:val="28"/>
          <w:szCs w:val="28"/>
        </w:rPr>
      </w:pPr>
      <w:r w:rsidRPr="00BE79CE">
        <w:rPr>
          <w:rFonts w:ascii="Times New Roman" w:hAnsi="Times New Roman"/>
          <w:sz w:val="28"/>
          <w:szCs w:val="28"/>
        </w:rPr>
        <w:t>В случае неуспешной проверки возвращается код ошибки «</w:t>
      </w:r>
      <w:r w:rsidRPr="00BE79CE">
        <w:rPr>
          <w:rFonts w:ascii="Times New Roman" w:hAnsi="Times New Roman"/>
          <w:i/>
          <w:sz w:val="28"/>
          <w:szCs w:val="28"/>
        </w:rPr>
        <w:t xml:space="preserve">239» </w:t>
      </w:r>
      <w:r w:rsidRPr="00BE79CE">
        <w:rPr>
          <w:rFonts w:ascii="Times New Roman" w:hAnsi="Times New Roman"/>
          <w:i/>
          <w:sz w:val="28"/>
          <w:szCs w:val="28"/>
        </w:rPr>
        <w:noBreakHyphen/>
        <w:t xml:space="preserve"> «</w:t>
      </w:r>
      <w:r w:rsidR="00A03760" w:rsidRPr="00BE79CE">
        <w:rPr>
          <w:rFonts w:ascii="Times New Roman" w:hAnsi="Times New Roman"/>
          <w:i/>
          <w:sz w:val="28"/>
          <w:szCs w:val="28"/>
        </w:rPr>
        <w:t>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r w:rsidRPr="00BE79CE">
        <w:rPr>
          <w:rFonts w:ascii="Times New Roman" w:hAnsi="Times New Roman"/>
          <w:sz w:val="28"/>
          <w:szCs w:val="28"/>
        </w:rPr>
        <w:t>»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1E128649" w14:textId="047999F1" w:rsidR="0095392A" w:rsidRPr="00BE79CE" w:rsidRDefault="0095392A" w:rsidP="0095392A">
      <w:pPr>
        <w:spacing w:before="240" w:after="120"/>
        <w:ind w:left="993"/>
        <w:jc w:val="both"/>
        <w:rPr>
          <w:b/>
          <w:i/>
          <w:sz w:val="28"/>
          <w:szCs w:val="28"/>
        </w:rPr>
      </w:pPr>
      <w:r w:rsidRPr="00BE79CE">
        <w:rPr>
          <w:b/>
          <w:i/>
          <w:sz w:val="28"/>
          <w:szCs w:val="28"/>
        </w:rPr>
        <w:t xml:space="preserve">13.3 Налоговый период или код таможенного органа (реквизит 107)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 «TaxPeriod»</w:t>
      </w:r>
    </w:p>
    <w:p w14:paraId="47B67031" w14:textId="77777777" w:rsidR="0095392A" w:rsidRPr="00BE79CE" w:rsidRDefault="0095392A" w:rsidP="0095392A">
      <w:pPr>
        <w:pStyle w:val="af9"/>
        <w:spacing w:before="0" w:after="0" w:line="240" w:lineRule="auto"/>
        <w:ind w:left="1134"/>
        <w:rPr>
          <w:rFonts w:ascii="Times New Roman" w:hAnsi="Times New Roman"/>
          <w:sz w:val="28"/>
          <w:szCs w:val="28"/>
        </w:rPr>
      </w:pPr>
      <w:r w:rsidRPr="00BE79CE">
        <w:rPr>
          <w:rFonts w:ascii="Times New Roman" w:hAnsi="Times New Roman"/>
          <w:sz w:val="28"/>
          <w:szCs w:val="28"/>
        </w:rPr>
        <w:t>Проверяется формат поля: значение «0» или строка длиной 10 или 8 символов.</w:t>
      </w:r>
    </w:p>
    <w:p w14:paraId="3CFAE131" w14:textId="77777777" w:rsidR="0095392A" w:rsidRPr="00BE79CE" w:rsidRDefault="0095392A" w:rsidP="0095392A">
      <w:pPr>
        <w:pStyle w:val="af9"/>
        <w:spacing w:before="0" w:after="0" w:line="240" w:lineRule="auto"/>
        <w:ind w:left="1134" w:firstLine="426"/>
        <w:rPr>
          <w:rFonts w:ascii="Times New Roman" w:hAnsi="Times New Roman"/>
          <w:sz w:val="28"/>
          <w:szCs w:val="28"/>
        </w:rPr>
      </w:pPr>
      <w:r w:rsidRPr="00BE79CE">
        <w:rPr>
          <w:rFonts w:ascii="Times New Roman" w:hAnsi="Times New Roman"/>
          <w:sz w:val="28"/>
          <w:szCs w:val="28"/>
        </w:rPr>
        <w:t>Если длина значения в поле 10 символов, то:</w:t>
      </w:r>
    </w:p>
    <w:p w14:paraId="7F9DE306" w14:textId="77777777" w:rsidR="0095392A" w:rsidRPr="00BE79CE" w:rsidRDefault="0095392A" w:rsidP="0095392A">
      <w:pPr>
        <w:pStyle w:val="af9"/>
        <w:numPr>
          <w:ilvl w:val="0"/>
          <w:numId w:val="53"/>
        </w:numPr>
        <w:spacing w:before="0" w:after="0" w:line="240" w:lineRule="auto"/>
        <w:rPr>
          <w:rFonts w:ascii="Times New Roman" w:hAnsi="Times New Roman"/>
          <w:sz w:val="28"/>
          <w:szCs w:val="28"/>
        </w:rPr>
      </w:pPr>
      <w:r w:rsidRPr="00BE79CE">
        <w:rPr>
          <w:rFonts w:ascii="Times New Roman" w:hAnsi="Times New Roman"/>
          <w:sz w:val="28"/>
          <w:szCs w:val="28"/>
        </w:rPr>
        <w:lastRenderedPageBreak/>
        <w:t xml:space="preserve">символы 1-й и 2-й могут принимать значение: МС, КВ, </w:t>
      </w:r>
      <w:proofErr w:type="gramStart"/>
      <w:r w:rsidRPr="00BE79CE">
        <w:rPr>
          <w:rFonts w:ascii="Times New Roman" w:hAnsi="Times New Roman"/>
          <w:sz w:val="28"/>
          <w:szCs w:val="28"/>
        </w:rPr>
        <w:t>ПЛ</w:t>
      </w:r>
      <w:proofErr w:type="gramEnd"/>
      <w:r w:rsidRPr="00BE79CE">
        <w:rPr>
          <w:rFonts w:ascii="Times New Roman" w:hAnsi="Times New Roman"/>
          <w:sz w:val="28"/>
          <w:szCs w:val="28"/>
        </w:rPr>
        <w:t>, ГД;</w:t>
      </w:r>
    </w:p>
    <w:p w14:paraId="671B4F4B" w14:textId="77777777" w:rsidR="0095392A" w:rsidRPr="00BE79CE" w:rsidRDefault="0095392A" w:rsidP="0095392A">
      <w:pPr>
        <w:pStyle w:val="af9"/>
        <w:numPr>
          <w:ilvl w:val="0"/>
          <w:numId w:val="53"/>
        </w:numPr>
        <w:spacing w:before="0" w:after="0" w:line="240" w:lineRule="auto"/>
        <w:rPr>
          <w:rFonts w:ascii="Times New Roman" w:hAnsi="Times New Roman"/>
          <w:sz w:val="28"/>
          <w:szCs w:val="28"/>
        </w:rPr>
      </w:pPr>
      <w:proofErr w:type="gramStart"/>
      <w:r w:rsidRPr="00BE79CE">
        <w:rPr>
          <w:rFonts w:ascii="Times New Roman" w:hAnsi="Times New Roman"/>
          <w:sz w:val="28"/>
          <w:szCs w:val="28"/>
        </w:rPr>
        <w:t xml:space="preserve">символы 4-й и 5-й могут принимать значение: для месячных платежей </w:t>
      </w:r>
      <w:r w:rsidRPr="00BE79CE">
        <w:rPr>
          <w:rFonts w:ascii="Times New Roman" w:hAnsi="Times New Roman"/>
          <w:sz w:val="28"/>
          <w:szCs w:val="28"/>
        </w:rPr>
        <w:noBreakHyphen/>
        <w:t xml:space="preserve"> номер месяца текущего отчетного года, для квартальных платежей - номер квартала, для полугодовых - номер полугодия;</w:t>
      </w:r>
      <w:proofErr w:type="gramEnd"/>
    </w:p>
    <w:p w14:paraId="1DBDE2AA" w14:textId="77777777" w:rsidR="0095392A" w:rsidRPr="00BE79CE" w:rsidRDefault="0095392A" w:rsidP="0095392A">
      <w:pPr>
        <w:pStyle w:val="af9"/>
        <w:numPr>
          <w:ilvl w:val="0"/>
          <w:numId w:val="53"/>
        </w:numPr>
        <w:spacing w:before="0" w:after="0" w:line="240" w:lineRule="auto"/>
        <w:rPr>
          <w:rFonts w:ascii="Times New Roman" w:hAnsi="Times New Roman"/>
          <w:sz w:val="28"/>
          <w:szCs w:val="28"/>
        </w:rPr>
      </w:pPr>
      <w:r w:rsidRPr="00BE79CE">
        <w:rPr>
          <w:rFonts w:ascii="Times New Roman" w:hAnsi="Times New Roman"/>
          <w:sz w:val="28"/>
          <w:szCs w:val="28"/>
        </w:rPr>
        <w:t>символы с 7-го по 10-й могут принимать значение: год, за который производится уплата налога;</w:t>
      </w:r>
    </w:p>
    <w:p w14:paraId="18AD553F" w14:textId="77777777" w:rsidR="0095392A" w:rsidRPr="00BE79CE" w:rsidRDefault="0095392A" w:rsidP="0095392A">
      <w:pPr>
        <w:pStyle w:val="af9"/>
        <w:numPr>
          <w:ilvl w:val="0"/>
          <w:numId w:val="53"/>
        </w:numPr>
        <w:spacing w:before="0" w:after="0" w:line="240" w:lineRule="auto"/>
        <w:rPr>
          <w:rFonts w:ascii="Times New Roman" w:hAnsi="Times New Roman"/>
          <w:sz w:val="28"/>
          <w:szCs w:val="28"/>
        </w:rPr>
      </w:pPr>
      <w:r w:rsidRPr="00BE79CE">
        <w:rPr>
          <w:rFonts w:ascii="Times New Roman" w:hAnsi="Times New Roman"/>
          <w:sz w:val="28"/>
          <w:szCs w:val="28"/>
        </w:rPr>
        <w:t>символы 3-й и 6-й используются в качестве разделительных знаков, в них проставляется точка</w:t>
      </w:r>
      <w:proofErr w:type="gramStart"/>
      <w:r w:rsidRPr="00BE79CE">
        <w:rPr>
          <w:rFonts w:ascii="Times New Roman" w:hAnsi="Times New Roman"/>
          <w:sz w:val="28"/>
          <w:szCs w:val="28"/>
        </w:rPr>
        <w:t xml:space="preserve"> (".").</w:t>
      </w:r>
      <w:proofErr w:type="gramEnd"/>
    </w:p>
    <w:p w14:paraId="4CAC2249" w14:textId="77777777" w:rsidR="0095392A" w:rsidRPr="00BE79CE" w:rsidRDefault="0095392A" w:rsidP="0095392A">
      <w:pPr>
        <w:pStyle w:val="af9"/>
        <w:spacing w:before="0" w:after="0" w:line="240" w:lineRule="auto"/>
        <w:ind w:left="1134"/>
        <w:rPr>
          <w:rFonts w:ascii="Times New Roman" w:hAnsi="Times New Roman"/>
          <w:sz w:val="28"/>
          <w:szCs w:val="28"/>
        </w:rPr>
      </w:pPr>
      <w:r w:rsidRPr="00BE79CE">
        <w:rPr>
          <w:rFonts w:ascii="Times New Roman" w:hAnsi="Times New Roman"/>
          <w:sz w:val="28"/>
          <w:szCs w:val="28"/>
        </w:rPr>
        <w:t>Маски ввода:</w:t>
      </w:r>
    </w:p>
    <w:p w14:paraId="02AC208B" w14:textId="77777777" w:rsidR="0095392A" w:rsidRPr="00BE79CE" w:rsidRDefault="0095392A" w:rsidP="0095392A">
      <w:pPr>
        <w:pStyle w:val="af9"/>
        <w:spacing w:before="0" w:after="0" w:line="240" w:lineRule="auto"/>
        <w:ind w:left="1276"/>
        <w:rPr>
          <w:rFonts w:ascii="Times New Roman" w:hAnsi="Times New Roman"/>
          <w:sz w:val="28"/>
          <w:szCs w:val="28"/>
        </w:rPr>
      </w:pPr>
      <w:r w:rsidRPr="00BE79CE">
        <w:rPr>
          <w:rFonts w:ascii="Times New Roman" w:hAnsi="Times New Roman"/>
          <w:sz w:val="28"/>
          <w:szCs w:val="28"/>
        </w:rPr>
        <w:t xml:space="preserve">МС\.(0[0-9]|1[012])\.\d{4} </w:t>
      </w:r>
    </w:p>
    <w:p w14:paraId="206915B1" w14:textId="77777777" w:rsidR="0095392A" w:rsidRPr="00BE79CE" w:rsidRDefault="0095392A" w:rsidP="0095392A">
      <w:pPr>
        <w:pStyle w:val="af9"/>
        <w:spacing w:before="0" w:after="0" w:line="240" w:lineRule="auto"/>
        <w:ind w:left="1276"/>
        <w:rPr>
          <w:rFonts w:ascii="Times New Roman" w:hAnsi="Times New Roman"/>
          <w:sz w:val="28"/>
          <w:szCs w:val="28"/>
        </w:rPr>
      </w:pPr>
      <w:r w:rsidRPr="00BE79CE">
        <w:rPr>
          <w:rFonts w:ascii="Times New Roman" w:hAnsi="Times New Roman"/>
          <w:sz w:val="28"/>
          <w:szCs w:val="28"/>
        </w:rPr>
        <w:t xml:space="preserve">КВ\.(0[1-4])\.\d{4} </w:t>
      </w:r>
    </w:p>
    <w:p w14:paraId="7A71ECAF" w14:textId="77777777" w:rsidR="0095392A" w:rsidRPr="00BE79CE" w:rsidRDefault="0095392A" w:rsidP="0095392A">
      <w:pPr>
        <w:pStyle w:val="af9"/>
        <w:spacing w:before="0" w:after="0" w:line="240" w:lineRule="auto"/>
        <w:ind w:left="1276"/>
        <w:rPr>
          <w:rFonts w:ascii="Times New Roman" w:hAnsi="Times New Roman"/>
          <w:sz w:val="28"/>
          <w:szCs w:val="28"/>
        </w:rPr>
      </w:pPr>
      <w:r w:rsidRPr="00BE79CE">
        <w:rPr>
          <w:rFonts w:ascii="Times New Roman" w:hAnsi="Times New Roman"/>
          <w:sz w:val="28"/>
          <w:szCs w:val="28"/>
        </w:rPr>
        <w:t>ПЛ\.(0[1-2])\.\d{4}</w:t>
      </w:r>
    </w:p>
    <w:p w14:paraId="7F91EE0E" w14:textId="77777777" w:rsidR="0095392A" w:rsidRPr="00BE79CE" w:rsidRDefault="0095392A" w:rsidP="0095392A">
      <w:pPr>
        <w:pStyle w:val="af9"/>
        <w:spacing w:before="0" w:after="0" w:line="240" w:lineRule="auto"/>
        <w:ind w:left="1276"/>
        <w:rPr>
          <w:rFonts w:ascii="Times New Roman" w:hAnsi="Times New Roman"/>
          <w:sz w:val="28"/>
          <w:szCs w:val="28"/>
        </w:rPr>
      </w:pPr>
      <w:r w:rsidRPr="00BE79CE">
        <w:rPr>
          <w:rFonts w:ascii="Times New Roman" w:hAnsi="Times New Roman"/>
          <w:sz w:val="28"/>
          <w:szCs w:val="28"/>
        </w:rPr>
        <w:t xml:space="preserve">ГД\.00\.\d{4} </w:t>
      </w:r>
    </w:p>
    <w:p w14:paraId="1C66924A" w14:textId="77777777" w:rsidR="0095392A" w:rsidRPr="00BE79CE" w:rsidRDefault="0095392A" w:rsidP="0095392A">
      <w:pPr>
        <w:pStyle w:val="af9"/>
        <w:spacing w:before="0" w:after="0" w:line="240" w:lineRule="auto"/>
        <w:ind w:left="1134"/>
        <w:rPr>
          <w:rFonts w:ascii="Times New Roman" w:hAnsi="Times New Roman"/>
          <w:sz w:val="28"/>
          <w:szCs w:val="28"/>
        </w:rPr>
      </w:pPr>
      <w:r w:rsidRPr="00BE79CE">
        <w:rPr>
          <w:rFonts w:ascii="Times New Roman" w:hAnsi="Times New Roman"/>
          <w:sz w:val="28"/>
          <w:szCs w:val="28"/>
        </w:rPr>
        <w:t>Допускается указывать дату в формате "день</w:t>
      </w:r>
      <w:proofErr w:type="gramStart"/>
      <w:r w:rsidRPr="00BE79CE">
        <w:rPr>
          <w:rFonts w:ascii="Times New Roman" w:hAnsi="Times New Roman"/>
          <w:sz w:val="28"/>
          <w:szCs w:val="28"/>
        </w:rPr>
        <w:t>.м</w:t>
      </w:r>
      <w:proofErr w:type="gramEnd"/>
      <w:r w:rsidRPr="00BE79CE">
        <w:rPr>
          <w:rFonts w:ascii="Times New Roman" w:hAnsi="Times New Roman"/>
          <w:sz w:val="28"/>
          <w:szCs w:val="28"/>
        </w:rPr>
        <w:t>есяц.год".</w:t>
      </w:r>
    </w:p>
    <w:p w14:paraId="2606D675" w14:textId="77777777" w:rsidR="0095392A" w:rsidRPr="00BE79CE" w:rsidRDefault="0095392A" w:rsidP="0095392A">
      <w:pPr>
        <w:pStyle w:val="af9"/>
        <w:spacing w:before="0" w:after="0" w:line="240" w:lineRule="auto"/>
        <w:ind w:left="1134"/>
        <w:rPr>
          <w:rFonts w:ascii="Times New Roman" w:hAnsi="Times New Roman"/>
          <w:sz w:val="28"/>
          <w:szCs w:val="28"/>
        </w:rPr>
      </w:pPr>
      <w:r w:rsidRPr="00BE79CE">
        <w:rPr>
          <w:rFonts w:ascii="Times New Roman" w:hAnsi="Times New Roman"/>
          <w:sz w:val="28"/>
          <w:szCs w:val="28"/>
        </w:rPr>
        <w:t>Маска ввода:</w:t>
      </w:r>
    </w:p>
    <w:p w14:paraId="6F5E1B78" w14:textId="77777777" w:rsidR="0095392A" w:rsidRPr="00BE79CE" w:rsidRDefault="0095392A" w:rsidP="0095392A">
      <w:pPr>
        <w:pStyle w:val="af9"/>
        <w:spacing w:before="0" w:after="0" w:line="240" w:lineRule="auto"/>
        <w:ind w:left="1276"/>
        <w:rPr>
          <w:rFonts w:ascii="Times New Roman" w:hAnsi="Times New Roman"/>
          <w:sz w:val="28"/>
          <w:szCs w:val="28"/>
        </w:rPr>
      </w:pPr>
      <w:r w:rsidRPr="00BE79CE">
        <w:rPr>
          <w:rFonts w:ascii="Times New Roman" w:hAnsi="Times New Roman"/>
          <w:sz w:val="28"/>
          <w:szCs w:val="28"/>
        </w:rPr>
        <w:t xml:space="preserve">(0[1-9]|[12][0-9]|3[01])\.(0[1-9]|1[012])\.\d{4} </w:t>
      </w:r>
    </w:p>
    <w:p w14:paraId="0850CA0D" w14:textId="77777777" w:rsidR="0095392A" w:rsidRPr="00BE79CE" w:rsidRDefault="0095392A" w:rsidP="0095392A">
      <w:pPr>
        <w:pStyle w:val="af9"/>
        <w:spacing w:after="0" w:line="240" w:lineRule="auto"/>
        <w:ind w:left="1134" w:firstLine="425"/>
        <w:rPr>
          <w:rFonts w:ascii="Times New Roman" w:hAnsi="Times New Roman"/>
          <w:sz w:val="28"/>
          <w:szCs w:val="28"/>
        </w:rPr>
      </w:pPr>
      <w:r w:rsidRPr="00BE79CE">
        <w:rPr>
          <w:rFonts w:ascii="Times New Roman" w:hAnsi="Times New Roman"/>
          <w:sz w:val="28"/>
          <w:szCs w:val="28"/>
        </w:rPr>
        <w:t>Если длина поля 8 символов, то все они должны быть цифрами.</w:t>
      </w:r>
    </w:p>
    <w:p w14:paraId="1E640727" w14:textId="77777777" w:rsidR="0095392A" w:rsidRPr="00BE79CE" w:rsidRDefault="0095392A" w:rsidP="0095392A">
      <w:pPr>
        <w:pStyle w:val="af9"/>
        <w:spacing w:before="0" w:after="0" w:line="240" w:lineRule="auto"/>
        <w:ind w:left="1134"/>
        <w:rPr>
          <w:rFonts w:ascii="Times New Roman" w:hAnsi="Times New Roman"/>
          <w:sz w:val="28"/>
          <w:szCs w:val="28"/>
        </w:rPr>
      </w:pPr>
      <w:r w:rsidRPr="00BE79CE">
        <w:rPr>
          <w:rFonts w:ascii="Times New Roman" w:hAnsi="Times New Roman"/>
          <w:sz w:val="28"/>
          <w:szCs w:val="28"/>
        </w:rPr>
        <w:t>Маска ввода:</w:t>
      </w:r>
    </w:p>
    <w:p w14:paraId="7E732002" w14:textId="77777777" w:rsidR="0095392A" w:rsidRPr="00BE79CE" w:rsidRDefault="0095392A" w:rsidP="0095392A">
      <w:pPr>
        <w:pStyle w:val="af9"/>
        <w:spacing w:before="0" w:after="0" w:line="240" w:lineRule="auto"/>
        <w:ind w:left="1134"/>
        <w:rPr>
          <w:rFonts w:ascii="Times New Roman" w:hAnsi="Times New Roman"/>
          <w:sz w:val="28"/>
          <w:szCs w:val="28"/>
        </w:rPr>
      </w:pPr>
      <w:r w:rsidRPr="00BE79CE">
        <w:rPr>
          <w:rFonts w:ascii="Times New Roman" w:hAnsi="Times New Roman"/>
          <w:sz w:val="28"/>
          <w:szCs w:val="28"/>
        </w:rPr>
        <w:t xml:space="preserve">\d{8} </w:t>
      </w:r>
    </w:p>
    <w:p w14:paraId="219FD973" w14:textId="7DF337CF" w:rsidR="0095392A" w:rsidRPr="00BE79CE" w:rsidRDefault="0095392A" w:rsidP="0095392A">
      <w:pPr>
        <w:pStyle w:val="af9"/>
        <w:spacing w:before="0" w:after="0" w:line="240" w:lineRule="auto"/>
        <w:ind w:left="1134"/>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xml:space="preserve">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423F1D0D" w14:textId="68B99E29" w:rsidR="00A03760" w:rsidRPr="00BE79CE" w:rsidRDefault="00A03760" w:rsidP="00287387">
      <w:pPr>
        <w:pStyle w:val="af9"/>
        <w:spacing w:after="0" w:line="240" w:lineRule="auto"/>
        <w:ind w:left="1134" w:firstLine="425"/>
        <w:rPr>
          <w:sz w:val="28"/>
          <w:szCs w:val="28"/>
        </w:rPr>
      </w:pPr>
      <w:proofErr w:type="gramStart"/>
      <w:r w:rsidRPr="00BE79CE">
        <w:rPr>
          <w:rFonts w:ascii="Times New Roman" w:hAnsi="Times New Roman"/>
          <w:sz w:val="28"/>
          <w:szCs w:val="28"/>
        </w:rPr>
        <w:t>Для извещений о начислениях в уплату денежных средств в бюджетную систему РФ, за исключением налогов, сборов, страховых взносов и иных платежей, администрируемых налоговыми органами</w:t>
      </w:r>
      <w:r w:rsidR="002F09F0" w:rsidRPr="00BE79CE">
        <w:rPr>
          <w:rFonts w:ascii="Times New Roman" w:hAnsi="Times New Roman"/>
          <w:sz w:val="28"/>
          <w:szCs w:val="28"/>
        </w:rPr>
        <w:t xml:space="preserve"> (значение в поле «KBK» начинается на «182»)</w:t>
      </w:r>
      <w:r w:rsidRPr="00BE79CE">
        <w:rPr>
          <w:rFonts w:ascii="Times New Roman" w:hAnsi="Times New Roman"/>
          <w:sz w:val="28"/>
          <w:szCs w:val="28"/>
        </w:rPr>
        <w:t xml:space="preserve"> и таможенных и иных платежей, администрируемых таможенными органами</w:t>
      </w:r>
      <w:r w:rsidR="002F09F0" w:rsidRPr="00BE79CE">
        <w:rPr>
          <w:rFonts w:ascii="Times New Roman" w:hAnsi="Times New Roman"/>
          <w:sz w:val="28"/>
          <w:szCs w:val="28"/>
        </w:rPr>
        <w:t xml:space="preserve"> (значение в поле «KBK» начинается на «153»)</w:t>
      </w:r>
      <w:r w:rsidRPr="00BE79CE">
        <w:rPr>
          <w:rFonts w:ascii="Times New Roman" w:hAnsi="Times New Roman"/>
          <w:sz w:val="28"/>
          <w:szCs w:val="28"/>
        </w:rPr>
        <w:t xml:space="preserve"> выполняется проверка указания ноль («0») в реквизите.</w:t>
      </w:r>
      <w:proofErr w:type="gramEnd"/>
    </w:p>
    <w:p w14:paraId="5E356A62" w14:textId="7C0AE7F6" w:rsidR="00A03760" w:rsidRPr="00BE79CE" w:rsidRDefault="00A03760" w:rsidP="00287387">
      <w:pPr>
        <w:pStyle w:val="af9"/>
        <w:spacing w:after="0"/>
        <w:ind w:left="1134"/>
        <w:rPr>
          <w:rFonts w:ascii="Times New Roman" w:hAnsi="Times New Roman"/>
          <w:sz w:val="28"/>
          <w:szCs w:val="28"/>
        </w:rPr>
      </w:pPr>
      <w:r w:rsidRPr="00BE79CE">
        <w:rPr>
          <w:rFonts w:ascii="Times New Roman" w:hAnsi="Times New Roman"/>
          <w:sz w:val="28"/>
          <w:szCs w:val="28"/>
        </w:rPr>
        <w:t>В случае неуспешной проверки возвращается</w:t>
      </w:r>
      <w:r w:rsidRPr="00BE79CE">
        <w:rPr>
          <w:rFonts w:ascii="Times New Roman" w:hAnsi="Times New Roman"/>
          <w:i/>
          <w:sz w:val="28"/>
          <w:szCs w:val="28"/>
        </w:rPr>
        <w:t xml:space="preserve"> код ошибки «239» </w:t>
      </w:r>
      <w:r w:rsidRPr="00BE79CE">
        <w:rPr>
          <w:rFonts w:ascii="Times New Roman" w:hAnsi="Times New Roman"/>
          <w:i/>
          <w:sz w:val="28"/>
          <w:szCs w:val="28"/>
        </w:rPr>
        <w:noBreakHyphen/>
        <w:t xml:space="preserve"> «Некорректное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 (см. раздел </w:t>
      </w:r>
      <w:r w:rsidRPr="00BE79CE">
        <w:rPr>
          <w:rFonts w:ascii="Times New Roman" w:hAnsi="Times New Roman"/>
          <w:i/>
          <w:sz w:val="28"/>
          <w:szCs w:val="28"/>
        </w:rPr>
        <w:fldChar w:fldCharType="begin"/>
      </w:r>
      <w:r w:rsidRPr="00BE79CE">
        <w:rPr>
          <w:rFonts w:ascii="Times New Roman" w:hAnsi="Times New Roman"/>
          <w:i/>
          <w:sz w:val="28"/>
          <w:szCs w:val="28"/>
        </w:rPr>
        <w:instrText xml:space="preserve"> REF _Ref410064346 \r \h  \* MERGEFORMAT </w:instrText>
      </w:r>
      <w:r w:rsidRPr="00BE79CE">
        <w:rPr>
          <w:rFonts w:ascii="Times New Roman" w:hAnsi="Times New Roman"/>
          <w:i/>
          <w:sz w:val="28"/>
          <w:szCs w:val="28"/>
        </w:rPr>
      </w:r>
      <w:r w:rsidRPr="00BE79CE">
        <w:rPr>
          <w:rFonts w:ascii="Times New Roman" w:hAnsi="Times New Roman"/>
          <w:i/>
          <w:sz w:val="28"/>
          <w:szCs w:val="28"/>
        </w:rPr>
        <w:fldChar w:fldCharType="separate"/>
      </w:r>
      <w:r w:rsidR="00DD112E">
        <w:rPr>
          <w:rFonts w:ascii="Times New Roman" w:hAnsi="Times New Roman"/>
          <w:i/>
          <w:sz w:val="28"/>
          <w:szCs w:val="28"/>
        </w:rPr>
        <w:t>6</w:t>
      </w:r>
      <w:r w:rsidRPr="00BE79CE">
        <w:rPr>
          <w:rFonts w:ascii="Times New Roman" w:hAnsi="Times New Roman"/>
          <w:i/>
          <w:sz w:val="28"/>
          <w:szCs w:val="28"/>
        </w:rPr>
        <w:fldChar w:fldCharType="end"/>
      </w:r>
      <w:r w:rsidRPr="00BE79CE">
        <w:rPr>
          <w:rFonts w:ascii="Times New Roman" w:hAnsi="Times New Roman"/>
          <w:i/>
          <w:sz w:val="28"/>
          <w:szCs w:val="28"/>
        </w:rPr>
        <w:t>).</w:t>
      </w:r>
    </w:p>
    <w:p w14:paraId="0C65D9D6" w14:textId="5489915E" w:rsidR="0095392A" w:rsidRPr="00BE79CE" w:rsidRDefault="0095392A" w:rsidP="0095392A">
      <w:pPr>
        <w:spacing w:before="240" w:after="120"/>
        <w:ind w:left="993"/>
        <w:jc w:val="both"/>
        <w:rPr>
          <w:b/>
          <w:i/>
          <w:sz w:val="28"/>
          <w:szCs w:val="28"/>
        </w:rPr>
      </w:pPr>
      <w:r w:rsidRPr="00BE79CE">
        <w:rPr>
          <w:b/>
          <w:i/>
          <w:sz w:val="28"/>
          <w:szCs w:val="28"/>
        </w:rPr>
        <w:lastRenderedPageBreak/>
        <w:t xml:space="preserve">13.4 Показатель номера документа (реквизит 108)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 «TaxDocNumb</w:t>
      </w:r>
      <w:r w:rsidRPr="00BE79CE">
        <w:rPr>
          <w:b/>
          <w:i/>
          <w:sz w:val="28"/>
          <w:szCs w:val="28"/>
          <w:lang w:val="en-US"/>
        </w:rPr>
        <w:t>er</w:t>
      </w:r>
      <w:r w:rsidRPr="00BE79CE">
        <w:rPr>
          <w:b/>
          <w:i/>
          <w:sz w:val="28"/>
          <w:szCs w:val="28"/>
        </w:rPr>
        <w:t>»</w:t>
      </w:r>
    </w:p>
    <w:p w14:paraId="3A629E0A" w14:textId="77777777" w:rsidR="0095392A" w:rsidRPr="00BE79CE" w:rsidRDefault="0095392A" w:rsidP="0095392A">
      <w:pPr>
        <w:pStyle w:val="af9"/>
        <w:spacing w:after="0" w:line="240" w:lineRule="auto"/>
        <w:ind w:left="1134" w:firstLine="425"/>
        <w:rPr>
          <w:rFonts w:ascii="Times New Roman" w:hAnsi="Times New Roman"/>
          <w:sz w:val="28"/>
          <w:szCs w:val="28"/>
        </w:rPr>
      </w:pPr>
      <w:r w:rsidRPr="00BE79CE">
        <w:rPr>
          <w:rFonts w:ascii="Times New Roman" w:hAnsi="Times New Roman"/>
          <w:sz w:val="28"/>
          <w:szCs w:val="28"/>
        </w:rPr>
        <w:t>Проверяется формат поля: длина строки от 1 до 15 символов.</w:t>
      </w:r>
    </w:p>
    <w:p w14:paraId="7455C16B" w14:textId="29B3029F" w:rsidR="0095392A" w:rsidRPr="00BE79CE" w:rsidRDefault="0095392A" w:rsidP="0095392A">
      <w:pPr>
        <w:pStyle w:val="af9"/>
        <w:spacing w:before="0" w:after="0" w:line="240" w:lineRule="auto"/>
        <w:ind w:left="993"/>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xml:space="preserve">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r w:rsidRPr="00BE79CE" w:rsidDel="00EF7CD7">
        <w:rPr>
          <w:rFonts w:ascii="Times New Roman" w:hAnsi="Times New Roman"/>
          <w:sz w:val="28"/>
          <w:szCs w:val="28"/>
        </w:rPr>
        <w:t xml:space="preserve"> </w:t>
      </w:r>
    </w:p>
    <w:p w14:paraId="18EA1345" w14:textId="201114FD" w:rsidR="0095392A" w:rsidRPr="00BE79CE" w:rsidRDefault="0095392A" w:rsidP="0095392A">
      <w:pPr>
        <w:spacing w:before="240" w:after="120"/>
        <w:ind w:left="993"/>
        <w:jc w:val="both"/>
        <w:rPr>
          <w:b/>
        </w:rPr>
      </w:pPr>
      <w:r w:rsidRPr="00BE79CE">
        <w:rPr>
          <w:b/>
          <w:i/>
          <w:sz w:val="28"/>
          <w:szCs w:val="28"/>
        </w:rPr>
        <w:t xml:space="preserve">13.5 Показатель даты документа (реквизит 109)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 «TaxDocDate»:</w:t>
      </w:r>
    </w:p>
    <w:p w14:paraId="66F1F908" w14:textId="77777777" w:rsidR="0095392A" w:rsidRPr="00BE79CE" w:rsidRDefault="0095392A" w:rsidP="0095392A">
      <w:pPr>
        <w:pStyle w:val="af9"/>
        <w:spacing w:after="0" w:line="240" w:lineRule="auto"/>
        <w:ind w:left="1134" w:firstLine="425"/>
        <w:rPr>
          <w:rFonts w:ascii="Times New Roman" w:hAnsi="Times New Roman"/>
          <w:sz w:val="28"/>
          <w:szCs w:val="28"/>
        </w:rPr>
      </w:pPr>
      <w:r w:rsidRPr="00BE79CE">
        <w:rPr>
          <w:rFonts w:ascii="Times New Roman" w:hAnsi="Times New Roman"/>
          <w:sz w:val="28"/>
          <w:szCs w:val="28"/>
        </w:rPr>
        <w:t>Проверяется формат поля: значение «0» или строка длиной 10 символов.</w:t>
      </w:r>
    </w:p>
    <w:p w14:paraId="6BEBA63C" w14:textId="77777777" w:rsidR="0095392A" w:rsidRPr="00BE79CE" w:rsidRDefault="0095392A" w:rsidP="0095392A">
      <w:pPr>
        <w:pStyle w:val="af9"/>
        <w:spacing w:after="0" w:line="240" w:lineRule="auto"/>
        <w:ind w:left="1134" w:firstLine="425"/>
        <w:rPr>
          <w:rFonts w:ascii="Times New Roman" w:hAnsi="Times New Roman"/>
          <w:sz w:val="28"/>
          <w:szCs w:val="28"/>
        </w:rPr>
      </w:pPr>
      <w:r w:rsidRPr="00BE79CE">
        <w:rPr>
          <w:rFonts w:ascii="Times New Roman" w:hAnsi="Times New Roman"/>
          <w:sz w:val="28"/>
          <w:szCs w:val="28"/>
        </w:rPr>
        <w:t>Если длина значения в поле 10 символов, то:</w:t>
      </w:r>
    </w:p>
    <w:p w14:paraId="4A552F14" w14:textId="77777777" w:rsidR="0095392A" w:rsidRPr="00BE79CE" w:rsidRDefault="0095392A" w:rsidP="0095392A">
      <w:pPr>
        <w:pStyle w:val="af9"/>
        <w:numPr>
          <w:ilvl w:val="0"/>
          <w:numId w:val="53"/>
        </w:numPr>
        <w:spacing w:before="0" w:after="0" w:line="240" w:lineRule="auto"/>
        <w:rPr>
          <w:rFonts w:ascii="Times New Roman" w:hAnsi="Times New Roman"/>
          <w:sz w:val="28"/>
          <w:szCs w:val="28"/>
        </w:rPr>
      </w:pPr>
      <w:r w:rsidRPr="00BE79CE">
        <w:rPr>
          <w:rFonts w:ascii="Times New Roman" w:hAnsi="Times New Roman"/>
          <w:sz w:val="28"/>
          <w:szCs w:val="28"/>
        </w:rPr>
        <w:t>1-й и 2-й символы обозначают календарный день (могут принимать значения от 01 до 31);</w:t>
      </w:r>
    </w:p>
    <w:p w14:paraId="40FBDFAB" w14:textId="77777777" w:rsidR="0095392A" w:rsidRPr="00BE79CE" w:rsidRDefault="0095392A" w:rsidP="0095392A">
      <w:pPr>
        <w:pStyle w:val="af9"/>
        <w:numPr>
          <w:ilvl w:val="0"/>
          <w:numId w:val="53"/>
        </w:numPr>
        <w:spacing w:before="0" w:after="0" w:line="240" w:lineRule="auto"/>
        <w:rPr>
          <w:rFonts w:ascii="Times New Roman" w:hAnsi="Times New Roman"/>
          <w:sz w:val="28"/>
          <w:szCs w:val="28"/>
        </w:rPr>
      </w:pPr>
      <w:r w:rsidRPr="00BE79CE">
        <w:rPr>
          <w:rFonts w:ascii="Times New Roman" w:hAnsi="Times New Roman"/>
          <w:sz w:val="28"/>
          <w:szCs w:val="28"/>
        </w:rPr>
        <w:t>4-й и 5-й символы обозначают месяц (значения от 01 до 12);</w:t>
      </w:r>
    </w:p>
    <w:p w14:paraId="19C06EF4" w14:textId="77777777" w:rsidR="0095392A" w:rsidRPr="00BE79CE" w:rsidRDefault="0095392A" w:rsidP="0095392A">
      <w:pPr>
        <w:pStyle w:val="af9"/>
        <w:numPr>
          <w:ilvl w:val="0"/>
          <w:numId w:val="53"/>
        </w:numPr>
        <w:spacing w:before="0" w:after="0" w:line="240" w:lineRule="auto"/>
        <w:rPr>
          <w:rFonts w:ascii="Times New Roman" w:hAnsi="Times New Roman"/>
          <w:sz w:val="28"/>
          <w:szCs w:val="28"/>
        </w:rPr>
      </w:pPr>
      <w:r w:rsidRPr="00BE79CE">
        <w:rPr>
          <w:rFonts w:ascii="Times New Roman" w:hAnsi="Times New Roman"/>
          <w:sz w:val="28"/>
          <w:szCs w:val="28"/>
        </w:rPr>
        <w:t>символы с 7-го по 10-й обозначают год;</w:t>
      </w:r>
    </w:p>
    <w:p w14:paraId="066D333A" w14:textId="77777777" w:rsidR="0095392A" w:rsidRPr="00BE79CE" w:rsidRDefault="0095392A" w:rsidP="0095392A">
      <w:pPr>
        <w:pStyle w:val="af9"/>
        <w:numPr>
          <w:ilvl w:val="0"/>
          <w:numId w:val="53"/>
        </w:numPr>
        <w:spacing w:before="0" w:after="0" w:line="240" w:lineRule="auto"/>
        <w:rPr>
          <w:rFonts w:ascii="Times New Roman" w:hAnsi="Times New Roman"/>
          <w:sz w:val="28"/>
          <w:szCs w:val="28"/>
        </w:rPr>
      </w:pPr>
      <w:r w:rsidRPr="00BE79CE">
        <w:rPr>
          <w:rFonts w:ascii="Times New Roman" w:hAnsi="Times New Roman"/>
          <w:sz w:val="28"/>
          <w:szCs w:val="28"/>
        </w:rPr>
        <w:t>символы 3-й и 6-й используются в качестве разделительных знаков (значение "</w:t>
      </w:r>
      <w:proofErr w:type="gramStart"/>
      <w:r w:rsidRPr="00BE79CE">
        <w:rPr>
          <w:rFonts w:ascii="Times New Roman" w:hAnsi="Times New Roman"/>
          <w:sz w:val="28"/>
          <w:szCs w:val="28"/>
        </w:rPr>
        <w:t>."</w:t>
      </w:r>
      <w:proofErr w:type="gramEnd"/>
      <w:r w:rsidRPr="00BE79CE">
        <w:rPr>
          <w:rFonts w:ascii="Times New Roman" w:hAnsi="Times New Roman"/>
          <w:sz w:val="28"/>
          <w:szCs w:val="28"/>
        </w:rPr>
        <w:t xml:space="preserve"> (точка)).</w:t>
      </w:r>
    </w:p>
    <w:p w14:paraId="2652EE78" w14:textId="77777777" w:rsidR="0095392A" w:rsidRPr="00BE79CE" w:rsidRDefault="0095392A" w:rsidP="0095392A">
      <w:pPr>
        <w:pStyle w:val="af9"/>
        <w:spacing w:before="0" w:after="0" w:line="240" w:lineRule="auto"/>
        <w:ind w:left="993"/>
        <w:rPr>
          <w:rFonts w:ascii="Times New Roman" w:hAnsi="Times New Roman"/>
          <w:sz w:val="28"/>
          <w:szCs w:val="28"/>
        </w:rPr>
      </w:pPr>
      <w:r w:rsidRPr="00BE79CE">
        <w:rPr>
          <w:rFonts w:ascii="Times New Roman" w:hAnsi="Times New Roman"/>
          <w:sz w:val="28"/>
          <w:szCs w:val="28"/>
        </w:rPr>
        <w:t>Маска ввода:</w:t>
      </w:r>
    </w:p>
    <w:p w14:paraId="5693467D" w14:textId="77777777" w:rsidR="0095392A" w:rsidRPr="00BE79CE" w:rsidRDefault="0095392A" w:rsidP="0095392A">
      <w:pPr>
        <w:pStyle w:val="af9"/>
        <w:spacing w:before="0" w:after="0" w:line="240" w:lineRule="auto"/>
        <w:ind w:left="993"/>
        <w:rPr>
          <w:rFonts w:ascii="Times New Roman" w:hAnsi="Times New Roman"/>
          <w:sz w:val="28"/>
          <w:szCs w:val="28"/>
        </w:rPr>
      </w:pPr>
      <w:r w:rsidRPr="00BE79CE">
        <w:rPr>
          <w:rFonts w:ascii="Times New Roman" w:hAnsi="Times New Roman"/>
          <w:sz w:val="28"/>
          <w:szCs w:val="28"/>
        </w:rPr>
        <w:t>(0[1-9]|[12][0-9]|3[01])\.(0[1-9]|1[012])\.\d{4}</w:t>
      </w:r>
    </w:p>
    <w:p w14:paraId="6B03FB87" w14:textId="48E421E4" w:rsidR="0095392A" w:rsidRPr="00BE79CE" w:rsidRDefault="0095392A" w:rsidP="0095392A">
      <w:pPr>
        <w:pStyle w:val="af9"/>
        <w:spacing w:before="0" w:after="0" w:line="240" w:lineRule="auto"/>
        <w:ind w:left="993"/>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67ACD0AA" w14:textId="69D29EB2" w:rsidR="00A03760" w:rsidRPr="00BE79CE" w:rsidRDefault="00A03760" w:rsidP="00A03760">
      <w:pPr>
        <w:tabs>
          <w:tab w:val="num" w:pos="426"/>
        </w:tabs>
        <w:spacing w:before="120"/>
        <w:ind w:left="851" w:firstLine="425"/>
        <w:jc w:val="both"/>
        <w:rPr>
          <w:sz w:val="28"/>
          <w:szCs w:val="28"/>
        </w:rPr>
      </w:pPr>
      <w:proofErr w:type="gramStart"/>
      <w:r w:rsidRPr="00BE79CE">
        <w:rPr>
          <w:sz w:val="28"/>
          <w:szCs w:val="28"/>
        </w:rPr>
        <w:t xml:space="preserve">Для извещений о начислениях в уплату денежных средств в бюджетную систему РФ, за исключением налогов, сборов, страховых взносов и иных платежей, администрируемых налоговыми органами </w:t>
      </w:r>
      <w:r w:rsidR="002F09F0" w:rsidRPr="00BE79CE">
        <w:rPr>
          <w:sz w:val="28"/>
          <w:szCs w:val="28"/>
        </w:rPr>
        <w:t xml:space="preserve">(значение в поле «KBK» начинается на «182») </w:t>
      </w:r>
      <w:r w:rsidRPr="00BE79CE">
        <w:rPr>
          <w:sz w:val="28"/>
          <w:szCs w:val="28"/>
        </w:rPr>
        <w:t xml:space="preserve">и таможенных и иных платежей, администрируемых таможенными органами </w:t>
      </w:r>
      <w:r w:rsidR="002F09F0" w:rsidRPr="00BE79CE">
        <w:rPr>
          <w:sz w:val="28"/>
          <w:szCs w:val="28"/>
        </w:rPr>
        <w:t xml:space="preserve">(значение в поле «KBK» начинается на «153») </w:t>
      </w:r>
      <w:r w:rsidRPr="00BE79CE">
        <w:rPr>
          <w:sz w:val="28"/>
          <w:szCs w:val="28"/>
        </w:rPr>
        <w:t>выполняется проверка указания ноль («0») в реквизите.</w:t>
      </w:r>
      <w:proofErr w:type="gramEnd"/>
    </w:p>
    <w:p w14:paraId="23895C76" w14:textId="3BD2345B" w:rsidR="00A03760" w:rsidRPr="00BE79CE" w:rsidRDefault="00A03760" w:rsidP="002400E5">
      <w:pPr>
        <w:pStyle w:val="af9"/>
        <w:spacing w:before="0" w:after="0" w:line="240" w:lineRule="auto"/>
        <w:ind w:left="993"/>
        <w:rPr>
          <w:rFonts w:ascii="Times New Roman" w:hAnsi="Times New Roman"/>
          <w:sz w:val="28"/>
          <w:szCs w:val="28"/>
        </w:rPr>
      </w:pPr>
      <w:r w:rsidRPr="00BE79CE">
        <w:rPr>
          <w:rFonts w:ascii="Times New Roman" w:hAnsi="Times New Roman"/>
          <w:sz w:val="28"/>
          <w:szCs w:val="28"/>
        </w:rPr>
        <w:t>В случае неуспешной проверки возвращается код ошибки «</w:t>
      </w:r>
      <w:r w:rsidRPr="00BE79CE">
        <w:rPr>
          <w:rFonts w:ascii="Times New Roman" w:hAnsi="Times New Roman"/>
          <w:i/>
          <w:sz w:val="28"/>
          <w:szCs w:val="28"/>
        </w:rPr>
        <w:t xml:space="preserve">239» </w:t>
      </w:r>
      <w:r w:rsidRPr="00BE79CE">
        <w:rPr>
          <w:rFonts w:ascii="Times New Roman" w:hAnsi="Times New Roman"/>
          <w:i/>
          <w:sz w:val="28"/>
          <w:szCs w:val="28"/>
        </w:rPr>
        <w:noBreakHyphen/>
        <w:t xml:space="preserve"> «Некорректное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r w:rsidRPr="00BE79CE">
        <w:rPr>
          <w:rFonts w:ascii="Times New Roman" w:hAnsi="Times New Roman"/>
          <w:sz w:val="28"/>
          <w:szCs w:val="28"/>
        </w:rPr>
        <w:t>»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12D56D3F" w14:textId="765D34DA" w:rsidR="0095392A" w:rsidRPr="00BE79CE" w:rsidRDefault="0095392A" w:rsidP="0095392A">
      <w:pPr>
        <w:spacing w:before="240" w:after="120"/>
        <w:ind w:left="993"/>
        <w:jc w:val="both"/>
        <w:rPr>
          <w:sz w:val="28"/>
          <w:szCs w:val="28"/>
        </w:rPr>
      </w:pPr>
      <w:r w:rsidRPr="00BE79CE">
        <w:rPr>
          <w:b/>
          <w:i/>
          <w:sz w:val="28"/>
          <w:szCs w:val="28"/>
        </w:rPr>
        <w:t xml:space="preserve">13.6 Показатель типа платежа (реквизит 110) </w:t>
      </w:r>
      <w:r w:rsidR="00F428D5" w:rsidRPr="00BE79CE">
        <w:rPr>
          <w:b/>
          <w:i/>
          <w:sz w:val="28"/>
          <w:szCs w:val="28"/>
        </w:rPr>
        <w:t>–</w:t>
      </w:r>
      <w:r w:rsidRPr="00BE79CE">
        <w:rPr>
          <w:b/>
          <w:i/>
          <w:sz w:val="28"/>
          <w:szCs w:val="28"/>
        </w:rPr>
        <w:t xml:space="preserve"> необязательное</w:t>
      </w:r>
      <w:r w:rsidR="00F428D5" w:rsidRPr="00BE79CE">
        <w:rPr>
          <w:b/>
          <w:i/>
          <w:sz w:val="28"/>
          <w:szCs w:val="28"/>
        </w:rPr>
        <w:t xml:space="preserve"> </w:t>
      </w:r>
      <w:r w:rsidRPr="00BE79CE">
        <w:rPr>
          <w:b/>
          <w:i/>
          <w:sz w:val="28"/>
          <w:szCs w:val="28"/>
        </w:rPr>
        <w:t>поле «PaymentType»</w:t>
      </w:r>
    </w:p>
    <w:p w14:paraId="20CCBF76" w14:textId="613E58AE" w:rsidR="0095392A" w:rsidRPr="00BE79CE" w:rsidRDefault="0095392A" w:rsidP="0095392A">
      <w:pPr>
        <w:pStyle w:val="af9"/>
        <w:spacing w:after="0" w:line="240" w:lineRule="auto"/>
        <w:ind w:left="1134" w:firstLine="425"/>
        <w:rPr>
          <w:rFonts w:ascii="Times New Roman" w:hAnsi="Times New Roman"/>
          <w:sz w:val="28"/>
          <w:szCs w:val="28"/>
        </w:rPr>
      </w:pPr>
      <w:r w:rsidRPr="00BE79CE">
        <w:rPr>
          <w:rFonts w:ascii="Times New Roman" w:hAnsi="Times New Roman"/>
          <w:sz w:val="28"/>
          <w:szCs w:val="28"/>
        </w:rPr>
        <w:lastRenderedPageBreak/>
        <w:t xml:space="preserve">Если значение указано, то проверяется формат поля: значение «0» или строка длиной </w:t>
      </w:r>
      <w:r w:rsidR="002C4B46">
        <w:rPr>
          <w:rFonts w:ascii="Times New Roman" w:hAnsi="Times New Roman"/>
          <w:sz w:val="28"/>
          <w:szCs w:val="28"/>
        </w:rPr>
        <w:t>до 2 символов</w:t>
      </w:r>
      <w:r w:rsidRPr="00BE79CE">
        <w:rPr>
          <w:rFonts w:ascii="Times New Roman" w:hAnsi="Times New Roman"/>
          <w:sz w:val="28"/>
          <w:szCs w:val="28"/>
        </w:rPr>
        <w:t>.</w:t>
      </w:r>
    </w:p>
    <w:p w14:paraId="69D9E6D5" w14:textId="77777777" w:rsidR="0095392A" w:rsidRPr="00BE79CE" w:rsidRDefault="0095392A" w:rsidP="0095392A">
      <w:pPr>
        <w:pStyle w:val="af9"/>
        <w:spacing w:before="0" w:after="0" w:line="240" w:lineRule="auto"/>
        <w:ind w:left="993"/>
        <w:rPr>
          <w:rFonts w:ascii="Times New Roman" w:hAnsi="Times New Roman"/>
          <w:sz w:val="28"/>
          <w:szCs w:val="28"/>
        </w:rPr>
      </w:pPr>
      <w:r w:rsidRPr="00BE79CE">
        <w:rPr>
          <w:rFonts w:ascii="Times New Roman" w:hAnsi="Times New Roman"/>
          <w:sz w:val="28"/>
          <w:szCs w:val="28"/>
        </w:rPr>
        <w:t>Маска ввода:</w:t>
      </w:r>
    </w:p>
    <w:p w14:paraId="3A1D5C18" w14:textId="3E1C29F8" w:rsidR="0095392A" w:rsidRPr="00BE79CE" w:rsidRDefault="004513AA" w:rsidP="0095392A">
      <w:pPr>
        <w:pStyle w:val="afffff9"/>
        <w:ind w:left="993"/>
        <w:jc w:val="both"/>
        <w:rPr>
          <w:sz w:val="28"/>
          <w:szCs w:val="28"/>
        </w:rPr>
      </w:pPr>
      <w:r w:rsidRPr="00BE79CE">
        <w:rPr>
          <w:sz w:val="28"/>
          <w:szCs w:val="28"/>
        </w:rPr>
        <w:t>.{1, 2}</w:t>
      </w:r>
      <w:r w:rsidRPr="00BE79CE">
        <w:t xml:space="preserve"> </w:t>
      </w:r>
      <w:r w:rsidR="0095392A" w:rsidRPr="00BE79CE">
        <w:rPr>
          <w:sz w:val="28"/>
          <w:szCs w:val="28"/>
        </w:rPr>
        <w:t>или значение «0»</w:t>
      </w:r>
    </w:p>
    <w:p w14:paraId="1362E0F5" w14:textId="54664317" w:rsidR="0095392A" w:rsidRPr="00BE79CE" w:rsidRDefault="0095392A" w:rsidP="0095392A">
      <w:pPr>
        <w:pStyle w:val="afffff9"/>
        <w:ind w:left="993"/>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535CE17B" w14:textId="77777777" w:rsidR="0095392A" w:rsidRPr="00BE79CE" w:rsidRDefault="0095392A" w:rsidP="0095392A">
      <w:pPr>
        <w:spacing w:before="240" w:after="120"/>
        <w:ind w:left="709"/>
        <w:jc w:val="both"/>
        <w:rPr>
          <w:b/>
          <w:i/>
          <w:sz w:val="28"/>
          <w:szCs w:val="28"/>
        </w:rPr>
      </w:pPr>
      <w:r w:rsidRPr="00BE79CE">
        <w:rPr>
          <w:b/>
          <w:i/>
          <w:sz w:val="28"/>
          <w:szCs w:val="28"/>
        </w:rPr>
        <w:t xml:space="preserve">14. Идентификатор плательщика </w:t>
      </w:r>
      <w:proofErr w:type="gramStart"/>
      <w:r w:rsidRPr="00BE79CE">
        <w:rPr>
          <w:b/>
          <w:i/>
          <w:sz w:val="28"/>
          <w:szCs w:val="28"/>
        </w:rPr>
        <w:t>для</w:t>
      </w:r>
      <w:proofErr w:type="gramEnd"/>
      <w:r w:rsidRPr="00BE79CE">
        <w:rPr>
          <w:b/>
          <w:i/>
          <w:sz w:val="28"/>
          <w:szCs w:val="28"/>
        </w:rPr>
        <w:t xml:space="preserve"> ЮЛ или ИП – обязательное поле «UnifiedPayerIdentifier» </w:t>
      </w:r>
      <w:r w:rsidRPr="00BE79CE">
        <w:rPr>
          <w:i/>
          <w:sz w:val="28"/>
          <w:szCs w:val="28"/>
        </w:rPr>
        <w:t>(альтернативное к полю «AltPayerIdentifier»-п.15)</w:t>
      </w:r>
    </w:p>
    <w:p w14:paraId="2D431AA7" w14:textId="77777777" w:rsidR="0095392A" w:rsidRPr="00BE79CE" w:rsidRDefault="0095392A" w:rsidP="0095392A">
      <w:pPr>
        <w:pStyle w:val="af9"/>
        <w:spacing w:after="0" w:line="240" w:lineRule="auto"/>
        <w:ind w:left="1134" w:firstLine="425"/>
        <w:rPr>
          <w:rFonts w:ascii="Times New Roman" w:hAnsi="Times New Roman"/>
          <w:sz w:val="28"/>
          <w:szCs w:val="28"/>
        </w:rPr>
      </w:pPr>
      <w:r w:rsidRPr="00BE79CE">
        <w:rPr>
          <w:rFonts w:ascii="Times New Roman" w:hAnsi="Times New Roman"/>
          <w:sz w:val="28"/>
          <w:szCs w:val="28"/>
        </w:rPr>
        <w:t>Проверяется формат поля, согласно требованиям раздела 3.2.1.</w:t>
      </w:r>
    </w:p>
    <w:p w14:paraId="026252E3" w14:textId="77777777" w:rsidR="0095392A" w:rsidRPr="00BE79CE" w:rsidRDefault="0095392A" w:rsidP="0095392A">
      <w:pPr>
        <w:ind w:left="851"/>
        <w:jc w:val="both"/>
      </w:pPr>
      <w:r w:rsidRPr="00BE79CE">
        <w:rPr>
          <w:sz w:val="28"/>
          <w:szCs w:val="28"/>
        </w:rPr>
        <w:t>Маски ввода:</w:t>
      </w:r>
    </w:p>
    <w:p w14:paraId="11127641" w14:textId="77777777" w:rsidR="0095392A" w:rsidRPr="00BE79CE" w:rsidRDefault="0095392A" w:rsidP="0095392A">
      <w:pPr>
        <w:ind w:left="993"/>
        <w:jc w:val="both"/>
        <w:rPr>
          <w:sz w:val="28"/>
          <w:szCs w:val="28"/>
        </w:rPr>
      </w:pPr>
      <w:r w:rsidRPr="00BE79CE">
        <w:rPr>
          <w:sz w:val="28"/>
          <w:szCs w:val="28"/>
        </w:rPr>
        <w:t>2\d{14}[A-Z0-9]{2}\d{3}</w:t>
      </w:r>
    </w:p>
    <w:p w14:paraId="0C4F6067" w14:textId="77777777" w:rsidR="0095392A" w:rsidRPr="00BE79CE" w:rsidRDefault="0095392A" w:rsidP="0095392A">
      <w:pPr>
        <w:ind w:left="993"/>
        <w:jc w:val="both"/>
        <w:rPr>
          <w:sz w:val="28"/>
          <w:szCs w:val="28"/>
        </w:rPr>
      </w:pPr>
      <w:r w:rsidRPr="00BE79CE">
        <w:rPr>
          <w:sz w:val="28"/>
          <w:szCs w:val="28"/>
        </w:rPr>
        <w:t>3\d{14}[A-Z0-9]{2}\d{3}|3\d{9}[A-Z0-9]{2}\d{3}</w:t>
      </w:r>
    </w:p>
    <w:p w14:paraId="5C321028" w14:textId="77777777" w:rsidR="0095392A" w:rsidRPr="00BE79CE" w:rsidRDefault="0095392A" w:rsidP="0095392A">
      <w:pPr>
        <w:ind w:left="993"/>
        <w:jc w:val="both"/>
        <w:rPr>
          <w:sz w:val="28"/>
          <w:szCs w:val="28"/>
        </w:rPr>
      </w:pPr>
      <w:r w:rsidRPr="00BE79CE">
        <w:rPr>
          <w:sz w:val="28"/>
          <w:szCs w:val="28"/>
        </w:rPr>
        <w:t>4\d{12}</w:t>
      </w:r>
    </w:p>
    <w:p w14:paraId="07A2A5FA" w14:textId="1EC1278B" w:rsidR="0095392A" w:rsidRPr="00BE79CE" w:rsidRDefault="0095392A" w:rsidP="0095392A">
      <w:pPr>
        <w:pStyle w:val="afffff9"/>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w:t>
      </w:r>
      <w:r w:rsidRPr="00BE79CE">
        <w:rPr>
          <w:i/>
          <w:sz w:val="28"/>
          <w:szCs w:val="28"/>
        </w:rPr>
        <w:noBreakHyphen/>
        <w:t>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05C61A53" w14:textId="7380C164" w:rsidR="0095392A" w:rsidRPr="00BE79CE" w:rsidRDefault="0095392A" w:rsidP="0092427C">
      <w:pPr>
        <w:pStyle w:val="af9"/>
        <w:spacing w:before="0" w:after="0" w:line="240" w:lineRule="auto"/>
        <w:ind w:left="851" w:firstLine="709"/>
        <w:rPr>
          <w:rFonts w:ascii="Times New Roman" w:hAnsi="Times New Roman"/>
          <w:sz w:val="28"/>
          <w:szCs w:val="28"/>
        </w:rPr>
      </w:pPr>
      <w:r w:rsidRPr="00BE79CE">
        <w:rPr>
          <w:rFonts w:ascii="Times New Roman" w:hAnsi="Times New Roman"/>
          <w:sz w:val="28"/>
          <w:szCs w:val="28"/>
        </w:rPr>
        <w:t xml:space="preserve">Проверяется невырожденность идентификатора согласно правилам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_Ref456194955 \n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3.2.1</w:t>
      </w:r>
      <w:r w:rsidRPr="00BE79CE">
        <w:rPr>
          <w:rFonts w:ascii="Times New Roman" w:hAnsi="Times New Roman"/>
          <w:sz w:val="28"/>
          <w:szCs w:val="28"/>
        </w:rPr>
        <w:fldChar w:fldCharType="end"/>
      </w:r>
      <w:r w:rsidRPr="00BE79CE">
        <w:rPr>
          <w:rFonts w:ascii="Times New Roman" w:hAnsi="Times New Roman"/>
          <w:sz w:val="28"/>
          <w:szCs w:val="28"/>
        </w:rPr>
        <w:t xml:space="preserve">) при длине идентификатора 13, 15 или 20 символов, а именно: если, начиная со второго все последующие символы «0», то возвращается </w:t>
      </w:r>
      <w:r w:rsidRPr="00BE79CE">
        <w:rPr>
          <w:rFonts w:ascii="Times New Roman" w:hAnsi="Times New Roman"/>
          <w:i/>
          <w:sz w:val="28"/>
          <w:szCs w:val="28"/>
        </w:rPr>
        <w:t>код ошибки «236» - «Некорректное значение идентификатора плательщика»</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 xml:space="preserve">). </w:t>
      </w:r>
    </w:p>
    <w:p w14:paraId="1BECA5F7" w14:textId="77777777" w:rsidR="0095392A" w:rsidRPr="00BE79CE" w:rsidRDefault="0095392A" w:rsidP="0092427C">
      <w:pPr>
        <w:spacing w:before="60" w:after="60"/>
        <w:ind w:left="709"/>
        <w:jc w:val="both"/>
        <w:rPr>
          <w:b/>
          <w:i/>
          <w:sz w:val="28"/>
          <w:szCs w:val="28"/>
        </w:rPr>
      </w:pPr>
      <w:r w:rsidRPr="00BE79CE">
        <w:rPr>
          <w:b/>
          <w:i/>
          <w:sz w:val="28"/>
          <w:szCs w:val="28"/>
        </w:rPr>
        <w:t xml:space="preserve">15. Идентификатор плательщика для ФЛ – обязательное поле «AltPayerIdentifier» </w:t>
      </w:r>
      <w:r w:rsidRPr="00BE79CE">
        <w:rPr>
          <w:i/>
          <w:sz w:val="28"/>
          <w:szCs w:val="28"/>
        </w:rPr>
        <w:t xml:space="preserve">(альтернативное к полю «UnifiedPayerIdentifier» </w:t>
      </w:r>
      <w:r w:rsidRPr="00BE79CE">
        <w:rPr>
          <w:i/>
          <w:sz w:val="28"/>
          <w:szCs w:val="28"/>
        </w:rPr>
        <w:noBreakHyphen/>
        <w:t>п.14 настоящего раздела)</w:t>
      </w:r>
      <w:r w:rsidRPr="00BE79CE">
        <w:rPr>
          <w:b/>
          <w:i/>
          <w:sz w:val="28"/>
          <w:szCs w:val="28"/>
        </w:rPr>
        <w:t>:</w:t>
      </w:r>
    </w:p>
    <w:p w14:paraId="60A7B6F7" w14:textId="580C1661" w:rsidR="0095392A" w:rsidRPr="00BE79CE" w:rsidRDefault="0095392A" w:rsidP="0069315F">
      <w:pPr>
        <w:pStyle w:val="af9"/>
        <w:spacing w:before="0" w:after="0" w:line="240" w:lineRule="auto"/>
        <w:ind w:left="851" w:firstLine="425"/>
        <w:rPr>
          <w:rFonts w:ascii="Times New Roman" w:hAnsi="Times New Roman"/>
          <w:sz w:val="28"/>
          <w:szCs w:val="28"/>
        </w:rPr>
      </w:pPr>
      <w:r w:rsidRPr="00BE79CE">
        <w:rPr>
          <w:rFonts w:ascii="Times New Roman" w:hAnsi="Times New Roman"/>
          <w:sz w:val="28"/>
          <w:szCs w:val="28"/>
        </w:rPr>
        <w:t>Проверяется формат поля на соответствие правилам формирования идентификатора плательщика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_Ref456195317 \n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3.2.2</w:t>
      </w:r>
      <w:r w:rsidRPr="00BE79CE">
        <w:rPr>
          <w:rFonts w:ascii="Times New Roman" w:hAnsi="Times New Roman"/>
          <w:sz w:val="28"/>
          <w:szCs w:val="28"/>
        </w:rPr>
        <w:fldChar w:fldCharType="end"/>
      </w:r>
      <w:r w:rsidRPr="00BE79CE">
        <w:rPr>
          <w:rFonts w:ascii="Times New Roman" w:hAnsi="Times New Roman"/>
          <w:sz w:val="28"/>
          <w:szCs w:val="28"/>
        </w:rPr>
        <w:t>).</w:t>
      </w:r>
    </w:p>
    <w:p w14:paraId="1D231173" w14:textId="77777777" w:rsidR="0095392A" w:rsidRPr="00BE79CE" w:rsidRDefault="0095392A" w:rsidP="0069315F">
      <w:pPr>
        <w:ind w:left="851"/>
        <w:jc w:val="both"/>
      </w:pPr>
      <w:r w:rsidRPr="00BE79CE">
        <w:rPr>
          <w:sz w:val="28"/>
          <w:szCs w:val="28"/>
        </w:rPr>
        <w:t>Маска ввода:</w:t>
      </w:r>
    </w:p>
    <w:p w14:paraId="65613BF2" w14:textId="2C4D908D" w:rsidR="0095392A" w:rsidRPr="00BE79CE" w:rsidRDefault="0095392A" w:rsidP="0069315F">
      <w:pPr>
        <w:ind w:left="851"/>
        <w:jc w:val="both"/>
        <w:rPr>
          <w:sz w:val="28"/>
          <w:szCs w:val="28"/>
        </w:rPr>
      </w:pPr>
      <w:r w:rsidRPr="00BE79CE">
        <w:rPr>
          <w:sz w:val="28"/>
          <w:szCs w:val="28"/>
        </w:rPr>
        <w:t>((0[1-9])|(1[0-</w:t>
      </w:r>
      <w:r w:rsidR="002F24EC" w:rsidRPr="00BE79CE">
        <w:rPr>
          <w:sz w:val="28"/>
          <w:szCs w:val="28"/>
        </w:rPr>
        <w:t>4</w:t>
      </w:r>
      <w:r w:rsidRPr="00BE79CE">
        <w:rPr>
          <w:sz w:val="28"/>
          <w:szCs w:val="28"/>
        </w:rPr>
        <w:t>])|(2[12456789])|(3[0]))[0-9a-zA-Zа-яА-Я]{20}\</w:t>
      </w:r>
      <w:r w:rsidRPr="00BE79CE">
        <w:rPr>
          <w:sz w:val="28"/>
        </w:rPr>
        <w:t>d</w:t>
      </w:r>
      <w:r w:rsidRPr="00BE79CE">
        <w:rPr>
          <w:sz w:val="28"/>
          <w:szCs w:val="28"/>
        </w:rPr>
        <w:t>{3}</w:t>
      </w:r>
    </w:p>
    <w:p w14:paraId="5E45A494" w14:textId="7C5BEED7" w:rsidR="0095392A" w:rsidRPr="00BE79CE" w:rsidRDefault="0095392A" w:rsidP="0069315F">
      <w:pPr>
        <w:pStyle w:val="afffff9"/>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30C7B0A9" w14:textId="1BC98ED1" w:rsidR="0095392A" w:rsidRDefault="0095392A" w:rsidP="0069315F">
      <w:pPr>
        <w:pStyle w:val="af9"/>
        <w:spacing w:before="0" w:after="0" w:line="240" w:lineRule="auto"/>
        <w:ind w:left="851" w:firstLine="425"/>
        <w:rPr>
          <w:rFonts w:ascii="Times New Roman" w:hAnsi="Times New Roman"/>
          <w:sz w:val="28"/>
          <w:szCs w:val="28"/>
        </w:rPr>
      </w:pPr>
      <w:r w:rsidRPr="00BE79CE">
        <w:rPr>
          <w:rFonts w:ascii="Times New Roman" w:hAnsi="Times New Roman"/>
          <w:sz w:val="28"/>
          <w:szCs w:val="28"/>
        </w:rPr>
        <w:t xml:space="preserve">Проверяется невырожденность идентификатора плательщика (см. раздел </w:t>
      </w:r>
      <w:r w:rsidR="003B5893">
        <w:rPr>
          <w:rFonts w:ascii="Times New Roman" w:hAnsi="Times New Roman"/>
          <w:sz w:val="28"/>
          <w:szCs w:val="28"/>
        </w:rPr>
        <w:fldChar w:fldCharType="begin"/>
      </w:r>
      <w:r w:rsidR="003B5893">
        <w:rPr>
          <w:rFonts w:ascii="Times New Roman" w:hAnsi="Times New Roman"/>
          <w:sz w:val="28"/>
          <w:szCs w:val="28"/>
        </w:rPr>
        <w:instrText xml:space="preserve"> REF _Ref456195317 \r \h </w:instrText>
      </w:r>
      <w:r w:rsidR="003B5893">
        <w:rPr>
          <w:rFonts w:ascii="Times New Roman" w:hAnsi="Times New Roman"/>
          <w:sz w:val="28"/>
          <w:szCs w:val="28"/>
        </w:rPr>
      </w:r>
      <w:r w:rsidR="003B5893">
        <w:rPr>
          <w:rFonts w:ascii="Times New Roman" w:hAnsi="Times New Roman"/>
          <w:sz w:val="28"/>
          <w:szCs w:val="28"/>
        </w:rPr>
        <w:fldChar w:fldCharType="separate"/>
      </w:r>
      <w:r w:rsidR="003B5893">
        <w:rPr>
          <w:rFonts w:ascii="Times New Roman" w:hAnsi="Times New Roman"/>
          <w:sz w:val="28"/>
          <w:szCs w:val="28"/>
        </w:rPr>
        <w:t>3.2.2</w:t>
      </w:r>
      <w:r w:rsidR="003B5893">
        <w:rPr>
          <w:rFonts w:ascii="Times New Roman" w:hAnsi="Times New Roman"/>
          <w:sz w:val="28"/>
          <w:szCs w:val="28"/>
        </w:rPr>
        <w:fldChar w:fldCharType="end"/>
      </w:r>
      <w:r w:rsidRPr="00BE79CE">
        <w:rPr>
          <w:rFonts w:ascii="Times New Roman" w:hAnsi="Times New Roman"/>
          <w:sz w:val="28"/>
          <w:szCs w:val="28"/>
        </w:rPr>
        <w:t xml:space="preserve">), при длине идентификатора 25 символов, то возвращается </w:t>
      </w:r>
      <w:r w:rsidRPr="00BE79CE">
        <w:rPr>
          <w:rFonts w:ascii="Times New Roman" w:hAnsi="Times New Roman"/>
          <w:i/>
          <w:sz w:val="28"/>
          <w:szCs w:val="28"/>
        </w:rPr>
        <w:t>код ошибки «236» - «Некорректное значение идентификатора плательщика»</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0092427C">
        <w:rPr>
          <w:rFonts w:ascii="Times New Roman" w:hAnsi="Times New Roman"/>
          <w:sz w:val="28"/>
          <w:szCs w:val="28"/>
        </w:rPr>
        <w:t>).</w:t>
      </w:r>
    </w:p>
    <w:p w14:paraId="1E78AE36" w14:textId="5CA8418D" w:rsidR="0092427C" w:rsidRPr="00BE79CE" w:rsidRDefault="0092427C" w:rsidP="0092427C">
      <w:pPr>
        <w:spacing w:before="60" w:after="60"/>
        <w:ind w:left="709"/>
        <w:jc w:val="both"/>
        <w:rPr>
          <w:b/>
          <w:i/>
          <w:sz w:val="28"/>
          <w:szCs w:val="28"/>
        </w:rPr>
      </w:pPr>
      <w:r>
        <w:rPr>
          <w:b/>
          <w:i/>
          <w:sz w:val="28"/>
          <w:szCs w:val="28"/>
        </w:rPr>
        <w:lastRenderedPageBreak/>
        <w:t>16</w:t>
      </w:r>
      <w:r w:rsidRPr="00BE79CE">
        <w:rPr>
          <w:b/>
          <w:i/>
          <w:sz w:val="28"/>
          <w:szCs w:val="28"/>
        </w:rPr>
        <w:t xml:space="preserve">. </w:t>
      </w:r>
      <w:r>
        <w:rPr>
          <w:b/>
          <w:i/>
          <w:sz w:val="28"/>
          <w:szCs w:val="28"/>
        </w:rPr>
        <w:t>П</w:t>
      </w:r>
      <w:r w:rsidRPr="00BE79CE">
        <w:rPr>
          <w:b/>
          <w:i/>
          <w:sz w:val="28"/>
          <w:szCs w:val="28"/>
        </w:rPr>
        <w:t>лательщик - обязательное поле «PayerName»:</w:t>
      </w:r>
    </w:p>
    <w:p w14:paraId="16C00FA2" w14:textId="77777777" w:rsidR="0092427C" w:rsidRDefault="0092427C" w:rsidP="0092427C">
      <w:pPr>
        <w:tabs>
          <w:tab w:val="num" w:pos="1276"/>
        </w:tabs>
        <w:ind w:left="993" w:firstLine="567"/>
        <w:jc w:val="both"/>
        <w:rPr>
          <w:sz w:val="28"/>
          <w:szCs w:val="28"/>
        </w:rPr>
      </w:pPr>
      <w:r w:rsidRPr="00BE79CE">
        <w:rPr>
          <w:sz w:val="28"/>
          <w:szCs w:val="28"/>
        </w:rPr>
        <w:t>Контролируется длина строки: не более 160 символов.</w:t>
      </w:r>
    </w:p>
    <w:p w14:paraId="25D5B8E8" w14:textId="32DF6519" w:rsidR="00F25B02" w:rsidRPr="009736E5" w:rsidRDefault="00F25B02" w:rsidP="00F25B02">
      <w:pPr>
        <w:pStyle w:val="af9"/>
        <w:spacing w:before="0" w:after="0" w:line="240" w:lineRule="auto"/>
        <w:ind w:left="993"/>
        <w:rPr>
          <w:rFonts w:ascii="Times New Roman" w:hAnsi="Times New Roman"/>
          <w:sz w:val="28"/>
          <w:szCs w:val="28"/>
          <w:lang w:val="en-US"/>
        </w:rPr>
      </w:pPr>
      <w:r w:rsidRPr="00BE79CE">
        <w:rPr>
          <w:rFonts w:ascii="Times New Roman" w:hAnsi="Times New Roman"/>
          <w:sz w:val="28"/>
          <w:szCs w:val="28"/>
        </w:rPr>
        <w:t>Маска</w:t>
      </w:r>
      <w:r w:rsidRPr="00F25B02">
        <w:rPr>
          <w:rFonts w:ascii="Times New Roman" w:hAnsi="Times New Roman"/>
          <w:sz w:val="28"/>
          <w:szCs w:val="28"/>
          <w:lang w:val="en-US"/>
        </w:rPr>
        <w:t xml:space="preserve"> </w:t>
      </w:r>
      <w:r w:rsidRPr="00BE79CE">
        <w:rPr>
          <w:rFonts w:ascii="Times New Roman" w:hAnsi="Times New Roman"/>
          <w:sz w:val="28"/>
          <w:szCs w:val="28"/>
        </w:rPr>
        <w:t>ввода</w:t>
      </w:r>
      <w:r w:rsidRPr="009736E5">
        <w:rPr>
          <w:rFonts w:ascii="Times New Roman" w:hAnsi="Times New Roman"/>
          <w:sz w:val="28"/>
          <w:szCs w:val="28"/>
          <w:lang w:val="en-US"/>
        </w:rPr>
        <w:t>:</w:t>
      </w:r>
    </w:p>
    <w:p w14:paraId="3BACE068" w14:textId="502CEF51" w:rsidR="00F25B02" w:rsidRPr="00267180" w:rsidRDefault="00F25B02" w:rsidP="00F25B02">
      <w:pPr>
        <w:pStyle w:val="af9"/>
        <w:spacing w:before="0" w:after="0" w:line="240" w:lineRule="auto"/>
        <w:ind w:left="993"/>
        <w:rPr>
          <w:rFonts w:ascii="Times New Roman" w:hAnsi="Times New Roman"/>
          <w:sz w:val="28"/>
          <w:szCs w:val="28"/>
          <w:lang w:val="en-US"/>
        </w:rPr>
      </w:pPr>
      <w:r w:rsidRPr="00267180">
        <w:rPr>
          <w:rFonts w:ascii="Times New Roman" w:hAnsi="Times New Roman"/>
          <w:sz w:val="28"/>
          <w:szCs w:val="28"/>
          <w:lang w:val="en-US"/>
        </w:rPr>
        <w:t>\</w:t>
      </w:r>
      <w:r w:rsidRPr="009736E5">
        <w:rPr>
          <w:rFonts w:ascii="Times New Roman" w:hAnsi="Times New Roman"/>
          <w:sz w:val="28"/>
          <w:szCs w:val="28"/>
          <w:lang w:val="en-US"/>
        </w:rPr>
        <w:t>S</w:t>
      </w:r>
      <w:r w:rsidRPr="00267180">
        <w:rPr>
          <w:rFonts w:ascii="Times New Roman" w:hAnsi="Times New Roman"/>
          <w:sz w:val="28"/>
          <w:szCs w:val="28"/>
          <w:lang w:val="en-US"/>
        </w:rPr>
        <w:t>+([\</w:t>
      </w:r>
      <w:r w:rsidRPr="009736E5">
        <w:rPr>
          <w:rFonts w:ascii="Times New Roman" w:hAnsi="Times New Roman"/>
          <w:sz w:val="28"/>
          <w:szCs w:val="28"/>
          <w:lang w:val="en-US"/>
        </w:rPr>
        <w:t>S</w:t>
      </w:r>
      <w:r w:rsidRPr="00267180">
        <w:rPr>
          <w:rFonts w:ascii="Times New Roman" w:hAnsi="Times New Roman"/>
          <w:sz w:val="28"/>
          <w:szCs w:val="28"/>
          <w:lang w:val="en-US"/>
        </w:rPr>
        <w:t>\</w:t>
      </w:r>
      <w:r w:rsidRPr="009736E5">
        <w:rPr>
          <w:rFonts w:ascii="Times New Roman" w:hAnsi="Times New Roman"/>
          <w:sz w:val="28"/>
          <w:szCs w:val="28"/>
          <w:lang w:val="en-US"/>
        </w:rPr>
        <w:t>s</w:t>
      </w:r>
      <w:r w:rsidRPr="00267180">
        <w:rPr>
          <w:rFonts w:ascii="Times New Roman" w:hAnsi="Times New Roman"/>
          <w:sz w:val="28"/>
          <w:szCs w:val="28"/>
          <w:lang w:val="en-US"/>
        </w:rPr>
        <w:t>]*\</w:t>
      </w:r>
      <w:r w:rsidRPr="009736E5">
        <w:rPr>
          <w:rFonts w:ascii="Times New Roman" w:hAnsi="Times New Roman"/>
          <w:sz w:val="28"/>
          <w:szCs w:val="28"/>
          <w:lang w:val="en-US"/>
        </w:rPr>
        <w:t>S</w:t>
      </w:r>
      <w:r w:rsidRPr="00267180">
        <w:rPr>
          <w:rFonts w:ascii="Times New Roman" w:hAnsi="Times New Roman"/>
          <w:sz w:val="28"/>
          <w:szCs w:val="28"/>
          <w:lang w:val="en-US"/>
        </w:rPr>
        <w:t>+)*.</w:t>
      </w:r>
    </w:p>
    <w:p w14:paraId="61246E4D" w14:textId="77777777" w:rsidR="0092427C" w:rsidRPr="00BE79CE" w:rsidRDefault="0092427C" w:rsidP="0092427C">
      <w:pPr>
        <w:tabs>
          <w:tab w:val="num" w:pos="1276"/>
        </w:tabs>
        <w:ind w:left="993" w:firstLine="567"/>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Pr>
          <w:sz w:val="28"/>
          <w:szCs w:val="28"/>
        </w:rPr>
        <w:t>6</w:t>
      </w:r>
      <w:r w:rsidRPr="00BE79CE">
        <w:rPr>
          <w:sz w:val="28"/>
          <w:szCs w:val="28"/>
        </w:rPr>
        <w:fldChar w:fldCharType="end"/>
      </w:r>
      <w:r w:rsidRPr="00BE79CE">
        <w:rPr>
          <w:sz w:val="28"/>
          <w:szCs w:val="28"/>
        </w:rPr>
        <w:t>).</w:t>
      </w:r>
    </w:p>
    <w:p w14:paraId="3B3B68A4" w14:textId="489D04FD" w:rsidR="00950AC0" w:rsidRPr="00BE79CE" w:rsidRDefault="00950AC0" w:rsidP="0092427C">
      <w:pPr>
        <w:spacing w:before="60" w:after="60"/>
        <w:ind w:left="709"/>
        <w:jc w:val="both"/>
        <w:rPr>
          <w:b/>
          <w:i/>
          <w:sz w:val="28"/>
          <w:szCs w:val="28"/>
        </w:rPr>
      </w:pPr>
      <w:r w:rsidRPr="00BE79CE">
        <w:rPr>
          <w:b/>
          <w:i/>
          <w:sz w:val="28"/>
          <w:szCs w:val="28"/>
        </w:rPr>
        <w:t>1</w:t>
      </w:r>
      <w:r w:rsidR="0069315F" w:rsidRPr="0069315F">
        <w:rPr>
          <w:b/>
          <w:i/>
          <w:sz w:val="28"/>
          <w:szCs w:val="28"/>
        </w:rPr>
        <w:t>7</w:t>
      </w:r>
      <w:r w:rsidRPr="00BE79CE">
        <w:rPr>
          <w:b/>
          <w:i/>
          <w:sz w:val="28"/>
          <w:szCs w:val="28"/>
        </w:rPr>
        <w:t>. Сокращенное наименование ТОФК – необязательное поле «TreasureBranch»</w:t>
      </w:r>
    </w:p>
    <w:p w14:paraId="712A40F4" w14:textId="16B817B0" w:rsidR="00950AC0" w:rsidRPr="00BE79CE" w:rsidRDefault="00950AC0" w:rsidP="0069315F">
      <w:pPr>
        <w:pStyle w:val="af9"/>
        <w:spacing w:before="0" w:after="0" w:line="240" w:lineRule="auto"/>
        <w:ind w:left="851" w:firstLine="425"/>
        <w:rPr>
          <w:rFonts w:ascii="Times New Roman" w:hAnsi="Times New Roman"/>
          <w:sz w:val="28"/>
          <w:szCs w:val="28"/>
        </w:rPr>
      </w:pPr>
      <w:r w:rsidRPr="00BE79CE">
        <w:rPr>
          <w:rFonts w:ascii="Times New Roman" w:hAnsi="Times New Roman"/>
          <w:sz w:val="28"/>
          <w:szCs w:val="28"/>
        </w:rPr>
        <w:t>При наличии значения контролируется длина строки: от 1 до 160 символов.</w:t>
      </w:r>
    </w:p>
    <w:p w14:paraId="7D0AC7A0" w14:textId="77777777" w:rsidR="00950AC0" w:rsidRDefault="00950AC0" w:rsidP="0069315F">
      <w:pPr>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5257DBAB" w14:textId="2E24247E" w:rsidR="0095392A" w:rsidRPr="00BE79CE" w:rsidRDefault="0095392A" w:rsidP="000A1DCD">
      <w:pPr>
        <w:keepNext/>
        <w:spacing w:before="240" w:after="120"/>
        <w:ind w:left="709"/>
        <w:jc w:val="both"/>
        <w:rPr>
          <w:b/>
          <w:i/>
          <w:sz w:val="28"/>
          <w:szCs w:val="28"/>
        </w:rPr>
      </w:pPr>
      <w:r w:rsidRPr="00BE79CE">
        <w:rPr>
          <w:b/>
          <w:i/>
          <w:sz w:val="28"/>
          <w:szCs w:val="28"/>
        </w:rPr>
        <w:t>1</w:t>
      </w:r>
      <w:r w:rsidR="00950AC0" w:rsidRPr="00BE79CE">
        <w:rPr>
          <w:b/>
          <w:i/>
          <w:sz w:val="28"/>
          <w:szCs w:val="28"/>
        </w:rPr>
        <w:t>7</w:t>
      </w:r>
      <w:r w:rsidRPr="00BE79CE">
        <w:rPr>
          <w:b/>
          <w:i/>
          <w:sz w:val="28"/>
          <w:szCs w:val="28"/>
        </w:rPr>
        <w:t xml:space="preserve">. Код ТОФК </w:t>
      </w:r>
      <w:r w:rsidR="00F428D5" w:rsidRPr="00BE79CE">
        <w:rPr>
          <w:b/>
          <w:i/>
          <w:sz w:val="28"/>
          <w:szCs w:val="28"/>
        </w:rPr>
        <w:t>–</w:t>
      </w:r>
      <w:r w:rsidRPr="00BE79CE">
        <w:rPr>
          <w:b/>
          <w:i/>
          <w:sz w:val="28"/>
          <w:szCs w:val="28"/>
        </w:rPr>
        <w:t xml:space="preserve"> необязательное</w:t>
      </w:r>
      <w:r w:rsidR="00F428D5" w:rsidRPr="00BE79CE">
        <w:rPr>
          <w:b/>
          <w:i/>
          <w:sz w:val="28"/>
          <w:szCs w:val="28"/>
        </w:rPr>
        <w:t xml:space="preserve"> </w:t>
      </w:r>
      <w:r w:rsidRPr="00BE79CE">
        <w:rPr>
          <w:b/>
          <w:i/>
          <w:sz w:val="28"/>
          <w:szCs w:val="28"/>
        </w:rPr>
        <w:t>поле «TOFK»</w:t>
      </w:r>
    </w:p>
    <w:p w14:paraId="0F931BFF" w14:textId="77777777" w:rsidR="0095392A" w:rsidRPr="00BE79CE" w:rsidRDefault="0095392A" w:rsidP="000A1DCD">
      <w:pPr>
        <w:pStyle w:val="af9"/>
        <w:keepNext/>
        <w:spacing w:after="0" w:line="240" w:lineRule="auto"/>
        <w:ind w:left="851" w:firstLine="425"/>
        <w:rPr>
          <w:rFonts w:ascii="Times New Roman" w:hAnsi="Times New Roman"/>
          <w:sz w:val="28"/>
          <w:szCs w:val="28"/>
        </w:rPr>
      </w:pPr>
      <w:r w:rsidRPr="00BE79CE">
        <w:rPr>
          <w:rFonts w:ascii="Times New Roman" w:hAnsi="Times New Roman"/>
          <w:sz w:val="28"/>
          <w:szCs w:val="28"/>
        </w:rPr>
        <w:t>При наличии значения контролируется длина строки: 4 символа.</w:t>
      </w:r>
    </w:p>
    <w:p w14:paraId="19A5B631" w14:textId="000C9488" w:rsidR="0095392A" w:rsidRPr="00BE79CE" w:rsidRDefault="0095392A" w:rsidP="0095392A">
      <w:pPr>
        <w:ind w:left="851"/>
        <w:jc w:val="both"/>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 </w:t>
      </w:r>
      <w:r w:rsidRPr="00BE79CE">
        <w:rPr>
          <w:sz w:val="28"/>
          <w:szCs w:val="28"/>
        </w:rPr>
        <w:t xml:space="preserve">(см.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3D4E378D" w14:textId="77777777" w:rsidR="00950AC0" w:rsidRPr="00BE79CE" w:rsidRDefault="00950AC0" w:rsidP="00950AC0">
      <w:pPr>
        <w:spacing w:before="120" w:after="120"/>
        <w:ind w:left="709"/>
        <w:jc w:val="both"/>
        <w:rPr>
          <w:b/>
          <w:i/>
          <w:sz w:val="28"/>
          <w:szCs w:val="28"/>
        </w:rPr>
      </w:pPr>
      <w:r w:rsidRPr="00BE79CE">
        <w:rPr>
          <w:b/>
          <w:i/>
          <w:sz w:val="28"/>
          <w:szCs w:val="28"/>
        </w:rPr>
        <w:t>18. Сокращенное наименование финансового органа – необязательное поле «FOName»</w:t>
      </w:r>
    </w:p>
    <w:p w14:paraId="7CB5E2CD" w14:textId="37B0D5D2" w:rsidR="00950AC0" w:rsidRPr="00BE79CE" w:rsidRDefault="00950AC0" w:rsidP="00950AC0">
      <w:pPr>
        <w:pStyle w:val="af9"/>
        <w:spacing w:after="0" w:line="240" w:lineRule="auto"/>
        <w:ind w:left="851" w:firstLine="425"/>
        <w:rPr>
          <w:rFonts w:ascii="Times New Roman" w:hAnsi="Times New Roman"/>
          <w:sz w:val="28"/>
          <w:szCs w:val="28"/>
        </w:rPr>
      </w:pPr>
      <w:r w:rsidRPr="00BE79CE">
        <w:rPr>
          <w:rFonts w:ascii="Times New Roman" w:hAnsi="Times New Roman"/>
          <w:sz w:val="28"/>
          <w:szCs w:val="28"/>
        </w:rPr>
        <w:t>При наличии значения контролируется длина строки: от 1 до 160 символов.</w:t>
      </w:r>
    </w:p>
    <w:p w14:paraId="68CAD6B8" w14:textId="77777777" w:rsidR="00950AC0" w:rsidRPr="00BE79CE" w:rsidRDefault="00950AC0" w:rsidP="00950AC0">
      <w:pPr>
        <w:ind w:left="851"/>
        <w:jc w:val="both"/>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r w:rsidRPr="00BE79CE">
        <w:t xml:space="preserve"> </w:t>
      </w:r>
    </w:p>
    <w:p w14:paraId="25BA4AFC" w14:textId="3EA0FF7B" w:rsidR="0095392A" w:rsidRPr="00BE79CE" w:rsidRDefault="0095392A" w:rsidP="0095392A">
      <w:pPr>
        <w:spacing w:before="240" w:after="120"/>
        <w:ind w:left="709"/>
        <w:jc w:val="both"/>
        <w:rPr>
          <w:b/>
          <w:i/>
          <w:sz w:val="28"/>
          <w:szCs w:val="28"/>
        </w:rPr>
      </w:pPr>
      <w:r w:rsidRPr="00BE79CE">
        <w:rPr>
          <w:b/>
          <w:i/>
          <w:sz w:val="28"/>
          <w:szCs w:val="28"/>
        </w:rPr>
        <w:t>1</w:t>
      </w:r>
      <w:r w:rsidR="00950AC0" w:rsidRPr="00BE79CE">
        <w:rPr>
          <w:b/>
          <w:i/>
          <w:sz w:val="28"/>
          <w:szCs w:val="28"/>
        </w:rPr>
        <w:t>9</w:t>
      </w:r>
      <w:r w:rsidRPr="00BE79CE">
        <w:rPr>
          <w:b/>
          <w:i/>
          <w:sz w:val="28"/>
          <w:szCs w:val="28"/>
        </w:rPr>
        <w:t>. Номер лицевого счета получателя или финансового органа в ТОФК – необязательное поле «LSvUFK»</w:t>
      </w:r>
    </w:p>
    <w:p w14:paraId="76DB6F80" w14:textId="18618E0D" w:rsidR="0095392A" w:rsidRPr="00BE79CE" w:rsidRDefault="0095392A" w:rsidP="0095392A">
      <w:pPr>
        <w:ind w:left="851"/>
        <w:jc w:val="both"/>
        <w:rPr>
          <w:sz w:val="28"/>
          <w:szCs w:val="28"/>
        </w:rPr>
      </w:pPr>
      <w:r w:rsidRPr="00BE79CE">
        <w:rPr>
          <w:sz w:val="28"/>
          <w:szCs w:val="28"/>
        </w:rPr>
        <w:t>При наличии значения в поле контролируется длина строки: 11 символов, среди которых допускаются буквы и цифры.</w:t>
      </w:r>
    </w:p>
    <w:p w14:paraId="5B51660D" w14:textId="77777777" w:rsidR="0095392A" w:rsidRPr="00BE79CE" w:rsidRDefault="0095392A" w:rsidP="0095392A">
      <w:pPr>
        <w:ind w:left="851"/>
        <w:jc w:val="both"/>
        <w:rPr>
          <w:sz w:val="28"/>
          <w:szCs w:val="28"/>
        </w:rPr>
      </w:pPr>
      <w:r w:rsidRPr="00BE79CE">
        <w:rPr>
          <w:sz w:val="28"/>
          <w:szCs w:val="28"/>
        </w:rPr>
        <w:t xml:space="preserve">Маска ввода: \w{11} </w:t>
      </w:r>
    </w:p>
    <w:p w14:paraId="5CC4F7EF" w14:textId="1B91C755" w:rsidR="0095392A" w:rsidRPr="00BE79CE" w:rsidRDefault="0095392A" w:rsidP="0095392A">
      <w:pPr>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0B68654B" w14:textId="1728613C" w:rsidR="0095392A" w:rsidRPr="00BE79CE" w:rsidRDefault="00950AC0" w:rsidP="0095392A">
      <w:pPr>
        <w:pStyle w:val="afffff9"/>
        <w:spacing w:before="240" w:after="120"/>
        <w:ind w:left="709"/>
        <w:jc w:val="both"/>
        <w:rPr>
          <w:b/>
          <w:i/>
          <w:sz w:val="28"/>
          <w:szCs w:val="28"/>
        </w:rPr>
      </w:pPr>
      <w:r w:rsidRPr="00BE79CE">
        <w:rPr>
          <w:b/>
          <w:i/>
          <w:sz w:val="28"/>
          <w:szCs w:val="28"/>
        </w:rPr>
        <w:t>20</w:t>
      </w:r>
      <w:r w:rsidR="0095392A" w:rsidRPr="00BE79CE">
        <w:rPr>
          <w:b/>
          <w:i/>
          <w:sz w:val="28"/>
          <w:szCs w:val="28"/>
        </w:rPr>
        <w:t>. Номер лицевого счета получателя в финансовом органе – необязательное поле «LsvFO»</w:t>
      </w:r>
    </w:p>
    <w:p w14:paraId="3F029D14" w14:textId="77777777" w:rsidR="0095392A" w:rsidRPr="00BE79CE" w:rsidRDefault="0095392A" w:rsidP="0095392A">
      <w:pPr>
        <w:ind w:left="851"/>
        <w:jc w:val="both"/>
      </w:pPr>
      <w:r w:rsidRPr="00BE79CE">
        <w:rPr>
          <w:sz w:val="28"/>
          <w:szCs w:val="28"/>
        </w:rPr>
        <w:lastRenderedPageBreak/>
        <w:t xml:space="preserve">При наличии значения контролируется длина строки: от 1 до 20 символов. </w:t>
      </w:r>
    </w:p>
    <w:p w14:paraId="6250CFE5" w14:textId="7B8E7EBD" w:rsidR="0095392A" w:rsidRPr="00BE79CE" w:rsidRDefault="0095392A" w:rsidP="0095392A">
      <w:pPr>
        <w:ind w:left="851"/>
        <w:jc w:val="both"/>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514476E8" w14:textId="08367D9B" w:rsidR="0095392A" w:rsidRPr="00BE79CE" w:rsidRDefault="00950AC0" w:rsidP="0095392A">
      <w:pPr>
        <w:pStyle w:val="afffff9"/>
        <w:spacing w:before="240" w:after="120"/>
        <w:ind w:left="709"/>
        <w:jc w:val="both"/>
        <w:rPr>
          <w:b/>
          <w:i/>
          <w:sz w:val="28"/>
          <w:szCs w:val="28"/>
        </w:rPr>
      </w:pPr>
      <w:r w:rsidRPr="00BE79CE">
        <w:rPr>
          <w:b/>
          <w:i/>
          <w:sz w:val="28"/>
          <w:szCs w:val="28"/>
        </w:rPr>
        <w:t>21</w:t>
      </w:r>
      <w:r w:rsidR="0095392A" w:rsidRPr="00BE79CE">
        <w:rPr>
          <w:b/>
          <w:i/>
          <w:sz w:val="28"/>
          <w:szCs w:val="28"/>
        </w:rPr>
        <w:t>. Количество дней для получения акцепта плательщика – необязательное поле «AcptTerm»</w:t>
      </w:r>
    </w:p>
    <w:p w14:paraId="4A927FA4" w14:textId="5153AAC7" w:rsidR="0095392A" w:rsidRPr="00BE79CE" w:rsidRDefault="00512099" w:rsidP="0095392A">
      <w:pPr>
        <w:ind w:left="851"/>
        <w:jc w:val="both"/>
        <w:rPr>
          <w:sz w:val="28"/>
          <w:szCs w:val="28"/>
        </w:rPr>
      </w:pPr>
      <w:r>
        <w:rPr>
          <w:sz w:val="28"/>
          <w:szCs w:val="28"/>
        </w:rPr>
        <w:t>Ц</w:t>
      </w:r>
      <w:r w:rsidR="0095392A" w:rsidRPr="00BE79CE">
        <w:rPr>
          <w:sz w:val="28"/>
          <w:szCs w:val="28"/>
        </w:rPr>
        <w:t xml:space="preserve">елое положительное число </w:t>
      </w:r>
      <w:r w:rsidR="00D75D1A">
        <w:rPr>
          <w:sz w:val="28"/>
          <w:szCs w:val="28"/>
        </w:rPr>
        <w:t xml:space="preserve">от </w:t>
      </w:r>
      <w:r>
        <w:rPr>
          <w:sz w:val="28"/>
          <w:szCs w:val="28"/>
        </w:rPr>
        <w:t xml:space="preserve">1 до 9 </w:t>
      </w:r>
      <w:r w:rsidR="0095392A" w:rsidRPr="00BE79CE">
        <w:rPr>
          <w:sz w:val="28"/>
          <w:szCs w:val="28"/>
        </w:rPr>
        <w:t>(тип данных integer).</w:t>
      </w:r>
    </w:p>
    <w:p w14:paraId="71379CDA" w14:textId="54CA9671" w:rsidR="0095392A" w:rsidRPr="00BE79CE" w:rsidRDefault="0095392A" w:rsidP="0095392A">
      <w:pPr>
        <w:ind w:left="851"/>
        <w:jc w:val="both"/>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w:t>
      </w:r>
      <w:proofErr w:type="gramStart"/>
      <w:r w:rsidRPr="00BE79CE">
        <w:rPr>
          <w:sz w:val="28"/>
          <w:szCs w:val="28"/>
        </w:rPr>
        <w:t>.</w:t>
      </w:r>
      <w:r w:rsidRPr="00BE79CE">
        <w:rPr>
          <w:sz w:val="28"/>
          <w:szCs w:val="28"/>
        </w:rPr>
        <w:noBreakHyphen/>
      </w:r>
      <w:proofErr w:type="gramEnd"/>
      <w:r w:rsidRPr="00BE79CE">
        <w:rPr>
          <w:sz w:val="28"/>
          <w:szCs w:val="28"/>
        </w:rPr>
        <w:t xml:space="preserve">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7D895512" w14:textId="3B12D5B9" w:rsidR="0095392A" w:rsidRPr="00BE79CE" w:rsidRDefault="00950AC0" w:rsidP="0095392A">
      <w:pPr>
        <w:pStyle w:val="afffff9"/>
        <w:spacing w:before="240" w:after="120"/>
        <w:ind w:left="709"/>
        <w:jc w:val="both"/>
        <w:rPr>
          <w:b/>
          <w:i/>
          <w:sz w:val="28"/>
          <w:szCs w:val="28"/>
        </w:rPr>
      </w:pPr>
      <w:r w:rsidRPr="00BE79CE">
        <w:rPr>
          <w:b/>
          <w:i/>
          <w:sz w:val="28"/>
          <w:szCs w:val="28"/>
        </w:rPr>
        <w:t>22</w:t>
      </w:r>
      <w:r w:rsidR="0095392A" w:rsidRPr="00BE79CE">
        <w:rPr>
          <w:b/>
          <w:i/>
          <w:sz w:val="28"/>
          <w:szCs w:val="28"/>
        </w:rPr>
        <w:t>. Условие оплаты – необязательное поле «PaytCondition»</w:t>
      </w:r>
    </w:p>
    <w:p w14:paraId="189199BD" w14:textId="77777777" w:rsidR="0095392A" w:rsidRPr="00BE79CE" w:rsidRDefault="0095392A" w:rsidP="0095392A">
      <w:pPr>
        <w:ind w:left="851"/>
        <w:jc w:val="both"/>
        <w:rPr>
          <w:sz w:val="28"/>
          <w:szCs w:val="28"/>
        </w:rPr>
      </w:pPr>
      <w:r w:rsidRPr="00BE79CE">
        <w:rPr>
          <w:sz w:val="28"/>
          <w:szCs w:val="28"/>
        </w:rPr>
        <w:t xml:space="preserve">Целое положительное число (тип данных integer) с допустимыми значениями: </w:t>
      </w:r>
    </w:p>
    <w:p w14:paraId="24C3A76D" w14:textId="77777777" w:rsidR="0095392A" w:rsidRPr="00BE79CE" w:rsidRDefault="0095392A" w:rsidP="0095392A">
      <w:pPr>
        <w:pStyle w:val="afffff9"/>
        <w:numPr>
          <w:ilvl w:val="0"/>
          <w:numId w:val="54"/>
        </w:numPr>
        <w:jc w:val="both"/>
        <w:rPr>
          <w:sz w:val="28"/>
          <w:szCs w:val="28"/>
        </w:rPr>
      </w:pPr>
      <w:r w:rsidRPr="00BE79CE">
        <w:rPr>
          <w:sz w:val="28"/>
          <w:szCs w:val="28"/>
        </w:rPr>
        <w:t>«1» - заранее данный акцепт плательщика;</w:t>
      </w:r>
    </w:p>
    <w:p w14:paraId="00FACA2E" w14:textId="77777777" w:rsidR="0095392A" w:rsidRPr="00BE79CE" w:rsidRDefault="0095392A" w:rsidP="0095392A">
      <w:pPr>
        <w:pStyle w:val="afffff9"/>
        <w:numPr>
          <w:ilvl w:val="0"/>
          <w:numId w:val="54"/>
        </w:numPr>
        <w:jc w:val="both"/>
        <w:rPr>
          <w:sz w:val="28"/>
          <w:szCs w:val="28"/>
        </w:rPr>
      </w:pPr>
      <w:r w:rsidRPr="00BE79CE">
        <w:rPr>
          <w:sz w:val="28"/>
          <w:szCs w:val="28"/>
        </w:rPr>
        <w:t>«2» - требуется получение акцепта плательщика.</w:t>
      </w:r>
    </w:p>
    <w:p w14:paraId="302B086D" w14:textId="71B76561" w:rsidR="0095392A" w:rsidRPr="00BE79CE" w:rsidRDefault="0095392A" w:rsidP="0095392A">
      <w:pPr>
        <w:ind w:left="851"/>
        <w:jc w:val="both"/>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7DEEFC89" w14:textId="30C9A79A" w:rsidR="0095392A" w:rsidRPr="00BE79CE" w:rsidRDefault="006C70A6" w:rsidP="0095392A">
      <w:pPr>
        <w:pStyle w:val="afffff9"/>
        <w:spacing w:before="240" w:after="120"/>
        <w:ind w:left="709"/>
        <w:jc w:val="both"/>
        <w:rPr>
          <w:b/>
          <w:i/>
          <w:sz w:val="28"/>
          <w:szCs w:val="28"/>
        </w:rPr>
      </w:pPr>
      <w:r w:rsidRPr="00BE79CE">
        <w:rPr>
          <w:b/>
          <w:i/>
          <w:sz w:val="28"/>
          <w:szCs w:val="28"/>
        </w:rPr>
        <w:t>2</w:t>
      </w:r>
      <w:r w:rsidR="00950AC0" w:rsidRPr="00BE79CE">
        <w:rPr>
          <w:b/>
          <w:i/>
          <w:sz w:val="28"/>
          <w:szCs w:val="28"/>
        </w:rPr>
        <w:t>3</w:t>
      </w:r>
      <w:r w:rsidR="0095392A" w:rsidRPr="00BE79CE">
        <w:rPr>
          <w:b/>
          <w:i/>
          <w:sz w:val="28"/>
          <w:szCs w:val="28"/>
        </w:rPr>
        <w:t>. Признак начисления: «Предварительное начисление» – необязательное поле «Origin»</w:t>
      </w:r>
    </w:p>
    <w:p w14:paraId="545B0F4A" w14:textId="77777777" w:rsidR="0095392A" w:rsidRPr="00BE79CE" w:rsidRDefault="0095392A" w:rsidP="0095392A">
      <w:pPr>
        <w:ind w:left="851"/>
        <w:jc w:val="both"/>
        <w:rPr>
          <w:sz w:val="28"/>
          <w:szCs w:val="28"/>
        </w:rPr>
      </w:pPr>
      <w:r w:rsidRPr="00BE79CE">
        <w:rPr>
          <w:sz w:val="28"/>
          <w:szCs w:val="28"/>
        </w:rPr>
        <w:t>При наличии значения контролируются допустимые значения:</w:t>
      </w:r>
    </w:p>
    <w:p w14:paraId="44666153" w14:textId="60AC7034" w:rsidR="0095392A" w:rsidRPr="00BE79CE" w:rsidRDefault="0095392A" w:rsidP="0095392A">
      <w:pPr>
        <w:pStyle w:val="afffff9"/>
        <w:numPr>
          <w:ilvl w:val="0"/>
          <w:numId w:val="55"/>
        </w:numPr>
        <w:jc w:val="both"/>
        <w:rPr>
          <w:sz w:val="28"/>
          <w:szCs w:val="28"/>
        </w:rPr>
      </w:pPr>
      <w:r w:rsidRPr="00BE79CE">
        <w:rPr>
          <w:sz w:val="28"/>
          <w:szCs w:val="28"/>
        </w:rPr>
        <w:t xml:space="preserve">«PRIOR» - предварительные начисления, загруженные в </w:t>
      </w:r>
      <w:r w:rsidR="008B37B4" w:rsidRPr="00BE79CE">
        <w:rPr>
          <w:sz w:val="28"/>
          <w:szCs w:val="28"/>
        </w:rPr>
        <w:t>ГИС ГМП</w:t>
      </w:r>
      <w:r w:rsidRPr="00BE79CE">
        <w:rPr>
          <w:sz w:val="28"/>
          <w:szCs w:val="28"/>
        </w:rPr>
        <w:t xml:space="preserve"> Участником;</w:t>
      </w:r>
    </w:p>
    <w:p w14:paraId="26B08605" w14:textId="48C69396" w:rsidR="0095392A" w:rsidRPr="00BE79CE" w:rsidRDefault="0095392A" w:rsidP="0095392A">
      <w:pPr>
        <w:pStyle w:val="afffff9"/>
        <w:numPr>
          <w:ilvl w:val="0"/>
          <w:numId w:val="55"/>
        </w:numPr>
        <w:jc w:val="both"/>
        <w:rPr>
          <w:sz w:val="28"/>
          <w:szCs w:val="28"/>
        </w:rPr>
      </w:pPr>
      <w:r w:rsidRPr="00BE79CE">
        <w:rPr>
          <w:sz w:val="28"/>
          <w:szCs w:val="28"/>
        </w:rPr>
        <w:t xml:space="preserve">«TEMP» – предварительные начисления, сформированные </w:t>
      </w:r>
      <w:r w:rsidR="008B37B4" w:rsidRPr="00BE79CE">
        <w:rPr>
          <w:sz w:val="28"/>
          <w:szCs w:val="28"/>
        </w:rPr>
        <w:t>ГИС ГМП</w:t>
      </w:r>
      <w:r w:rsidRPr="00BE79CE">
        <w:rPr>
          <w:sz w:val="28"/>
          <w:szCs w:val="28"/>
        </w:rPr>
        <w:t xml:space="preserve"> по запросу участника (со сроком действия).</w:t>
      </w:r>
    </w:p>
    <w:p w14:paraId="5D1231A0" w14:textId="14EF8832" w:rsidR="0095392A" w:rsidRPr="00BE79CE" w:rsidRDefault="0095392A" w:rsidP="0095392A">
      <w:pPr>
        <w:ind w:left="851"/>
        <w:jc w:val="both"/>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1E06AFBA" w14:textId="13D16B06" w:rsidR="0095392A" w:rsidRPr="00BE79CE" w:rsidRDefault="006C70A6" w:rsidP="0095392A">
      <w:pPr>
        <w:pStyle w:val="afffff9"/>
        <w:spacing w:before="240" w:after="120"/>
        <w:ind w:left="709"/>
        <w:jc w:val="both"/>
        <w:rPr>
          <w:b/>
          <w:i/>
          <w:sz w:val="28"/>
          <w:szCs w:val="28"/>
        </w:rPr>
      </w:pPr>
      <w:r w:rsidRPr="00BE79CE">
        <w:rPr>
          <w:b/>
          <w:i/>
          <w:sz w:val="28"/>
          <w:szCs w:val="28"/>
        </w:rPr>
        <w:t>2</w:t>
      </w:r>
      <w:r w:rsidR="00950AC0" w:rsidRPr="00BE79CE">
        <w:rPr>
          <w:b/>
          <w:i/>
          <w:sz w:val="28"/>
          <w:szCs w:val="28"/>
        </w:rPr>
        <w:t>4</w:t>
      </w:r>
      <w:r w:rsidR="0095392A" w:rsidRPr="00BE79CE">
        <w:rPr>
          <w:b/>
          <w:i/>
          <w:sz w:val="28"/>
          <w:szCs w:val="28"/>
        </w:rPr>
        <w:t xml:space="preserve">. Дополнительные поля начисления </w:t>
      </w:r>
      <w:r w:rsidR="00F428D5" w:rsidRPr="00BE79CE">
        <w:rPr>
          <w:b/>
          <w:i/>
          <w:sz w:val="28"/>
          <w:szCs w:val="28"/>
        </w:rPr>
        <w:t>–</w:t>
      </w:r>
      <w:r w:rsidR="0095392A" w:rsidRPr="00BE79CE">
        <w:rPr>
          <w:b/>
          <w:i/>
          <w:sz w:val="28"/>
          <w:szCs w:val="28"/>
        </w:rPr>
        <w:t xml:space="preserve"> необязательный</w:t>
      </w:r>
      <w:r w:rsidR="00F428D5" w:rsidRPr="00BE79CE">
        <w:rPr>
          <w:b/>
          <w:i/>
          <w:sz w:val="28"/>
          <w:szCs w:val="28"/>
        </w:rPr>
        <w:t xml:space="preserve"> </w:t>
      </w:r>
      <w:r w:rsidR="0095392A" w:rsidRPr="00BE79CE">
        <w:rPr>
          <w:b/>
          <w:i/>
          <w:sz w:val="28"/>
          <w:szCs w:val="28"/>
        </w:rPr>
        <w:t>блок данных «AdditionalData»:</w:t>
      </w:r>
    </w:p>
    <w:p w14:paraId="01903BEE" w14:textId="77777777" w:rsidR="0095392A" w:rsidRPr="00BE79CE" w:rsidRDefault="0095392A" w:rsidP="0095392A">
      <w:pPr>
        <w:pStyle w:val="afffff9"/>
        <w:spacing w:before="240" w:after="120"/>
        <w:ind w:left="993"/>
        <w:jc w:val="both"/>
        <w:rPr>
          <w:b/>
          <w:i/>
          <w:sz w:val="28"/>
          <w:szCs w:val="28"/>
        </w:rPr>
      </w:pPr>
      <w:r w:rsidRPr="00BE79CE">
        <w:rPr>
          <w:b/>
          <w:i/>
          <w:sz w:val="28"/>
          <w:szCs w:val="28"/>
        </w:rPr>
        <w:t>24.1 Наименование поля – обязательное поле «</w:t>
      </w:r>
      <w:r w:rsidRPr="00BE79CE">
        <w:rPr>
          <w:b/>
          <w:i/>
          <w:sz w:val="28"/>
          <w:szCs w:val="28"/>
          <w:lang w:val="en-US"/>
        </w:rPr>
        <w:t>Name</w:t>
      </w:r>
      <w:r w:rsidRPr="00BE79CE">
        <w:rPr>
          <w:b/>
          <w:i/>
          <w:sz w:val="28"/>
          <w:szCs w:val="28"/>
        </w:rPr>
        <w:t>»</w:t>
      </w:r>
    </w:p>
    <w:p w14:paraId="1557C645" w14:textId="77777777" w:rsidR="0095392A" w:rsidRPr="00BE79CE" w:rsidRDefault="0095392A" w:rsidP="0095392A">
      <w:pPr>
        <w:pStyle w:val="afffff9"/>
        <w:ind w:left="1134"/>
        <w:jc w:val="both"/>
        <w:rPr>
          <w:sz w:val="28"/>
          <w:szCs w:val="28"/>
        </w:rPr>
      </w:pPr>
      <w:r w:rsidRPr="00BE79CE">
        <w:rPr>
          <w:sz w:val="28"/>
          <w:szCs w:val="28"/>
        </w:rPr>
        <w:t>При наличии значения контролируется длина строки: от 1 до 100 символов.</w:t>
      </w:r>
    </w:p>
    <w:p w14:paraId="635E105E" w14:textId="324EC253" w:rsidR="0095392A" w:rsidRPr="00BE79CE" w:rsidRDefault="0095392A" w:rsidP="0095392A">
      <w:pPr>
        <w:pStyle w:val="afffff9"/>
        <w:ind w:left="1134"/>
        <w:jc w:val="both"/>
        <w:rPr>
          <w:sz w:val="28"/>
          <w:szCs w:val="28"/>
        </w:rPr>
      </w:pPr>
      <w:r w:rsidRPr="00BE79CE">
        <w:rPr>
          <w:sz w:val="28"/>
          <w:szCs w:val="28"/>
        </w:rPr>
        <w:lastRenderedPageBreak/>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2AA6E08C" w14:textId="77777777" w:rsidR="0095392A" w:rsidRPr="00BE79CE" w:rsidRDefault="0095392A" w:rsidP="0095392A">
      <w:pPr>
        <w:pStyle w:val="afffff9"/>
        <w:ind w:left="1134"/>
        <w:jc w:val="both"/>
        <w:rPr>
          <w:sz w:val="28"/>
          <w:szCs w:val="28"/>
        </w:rPr>
      </w:pPr>
      <w:r w:rsidRPr="00BE79CE">
        <w:rPr>
          <w:sz w:val="28"/>
          <w:szCs w:val="28"/>
        </w:rPr>
        <w:t>Дополнительно выполняются следующие проверки:</w:t>
      </w:r>
    </w:p>
    <w:p w14:paraId="5F01165A" w14:textId="15556B49" w:rsidR="0095392A" w:rsidRPr="00BE79CE" w:rsidRDefault="0095392A" w:rsidP="0095392A">
      <w:pPr>
        <w:pStyle w:val="aff"/>
        <w:numPr>
          <w:ilvl w:val="0"/>
          <w:numId w:val="66"/>
        </w:numPr>
        <w:ind w:left="1701"/>
        <w:rPr>
          <w:rFonts w:ascii="Times New Roman" w:hAnsi="Times New Roman"/>
          <w:bCs/>
          <w:sz w:val="28"/>
          <w:szCs w:val="28"/>
          <w:u w:val="single"/>
        </w:rPr>
      </w:pPr>
      <w:r w:rsidRPr="00BE79CE">
        <w:rPr>
          <w:rFonts w:ascii="Times New Roman" w:hAnsi="Times New Roman"/>
          <w:bCs/>
          <w:sz w:val="28"/>
          <w:szCs w:val="28"/>
          <w:u w:val="single"/>
        </w:rPr>
        <w:t>если значение тега «Name» равно «DiscountSize»</w:t>
      </w:r>
      <w:r w:rsidR="00ED4AC0" w:rsidRPr="00BE79CE">
        <w:rPr>
          <w:rFonts w:ascii="Times New Roman" w:hAnsi="Times New Roman"/>
          <w:bCs/>
          <w:sz w:val="28"/>
          <w:szCs w:val="28"/>
          <w:u w:val="single"/>
        </w:rPr>
        <w:t xml:space="preserve"> (или </w:t>
      </w:r>
      <w:r w:rsidR="00ED4AC0" w:rsidRPr="00BE79CE">
        <w:rPr>
          <w:rFonts w:ascii="Times New Roman" w:hAnsi="Times New Roman"/>
          <w:bCs/>
          <w:sz w:val="28"/>
          <w:szCs w:val="28"/>
        </w:rPr>
        <w:t>«DiscountDate»</w:t>
      </w:r>
      <w:r w:rsidR="00ED4AC0" w:rsidRPr="00BE79CE">
        <w:rPr>
          <w:rFonts w:ascii="Times New Roman" w:hAnsi="Times New Roman"/>
          <w:bCs/>
          <w:sz w:val="28"/>
          <w:szCs w:val="28"/>
          <w:u w:val="single"/>
        </w:rPr>
        <w:t>)</w:t>
      </w:r>
      <w:r w:rsidRPr="00BE79CE">
        <w:rPr>
          <w:rFonts w:ascii="Times New Roman" w:hAnsi="Times New Roman"/>
          <w:bCs/>
          <w:sz w:val="28"/>
          <w:szCs w:val="28"/>
          <w:u w:val="single"/>
        </w:rPr>
        <w:t xml:space="preserve"> и значение еще одного тега «Name» равно «MultiplierSize», то возвращается код ошибки </w:t>
      </w:r>
      <w:r w:rsidRPr="00BE79CE">
        <w:rPr>
          <w:rFonts w:ascii="Times New Roman" w:hAnsi="Times New Roman"/>
          <w:bCs/>
          <w:i/>
          <w:sz w:val="28"/>
          <w:szCs w:val="28"/>
          <w:u w:val="single"/>
        </w:rPr>
        <w:t>«311» – «В извещении о начислении не могут быть одновременно указаны «DiscountSize» и «MultiplierSize»»;</w:t>
      </w:r>
    </w:p>
    <w:p w14:paraId="47C35D13" w14:textId="02924FAE" w:rsidR="0095392A" w:rsidRPr="00BE79CE" w:rsidRDefault="0095392A" w:rsidP="0095392A">
      <w:pPr>
        <w:pStyle w:val="aff"/>
        <w:numPr>
          <w:ilvl w:val="0"/>
          <w:numId w:val="66"/>
        </w:numPr>
        <w:ind w:left="1701"/>
        <w:rPr>
          <w:rFonts w:ascii="Times New Roman" w:hAnsi="Times New Roman"/>
          <w:bCs/>
          <w:sz w:val="28"/>
          <w:szCs w:val="28"/>
          <w:u w:val="single"/>
        </w:rPr>
      </w:pPr>
      <w:r w:rsidRPr="00BE79CE">
        <w:rPr>
          <w:rFonts w:ascii="Times New Roman" w:hAnsi="Times New Roman"/>
          <w:bCs/>
          <w:sz w:val="28"/>
          <w:szCs w:val="28"/>
          <w:u w:val="single"/>
        </w:rPr>
        <w:t>если значение тега «</w:t>
      </w:r>
      <w:r w:rsidRPr="00BE79CE">
        <w:rPr>
          <w:rFonts w:ascii="Times New Roman" w:hAnsi="Times New Roman"/>
          <w:bCs/>
          <w:sz w:val="28"/>
          <w:szCs w:val="28"/>
          <w:u w:val="single"/>
          <w:lang w:val="en-US"/>
        </w:rPr>
        <w:t>Name</w:t>
      </w:r>
      <w:r w:rsidRPr="00BE79CE">
        <w:rPr>
          <w:rFonts w:ascii="Times New Roman" w:hAnsi="Times New Roman"/>
          <w:bCs/>
          <w:sz w:val="28"/>
          <w:szCs w:val="28"/>
          <w:u w:val="single"/>
        </w:rPr>
        <w:t>» равно «DiscountSize»</w:t>
      </w:r>
      <w:r w:rsidRPr="00BE79CE">
        <w:rPr>
          <w:rFonts w:ascii="Times New Roman" w:hAnsi="Times New Roman"/>
          <w:bCs/>
          <w:sz w:val="28"/>
          <w:szCs w:val="28"/>
        </w:rPr>
        <w:t xml:space="preserve">, должен присутствовать еще один </w:t>
      </w:r>
      <w:r w:rsidR="002400E5" w:rsidRPr="00BE79CE">
        <w:rPr>
          <w:rFonts w:ascii="Times New Roman" w:hAnsi="Times New Roman"/>
          <w:bCs/>
          <w:sz w:val="28"/>
          <w:szCs w:val="28"/>
        </w:rPr>
        <w:t xml:space="preserve">тег </w:t>
      </w:r>
      <w:r w:rsidRPr="00BE79CE">
        <w:rPr>
          <w:rFonts w:ascii="Times New Roman" w:hAnsi="Times New Roman"/>
          <w:bCs/>
          <w:sz w:val="28"/>
          <w:szCs w:val="28"/>
        </w:rPr>
        <w:t>«</w:t>
      </w:r>
      <w:r w:rsidRPr="00BE79CE">
        <w:rPr>
          <w:rFonts w:ascii="Times New Roman" w:hAnsi="Times New Roman"/>
          <w:bCs/>
          <w:sz w:val="28"/>
          <w:szCs w:val="28"/>
          <w:lang w:val="en-US"/>
        </w:rPr>
        <w:t>Name</w:t>
      </w:r>
      <w:r w:rsidRPr="00BE79CE">
        <w:rPr>
          <w:rFonts w:ascii="Times New Roman" w:hAnsi="Times New Roman"/>
          <w:bCs/>
          <w:sz w:val="28"/>
          <w:szCs w:val="28"/>
        </w:rPr>
        <w:t>» значение которого равно «DiscountDate» и наоборот</w:t>
      </w:r>
      <w:r w:rsidRPr="00BE79CE">
        <w:rPr>
          <w:rFonts w:ascii="Times New Roman" w:hAnsi="Times New Roman"/>
          <w:bCs/>
          <w:sz w:val="28"/>
          <w:szCs w:val="28"/>
          <w:u w:val="single"/>
        </w:rPr>
        <w:t xml:space="preserve">. В случае неуспешной проверки возвращается </w:t>
      </w:r>
      <w:r w:rsidRPr="00BE79CE">
        <w:rPr>
          <w:rFonts w:ascii="Times New Roman" w:hAnsi="Times New Roman"/>
          <w:bCs/>
          <w:i/>
          <w:sz w:val="28"/>
          <w:szCs w:val="28"/>
          <w:u w:val="single"/>
        </w:rPr>
        <w:t>код ошибки «314» – «</w:t>
      </w:r>
      <w:r w:rsidRPr="00BE79CE">
        <w:rPr>
          <w:rFonts w:ascii="Times New Roman" w:hAnsi="Times New Roman"/>
          <w:i/>
          <w:sz w:val="28"/>
          <w:szCs w:val="28"/>
        </w:rPr>
        <w:t xml:space="preserve">При указании скидки в извещении о начислении должны одновременно присутствовать значения «DiscountSize» и </w:t>
      </w:r>
      <w:r w:rsidRPr="00BE79CE">
        <w:rPr>
          <w:rFonts w:ascii="Times New Roman" w:hAnsi="Times New Roman"/>
          <w:bCs/>
          <w:i/>
          <w:sz w:val="28"/>
          <w:szCs w:val="28"/>
        </w:rPr>
        <w:t>«DiscountDat</w:t>
      </w:r>
      <w:r w:rsidR="002400E5" w:rsidRPr="00BE79CE">
        <w:rPr>
          <w:rFonts w:ascii="Times New Roman" w:hAnsi="Times New Roman"/>
          <w:bCs/>
          <w:i/>
          <w:sz w:val="28"/>
          <w:szCs w:val="28"/>
          <w:lang w:val="en-US"/>
        </w:rPr>
        <w:t>e</w:t>
      </w:r>
      <w:r w:rsidRPr="00BE79CE">
        <w:rPr>
          <w:rFonts w:ascii="Times New Roman" w:hAnsi="Times New Roman"/>
          <w:bCs/>
          <w:sz w:val="28"/>
          <w:szCs w:val="28"/>
          <w:u w:val="single"/>
        </w:rPr>
        <w:t>»;</w:t>
      </w:r>
    </w:p>
    <w:p w14:paraId="2CD68EB3" w14:textId="63DF471D" w:rsidR="0095392A" w:rsidRPr="00BE79CE" w:rsidRDefault="0095392A" w:rsidP="00287387">
      <w:pPr>
        <w:pStyle w:val="aff"/>
        <w:numPr>
          <w:ilvl w:val="0"/>
          <w:numId w:val="66"/>
        </w:numPr>
        <w:ind w:left="1701"/>
        <w:rPr>
          <w:rFonts w:ascii="Times New Roman" w:hAnsi="Times New Roman"/>
          <w:bCs/>
          <w:sz w:val="28"/>
          <w:szCs w:val="28"/>
          <w:u w:val="single"/>
        </w:rPr>
      </w:pPr>
      <w:r w:rsidRPr="00BE79CE">
        <w:rPr>
          <w:rFonts w:ascii="Times New Roman" w:hAnsi="Times New Roman"/>
          <w:bCs/>
          <w:sz w:val="28"/>
          <w:szCs w:val="28"/>
          <w:u w:val="single"/>
        </w:rPr>
        <w:t>если встречается дважды значение тега «Name» равно</w:t>
      </w:r>
      <w:r w:rsidR="00ED4AC0" w:rsidRPr="00BE79CE">
        <w:rPr>
          <w:rFonts w:ascii="Times New Roman" w:hAnsi="Times New Roman"/>
          <w:bCs/>
          <w:sz w:val="28"/>
          <w:szCs w:val="28"/>
          <w:u w:val="single"/>
        </w:rPr>
        <w:t>е</w:t>
      </w:r>
      <w:r w:rsidRPr="00BE79CE">
        <w:rPr>
          <w:rFonts w:ascii="Times New Roman" w:hAnsi="Times New Roman"/>
          <w:bCs/>
          <w:sz w:val="28"/>
          <w:szCs w:val="28"/>
          <w:u w:val="single"/>
        </w:rPr>
        <w:t xml:space="preserve"> «DiscountSize» и/или дважды значение тега «Name» равно</w:t>
      </w:r>
      <w:r w:rsidR="00ED4AC0" w:rsidRPr="00BE79CE">
        <w:rPr>
          <w:rFonts w:ascii="Times New Roman" w:hAnsi="Times New Roman"/>
          <w:bCs/>
          <w:sz w:val="28"/>
          <w:szCs w:val="28"/>
          <w:u w:val="single"/>
        </w:rPr>
        <w:t>е</w:t>
      </w:r>
      <w:r w:rsidRPr="00BE79CE">
        <w:rPr>
          <w:rFonts w:ascii="Times New Roman" w:hAnsi="Times New Roman"/>
          <w:bCs/>
          <w:sz w:val="28"/>
          <w:szCs w:val="28"/>
          <w:u w:val="single"/>
        </w:rPr>
        <w:t xml:space="preserve"> «DiscountDate» и/или дважды значение тега «Name» равно</w:t>
      </w:r>
      <w:r w:rsidR="00ED4AC0" w:rsidRPr="00BE79CE">
        <w:rPr>
          <w:rFonts w:ascii="Times New Roman" w:hAnsi="Times New Roman"/>
          <w:bCs/>
          <w:sz w:val="28"/>
          <w:szCs w:val="28"/>
          <w:u w:val="single"/>
        </w:rPr>
        <w:t>е</w:t>
      </w:r>
      <w:r w:rsidRPr="00BE79CE">
        <w:rPr>
          <w:rFonts w:ascii="Times New Roman" w:hAnsi="Times New Roman"/>
          <w:bCs/>
          <w:sz w:val="28"/>
          <w:szCs w:val="28"/>
          <w:u w:val="single"/>
        </w:rPr>
        <w:t xml:space="preserve"> «MultiplierSize», то возвращается код ошибки «316» – «Дублирование значения поля «Name» в контейнере «AdditionalData» недопустимо».</w:t>
      </w:r>
    </w:p>
    <w:p w14:paraId="6F0F599C" w14:textId="4F0D4ED8" w:rsidR="0095392A" w:rsidRPr="00BE79CE" w:rsidRDefault="006C70A6" w:rsidP="0095392A">
      <w:pPr>
        <w:pStyle w:val="afffff9"/>
        <w:spacing w:before="240" w:after="120"/>
        <w:ind w:left="993"/>
        <w:jc w:val="both"/>
        <w:rPr>
          <w:b/>
          <w:i/>
          <w:sz w:val="28"/>
          <w:szCs w:val="28"/>
        </w:rPr>
      </w:pPr>
      <w:r w:rsidRPr="00BE79CE">
        <w:rPr>
          <w:b/>
          <w:i/>
          <w:sz w:val="28"/>
          <w:szCs w:val="28"/>
        </w:rPr>
        <w:t>2</w:t>
      </w:r>
      <w:r w:rsidR="00950AC0" w:rsidRPr="00BE79CE">
        <w:rPr>
          <w:b/>
          <w:i/>
          <w:sz w:val="28"/>
          <w:szCs w:val="28"/>
        </w:rPr>
        <w:t>4</w:t>
      </w:r>
      <w:r w:rsidR="0095392A" w:rsidRPr="00BE79CE">
        <w:rPr>
          <w:b/>
          <w:i/>
          <w:sz w:val="28"/>
          <w:szCs w:val="28"/>
        </w:rPr>
        <w:t>.</w:t>
      </w:r>
      <w:r w:rsidR="00950AC0" w:rsidRPr="00BE79CE">
        <w:rPr>
          <w:b/>
          <w:i/>
          <w:sz w:val="28"/>
          <w:szCs w:val="28"/>
        </w:rPr>
        <w:t>2</w:t>
      </w:r>
      <w:r w:rsidR="0095392A" w:rsidRPr="00BE79CE">
        <w:rPr>
          <w:b/>
          <w:i/>
          <w:sz w:val="28"/>
          <w:szCs w:val="28"/>
        </w:rPr>
        <w:t xml:space="preserve"> Значение поля – обязательное поле «</w:t>
      </w:r>
      <w:r w:rsidR="0095392A" w:rsidRPr="00BE79CE">
        <w:rPr>
          <w:b/>
          <w:i/>
          <w:sz w:val="28"/>
          <w:szCs w:val="28"/>
          <w:lang w:val="en-US"/>
        </w:rPr>
        <w:t>Value</w:t>
      </w:r>
      <w:r w:rsidR="0095392A" w:rsidRPr="00BE79CE">
        <w:rPr>
          <w:b/>
          <w:i/>
          <w:sz w:val="28"/>
          <w:szCs w:val="28"/>
        </w:rPr>
        <w:t xml:space="preserve">» </w:t>
      </w:r>
    </w:p>
    <w:p w14:paraId="3AED9F2C" w14:textId="77777777" w:rsidR="0095392A" w:rsidRPr="00BE79CE" w:rsidRDefault="0095392A" w:rsidP="0095392A">
      <w:pPr>
        <w:pStyle w:val="afffff9"/>
        <w:ind w:left="1134"/>
        <w:jc w:val="both"/>
        <w:rPr>
          <w:sz w:val="28"/>
          <w:szCs w:val="28"/>
        </w:rPr>
      </w:pPr>
      <w:r w:rsidRPr="00BE79CE">
        <w:rPr>
          <w:sz w:val="28"/>
          <w:szCs w:val="28"/>
        </w:rPr>
        <w:t>При наличии значения контролируется длина строки: от 1 до 255 символов.</w:t>
      </w:r>
    </w:p>
    <w:p w14:paraId="49002B3B" w14:textId="17F25151" w:rsidR="0095392A" w:rsidRPr="00BE79CE" w:rsidRDefault="0095392A" w:rsidP="0095392A">
      <w:pPr>
        <w:pStyle w:val="afffff9"/>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268764E1" w14:textId="77777777" w:rsidR="0095392A" w:rsidRPr="00BE79CE" w:rsidRDefault="0095392A" w:rsidP="0095392A">
      <w:pPr>
        <w:pStyle w:val="afffff9"/>
        <w:ind w:left="1134"/>
        <w:jc w:val="both"/>
        <w:rPr>
          <w:sz w:val="28"/>
          <w:szCs w:val="28"/>
        </w:rPr>
      </w:pPr>
      <w:r w:rsidRPr="00BE79CE">
        <w:rPr>
          <w:sz w:val="28"/>
          <w:szCs w:val="28"/>
        </w:rPr>
        <w:t>Дополнительно выполняются следующие проверки:</w:t>
      </w:r>
    </w:p>
    <w:p w14:paraId="3335DB8A" w14:textId="02562F4D" w:rsidR="0095392A" w:rsidRPr="00BE79CE" w:rsidRDefault="0095392A" w:rsidP="0095392A">
      <w:pPr>
        <w:pStyle w:val="aff"/>
        <w:numPr>
          <w:ilvl w:val="0"/>
          <w:numId w:val="66"/>
        </w:numPr>
        <w:ind w:left="1701"/>
        <w:rPr>
          <w:rFonts w:ascii="Times New Roman" w:hAnsi="Times New Roman"/>
          <w:bCs/>
          <w:i/>
          <w:sz w:val="28"/>
          <w:szCs w:val="28"/>
        </w:rPr>
      </w:pPr>
      <w:r w:rsidRPr="00BE79CE">
        <w:rPr>
          <w:rFonts w:ascii="Times New Roman" w:hAnsi="Times New Roman"/>
          <w:bCs/>
          <w:sz w:val="28"/>
          <w:szCs w:val="28"/>
          <w:u w:val="single"/>
        </w:rPr>
        <w:t>если значение тега «</w:t>
      </w:r>
      <w:r w:rsidRPr="00BE79CE">
        <w:rPr>
          <w:rFonts w:ascii="Times New Roman" w:hAnsi="Times New Roman"/>
          <w:bCs/>
          <w:sz w:val="28"/>
          <w:szCs w:val="28"/>
          <w:u w:val="single"/>
          <w:lang w:val="en-US"/>
        </w:rPr>
        <w:t>Name</w:t>
      </w:r>
      <w:r w:rsidRPr="00BE79CE">
        <w:rPr>
          <w:rFonts w:ascii="Times New Roman" w:hAnsi="Times New Roman"/>
          <w:bCs/>
          <w:sz w:val="28"/>
          <w:szCs w:val="28"/>
          <w:u w:val="single"/>
        </w:rPr>
        <w:t>» равно «MultiplierSize»</w:t>
      </w:r>
      <w:r w:rsidRPr="00BE79CE">
        <w:rPr>
          <w:rFonts w:ascii="Times New Roman" w:hAnsi="Times New Roman"/>
          <w:bCs/>
          <w:sz w:val="28"/>
          <w:szCs w:val="28"/>
        </w:rPr>
        <w:t>, то в теге «</w:t>
      </w:r>
      <w:r w:rsidRPr="00BE79CE">
        <w:rPr>
          <w:rFonts w:ascii="Times New Roman" w:hAnsi="Times New Roman"/>
          <w:bCs/>
          <w:sz w:val="28"/>
          <w:szCs w:val="28"/>
          <w:lang w:val="en-US"/>
        </w:rPr>
        <w:t>Value</w:t>
      </w:r>
      <w:r w:rsidRPr="00BE79CE">
        <w:rPr>
          <w:rFonts w:ascii="Times New Roman" w:hAnsi="Times New Roman"/>
          <w:bCs/>
          <w:sz w:val="28"/>
          <w:szCs w:val="28"/>
        </w:rPr>
        <w:t xml:space="preserve">» значение </w:t>
      </w:r>
      <w:r w:rsidRPr="00BE79CE">
        <w:rPr>
          <w:rFonts w:ascii="Times New Roman" w:hAnsi="Times New Roman"/>
          <w:sz w:val="28"/>
          <w:szCs w:val="28"/>
        </w:rPr>
        <w:t>должно быть дробным числом с разделителем «</w:t>
      </w:r>
      <w:proofErr w:type="gramStart"/>
      <w:r w:rsidRPr="00BE79CE">
        <w:rPr>
          <w:rFonts w:ascii="Times New Roman" w:hAnsi="Times New Roman"/>
          <w:sz w:val="28"/>
          <w:szCs w:val="28"/>
        </w:rPr>
        <w:t>.»</w:t>
      </w:r>
      <w:proofErr w:type="gramEnd"/>
      <w:r w:rsidRPr="00BE79CE">
        <w:rPr>
          <w:rFonts w:ascii="Times New Roman" w:hAnsi="Times New Roman"/>
          <w:sz w:val="28"/>
          <w:szCs w:val="28"/>
        </w:rPr>
        <w:t xml:space="preserve"> (точка), при этом оно не должно принимать значение «0.0» </w:t>
      </w:r>
      <w:r w:rsidR="00B73A23" w:rsidRPr="00BE79CE">
        <w:rPr>
          <w:rFonts w:ascii="Times New Roman" w:hAnsi="Times New Roman"/>
          <w:sz w:val="28"/>
          <w:szCs w:val="28"/>
        </w:rPr>
        <w:t>и</w:t>
      </w:r>
      <w:r w:rsidRPr="00BE79CE">
        <w:rPr>
          <w:rFonts w:ascii="Times New Roman" w:hAnsi="Times New Roman"/>
          <w:sz w:val="28"/>
          <w:szCs w:val="28"/>
        </w:rPr>
        <w:t xml:space="preserve"> должно быть меньше единицы. В случае неуспешной проверки возвращается код ошибки </w:t>
      </w:r>
      <w:r w:rsidRPr="00BE79CE">
        <w:rPr>
          <w:rFonts w:ascii="Times New Roman" w:hAnsi="Times New Roman"/>
          <w:i/>
          <w:sz w:val="28"/>
          <w:szCs w:val="28"/>
        </w:rPr>
        <w:t>«310» – «Некорректный формат понижающего коэффициента (MultiplierSize)»;</w:t>
      </w:r>
    </w:p>
    <w:p w14:paraId="343401C5" w14:textId="77777777" w:rsidR="0095392A" w:rsidRPr="00BE79CE" w:rsidRDefault="0095392A" w:rsidP="0095392A">
      <w:pPr>
        <w:pStyle w:val="aff"/>
        <w:numPr>
          <w:ilvl w:val="0"/>
          <w:numId w:val="66"/>
        </w:numPr>
        <w:ind w:left="1701"/>
        <w:rPr>
          <w:rFonts w:ascii="Times New Roman" w:hAnsi="Times New Roman"/>
          <w:bCs/>
          <w:sz w:val="28"/>
          <w:szCs w:val="28"/>
          <w:u w:val="single"/>
        </w:rPr>
      </w:pPr>
      <w:r w:rsidRPr="00BE79CE">
        <w:rPr>
          <w:rFonts w:ascii="Times New Roman" w:hAnsi="Times New Roman"/>
          <w:bCs/>
          <w:sz w:val="28"/>
          <w:szCs w:val="28"/>
          <w:u w:val="single"/>
        </w:rPr>
        <w:t>если значение тега «</w:t>
      </w:r>
      <w:r w:rsidRPr="00BE79CE">
        <w:rPr>
          <w:rFonts w:ascii="Times New Roman" w:hAnsi="Times New Roman"/>
          <w:bCs/>
          <w:sz w:val="28"/>
          <w:szCs w:val="28"/>
          <w:u w:val="single"/>
          <w:lang w:val="en-US"/>
        </w:rPr>
        <w:t>Name</w:t>
      </w:r>
      <w:r w:rsidRPr="00BE79CE">
        <w:rPr>
          <w:rFonts w:ascii="Times New Roman" w:hAnsi="Times New Roman"/>
          <w:bCs/>
          <w:sz w:val="28"/>
          <w:szCs w:val="28"/>
          <w:u w:val="single"/>
        </w:rPr>
        <w:t>» равно «DiscountSize»</w:t>
      </w:r>
      <w:r w:rsidRPr="00BE79CE">
        <w:rPr>
          <w:rFonts w:ascii="Times New Roman" w:hAnsi="Times New Roman"/>
          <w:bCs/>
          <w:sz w:val="28"/>
          <w:szCs w:val="28"/>
        </w:rPr>
        <w:t>, то в теге «</w:t>
      </w:r>
      <w:r w:rsidRPr="00BE79CE">
        <w:rPr>
          <w:rFonts w:ascii="Times New Roman" w:hAnsi="Times New Roman"/>
          <w:bCs/>
          <w:sz w:val="28"/>
          <w:szCs w:val="28"/>
          <w:lang w:val="en-US"/>
        </w:rPr>
        <w:t>Value</w:t>
      </w:r>
      <w:r w:rsidRPr="00BE79CE">
        <w:rPr>
          <w:rFonts w:ascii="Times New Roman" w:hAnsi="Times New Roman"/>
          <w:bCs/>
          <w:sz w:val="28"/>
          <w:szCs w:val="28"/>
        </w:rPr>
        <w:t>» значение должно быть целым числом от 1 до 100</w:t>
      </w:r>
      <w:r w:rsidRPr="00BE79CE">
        <w:rPr>
          <w:rFonts w:ascii="Times New Roman" w:hAnsi="Times New Roman"/>
          <w:bCs/>
          <w:sz w:val="28"/>
          <w:szCs w:val="28"/>
          <w:u w:val="single"/>
        </w:rPr>
        <w:t xml:space="preserve">. В случае </w:t>
      </w:r>
      <w:r w:rsidRPr="00BE79CE">
        <w:rPr>
          <w:rFonts w:ascii="Times New Roman" w:hAnsi="Times New Roman"/>
          <w:bCs/>
          <w:sz w:val="28"/>
          <w:szCs w:val="28"/>
          <w:u w:val="single"/>
        </w:rPr>
        <w:lastRenderedPageBreak/>
        <w:t xml:space="preserve">неуспешной проверки возвращается код ошибки </w:t>
      </w:r>
      <w:r w:rsidRPr="00BE79CE">
        <w:rPr>
          <w:rFonts w:ascii="Times New Roman" w:hAnsi="Times New Roman"/>
          <w:bCs/>
          <w:i/>
          <w:sz w:val="28"/>
          <w:szCs w:val="28"/>
          <w:u w:val="single"/>
        </w:rPr>
        <w:t xml:space="preserve">«312» – </w:t>
      </w:r>
      <w:r w:rsidRPr="00BE79CE">
        <w:rPr>
          <w:rFonts w:ascii="Times New Roman" w:hAnsi="Times New Roman"/>
          <w:bCs/>
          <w:i/>
          <w:sz w:val="28"/>
          <w:szCs w:val="28"/>
        </w:rPr>
        <w:t>«</w:t>
      </w:r>
      <w:r w:rsidRPr="00BE79CE">
        <w:rPr>
          <w:rFonts w:ascii="Times New Roman" w:hAnsi="Times New Roman"/>
          <w:i/>
          <w:sz w:val="28"/>
          <w:szCs w:val="28"/>
        </w:rPr>
        <w:t>Некорректный формат значения скидки (</w:t>
      </w:r>
      <w:r w:rsidRPr="00BE79CE">
        <w:rPr>
          <w:rFonts w:ascii="Times New Roman" w:hAnsi="Times New Roman"/>
          <w:bCs/>
          <w:i/>
          <w:sz w:val="28"/>
          <w:szCs w:val="28"/>
          <w:u w:val="single"/>
        </w:rPr>
        <w:t>DiscountSize</w:t>
      </w:r>
      <w:r w:rsidRPr="00BE79CE">
        <w:rPr>
          <w:rFonts w:ascii="Times New Roman" w:hAnsi="Times New Roman"/>
          <w:i/>
          <w:sz w:val="28"/>
          <w:szCs w:val="28"/>
        </w:rPr>
        <w:t>)</w:t>
      </w:r>
      <w:r w:rsidRPr="00BE79CE">
        <w:rPr>
          <w:rFonts w:ascii="Times New Roman" w:hAnsi="Times New Roman"/>
          <w:bCs/>
          <w:i/>
          <w:sz w:val="28"/>
          <w:szCs w:val="28"/>
        </w:rPr>
        <w:t>»</w:t>
      </w:r>
      <w:r w:rsidRPr="00BE79CE">
        <w:rPr>
          <w:rFonts w:ascii="Times New Roman" w:hAnsi="Times New Roman"/>
          <w:bCs/>
          <w:sz w:val="28"/>
          <w:szCs w:val="28"/>
        </w:rPr>
        <w:t>;</w:t>
      </w:r>
    </w:p>
    <w:p w14:paraId="4A34A4BA" w14:textId="79F3F9A0" w:rsidR="0095392A" w:rsidRPr="00BE79CE" w:rsidRDefault="0095392A" w:rsidP="0095392A">
      <w:pPr>
        <w:pStyle w:val="aff"/>
        <w:numPr>
          <w:ilvl w:val="0"/>
          <w:numId w:val="66"/>
        </w:numPr>
        <w:ind w:left="1701"/>
        <w:rPr>
          <w:rFonts w:ascii="Times New Roman" w:hAnsi="Times New Roman"/>
          <w:bCs/>
          <w:sz w:val="28"/>
          <w:szCs w:val="28"/>
        </w:rPr>
      </w:pPr>
      <w:r w:rsidRPr="00BE79CE">
        <w:rPr>
          <w:rFonts w:ascii="Times New Roman" w:hAnsi="Times New Roman"/>
          <w:bCs/>
          <w:sz w:val="28"/>
          <w:szCs w:val="28"/>
          <w:u w:val="single"/>
        </w:rPr>
        <w:t>если значение тега «</w:t>
      </w:r>
      <w:r w:rsidRPr="00BE79CE">
        <w:rPr>
          <w:rFonts w:ascii="Times New Roman" w:hAnsi="Times New Roman"/>
          <w:bCs/>
          <w:sz w:val="28"/>
          <w:szCs w:val="28"/>
          <w:u w:val="single"/>
          <w:lang w:val="en-US"/>
        </w:rPr>
        <w:t>Name</w:t>
      </w:r>
      <w:r w:rsidRPr="00BE79CE">
        <w:rPr>
          <w:rFonts w:ascii="Times New Roman" w:hAnsi="Times New Roman"/>
          <w:bCs/>
          <w:sz w:val="28"/>
          <w:szCs w:val="28"/>
          <w:u w:val="single"/>
        </w:rPr>
        <w:t>» равно «</w:t>
      </w:r>
      <w:r w:rsidRPr="00BE79CE">
        <w:rPr>
          <w:rFonts w:ascii="Times New Roman" w:hAnsi="Times New Roman"/>
          <w:bCs/>
          <w:sz w:val="28"/>
          <w:szCs w:val="28"/>
        </w:rPr>
        <w:t>DiscountDate</w:t>
      </w:r>
      <w:r w:rsidRPr="00BE79CE">
        <w:rPr>
          <w:rFonts w:ascii="Times New Roman" w:hAnsi="Times New Roman"/>
          <w:bCs/>
          <w:sz w:val="28"/>
          <w:szCs w:val="28"/>
          <w:u w:val="single"/>
        </w:rPr>
        <w:t>»</w:t>
      </w:r>
      <w:r w:rsidRPr="00BE79CE">
        <w:rPr>
          <w:rFonts w:ascii="Times New Roman" w:hAnsi="Times New Roman"/>
          <w:bCs/>
          <w:sz w:val="28"/>
          <w:szCs w:val="28"/>
        </w:rPr>
        <w:t>, то в теге «</w:t>
      </w:r>
      <w:r w:rsidRPr="00BE79CE">
        <w:rPr>
          <w:rFonts w:ascii="Times New Roman" w:hAnsi="Times New Roman"/>
          <w:bCs/>
          <w:sz w:val="28"/>
          <w:szCs w:val="28"/>
          <w:lang w:val="en-US"/>
        </w:rPr>
        <w:t>Value</w:t>
      </w:r>
      <w:r w:rsidRPr="00BE79CE">
        <w:rPr>
          <w:rFonts w:ascii="Times New Roman" w:hAnsi="Times New Roman"/>
          <w:bCs/>
          <w:sz w:val="28"/>
          <w:szCs w:val="28"/>
        </w:rPr>
        <w:t xml:space="preserve">» должна быть указана дата в формате </w:t>
      </w:r>
      <w:r w:rsidRPr="00BE79CE">
        <w:rPr>
          <w:rFonts w:ascii="Times New Roman" w:hAnsi="Times New Roman"/>
          <w:sz w:val="28"/>
          <w:szCs w:val="28"/>
        </w:rPr>
        <w:t>«ГГГГ</w:t>
      </w:r>
      <w:r w:rsidRPr="00BE79CE">
        <w:rPr>
          <w:rFonts w:ascii="Times New Roman" w:hAnsi="Times New Roman"/>
          <w:sz w:val="28"/>
          <w:szCs w:val="28"/>
        </w:rPr>
        <w:noBreakHyphen/>
        <w:t>ММ</w:t>
      </w:r>
      <w:r w:rsidR="00B73A23" w:rsidRPr="00BE79CE">
        <w:rPr>
          <w:rFonts w:ascii="Times New Roman" w:hAnsi="Times New Roman"/>
          <w:sz w:val="28"/>
          <w:szCs w:val="28"/>
        </w:rPr>
        <w:noBreakHyphen/>
      </w:r>
      <w:r w:rsidRPr="00BE79CE">
        <w:rPr>
          <w:rFonts w:ascii="Times New Roman" w:hAnsi="Times New Roman"/>
          <w:sz w:val="28"/>
          <w:szCs w:val="28"/>
        </w:rPr>
        <w:t>ДД»</w:t>
      </w:r>
      <w:r w:rsidRPr="00BE79CE">
        <w:rPr>
          <w:rFonts w:ascii="Times New Roman" w:hAnsi="Times New Roman"/>
          <w:bCs/>
          <w:sz w:val="28"/>
          <w:szCs w:val="28"/>
          <w:u w:val="single"/>
        </w:rPr>
        <w:t xml:space="preserve">. В случае неуспешной проверки возвращается </w:t>
      </w:r>
      <w:r w:rsidRPr="00BE79CE">
        <w:rPr>
          <w:rFonts w:ascii="Times New Roman" w:hAnsi="Times New Roman"/>
          <w:bCs/>
          <w:i/>
          <w:sz w:val="28"/>
          <w:szCs w:val="28"/>
          <w:u w:val="single"/>
        </w:rPr>
        <w:t xml:space="preserve">код ошибки «313» – </w:t>
      </w:r>
      <w:r w:rsidRPr="00BE79CE">
        <w:rPr>
          <w:rFonts w:ascii="Times New Roman" w:hAnsi="Times New Roman"/>
          <w:bCs/>
          <w:i/>
          <w:sz w:val="28"/>
          <w:szCs w:val="28"/>
        </w:rPr>
        <w:t>«</w:t>
      </w:r>
      <w:r w:rsidRPr="00BE79CE">
        <w:rPr>
          <w:rFonts w:ascii="Times New Roman" w:hAnsi="Times New Roman"/>
          <w:i/>
          <w:sz w:val="28"/>
          <w:szCs w:val="28"/>
        </w:rPr>
        <w:t>Некорректный формат значения даты, до которой действует скидка (</w:t>
      </w:r>
      <w:r w:rsidRPr="00BE79CE">
        <w:rPr>
          <w:rFonts w:ascii="Times New Roman" w:hAnsi="Times New Roman"/>
          <w:bCs/>
          <w:i/>
          <w:sz w:val="28"/>
          <w:szCs w:val="28"/>
        </w:rPr>
        <w:t>DiscountDate</w:t>
      </w:r>
      <w:r w:rsidRPr="00BE79CE">
        <w:rPr>
          <w:rFonts w:ascii="Times New Roman" w:hAnsi="Times New Roman"/>
          <w:i/>
          <w:sz w:val="28"/>
          <w:szCs w:val="28"/>
        </w:rPr>
        <w:t>)</w:t>
      </w:r>
      <w:r w:rsidRPr="00BE79CE">
        <w:rPr>
          <w:rFonts w:ascii="Times New Roman" w:hAnsi="Times New Roman"/>
          <w:bCs/>
          <w:sz w:val="28"/>
          <w:szCs w:val="28"/>
        </w:rPr>
        <w:t>».</w:t>
      </w:r>
    </w:p>
    <w:p w14:paraId="03028D16" w14:textId="49ACDE0A" w:rsidR="0095392A" w:rsidRPr="00BE79CE" w:rsidRDefault="006C70A6" w:rsidP="0095392A">
      <w:pPr>
        <w:pStyle w:val="afffff9"/>
        <w:spacing w:before="240" w:after="120"/>
        <w:ind w:left="709"/>
        <w:jc w:val="both"/>
        <w:rPr>
          <w:b/>
          <w:i/>
          <w:sz w:val="28"/>
          <w:szCs w:val="28"/>
        </w:rPr>
      </w:pPr>
      <w:r w:rsidRPr="00BE79CE">
        <w:rPr>
          <w:b/>
          <w:i/>
          <w:sz w:val="28"/>
          <w:szCs w:val="28"/>
        </w:rPr>
        <w:t>2</w:t>
      </w:r>
      <w:r w:rsidR="00950AC0" w:rsidRPr="00BE79CE">
        <w:rPr>
          <w:b/>
          <w:i/>
          <w:sz w:val="28"/>
          <w:szCs w:val="28"/>
        </w:rPr>
        <w:t>5</w:t>
      </w:r>
      <w:r w:rsidR="0095392A" w:rsidRPr="00BE79CE">
        <w:rPr>
          <w:b/>
          <w:i/>
          <w:sz w:val="28"/>
          <w:szCs w:val="28"/>
        </w:rPr>
        <w:t>. Электронная подпись xml-документа – обязательный блок данных «Signature»:</w:t>
      </w:r>
    </w:p>
    <w:p w14:paraId="13EB298F" w14:textId="679C0328" w:rsidR="0095392A" w:rsidRPr="00BE79CE" w:rsidRDefault="0095392A" w:rsidP="0095392A">
      <w:pPr>
        <w:ind w:left="851" w:firstLine="425"/>
        <w:jc w:val="both"/>
        <w:rPr>
          <w:sz w:val="28"/>
          <w:szCs w:val="28"/>
        </w:rPr>
      </w:pPr>
      <w:r w:rsidRPr="00BE79CE">
        <w:rPr>
          <w:sz w:val="28"/>
          <w:szCs w:val="28"/>
        </w:rPr>
        <w:t xml:space="preserve">Проверяется </w:t>
      </w:r>
      <w:r w:rsidR="00E609F2" w:rsidRPr="00BE79CE">
        <w:rPr>
          <w:sz w:val="28"/>
          <w:szCs w:val="28"/>
        </w:rPr>
        <w:t>корректность</w:t>
      </w:r>
      <w:r w:rsidRPr="00BE79CE">
        <w:rPr>
          <w:sz w:val="28"/>
          <w:szCs w:val="28"/>
        </w:rPr>
        <w:t xml:space="preserve"> ЭП, в случае ошибки </w:t>
      </w:r>
      <w:r w:rsidRPr="00BE79CE">
        <w:rPr>
          <w:i/>
          <w:sz w:val="28"/>
          <w:szCs w:val="28"/>
        </w:rPr>
        <w:t>возвращается код «13» - «</w:t>
      </w:r>
      <w:r w:rsidR="00E609F2" w:rsidRPr="00BE79CE">
        <w:rPr>
          <w:i/>
          <w:sz w:val="28"/>
          <w:szCs w:val="28"/>
        </w:rPr>
        <w:t xml:space="preserve">ЭП </w:t>
      </w:r>
      <w:r w:rsidRPr="00BE79CE">
        <w:rPr>
          <w:i/>
          <w:sz w:val="28"/>
          <w:szCs w:val="28"/>
        </w:rPr>
        <w:t>под сущностью (запросом)</w:t>
      </w:r>
      <w:r w:rsidR="00E609F2" w:rsidRPr="00BE79CE">
        <w:rPr>
          <w:i/>
          <w:sz w:val="28"/>
          <w:szCs w:val="28"/>
        </w:rPr>
        <w:t xml:space="preserve"> не верна</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3FA61F01" w14:textId="24C0F97B" w:rsidR="0095392A" w:rsidRPr="00BE79CE" w:rsidRDefault="0095392A" w:rsidP="0095392A">
      <w:pPr>
        <w:ind w:left="851" w:firstLine="425"/>
        <w:jc w:val="both"/>
        <w:rPr>
          <w:sz w:val="28"/>
          <w:szCs w:val="28"/>
        </w:rPr>
      </w:pPr>
      <w:r w:rsidRPr="00BE79CE">
        <w:rPr>
          <w:sz w:val="28"/>
          <w:szCs w:val="28"/>
        </w:rPr>
        <w:t xml:space="preserve">Проверяется корректность </w:t>
      </w:r>
      <w:r w:rsidR="00365C9E" w:rsidRPr="00BE79CE">
        <w:rPr>
          <w:sz w:val="28"/>
          <w:szCs w:val="28"/>
        </w:rPr>
        <w:t>сертификата</w:t>
      </w:r>
      <w:r w:rsidRPr="00BE79CE">
        <w:rPr>
          <w:sz w:val="28"/>
          <w:szCs w:val="28"/>
        </w:rPr>
        <w:t xml:space="preserve">, в случае ошибки возвращаются </w:t>
      </w:r>
      <w:r w:rsidRPr="00BE79CE">
        <w:rPr>
          <w:i/>
          <w:sz w:val="28"/>
          <w:szCs w:val="28"/>
        </w:rPr>
        <w:t>код ошибки «33» - «</w:t>
      </w:r>
      <w:r w:rsidR="00E609F2" w:rsidRPr="00BE79CE">
        <w:rPr>
          <w:i/>
          <w:sz w:val="28"/>
          <w:szCs w:val="28"/>
        </w:rPr>
        <w:t xml:space="preserve">Неверный сертификат ключа проверки </w:t>
      </w:r>
      <w:r w:rsidRPr="00BE79CE">
        <w:rPr>
          <w:i/>
          <w:sz w:val="28"/>
          <w:szCs w:val="28"/>
        </w:rPr>
        <w:t>ЭП под сущностью (запросом)</w:t>
      </w:r>
      <w:r w:rsidR="00365C9E" w:rsidRPr="00BE79CE">
        <w:rPr>
          <w:i/>
          <w:sz w:val="28"/>
          <w:szCs w:val="28"/>
        </w:rPr>
        <w:t xml:space="preserve"> </w:t>
      </w:r>
      <w:r w:rsidR="00A24F6D" w:rsidRPr="00BE79CE">
        <w:rPr>
          <w:i/>
          <w:sz w:val="28"/>
          <w:szCs w:val="28"/>
        </w:rPr>
        <w:t>участника</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r w:rsidRPr="00BE79CE">
        <w:rPr>
          <w:sz w:val="28"/>
          <w:szCs w:val="28"/>
        </w:rPr>
        <w:br w:type="page"/>
      </w:r>
    </w:p>
    <w:p w14:paraId="630041DA" w14:textId="32750319" w:rsidR="0095392A" w:rsidRPr="00BE79CE" w:rsidRDefault="00244342"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06" w:name="_Toc484101947"/>
      <w:bookmarkStart w:id="107" w:name="_Ref517432273"/>
      <w:bookmarkStart w:id="108" w:name="_Toc518475883"/>
      <w:bookmarkEnd w:id="99"/>
      <w:bookmarkEnd w:id="100"/>
      <w:bookmarkEnd w:id="101"/>
      <w:bookmarkEnd w:id="102"/>
      <w:bookmarkEnd w:id="103"/>
      <w:bookmarkEnd w:id="104"/>
      <w:bookmarkEnd w:id="105"/>
      <w:r w:rsidRPr="00BE79CE">
        <w:rPr>
          <w:rFonts w:ascii="Times New Roman" w:hAnsi="Times New Roman" w:cs="Times New Roman"/>
          <w:i w:val="0"/>
          <w:lang w:val="ru-RU"/>
        </w:rPr>
        <w:lastRenderedPageBreak/>
        <w:t>Извещение о приеме к исполнению распоряжения (извещение об уточнении распоряжения)</w:t>
      </w:r>
      <w:bookmarkEnd w:id="106"/>
      <w:bookmarkEnd w:id="107"/>
      <w:bookmarkEnd w:id="108"/>
    </w:p>
    <w:p w14:paraId="1BEB35E5" w14:textId="71AB50CC" w:rsidR="0095392A" w:rsidRPr="00BE79CE" w:rsidRDefault="0095392A" w:rsidP="0095392A">
      <w:pPr>
        <w:pStyle w:val="af9"/>
        <w:spacing w:line="240" w:lineRule="auto"/>
        <w:ind w:left="0" w:firstLine="720"/>
        <w:rPr>
          <w:rFonts w:ascii="Times New Roman" w:hAnsi="Times New Roman"/>
        </w:rPr>
      </w:pPr>
      <w:proofErr w:type="gramStart"/>
      <w:r w:rsidRPr="00BE79CE">
        <w:rPr>
          <w:rFonts w:ascii="Times New Roman" w:hAnsi="Times New Roman"/>
          <w:sz w:val="28"/>
          <w:szCs w:val="28"/>
        </w:rPr>
        <w:t>Данные о платежах приведены в файле Payment.xsd (глава</w:t>
      </w:r>
      <w:r w:rsidR="00B73A23" w:rsidRPr="00BE79CE">
        <w:rPr>
          <w:rFonts w:ascii="Times New Roman" w:hAnsi="Times New Roman"/>
          <w:sz w:val="28"/>
          <w:szCs w:val="28"/>
        </w:rPr>
        <w:t xml:space="preserve"> </w:t>
      </w:r>
      <w:r w:rsidR="00B73A23" w:rsidRPr="00BE79CE">
        <w:rPr>
          <w:rFonts w:ascii="Times New Roman" w:hAnsi="Times New Roman"/>
          <w:sz w:val="28"/>
          <w:szCs w:val="28"/>
        </w:rPr>
        <w:fldChar w:fldCharType="begin"/>
      </w:r>
      <w:r w:rsidR="00B73A23" w:rsidRPr="00BE79CE">
        <w:rPr>
          <w:rFonts w:ascii="Times New Roman" w:hAnsi="Times New Roman"/>
          <w:sz w:val="28"/>
          <w:szCs w:val="28"/>
        </w:rPr>
        <w:instrText xml:space="preserve"> REF _Ref456538683 \r \h </w:instrText>
      </w:r>
      <w:r w:rsidR="00BE79CE">
        <w:rPr>
          <w:rFonts w:ascii="Times New Roman" w:hAnsi="Times New Roman"/>
          <w:sz w:val="28"/>
          <w:szCs w:val="28"/>
        </w:rPr>
        <w:instrText xml:space="preserve"> \* MERGEFORMAT </w:instrText>
      </w:r>
      <w:r w:rsidR="00B73A23" w:rsidRPr="00BE79CE">
        <w:rPr>
          <w:rFonts w:ascii="Times New Roman" w:hAnsi="Times New Roman"/>
          <w:sz w:val="28"/>
          <w:szCs w:val="28"/>
        </w:rPr>
      </w:r>
      <w:r w:rsidR="00B73A23" w:rsidRPr="00BE79CE">
        <w:rPr>
          <w:rFonts w:ascii="Times New Roman" w:hAnsi="Times New Roman"/>
          <w:sz w:val="28"/>
          <w:szCs w:val="28"/>
        </w:rPr>
        <w:fldChar w:fldCharType="separate"/>
      </w:r>
      <w:r w:rsidR="00DD112E">
        <w:rPr>
          <w:rFonts w:ascii="Times New Roman" w:hAnsi="Times New Roman"/>
          <w:sz w:val="28"/>
          <w:szCs w:val="28"/>
        </w:rPr>
        <w:t>7</w:t>
      </w:r>
      <w:r w:rsidR="00B73A23" w:rsidRPr="00BE79CE">
        <w:rPr>
          <w:rFonts w:ascii="Times New Roman" w:hAnsi="Times New Roman"/>
          <w:sz w:val="28"/>
          <w:szCs w:val="28"/>
        </w:rPr>
        <w:fldChar w:fldCharType="end"/>
      </w:r>
      <w:r w:rsidRPr="00BE79CE">
        <w:rPr>
          <w:rFonts w:ascii="Times New Roman" w:hAnsi="Times New Roman"/>
          <w:sz w:val="28"/>
          <w:szCs w:val="28"/>
        </w:rPr>
        <w:t xml:space="preserve">. «XSD-схемы сущностей и сообщений </w:t>
      </w:r>
      <w:r w:rsidR="008B37B4" w:rsidRPr="00BE79CE">
        <w:rPr>
          <w:rFonts w:ascii="Times New Roman" w:hAnsi="Times New Roman"/>
          <w:sz w:val="28"/>
          <w:szCs w:val="28"/>
        </w:rPr>
        <w:t>ГИС ГМП</w:t>
      </w:r>
      <w:r w:rsidRPr="00BE79CE">
        <w:rPr>
          <w:rFonts w:ascii="Times New Roman" w:hAnsi="Times New Roman"/>
          <w:sz w:val="28"/>
          <w:szCs w:val="28"/>
        </w:rPr>
        <w:t>»), описание параметров приведено в таблице ниже (см.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_Ref310864717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sidRPr="00DD112E">
        <w:rPr>
          <w:rFonts w:ascii="Times New Roman" w:hAnsi="Times New Roman"/>
          <w:sz w:val="28"/>
          <w:szCs w:val="28"/>
        </w:rPr>
        <w:t>Таблица № 2.</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 xml:space="preserve">«Тип данных </w:t>
      </w:r>
      <w:r w:rsidR="00DD112E" w:rsidRPr="00DD112E">
        <w:rPr>
          <w:rFonts w:ascii="Times New Roman" w:hAnsi="Times New Roman"/>
          <w:sz w:val="28"/>
          <w:szCs w:val="28"/>
          <w:lang w:val="en-US"/>
        </w:rPr>
        <w:t>PaymentType</w:t>
      </w:r>
      <w:r w:rsidR="00DD112E" w:rsidRPr="00DD112E">
        <w:rPr>
          <w:rFonts w:ascii="Times New Roman" w:hAnsi="Times New Roman"/>
          <w:sz w:val="28"/>
          <w:szCs w:val="28"/>
        </w:rPr>
        <w:t>»</w:t>
      </w:r>
      <w:r w:rsidRPr="00BE79CE">
        <w:rPr>
          <w:rFonts w:ascii="Times New Roman" w:hAnsi="Times New Roman"/>
          <w:sz w:val="28"/>
          <w:szCs w:val="28"/>
        </w:rPr>
        <w:fldChar w:fldCharType="end"/>
      </w:r>
      <w:r w:rsidRPr="00BE79CE">
        <w:rPr>
          <w:rFonts w:ascii="Times New Roman" w:hAnsi="Times New Roman"/>
          <w:sz w:val="28"/>
          <w:szCs w:val="28"/>
        </w:rPr>
        <w:t>).</w:t>
      </w:r>
      <w:proofErr w:type="gramEnd"/>
      <w:r w:rsidRPr="00BE79CE">
        <w:rPr>
          <w:rFonts w:ascii="Times New Roman" w:hAnsi="Times New Roman"/>
          <w:sz w:val="28"/>
          <w:szCs w:val="28"/>
        </w:rPr>
        <w:t xml:space="preserve"> </w:t>
      </w:r>
      <w:proofErr w:type="gramStart"/>
      <w:r w:rsidRPr="00BE79CE">
        <w:rPr>
          <w:rFonts w:ascii="Times New Roman" w:hAnsi="Times New Roman"/>
          <w:sz w:val="28"/>
          <w:szCs w:val="28"/>
        </w:rPr>
        <w:t xml:space="preserve">Описание контролей параметров приведено в разделе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_Ref456344989 \r \h </w:instrText>
      </w:r>
      <w:r w:rsidR="00C1661E"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2.4.1</w:t>
      </w:r>
      <w:r w:rsidRPr="00BE79CE">
        <w:rPr>
          <w:rFonts w:ascii="Times New Roman" w:hAnsi="Times New Roman"/>
          <w:sz w:val="28"/>
          <w:szCs w:val="28"/>
        </w:rPr>
        <w:fldChar w:fldCharType="end"/>
      </w:r>
      <w:r w:rsidRPr="00BE79CE">
        <w:rPr>
          <w:rFonts w:ascii="Times New Roman" w:hAnsi="Times New Roman"/>
          <w:sz w:val="28"/>
          <w:szCs w:val="28"/>
        </w:rPr>
        <w:t>)</w:t>
      </w:r>
      <w:proofErr w:type="gramEnd"/>
    </w:p>
    <w:p w14:paraId="297F42AC" w14:textId="6453D3EF" w:rsidR="0095392A" w:rsidRPr="00BE79CE" w:rsidRDefault="0095392A" w:rsidP="0095392A">
      <w:pPr>
        <w:pStyle w:val="2fe"/>
        <w:keepNext/>
        <w:spacing w:before="240"/>
        <w:jc w:val="both"/>
      </w:pPr>
      <w:bookmarkStart w:id="109" w:name="_Ref310864717"/>
      <w:r w:rsidRPr="00BE79CE">
        <w:t>Таблица № </w:t>
      </w:r>
      <w:fldSimple w:instr=" SEQ Таблица_№ \* ARABIC ">
        <w:r w:rsidR="00DD112E">
          <w:rPr>
            <w:noProof/>
          </w:rPr>
          <w:t>2</w:t>
        </w:r>
      </w:fldSimple>
      <w:r w:rsidRPr="00BE79CE">
        <w:t>. «</w:t>
      </w:r>
      <w:r w:rsidRPr="00BE79CE">
        <w:rPr>
          <w:szCs w:val="28"/>
        </w:rPr>
        <w:t xml:space="preserve">Тип данных </w:t>
      </w:r>
      <w:r w:rsidRPr="00BE79CE">
        <w:rPr>
          <w:szCs w:val="28"/>
          <w:lang w:val="en-US"/>
        </w:rPr>
        <w:t>PaymentType</w:t>
      </w:r>
      <w:r w:rsidRPr="00BE79CE">
        <w:t>»</w:t>
      </w:r>
      <w:bookmarkEnd w:id="109"/>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1985"/>
        <w:gridCol w:w="1871"/>
        <w:gridCol w:w="18"/>
        <w:gridCol w:w="3036"/>
      </w:tblGrid>
      <w:tr w:rsidR="0095392A" w:rsidRPr="00BE79CE" w14:paraId="3498940F" w14:textId="77777777" w:rsidTr="007C2DFB">
        <w:trPr>
          <w:tblHeader/>
        </w:trPr>
        <w:tc>
          <w:tcPr>
            <w:tcW w:w="2943" w:type="dxa"/>
            <w:shd w:val="clear" w:color="auto" w:fill="D9D9D9"/>
          </w:tcPr>
          <w:p w14:paraId="122D87F8"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Наименование</w:t>
            </w:r>
          </w:p>
        </w:tc>
        <w:tc>
          <w:tcPr>
            <w:tcW w:w="1985" w:type="dxa"/>
            <w:shd w:val="clear" w:color="auto" w:fill="D9D9D9"/>
          </w:tcPr>
          <w:p w14:paraId="77C5F382"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871" w:type="dxa"/>
            <w:shd w:val="clear" w:color="auto" w:fill="D9D9D9"/>
          </w:tcPr>
          <w:p w14:paraId="001BA7D5"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Тип данных</w:t>
            </w:r>
          </w:p>
        </w:tc>
        <w:tc>
          <w:tcPr>
            <w:tcW w:w="3054" w:type="dxa"/>
            <w:gridSpan w:val="2"/>
            <w:shd w:val="clear" w:color="auto" w:fill="D9D9D9"/>
          </w:tcPr>
          <w:p w14:paraId="4002558B"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241BCD94" w14:textId="77777777" w:rsidTr="007C2DFB">
        <w:tblPrEx>
          <w:jc w:val="center"/>
        </w:tblPrEx>
        <w:trPr>
          <w:cantSplit/>
          <w:jc w:val="center"/>
        </w:trPr>
        <w:tc>
          <w:tcPr>
            <w:tcW w:w="2943" w:type="dxa"/>
          </w:tcPr>
          <w:p w14:paraId="5C74CE27"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Id</w:t>
            </w:r>
            <w:r w:rsidRPr="00BE79CE">
              <w:rPr>
                <w:rFonts w:ascii="Times New Roman" w:hAnsi="Times New Roman"/>
                <w:sz w:val="24"/>
                <w:szCs w:val="24"/>
              </w:rPr>
              <w:t xml:space="preserve"> </w:t>
            </w:r>
            <w:r w:rsidRPr="00BE79CE">
              <w:rPr>
                <w:rFonts w:ascii="Times New Roman" w:hAnsi="Times New Roman"/>
                <w:sz w:val="24"/>
                <w:szCs w:val="24"/>
                <w:lang w:val="en-US"/>
              </w:rPr>
              <w:t>(</w:t>
            </w:r>
            <w:r w:rsidRPr="00BE79CE">
              <w:rPr>
                <w:rFonts w:ascii="Times New Roman" w:hAnsi="Times New Roman"/>
                <w:sz w:val="24"/>
                <w:szCs w:val="24"/>
              </w:rPr>
              <w:t>атрибут)</w:t>
            </w:r>
          </w:p>
        </w:tc>
        <w:tc>
          <w:tcPr>
            <w:tcW w:w="1985" w:type="dxa"/>
          </w:tcPr>
          <w:p w14:paraId="08158BA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обязателен</w:t>
            </w:r>
          </w:p>
        </w:tc>
        <w:tc>
          <w:tcPr>
            <w:tcW w:w="1889" w:type="dxa"/>
            <w:gridSpan w:val="2"/>
          </w:tcPr>
          <w:p w14:paraId="3D9C6010"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ID</w:t>
            </w:r>
          </w:p>
        </w:tc>
        <w:tc>
          <w:tcPr>
            <w:tcW w:w="3036" w:type="dxa"/>
          </w:tcPr>
          <w:p w14:paraId="331E151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Идентификатор документа.</w:t>
            </w:r>
            <w:r w:rsidRPr="00BE79CE">
              <w:rPr>
                <w:rFonts w:ascii="Times New Roman" w:hAnsi="Times New Roman"/>
                <w:b/>
                <w:i/>
                <w:sz w:val="28"/>
                <w:szCs w:val="28"/>
              </w:rPr>
              <w:t xml:space="preserve"> </w:t>
            </w:r>
            <w:proofErr w:type="gramStart"/>
            <w:r w:rsidRPr="00BE79CE">
              <w:rPr>
                <w:rFonts w:ascii="Times New Roman" w:hAnsi="Times New Roman"/>
                <w:sz w:val="24"/>
                <w:szCs w:val="24"/>
              </w:rPr>
              <w:t>Необходим</w:t>
            </w:r>
            <w:proofErr w:type="gramEnd"/>
            <w:r w:rsidRPr="00BE79CE">
              <w:rPr>
                <w:rFonts w:ascii="Times New Roman" w:hAnsi="Times New Roman"/>
                <w:sz w:val="24"/>
                <w:szCs w:val="24"/>
              </w:rPr>
              <w:t xml:space="preserve"> для наложения ЭП в формате </w:t>
            </w:r>
            <w:r w:rsidRPr="00BE79CE">
              <w:rPr>
                <w:rFonts w:ascii="Times New Roman" w:hAnsi="Times New Roman"/>
                <w:sz w:val="24"/>
                <w:szCs w:val="24"/>
                <w:lang w:val="en-US"/>
              </w:rPr>
              <w:t>XadES</w:t>
            </w:r>
            <w:r w:rsidRPr="00BE79CE">
              <w:rPr>
                <w:rFonts w:ascii="Times New Roman" w:hAnsi="Times New Roman"/>
                <w:sz w:val="24"/>
                <w:szCs w:val="24"/>
              </w:rPr>
              <w:t>. Должен иметь структуру &lt;</w:t>
            </w:r>
            <w:r w:rsidRPr="00BE79CE">
              <w:rPr>
                <w:rFonts w:ascii="Times New Roman" w:hAnsi="Times New Roman"/>
                <w:i/>
                <w:sz w:val="24"/>
                <w:szCs w:val="24"/>
              </w:rPr>
              <w:t>буква [</w:t>
            </w:r>
            <w:r w:rsidRPr="00BE79CE">
              <w:rPr>
                <w:rFonts w:ascii="Times New Roman" w:hAnsi="Times New Roman"/>
                <w:i/>
                <w:sz w:val="24"/>
                <w:szCs w:val="24"/>
                <w:lang w:val="en-US"/>
              </w:rPr>
              <w:t>A</w:t>
            </w:r>
            <w:r w:rsidRPr="00BE79CE">
              <w:rPr>
                <w:rFonts w:ascii="Times New Roman" w:hAnsi="Times New Roman"/>
                <w:i/>
                <w:sz w:val="24"/>
                <w:szCs w:val="24"/>
              </w:rPr>
              <w:t>-</w:t>
            </w:r>
            <w:r w:rsidRPr="00BE79CE">
              <w:rPr>
                <w:rFonts w:ascii="Times New Roman" w:hAnsi="Times New Roman"/>
                <w:i/>
                <w:sz w:val="24"/>
                <w:szCs w:val="24"/>
                <w:lang w:val="en-US"/>
              </w:rPr>
              <w:t>Z</w:t>
            </w:r>
            <w:r w:rsidRPr="00BE79CE">
              <w:rPr>
                <w:rFonts w:ascii="Times New Roman" w:hAnsi="Times New Roman"/>
                <w:i/>
                <w:sz w:val="24"/>
                <w:szCs w:val="24"/>
              </w:rPr>
              <w:t>]</w:t>
            </w:r>
            <w:r w:rsidRPr="00BE79CE">
              <w:rPr>
                <w:rFonts w:ascii="Times New Roman" w:hAnsi="Times New Roman"/>
                <w:sz w:val="24"/>
                <w:szCs w:val="24"/>
              </w:rPr>
              <w:t>&gt;</w:t>
            </w:r>
            <w:r w:rsidRPr="00BE79CE">
              <w:rPr>
                <w:rFonts w:ascii="Times New Roman" w:hAnsi="Times New Roman"/>
                <w:b/>
                <w:sz w:val="24"/>
                <w:szCs w:val="24"/>
              </w:rPr>
              <w:t>_</w:t>
            </w:r>
            <w:r w:rsidRPr="00BE79CE">
              <w:rPr>
                <w:rFonts w:ascii="Times New Roman" w:hAnsi="Times New Roman"/>
                <w:sz w:val="24"/>
                <w:szCs w:val="24"/>
              </w:rPr>
              <w:t>&lt;</w:t>
            </w:r>
            <w:r w:rsidRPr="00BE79CE">
              <w:rPr>
                <w:rFonts w:ascii="Times New Roman" w:hAnsi="Times New Roman"/>
                <w:i/>
                <w:sz w:val="24"/>
                <w:szCs w:val="24"/>
                <w:lang w:val="en-US"/>
              </w:rPr>
              <w:t>GUID</w:t>
            </w:r>
            <w:r w:rsidRPr="00BE79CE">
              <w:rPr>
                <w:rFonts w:ascii="Times New Roman" w:hAnsi="Times New Roman"/>
                <w:sz w:val="24"/>
                <w:szCs w:val="24"/>
              </w:rPr>
              <w:t>&gt;.</w:t>
            </w:r>
          </w:p>
        </w:tc>
      </w:tr>
      <w:tr w:rsidR="0095392A" w:rsidRPr="00BE79CE" w14:paraId="1C3E00ED" w14:textId="77777777" w:rsidTr="007C2DFB">
        <w:tblPrEx>
          <w:jc w:val="center"/>
        </w:tblPrEx>
        <w:trPr>
          <w:cantSplit/>
          <w:jc w:val="center"/>
        </w:trPr>
        <w:tc>
          <w:tcPr>
            <w:tcW w:w="2943" w:type="dxa"/>
          </w:tcPr>
          <w:p w14:paraId="59AA5F6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SupplierBillID</w:t>
            </w:r>
          </w:p>
        </w:tc>
        <w:tc>
          <w:tcPr>
            <w:tcW w:w="1985" w:type="dxa"/>
          </w:tcPr>
          <w:p w14:paraId="781B254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89" w:type="dxa"/>
            <w:gridSpan w:val="2"/>
          </w:tcPr>
          <w:p w14:paraId="4471B802" w14:textId="55EBCC5D"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SupplierBillIDType</w:t>
            </w:r>
            <w:r w:rsidRPr="00BE79CE">
              <w:rPr>
                <w:rFonts w:ascii="Times New Roman" w:hAnsi="Times New Roman"/>
                <w:sz w:val="24"/>
                <w:szCs w:val="24"/>
              </w:rPr>
              <w:t xml:space="preserve"> (описание см. в разделе </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_Ref461470510 \n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2.6.6.8</w:t>
            </w:r>
            <w:r w:rsidRPr="00BE79CE">
              <w:rPr>
                <w:rFonts w:ascii="Times New Roman" w:hAnsi="Times New Roman"/>
                <w:sz w:val="24"/>
                <w:szCs w:val="24"/>
              </w:rPr>
              <w:fldChar w:fldCharType="end"/>
            </w:r>
            <w:r w:rsidRPr="00BE79CE">
              <w:rPr>
                <w:rFonts w:ascii="Times New Roman" w:hAnsi="Times New Roman"/>
                <w:sz w:val="24"/>
                <w:szCs w:val="24"/>
              </w:rPr>
              <w:t xml:space="preserve">) </w:t>
            </w:r>
          </w:p>
        </w:tc>
        <w:tc>
          <w:tcPr>
            <w:tcW w:w="3036" w:type="dxa"/>
          </w:tcPr>
          <w:p w14:paraId="59AD0CF3" w14:textId="6835A4F3" w:rsidR="0095392A" w:rsidRPr="00BE79CE" w:rsidRDefault="0095392A" w:rsidP="00017651">
            <w:r w:rsidRPr="00BE79CE">
              <w:rPr>
                <w:b/>
              </w:rPr>
              <w:t xml:space="preserve">Обязательно, </w:t>
            </w:r>
            <w:r w:rsidRPr="00BE79CE">
              <w:t xml:space="preserve">если </w:t>
            </w:r>
            <w:r w:rsidRPr="00BE79CE">
              <w:rPr>
                <w:i/>
              </w:rPr>
              <w:t>первые цифры номера банковского счета получателя средств (AccountNumber) не равны «40302»</w:t>
            </w:r>
          </w:p>
          <w:p w14:paraId="5ED6B984" w14:textId="77777777" w:rsidR="0095392A" w:rsidRPr="00BE79CE" w:rsidRDefault="0095392A" w:rsidP="00017651">
            <w:pPr>
              <w:autoSpaceDE w:val="0"/>
              <w:autoSpaceDN w:val="0"/>
              <w:adjustRightInd w:val="0"/>
              <w:jc w:val="both"/>
            </w:pPr>
          </w:p>
          <w:p w14:paraId="6E97E4BA" w14:textId="77777777" w:rsidR="0095392A" w:rsidRPr="00BE79CE" w:rsidRDefault="0095392A" w:rsidP="00017651">
            <w:pPr>
              <w:autoSpaceDE w:val="0"/>
              <w:autoSpaceDN w:val="0"/>
              <w:adjustRightInd w:val="0"/>
              <w:jc w:val="both"/>
            </w:pPr>
            <w:r w:rsidRPr="00BE79CE">
              <w:t xml:space="preserve">УИН. </w:t>
            </w:r>
          </w:p>
          <w:p w14:paraId="542EA35D" w14:textId="77777777" w:rsidR="0095392A" w:rsidRPr="00BE79CE" w:rsidRDefault="0095392A" w:rsidP="00017651">
            <w:pPr>
              <w:autoSpaceDE w:val="0"/>
              <w:autoSpaceDN w:val="0"/>
              <w:adjustRightInd w:val="0"/>
              <w:spacing w:after="60"/>
              <w:jc w:val="both"/>
            </w:pPr>
            <w:r w:rsidRPr="00BE79CE">
              <w:t>В случае отсутствия УИН указывается значение «0».</w:t>
            </w:r>
          </w:p>
        </w:tc>
      </w:tr>
      <w:tr w:rsidR="0095392A" w:rsidRPr="00BE79CE" w14:paraId="399114C2" w14:textId="77777777" w:rsidTr="007C2DFB">
        <w:tblPrEx>
          <w:jc w:val="center"/>
        </w:tblPrEx>
        <w:trPr>
          <w:cantSplit/>
          <w:jc w:val="center"/>
        </w:trPr>
        <w:tc>
          <w:tcPr>
            <w:tcW w:w="2943" w:type="dxa"/>
          </w:tcPr>
          <w:p w14:paraId="11B64B4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Narrative</w:t>
            </w:r>
          </w:p>
        </w:tc>
        <w:tc>
          <w:tcPr>
            <w:tcW w:w="1985" w:type="dxa"/>
          </w:tcPr>
          <w:p w14:paraId="1972D21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889" w:type="dxa"/>
            <w:gridSpan w:val="2"/>
          </w:tcPr>
          <w:p w14:paraId="64F17F8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3036" w:type="dxa"/>
          </w:tcPr>
          <w:p w14:paraId="1FB68EC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Назначение платежа.</w:t>
            </w:r>
          </w:p>
        </w:tc>
      </w:tr>
      <w:tr w:rsidR="0095392A" w:rsidRPr="00BE79CE" w14:paraId="2876D0A3" w14:textId="77777777" w:rsidTr="007C2DFB">
        <w:tblPrEx>
          <w:jc w:val="center"/>
        </w:tblPrEx>
        <w:trPr>
          <w:cantSplit/>
          <w:jc w:val="center"/>
        </w:trPr>
        <w:tc>
          <w:tcPr>
            <w:tcW w:w="2943" w:type="dxa"/>
          </w:tcPr>
          <w:p w14:paraId="0DD6187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Amount</w:t>
            </w:r>
          </w:p>
        </w:tc>
        <w:tc>
          <w:tcPr>
            <w:tcW w:w="1985" w:type="dxa"/>
          </w:tcPr>
          <w:p w14:paraId="69764E3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889" w:type="dxa"/>
            <w:gridSpan w:val="2"/>
          </w:tcPr>
          <w:p w14:paraId="7AA3C03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unsignedLong</w:t>
            </w:r>
          </w:p>
        </w:tc>
        <w:tc>
          <w:tcPr>
            <w:tcW w:w="3036" w:type="dxa"/>
          </w:tcPr>
          <w:p w14:paraId="7712D4B3"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Сумма платежа. Целое число, показывающее сумму в копейках.</w:t>
            </w:r>
          </w:p>
        </w:tc>
      </w:tr>
      <w:tr w:rsidR="0095392A" w:rsidRPr="00BE79CE" w14:paraId="5E913628" w14:textId="77777777" w:rsidTr="007C2DFB">
        <w:tblPrEx>
          <w:jc w:val="center"/>
        </w:tblPrEx>
        <w:trPr>
          <w:cantSplit/>
          <w:jc w:val="center"/>
        </w:trPr>
        <w:tc>
          <w:tcPr>
            <w:tcW w:w="2943" w:type="dxa"/>
          </w:tcPr>
          <w:p w14:paraId="712ECF8F"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lastRenderedPageBreak/>
              <w:t>PaymentDate</w:t>
            </w:r>
          </w:p>
        </w:tc>
        <w:tc>
          <w:tcPr>
            <w:tcW w:w="1985" w:type="dxa"/>
          </w:tcPr>
          <w:p w14:paraId="2BDD92B1"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89" w:type="dxa"/>
            <w:gridSpan w:val="2"/>
          </w:tcPr>
          <w:p w14:paraId="6E515FF2" w14:textId="3A5669B7" w:rsidR="0095392A" w:rsidRPr="00BE79CE" w:rsidRDefault="00612918" w:rsidP="00017651">
            <w:pPr>
              <w:pStyle w:val="aff"/>
              <w:rPr>
                <w:rFonts w:ascii="Times New Roman" w:hAnsi="Times New Roman"/>
                <w:sz w:val="24"/>
                <w:szCs w:val="24"/>
                <w:lang w:val="en-US"/>
              </w:rPr>
            </w:pPr>
            <w:r w:rsidRPr="00BE79CE">
              <w:rPr>
                <w:rFonts w:ascii="Times New Roman" w:hAnsi="Times New Roman"/>
                <w:sz w:val="24"/>
                <w:szCs w:val="24"/>
                <w:lang w:val="en-US"/>
              </w:rPr>
              <w:t>dateTime</w:t>
            </w:r>
          </w:p>
        </w:tc>
        <w:tc>
          <w:tcPr>
            <w:tcW w:w="3036" w:type="dxa"/>
          </w:tcPr>
          <w:p w14:paraId="32E82E6C" w14:textId="787C1009" w:rsidR="0095392A" w:rsidRPr="00BE79CE" w:rsidRDefault="0095392A" w:rsidP="00612918">
            <w:pPr>
              <w:pStyle w:val="aff"/>
              <w:rPr>
                <w:rFonts w:ascii="Times New Roman" w:hAnsi="Times New Roman"/>
                <w:sz w:val="24"/>
                <w:szCs w:val="24"/>
              </w:rPr>
            </w:pPr>
            <w:r w:rsidRPr="00BE79CE">
              <w:rPr>
                <w:rFonts w:ascii="Times New Roman" w:hAnsi="Times New Roman"/>
                <w:sz w:val="24"/>
                <w:szCs w:val="24"/>
              </w:rPr>
              <w:t>Дата</w:t>
            </w:r>
            <w:r w:rsidR="00612918" w:rsidRPr="00BE79CE">
              <w:rPr>
                <w:rFonts w:ascii="Times New Roman" w:hAnsi="Times New Roman"/>
                <w:sz w:val="24"/>
                <w:szCs w:val="24"/>
              </w:rPr>
              <w:t>, а также сведения о периоде времени, в который осуществлен прием к исполнению распоряжения о переводе денежных средств (до 21 часа или после 21 часа по местному времени), либо время приема к исполнению распоряжения о переводе денежных средств</w:t>
            </w:r>
            <w:r w:rsidRPr="00BE79CE">
              <w:rPr>
                <w:rFonts w:ascii="Times New Roman" w:hAnsi="Times New Roman"/>
                <w:sz w:val="24"/>
                <w:szCs w:val="24"/>
              </w:rPr>
              <w:t>.</w:t>
            </w:r>
          </w:p>
          <w:p w14:paraId="42DACA57" w14:textId="0482F3D4" w:rsidR="00612918" w:rsidRPr="00BE79CE" w:rsidRDefault="00612918" w:rsidP="00612918">
            <w:pPr>
              <w:pStyle w:val="aff"/>
              <w:rPr>
                <w:rFonts w:ascii="Times New Roman" w:hAnsi="Times New Roman"/>
                <w:sz w:val="24"/>
                <w:szCs w:val="24"/>
              </w:rPr>
            </w:pPr>
            <w:r w:rsidRPr="00BE79CE">
              <w:rPr>
                <w:rFonts w:ascii="Times New Roman" w:hAnsi="Times New Roman"/>
                <w:bCs/>
                <w:sz w:val="24"/>
                <w:szCs w:val="24"/>
              </w:rPr>
              <w:t xml:space="preserve">При указании сведений о периоде времени, в который </w:t>
            </w:r>
            <w:r w:rsidRPr="00BE79CE">
              <w:rPr>
                <w:rFonts w:ascii="Times New Roman" w:hAnsi="Times New Roman"/>
                <w:sz w:val="24"/>
                <w:szCs w:val="24"/>
              </w:rPr>
              <w:t>осуществлен прием к исполнению распоряжения о переводе денежных средств</w:t>
            </w:r>
            <w:r w:rsidRPr="00BE79CE">
              <w:rPr>
                <w:rFonts w:ascii="Times New Roman" w:hAnsi="Times New Roman"/>
                <w:bCs/>
                <w:sz w:val="24"/>
                <w:szCs w:val="24"/>
              </w:rPr>
              <w:t xml:space="preserve">, для обозначения периода времени до 21 часа </w:t>
            </w:r>
            <w:r w:rsidR="002C16D5" w:rsidRPr="00BE79CE">
              <w:rPr>
                <w:rFonts w:ascii="Times New Roman" w:hAnsi="Times New Roman"/>
                <w:bCs/>
                <w:sz w:val="24"/>
                <w:szCs w:val="24"/>
              </w:rPr>
              <w:t xml:space="preserve">по местному времени </w:t>
            </w:r>
            <w:r w:rsidRPr="00BE79CE">
              <w:rPr>
                <w:rFonts w:ascii="Times New Roman" w:hAnsi="Times New Roman"/>
                <w:bCs/>
                <w:sz w:val="24"/>
                <w:szCs w:val="24"/>
              </w:rPr>
              <w:t xml:space="preserve">используется значение «20:59:59», после 21 часа </w:t>
            </w:r>
            <w:r w:rsidR="002C16D5" w:rsidRPr="00BE79CE">
              <w:rPr>
                <w:rFonts w:ascii="Times New Roman" w:hAnsi="Times New Roman"/>
                <w:bCs/>
                <w:sz w:val="24"/>
                <w:szCs w:val="24"/>
              </w:rPr>
              <w:t xml:space="preserve">по местному времени </w:t>
            </w:r>
            <w:r w:rsidRPr="00BE79CE">
              <w:rPr>
                <w:rFonts w:ascii="Times New Roman" w:hAnsi="Times New Roman"/>
                <w:bCs/>
                <w:sz w:val="24"/>
                <w:szCs w:val="24"/>
              </w:rPr>
              <w:t>– «21:01:00».</w:t>
            </w:r>
          </w:p>
        </w:tc>
      </w:tr>
      <w:tr w:rsidR="0095392A" w:rsidRPr="00BE79CE" w14:paraId="0CD7B505" w14:textId="77777777" w:rsidTr="007C2DFB">
        <w:tblPrEx>
          <w:jc w:val="center"/>
        </w:tblPrEx>
        <w:trPr>
          <w:cantSplit/>
          <w:jc w:val="center"/>
        </w:trPr>
        <w:tc>
          <w:tcPr>
            <w:tcW w:w="2943" w:type="dxa"/>
          </w:tcPr>
          <w:p w14:paraId="03D79279"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ReceiptDate</w:t>
            </w:r>
          </w:p>
        </w:tc>
        <w:tc>
          <w:tcPr>
            <w:tcW w:w="1985" w:type="dxa"/>
          </w:tcPr>
          <w:p w14:paraId="001ADBB1"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889" w:type="dxa"/>
            <w:gridSpan w:val="2"/>
          </w:tcPr>
          <w:p w14:paraId="216ABD77" w14:textId="4A02C3E2" w:rsidR="0095392A" w:rsidRPr="00BE79CE" w:rsidRDefault="00503FB2" w:rsidP="00017651">
            <w:pPr>
              <w:pStyle w:val="aff"/>
              <w:rPr>
                <w:rFonts w:ascii="Times New Roman" w:hAnsi="Times New Roman"/>
                <w:sz w:val="24"/>
                <w:szCs w:val="24"/>
                <w:lang w:val="en-US"/>
              </w:rPr>
            </w:pPr>
            <w:r w:rsidRPr="00BE79CE">
              <w:rPr>
                <w:rFonts w:ascii="Times New Roman" w:hAnsi="Times New Roman"/>
                <w:sz w:val="24"/>
                <w:szCs w:val="24"/>
                <w:lang w:val="en-US"/>
              </w:rPr>
              <w:t>Date</w:t>
            </w:r>
          </w:p>
        </w:tc>
        <w:tc>
          <w:tcPr>
            <w:tcW w:w="3036" w:type="dxa"/>
          </w:tcPr>
          <w:p w14:paraId="16F33F7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Дата поступления распоряжения в банк плательщика. Обязательно для заполнения в случае поступления распоряжения в кредитную организацию.</w:t>
            </w:r>
          </w:p>
        </w:tc>
      </w:tr>
      <w:tr w:rsidR="0095392A" w:rsidRPr="00BE79CE" w14:paraId="6CF14EF1" w14:textId="77777777" w:rsidTr="007C2DFB">
        <w:tblPrEx>
          <w:jc w:val="center"/>
        </w:tblPrEx>
        <w:trPr>
          <w:cantSplit/>
          <w:jc w:val="center"/>
        </w:trPr>
        <w:tc>
          <w:tcPr>
            <w:tcW w:w="2943" w:type="dxa"/>
          </w:tcPr>
          <w:p w14:paraId="4A48380A"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lastRenderedPageBreak/>
              <w:t>BudgetIndex</w:t>
            </w:r>
          </w:p>
        </w:tc>
        <w:tc>
          <w:tcPr>
            <w:tcW w:w="1985" w:type="dxa"/>
          </w:tcPr>
          <w:p w14:paraId="4F9AAC7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89" w:type="dxa"/>
            <w:gridSpan w:val="2"/>
          </w:tcPr>
          <w:p w14:paraId="7BD6A94A" w14:textId="2D4F9E7B"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BudgetIndexType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_Ref461471012 \n \h </w:instrText>
            </w:r>
            <w:r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2.6.5</w:t>
            </w:r>
            <w:r w:rsidRPr="00BE79CE">
              <w:rPr>
                <w:rFonts w:ascii="Times New Roman" w:hAnsi="Times New Roman"/>
              </w:rPr>
              <w:fldChar w:fldCharType="end"/>
            </w:r>
            <w:r w:rsidRPr="00BE79CE">
              <w:rPr>
                <w:rFonts w:ascii="Times New Roman" w:hAnsi="Times New Roman"/>
                <w:sz w:val="24"/>
                <w:szCs w:val="24"/>
              </w:rPr>
              <w:t>)</w:t>
            </w:r>
          </w:p>
        </w:tc>
        <w:tc>
          <w:tcPr>
            <w:tcW w:w="3036" w:type="dxa"/>
          </w:tcPr>
          <w:p w14:paraId="75298333" w14:textId="4DCAAE89" w:rsidR="0095392A" w:rsidRPr="00BE79CE" w:rsidRDefault="0095392A" w:rsidP="00017651">
            <w:r w:rsidRPr="00BE79CE">
              <w:rPr>
                <w:b/>
              </w:rPr>
              <w:t xml:space="preserve">Обязательно, </w:t>
            </w:r>
            <w:r w:rsidRPr="00BE79CE">
              <w:t xml:space="preserve">если </w:t>
            </w:r>
            <w:r w:rsidRPr="00BE79CE">
              <w:rPr>
                <w:i/>
              </w:rPr>
              <w:t>первые цифры номера банковского счета получателя средств (AccountNumber) не равны «40302»</w:t>
            </w:r>
          </w:p>
          <w:p w14:paraId="549B3D87" w14:textId="77777777" w:rsidR="0095392A" w:rsidRPr="00BE79CE" w:rsidRDefault="0095392A" w:rsidP="00017651">
            <w:pPr>
              <w:pStyle w:val="aff"/>
              <w:rPr>
                <w:rFonts w:ascii="Times New Roman" w:hAnsi="Times New Roman"/>
                <w:sz w:val="24"/>
                <w:szCs w:val="24"/>
              </w:rPr>
            </w:pPr>
          </w:p>
          <w:p w14:paraId="62944393" w14:textId="0DAFE390" w:rsidR="0095392A" w:rsidRPr="00BE79CE" w:rsidRDefault="0095392A" w:rsidP="00826758">
            <w:pPr>
              <w:pStyle w:val="aff"/>
              <w:rPr>
                <w:rFonts w:ascii="Times New Roman" w:hAnsi="Times New Roman"/>
                <w:sz w:val="24"/>
                <w:szCs w:val="24"/>
              </w:rPr>
            </w:pPr>
            <w:r w:rsidRPr="00BE79CE">
              <w:rPr>
                <w:rFonts w:ascii="Times New Roman" w:hAnsi="Times New Roman"/>
                <w:sz w:val="24"/>
                <w:szCs w:val="24"/>
              </w:rPr>
              <w:t>Реквизиты платежа 101, 106-</w:t>
            </w:r>
            <w:r w:rsidR="00826758" w:rsidRPr="00BE79CE">
              <w:rPr>
                <w:rFonts w:ascii="Times New Roman" w:hAnsi="Times New Roman"/>
                <w:sz w:val="24"/>
                <w:szCs w:val="24"/>
              </w:rPr>
              <w:t>109</w:t>
            </w:r>
            <w:r w:rsidRPr="00BE79CE">
              <w:rPr>
                <w:rFonts w:ascii="Times New Roman" w:hAnsi="Times New Roman"/>
                <w:sz w:val="24"/>
                <w:szCs w:val="24"/>
              </w:rPr>
              <w:t xml:space="preserve">, предусмотренные </w:t>
            </w:r>
            <w:r w:rsidR="002400E5" w:rsidRPr="00BE79CE">
              <w:rPr>
                <w:rFonts w:ascii="Times New Roman" w:hAnsi="Times New Roman"/>
                <w:sz w:val="24"/>
                <w:szCs w:val="24"/>
              </w:rPr>
              <w:t>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(утверждены приказом Министерства финансов Российской Федерации от 12 ноября 2013 г. №107н)</w:t>
            </w:r>
          </w:p>
        </w:tc>
      </w:tr>
      <w:tr w:rsidR="0095392A" w:rsidRPr="00BE79CE" w14:paraId="0C2D4B69" w14:textId="77777777" w:rsidTr="007C2DFB">
        <w:tblPrEx>
          <w:jc w:val="center"/>
        </w:tblPrEx>
        <w:trPr>
          <w:cantSplit/>
          <w:jc w:val="center"/>
        </w:trPr>
        <w:tc>
          <w:tcPr>
            <w:tcW w:w="2943" w:type="dxa"/>
          </w:tcPr>
          <w:p w14:paraId="006E6D04"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PaymentIdentificationData</w:t>
            </w:r>
          </w:p>
        </w:tc>
        <w:tc>
          <w:tcPr>
            <w:tcW w:w="1985" w:type="dxa"/>
          </w:tcPr>
          <w:p w14:paraId="2758D080"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89" w:type="dxa"/>
            <w:gridSpan w:val="2"/>
          </w:tcPr>
          <w:p w14:paraId="15439220" w14:textId="53CDA51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PaymentIdentificationDataType (</w:t>
            </w:r>
            <w:r w:rsidRPr="00BE79CE">
              <w:rPr>
                <w:rFonts w:ascii="Times New Roman" w:hAnsi="Times New Roman"/>
                <w:sz w:val="24"/>
                <w:szCs w:val="24"/>
              </w:rPr>
              <w:t>см</w:t>
            </w:r>
            <w:r w:rsidRPr="00BE79CE">
              <w:rPr>
                <w:rFonts w:ascii="Times New Roman" w:hAnsi="Times New Roman"/>
                <w:sz w:val="24"/>
                <w:szCs w:val="24"/>
                <w:lang w:val="en-US"/>
              </w:rPr>
              <w:t xml:space="preserve">. </w:t>
            </w:r>
            <w:r w:rsidRPr="00BE79CE">
              <w:rPr>
                <w:rFonts w:ascii="Times New Roman" w:hAnsi="Times New Roman"/>
                <w:sz w:val="24"/>
                <w:szCs w:val="24"/>
              </w:rPr>
              <w:t>описание</w:t>
            </w:r>
            <w:r w:rsidRPr="00BE79CE">
              <w:rPr>
                <w:rFonts w:ascii="Times New Roman" w:hAnsi="Times New Roman"/>
                <w:sz w:val="24"/>
                <w:szCs w:val="24"/>
                <w:lang w:val="en-US"/>
              </w:rPr>
              <w:t xml:space="preserve"> </w:t>
            </w:r>
            <w:r w:rsidRPr="00BE79CE">
              <w:rPr>
                <w:rFonts w:ascii="Times New Roman" w:hAnsi="Times New Roman"/>
                <w:sz w:val="24"/>
                <w:szCs w:val="24"/>
              </w:rPr>
              <w:t>в</w:t>
            </w:r>
            <w:r w:rsidRPr="00BE79CE">
              <w:rPr>
                <w:rFonts w:ascii="Times New Roman" w:hAnsi="Times New Roman"/>
                <w:sz w:val="24"/>
                <w:szCs w:val="24"/>
                <w:lang w:val="en-US"/>
              </w:rPr>
              <w:t xml:space="preserve"> </w:t>
            </w:r>
            <w:r w:rsidRPr="00BE79CE">
              <w:rPr>
                <w:rFonts w:ascii="Times New Roman" w:hAnsi="Times New Roman"/>
                <w:sz w:val="24"/>
                <w:szCs w:val="24"/>
              </w:rPr>
              <w:t>разделе</w:t>
            </w:r>
            <w:r w:rsidRPr="00BE79CE">
              <w:rPr>
                <w:rFonts w:ascii="Times New Roman" w:hAnsi="Times New Roman"/>
                <w:sz w:val="24"/>
                <w:szCs w:val="24"/>
                <w:lang w:val="en-US"/>
              </w:rPr>
              <w:t xml:space="preserve"> </w:t>
            </w:r>
            <w:r w:rsidRPr="00BE79CE">
              <w:rPr>
                <w:rFonts w:ascii="Times New Roman" w:hAnsi="Times New Roman"/>
              </w:rPr>
              <w:fldChar w:fldCharType="begin"/>
            </w:r>
            <w:r w:rsidRPr="00BE79CE">
              <w:rPr>
                <w:rFonts w:ascii="Times New Roman" w:hAnsi="Times New Roman"/>
                <w:sz w:val="24"/>
                <w:szCs w:val="24"/>
                <w:lang w:val="en-US"/>
              </w:rPr>
              <w:instrText xml:space="preserve"> REF _Ref461471064 \n \h </w:instrText>
            </w:r>
            <w:r w:rsidR="00C1661E" w:rsidRPr="00BE79CE">
              <w:rPr>
                <w:rFonts w:ascii="Times New Roman" w:hAnsi="Times New Roman"/>
                <w:lang w:val="en-US"/>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lang w:val="en-US"/>
              </w:rPr>
              <w:t>2.6.4</w:t>
            </w:r>
            <w:r w:rsidRPr="00BE79CE">
              <w:rPr>
                <w:rFonts w:ascii="Times New Roman" w:hAnsi="Times New Roman"/>
              </w:rPr>
              <w:fldChar w:fldCharType="end"/>
            </w:r>
            <w:r w:rsidRPr="00BE79CE">
              <w:rPr>
                <w:rFonts w:ascii="Times New Roman" w:hAnsi="Times New Roman"/>
                <w:sz w:val="24"/>
                <w:szCs w:val="24"/>
                <w:lang w:val="en-US"/>
              </w:rPr>
              <w:t>)</w:t>
            </w:r>
          </w:p>
        </w:tc>
        <w:tc>
          <w:tcPr>
            <w:tcW w:w="3036" w:type="dxa"/>
          </w:tcPr>
          <w:p w14:paraId="5C49898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Данные, необходимые для идентификации распоряжения.</w:t>
            </w:r>
          </w:p>
        </w:tc>
      </w:tr>
      <w:tr w:rsidR="0095392A" w:rsidRPr="00BE79CE" w14:paraId="028A40F4" w14:textId="77777777" w:rsidTr="007C2DFB">
        <w:tblPrEx>
          <w:jc w:val="center"/>
        </w:tblPrEx>
        <w:trPr>
          <w:cantSplit/>
          <w:jc w:val="center"/>
        </w:trPr>
        <w:tc>
          <w:tcPr>
            <w:tcW w:w="2943" w:type="dxa"/>
          </w:tcPr>
          <w:p w14:paraId="40B2AAA6" w14:textId="77777777" w:rsidR="0095392A" w:rsidRPr="00BE79CE" w:rsidRDefault="0095392A" w:rsidP="00017651">
            <w:pPr>
              <w:pStyle w:val="aff"/>
              <w:rPr>
                <w:rFonts w:ascii="Times New Roman" w:hAnsi="Times New Roman"/>
                <w:lang w:val="en-US"/>
              </w:rPr>
            </w:pPr>
            <w:r w:rsidRPr="00BE79CE">
              <w:rPr>
                <w:rFonts w:ascii="Times New Roman" w:hAnsi="Times New Roman"/>
                <w:sz w:val="24"/>
                <w:szCs w:val="24"/>
                <w:lang w:val="en-US"/>
              </w:rPr>
              <w:t>AccDoc</w:t>
            </w:r>
          </w:p>
        </w:tc>
        <w:tc>
          <w:tcPr>
            <w:tcW w:w="1985" w:type="dxa"/>
          </w:tcPr>
          <w:p w14:paraId="2149824A" w14:textId="29F5D503" w:rsidR="0095392A" w:rsidRPr="00BE79CE" w:rsidRDefault="00CC75AF" w:rsidP="001A422A">
            <w:pPr>
              <w:widowControl w:val="0"/>
              <w:autoSpaceDE w:val="0"/>
              <w:autoSpaceDN w:val="0"/>
              <w:adjustRightInd w:val="0"/>
              <w:jc w:val="both"/>
            </w:pPr>
            <w:r>
              <w:t>0</w:t>
            </w:r>
            <w:r w:rsidR="001A422A">
              <w:t>..</w:t>
            </w:r>
            <w:r w:rsidR="0095392A" w:rsidRPr="00BE79CE">
              <w:t xml:space="preserve">1, </w:t>
            </w:r>
            <w:r w:rsidR="009B526C" w:rsidRPr="00BE79CE">
              <w:t>не</w:t>
            </w:r>
            <w:r w:rsidR="0095392A" w:rsidRPr="00BE79CE">
              <w:t>обязательно</w:t>
            </w:r>
          </w:p>
        </w:tc>
        <w:tc>
          <w:tcPr>
            <w:tcW w:w="1889" w:type="dxa"/>
            <w:gridSpan w:val="2"/>
          </w:tcPr>
          <w:p w14:paraId="1C181E83" w14:textId="77777777" w:rsidR="0095392A" w:rsidRPr="00BE79CE" w:rsidRDefault="0095392A" w:rsidP="00017651">
            <w:pPr>
              <w:widowControl w:val="0"/>
              <w:autoSpaceDE w:val="0"/>
              <w:autoSpaceDN w:val="0"/>
              <w:adjustRightInd w:val="0"/>
              <w:jc w:val="both"/>
            </w:pPr>
            <w:r w:rsidRPr="00BE79CE">
              <w:t>Контейнер</w:t>
            </w:r>
          </w:p>
        </w:tc>
        <w:tc>
          <w:tcPr>
            <w:tcW w:w="3036" w:type="dxa"/>
          </w:tcPr>
          <w:p w14:paraId="645741F5" w14:textId="77777777" w:rsidR="0095392A" w:rsidRPr="00BE79CE" w:rsidRDefault="0095392A" w:rsidP="00017651">
            <w:pPr>
              <w:widowControl w:val="0"/>
              <w:autoSpaceDE w:val="0"/>
              <w:autoSpaceDN w:val="0"/>
              <w:adjustRightInd w:val="0"/>
              <w:jc w:val="both"/>
            </w:pPr>
            <w:r w:rsidRPr="00BE79CE">
              <w:t>Реквизиты платежного документа.</w:t>
            </w:r>
          </w:p>
        </w:tc>
      </w:tr>
      <w:tr w:rsidR="0095392A" w:rsidRPr="00BE79CE" w14:paraId="0048364D" w14:textId="77777777" w:rsidTr="007C2DFB">
        <w:tblPrEx>
          <w:jc w:val="center"/>
        </w:tblPrEx>
        <w:trPr>
          <w:cantSplit/>
          <w:jc w:val="center"/>
        </w:trPr>
        <w:tc>
          <w:tcPr>
            <w:tcW w:w="2943" w:type="dxa"/>
          </w:tcPr>
          <w:p w14:paraId="0CEA882A" w14:textId="77777777" w:rsidR="0095392A" w:rsidRPr="00BE79CE" w:rsidRDefault="0095392A" w:rsidP="00017651">
            <w:pPr>
              <w:pStyle w:val="aff"/>
              <w:ind w:left="284"/>
              <w:rPr>
                <w:rFonts w:ascii="Times New Roman" w:hAnsi="Times New Roman"/>
                <w:sz w:val="24"/>
                <w:szCs w:val="24"/>
              </w:rPr>
            </w:pPr>
            <w:r w:rsidRPr="00BE79CE">
              <w:rPr>
                <w:rFonts w:ascii="Times New Roman" w:hAnsi="Times New Roman"/>
                <w:sz w:val="24"/>
                <w:szCs w:val="24"/>
                <w:lang w:val="en-US"/>
              </w:rPr>
              <w:t>AccDocNo</w:t>
            </w:r>
          </w:p>
        </w:tc>
        <w:tc>
          <w:tcPr>
            <w:tcW w:w="1985" w:type="dxa"/>
          </w:tcPr>
          <w:p w14:paraId="1C767D97" w14:textId="77777777" w:rsidR="0095392A" w:rsidRPr="00BE79CE" w:rsidRDefault="0095392A" w:rsidP="00017651">
            <w:pPr>
              <w:widowControl w:val="0"/>
              <w:autoSpaceDE w:val="0"/>
              <w:autoSpaceDN w:val="0"/>
              <w:adjustRightInd w:val="0"/>
              <w:jc w:val="both"/>
            </w:pPr>
            <w:r w:rsidRPr="00BE79CE">
              <w:t>0..1, необязательно</w:t>
            </w:r>
          </w:p>
        </w:tc>
        <w:tc>
          <w:tcPr>
            <w:tcW w:w="1889" w:type="dxa"/>
            <w:gridSpan w:val="2"/>
          </w:tcPr>
          <w:p w14:paraId="08BCDB86" w14:textId="77777777" w:rsidR="0095392A" w:rsidRPr="00BE79CE" w:rsidRDefault="0095392A" w:rsidP="00017651">
            <w:pPr>
              <w:widowControl w:val="0"/>
              <w:autoSpaceDE w:val="0"/>
              <w:autoSpaceDN w:val="0"/>
              <w:adjustRightInd w:val="0"/>
              <w:jc w:val="both"/>
            </w:pPr>
            <w:r w:rsidRPr="00BE79CE">
              <w:rPr>
                <w:lang w:val="en-US"/>
              </w:rPr>
              <w:t>string</w:t>
            </w:r>
          </w:p>
        </w:tc>
        <w:tc>
          <w:tcPr>
            <w:tcW w:w="3036" w:type="dxa"/>
          </w:tcPr>
          <w:p w14:paraId="503E4775" w14:textId="77777777" w:rsidR="0095392A" w:rsidRPr="00BE79CE" w:rsidRDefault="0095392A" w:rsidP="00017651">
            <w:pPr>
              <w:widowControl w:val="0"/>
              <w:autoSpaceDE w:val="0"/>
              <w:autoSpaceDN w:val="0"/>
              <w:adjustRightInd w:val="0"/>
              <w:jc w:val="both"/>
            </w:pPr>
            <w:r w:rsidRPr="00BE79CE">
              <w:t>Номер платежного документа.</w:t>
            </w:r>
          </w:p>
        </w:tc>
      </w:tr>
      <w:tr w:rsidR="0095392A" w:rsidRPr="00BE79CE" w14:paraId="3D6D0B60" w14:textId="77777777" w:rsidTr="007C2DFB">
        <w:tblPrEx>
          <w:jc w:val="center"/>
        </w:tblPrEx>
        <w:trPr>
          <w:cantSplit/>
          <w:jc w:val="center"/>
        </w:trPr>
        <w:tc>
          <w:tcPr>
            <w:tcW w:w="2943" w:type="dxa"/>
          </w:tcPr>
          <w:p w14:paraId="6D57DB39" w14:textId="77777777" w:rsidR="0095392A" w:rsidRPr="00BE79CE" w:rsidRDefault="0095392A" w:rsidP="00017651">
            <w:pPr>
              <w:pStyle w:val="aff"/>
              <w:ind w:left="284"/>
              <w:rPr>
                <w:rFonts w:ascii="Times New Roman" w:hAnsi="Times New Roman"/>
                <w:sz w:val="24"/>
                <w:szCs w:val="24"/>
              </w:rPr>
            </w:pPr>
            <w:r w:rsidRPr="00BE79CE">
              <w:rPr>
                <w:rFonts w:ascii="Times New Roman" w:hAnsi="Times New Roman"/>
                <w:sz w:val="24"/>
                <w:szCs w:val="24"/>
                <w:lang w:val="en-US"/>
              </w:rPr>
              <w:t>AccDocDate</w:t>
            </w:r>
          </w:p>
        </w:tc>
        <w:tc>
          <w:tcPr>
            <w:tcW w:w="1985" w:type="dxa"/>
          </w:tcPr>
          <w:p w14:paraId="5E81FCD6" w14:textId="77777777" w:rsidR="0095392A" w:rsidRPr="00BE79CE" w:rsidRDefault="0095392A" w:rsidP="00017651">
            <w:pPr>
              <w:widowControl w:val="0"/>
              <w:autoSpaceDE w:val="0"/>
              <w:autoSpaceDN w:val="0"/>
              <w:adjustRightInd w:val="0"/>
              <w:jc w:val="both"/>
            </w:pPr>
            <w:r w:rsidRPr="00BE79CE">
              <w:t>1, обязательно</w:t>
            </w:r>
          </w:p>
        </w:tc>
        <w:tc>
          <w:tcPr>
            <w:tcW w:w="1889" w:type="dxa"/>
            <w:gridSpan w:val="2"/>
          </w:tcPr>
          <w:p w14:paraId="3BCD91F5" w14:textId="67218F8A" w:rsidR="0095392A" w:rsidRPr="00BE79CE" w:rsidRDefault="00503FB2" w:rsidP="00017651">
            <w:pPr>
              <w:widowControl w:val="0"/>
              <w:autoSpaceDE w:val="0"/>
              <w:autoSpaceDN w:val="0"/>
              <w:adjustRightInd w:val="0"/>
              <w:jc w:val="both"/>
            </w:pPr>
            <w:r w:rsidRPr="00BE79CE">
              <w:rPr>
                <w:lang w:val="en-US"/>
              </w:rPr>
              <w:t>Date</w:t>
            </w:r>
          </w:p>
        </w:tc>
        <w:tc>
          <w:tcPr>
            <w:tcW w:w="3036" w:type="dxa"/>
          </w:tcPr>
          <w:p w14:paraId="58653347" w14:textId="77777777" w:rsidR="0095392A" w:rsidRPr="00BE79CE" w:rsidRDefault="0095392A" w:rsidP="00017651">
            <w:pPr>
              <w:widowControl w:val="0"/>
              <w:autoSpaceDE w:val="0"/>
              <w:autoSpaceDN w:val="0"/>
              <w:adjustRightInd w:val="0"/>
              <w:jc w:val="both"/>
            </w:pPr>
            <w:r w:rsidRPr="00BE79CE">
              <w:t>Дата платежного документа.</w:t>
            </w:r>
          </w:p>
        </w:tc>
      </w:tr>
      <w:tr w:rsidR="0095392A" w:rsidRPr="00BE79CE" w14:paraId="356AF82E" w14:textId="77777777" w:rsidTr="007C2DFB">
        <w:tblPrEx>
          <w:jc w:val="center"/>
        </w:tblPrEx>
        <w:trPr>
          <w:cantSplit/>
          <w:jc w:val="center"/>
        </w:trPr>
        <w:tc>
          <w:tcPr>
            <w:tcW w:w="2943" w:type="dxa"/>
          </w:tcPr>
          <w:p w14:paraId="1B5A40E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Payer</w:t>
            </w:r>
          </w:p>
        </w:tc>
        <w:tc>
          <w:tcPr>
            <w:tcW w:w="1985" w:type="dxa"/>
          </w:tcPr>
          <w:p w14:paraId="7078043A" w14:textId="77777777" w:rsidR="0095392A" w:rsidRPr="00BE79CE" w:rsidRDefault="0095392A" w:rsidP="00017651">
            <w:pPr>
              <w:widowControl w:val="0"/>
              <w:autoSpaceDE w:val="0"/>
              <w:autoSpaceDN w:val="0"/>
              <w:adjustRightInd w:val="0"/>
              <w:jc w:val="both"/>
            </w:pPr>
            <w:r w:rsidRPr="00BE79CE">
              <w:t>0..1, необязательно</w:t>
            </w:r>
          </w:p>
        </w:tc>
        <w:tc>
          <w:tcPr>
            <w:tcW w:w="1889" w:type="dxa"/>
            <w:gridSpan w:val="2"/>
          </w:tcPr>
          <w:p w14:paraId="47471503" w14:textId="77777777" w:rsidR="0095392A" w:rsidRPr="00BE79CE" w:rsidRDefault="0095392A" w:rsidP="00017651">
            <w:pPr>
              <w:widowControl w:val="0"/>
              <w:autoSpaceDE w:val="0"/>
              <w:autoSpaceDN w:val="0"/>
              <w:adjustRightInd w:val="0"/>
              <w:jc w:val="both"/>
            </w:pPr>
            <w:r w:rsidRPr="00BE79CE">
              <w:t>Контейнер</w:t>
            </w:r>
          </w:p>
        </w:tc>
        <w:tc>
          <w:tcPr>
            <w:tcW w:w="3036" w:type="dxa"/>
          </w:tcPr>
          <w:p w14:paraId="0CFDFC52" w14:textId="3EDE1EE6" w:rsidR="0095392A" w:rsidRPr="00BE79CE" w:rsidRDefault="0095392A" w:rsidP="00017651">
            <w:r w:rsidRPr="00BE79CE">
              <w:rPr>
                <w:b/>
              </w:rPr>
              <w:t xml:space="preserve">Обязательно, </w:t>
            </w:r>
            <w:r w:rsidRPr="00BE79CE">
              <w:t xml:space="preserve">если </w:t>
            </w:r>
            <w:r w:rsidRPr="00BE79CE">
              <w:rPr>
                <w:i/>
              </w:rPr>
              <w:t>первые цифры номера банковского счета получателя средств (AccountNumber) не равны «40302»</w:t>
            </w:r>
          </w:p>
          <w:p w14:paraId="06C57C4E" w14:textId="77777777" w:rsidR="0095392A" w:rsidRPr="00BE79CE" w:rsidRDefault="0095392A" w:rsidP="00017651">
            <w:pPr>
              <w:widowControl w:val="0"/>
              <w:autoSpaceDE w:val="0"/>
              <w:autoSpaceDN w:val="0"/>
              <w:adjustRightInd w:val="0"/>
              <w:jc w:val="both"/>
            </w:pPr>
          </w:p>
          <w:p w14:paraId="613E7DBF" w14:textId="77777777" w:rsidR="0095392A" w:rsidRPr="00BE79CE" w:rsidRDefault="0095392A" w:rsidP="00017651">
            <w:pPr>
              <w:widowControl w:val="0"/>
              <w:autoSpaceDE w:val="0"/>
              <w:autoSpaceDN w:val="0"/>
              <w:adjustRightInd w:val="0"/>
              <w:spacing w:after="60"/>
              <w:jc w:val="both"/>
            </w:pPr>
            <w:r w:rsidRPr="00BE79CE">
              <w:rPr>
                <w:lang w:val="en-US"/>
              </w:rPr>
              <w:t>C</w:t>
            </w:r>
            <w:r w:rsidRPr="00BE79CE">
              <w:t>ведения о плательщике.</w:t>
            </w:r>
          </w:p>
        </w:tc>
      </w:tr>
      <w:tr w:rsidR="0095392A" w:rsidRPr="00BE79CE" w14:paraId="43A0FDAA"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63BFD6D9" w14:textId="77777777" w:rsidR="0095392A" w:rsidRPr="00BE79CE" w:rsidRDefault="0095392A" w:rsidP="00017651">
            <w:pPr>
              <w:pStyle w:val="aff"/>
              <w:ind w:left="284"/>
              <w:rPr>
                <w:rFonts w:ascii="Times New Roman" w:hAnsi="Times New Roman"/>
                <w:sz w:val="24"/>
                <w:szCs w:val="24"/>
                <w:lang w:val="en-US"/>
              </w:rPr>
            </w:pPr>
            <w:r w:rsidRPr="00BE79CE">
              <w:rPr>
                <w:rFonts w:ascii="Times New Roman" w:hAnsi="Times New Roman"/>
                <w:sz w:val="24"/>
                <w:szCs w:val="24"/>
                <w:lang w:val="en-US"/>
              </w:rPr>
              <w:lastRenderedPageBreak/>
              <w:t>PayerIdentifier</w:t>
            </w:r>
          </w:p>
        </w:tc>
        <w:tc>
          <w:tcPr>
            <w:tcW w:w="1985" w:type="dxa"/>
            <w:tcBorders>
              <w:top w:val="single" w:sz="4" w:space="0" w:color="auto"/>
              <w:left w:val="single" w:sz="4" w:space="0" w:color="auto"/>
              <w:bottom w:val="single" w:sz="4" w:space="0" w:color="auto"/>
              <w:right w:val="single" w:sz="4" w:space="0" w:color="auto"/>
            </w:tcBorders>
          </w:tcPr>
          <w:p w14:paraId="51A23060" w14:textId="4FB744C3" w:rsidR="0095392A" w:rsidRPr="00BE79CE" w:rsidRDefault="0095392A" w:rsidP="007D7BC2">
            <w:pPr>
              <w:pStyle w:val="aff"/>
              <w:rPr>
                <w:rFonts w:ascii="Times New Roman" w:hAnsi="Times New Roman"/>
                <w:sz w:val="24"/>
                <w:szCs w:val="24"/>
              </w:rPr>
            </w:pPr>
            <w:r w:rsidRPr="00BE79CE">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626C224"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59F42D2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Идентификатор плательщика.</w:t>
            </w:r>
          </w:p>
          <w:p w14:paraId="07758CA3" w14:textId="20AA66F8"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Алгоритм формирования идентификатора плательщика описан в пункте</w:t>
            </w:r>
            <w:r w:rsidR="006623C6" w:rsidRPr="00BE79CE">
              <w:rPr>
                <w:rFonts w:ascii="Times New Roman" w:hAnsi="Times New Roman"/>
                <w:sz w:val="24"/>
                <w:szCs w:val="24"/>
              </w:rPr>
              <w:t xml:space="preserve"> </w:t>
            </w:r>
            <w:r w:rsidRPr="00BE79CE">
              <w:rPr>
                <w:rFonts w:ascii="Times New Roman" w:hAnsi="Times New Roman"/>
              </w:rPr>
              <w:fldChar w:fldCharType="begin"/>
            </w:r>
            <w:r w:rsidRPr="00BE79CE">
              <w:rPr>
                <w:rFonts w:ascii="Times New Roman" w:hAnsi="Times New Roman"/>
              </w:rPr>
              <w:instrText xml:space="preserve"> REF _Ref410063680 \w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4"/>
              </w:rPr>
              <w:t>3.2</w:t>
            </w:r>
            <w:r w:rsidRPr="00BE79CE">
              <w:rPr>
                <w:rFonts w:ascii="Times New Roman" w:hAnsi="Times New Roman"/>
              </w:rPr>
              <w:fldChar w:fldCharType="end"/>
            </w:r>
            <w:r w:rsidRPr="00BE79CE">
              <w:rPr>
                <w:rFonts w:ascii="Times New Roman" w:hAnsi="Times New Roman"/>
                <w:sz w:val="24"/>
                <w:szCs w:val="24"/>
              </w:rPr>
              <w:t>.</w:t>
            </w:r>
          </w:p>
        </w:tc>
      </w:tr>
      <w:tr w:rsidR="0095392A" w:rsidRPr="00BE79CE" w14:paraId="117746A8"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1230424B" w14:textId="77777777" w:rsidR="0095392A" w:rsidRPr="00BE79CE" w:rsidRDefault="0095392A" w:rsidP="00017651">
            <w:pPr>
              <w:pStyle w:val="aff"/>
              <w:ind w:left="284"/>
              <w:rPr>
                <w:rFonts w:ascii="Times New Roman" w:hAnsi="Times New Roman"/>
                <w:sz w:val="24"/>
                <w:szCs w:val="24"/>
              </w:rPr>
            </w:pPr>
            <w:r w:rsidRPr="00BE79CE">
              <w:rPr>
                <w:rFonts w:ascii="Times New Roman" w:hAnsi="Times New Roman"/>
                <w:sz w:val="24"/>
                <w:szCs w:val="24"/>
                <w:lang w:val="en-US"/>
              </w:rPr>
              <w:t>PayerName</w:t>
            </w:r>
          </w:p>
        </w:tc>
        <w:tc>
          <w:tcPr>
            <w:tcW w:w="1985" w:type="dxa"/>
            <w:tcBorders>
              <w:top w:val="single" w:sz="4" w:space="0" w:color="auto"/>
              <w:left w:val="single" w:sz="4" w:space="0" w:color="auto"/>
              <w:bottom w:val="single" w:sz="4" w:space="0" w:color="auto"/>
              <w:right w:val="single" w:sz="4" w:space="0" w:color="auto"/>
            </w:tcBorders>
          </w:tcPr>
          <w:p w14:paraId="606C016C" w14:textId="169A559E" w:rsidR="0095392A" w:rsidRPr="00BE79CE" w:rsidRDefault="0095392A" w:rsidP="002C16D5">
            <w:pPr>
              <w:pStyle w:val="aff"/>
              <w:rPr>
                <w:rFonts w:ascii="Times New Roman" w:hAnsi="Times New Roman"/>
                <w:sz w:val="24"/>
                <w:szCs w:val="24"/>
              </w:rPr>
            </w:pPr>
            <w:r w:rsidRPr="00BE79CE">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2A7F85B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7938C1FF" w14:textId="172196A4" w:rsidR="0095392A" w:rsidRPr="00BE79CE" w:rsidRDefault="002C16D5" w:rsidP="000A1DCD">
            <w:pPr>
              <w:pStyle w:val="aff"/>
              <w:rPr>
                <w:rFonts w:ascii="Times New Roman" w:hAnsi="Times New Roman"/>
                <w:sz w:val="24"/>
                <w:szCs w:val="24"/>
              </w:rPr>
            </w:pPr>
            <w:r w:rsidRPr="00BE79CE">
              <w:rPr>
                <w:rFonts w:ascii="Times New Roman" w:hAnsi="Times New Roman"/>
                <w:sz w:val="24"/>
                <w:szCs w:val="24"/>
              </w:rPr>
              <w:t>П</w:t>
            </w:r>
            <w:r w:rsidR="000A1DCD" w:rsidRPr="00BE79CE">
              <w:rPr>
                <w:rFonts w:ascii="Times New Roman" w:hAnsi="Times New Roman"/>
                <w:sz w:val="24"/>
                <w:szCs w:val="24"/>
              </w:rPr>
              <w:t>лательщик</w:t>
            </w:r>
          </w:p>
        </w:tc>
      </w:tr>
      <w:tr w:rsidR="0095392A" w:rsidRPr="00BE79CE" w14:paraId="7DDB4EE1"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27DE479E" w14:textId="77777777" w:rsidR="0095392A" w:rsidRPr="00BE79CE" w:rsidRDefault="0095392A" w:rsidP="00017651">
            <w:pPr>
              <w:pStyle w:val="aff"/>
              <w:ind w:left="284"/>
              <w:rPr>
                <w:rFonts w:ascii="Times New Roman" w:hAnsi="Times New Roman"/>
                <w:sz w:val="24"/>
                <w:szCs w:val="24"/>
              </w:rPr>
            </w:pPr>
            <w:r w:rsidRPr="00BE79CE">
              <w:rPr>
                <w:rFonts w:ascii="Times New Roman" w:hAnsi="Times New Roman"/>
                <w:sz w:val="24"/>
                <w:szCs w:val="24"/>
                <w:lang w:val="en-US"/>
              </w:rPr>
              <w:t>PayerAccount</w:t>
            </w:r>
          </w:p>
        </w:tc>
        <w:tc>
          <w:tcPr>
            <w:tcW w:w="1985" w:type="dxa"/>
            <w:tcBorders>
              <w:top w:val="single" w:sz="4" w:space="0" w:color="auto"/>
              <w:left w:val="single" w:sz="4" w:space="0" w:color="auto"/>
              <w:bottom w:val="single" w:sz="4" w:space="0" w:color="auto"/>
              <w:right w:val="single" w:sz="4" w:space="0" w:color="auto"/>
            </w:tcBorders>
          </w:tcPr>
          <w:p w14:paraId="156E2EC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F061D01"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6893817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Номер счета плательщика (при наличии) в организации, принявшей платеж.</w:t>
            </w:r>
          </w:p>
        </w:tc>
      </w:tr>
      <w:tr w:rsidR="0095392A" w:rsidRPr="00BE79CE" w14:paraId="7AF8FED1"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616E0FF6"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Payee</w:t>
            </w:r>
          </w:p>
        </w:tc>
        <w:tc>
          <w:tcPr>
            <w:tcW w:w="1985" w:type="dxa"/>
            <w:tcBorders>
              <w:top w:val="single" w:sz="4" w:space="0" w:color="auto"/>
              <w:left w:val="single" w:sz="4" w:space="0" w:color="auto"/>
              <w:bottom w:val="single" w:sz="4" w:space="0" w:color="auto"/>
              <w:right w:val="single" w:sz="4" w:space="0" w:color="auto"/>
            </w:tcBorders>
          </w:tcPr>
          <w:p w14:paraId="566744E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2CA56E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Контейнер</w:t>
            </w:r>
          </w:p>
        </w:tc>
        <w:tc>
          <w:tcPr>
            <w:tcW w:w="3036" w:type="dxa"/>
            <w:tcBorders>
              <w:top w:val="single" w:sz="4" w:space="0" w:color="auto"/>
              <w:left w:val="single" w:sz="4" w:space="0" w:color="auto"/>
              <w:bottom w:val="single" w:sz="4" w:space="0" w:color="auto"/>
              <w:right w:val="single" w:sz="4" w:space="0" w:color="auto"/>
            </w:tcBorders>
          </w:tcPr>
          <w:p w14:paraId="3774129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Сведения о получателе средств.</w:t>
            </w:r>
          </w:p>
        </w:tc>
      </w:tr>
      <w:tr w:rsidR="0095392A" w:rsidRPr="00BE79CE" w14:paraId="4C77A7BA"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3D549655" w14:textId="424AA3E0" w:rsidR="0095392A" w:rsidRPr="00BE79CE" w:rsidRDefault="001A422A" w:rsidP="00017651">
            <w:pPr>
              <w:pStyle w:val="aff"/>
              <w:ind w:left="284"/>
              <w:rPr>
                <w:rFonts w:ascii="Times New Roman" w:hAnsi="Times New Roman"/>
                <w:sz w:val="24"/>
                <w:szCs w:val="24"/>
                <w:lang w:val="en-US"/>
              </w:rPr>
            </w:pPr>
            <w:r>
              <w:rPr>
                <w:rFonts w:ascii="Times New Roman" w:hAnsi="Times New Roman"/>
                <w:sz w:val="24"/>
                <w:szCs w:val="24"/>
                <w:lang w:val="en-US"/>
              </w:rPr>
              <w:t>P</w:t>
            </w:r>
            <w:r w:rsidR="0095392A" w:rsidRPr="00BE79CE">
              <w:rPr>
                <w:rFonts w:ascii="Times New Roman" w:hAnsi="Times New Roman"/>
                <w:sz w:val="24"/>
                <w:szCs w:val="24"/>
                <w:lang w:val="en-US"/>
              </w:rPr>
              <w:t>ayeeName</w:t>
            </w:r>
          </w:p>
        </w:tc>
        <w:tc>
          <w:tcPr>
            <w:tcW w:w="1985" w:type="dxa"/>
            <w:tcBorders>
              <w:top w:val="single" w:sz="4" w:space="0" w:color="auto"/>
              <w:left w:val="single" w:sz="4" w:space="0" w:color="auto"/>
              <w:bottom w:val="single" w:sz="4" w:space="0" w:color="auto"/>
              <w:right w:val="single" w:sz="4" w:space="0" w:color="auto"/>
            </w:tcBorders>
          </w:tcPr>
          <w:p w14:paraId="7117FED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40984E4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3036" w:type="dxa"/>
            <w:tcBorders>
              <w:top w:val="single" w:sz="4" w:space="0" w:color="auto"/>
              <w:left w:val="single" w:sz="4" w:space="0" w:color="auto"/>
              <w:bottom w:val="single" w:sz="4" w:space="0" w:color="auto"/>
              <w:right w:val="single" w:sz="4" w:space="0" w:color="auto"/>
            </w:tcBorders>
          </w:tcPr>
          <w:p w14:paraId="02F6B47A" w14:textId="77777777" w:rsidR="00A418AC" w:rsidRPr="00BE79CE" w:rsidRDefault="00A418AC" w:rsidP="00A418AC">
            <w:pPr>
              <w:pStyle w:val="aff"/>
              <w:rPr>
                <w:rFonts w:ascii="Times New Roman" w:hAnsi="Times New Roman"/>
                <w:sz w:val="24"/>
                <w:szCs w:val="24"/>
              </w:rPr>
            </w:pPr>
            <w:r w:rsidRPr="00BE79CE">
              <w:rPr>
                <w:rFonts w:ascii="Times New Roman" w:hAnsi="Times New Roman"/>
                <w:sz w:val="24"/>
                <w:szCs w:val="24"/>
              </w:rPr>
              <w:t>Наименование получателя.</w:t>
            </w:r>
          </w:p>
          <w:p w14:paraId="2DFFE16C" w14:textId="2D1F44EE" w:rsidR="0095392A" w:rsidRPr="00BE79CE" w:rsidRDefault="00DA5D2C" w:rsidP="00357394">
            <w:pPr>
              <w:pStyle w:val="aff"/>
              <w:rPr>
                <w:rFonts w:ascii="Times New Roman" w:hAnsi="Times New Roman"/>
                <w:sz w:val="24"/>
                <w:szCs w:val="24"/>
              </w:rPr>
            </w:pPr>
            <w:r w:rsidRPr="00BE79CE">
              <w:rPr>
                <w:rFonts w:ascii="Times New Roman" w:hAnsi="Times New Roman"/>
                <w:sz w:val="24"/>
                <w:szCs w:val="24"/>
              </w:rPr>
              <w:t>Указывается, в соответствии с 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утвержденными приказом Министерства финансов Российской Федерации от 12 ноября 2013 г. №107н</w:t>
            </w:r>
          </w:p>
        </w:tc>
      </w:tr>
      <w:tr w:rsidR="0095392A" w:rsidRPr="00BE79CE" w14:paraId="07D94F5C"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256A6CF4" w14:textId="25847D08" w:rsidR="0095392A" w:rsidRPr="00BE79CE" w:rsidRDefault="00B3064C" w:rsidP="00017651">
            <w:pPr>
              <w:pStyle w:val="aff"/>
              <w:ind w:left="284"/>
              <w:rPr>
                <w:rFonts w:ascii="Times New Roman" w:hAnsi="Times New Roman"/>
                <w:sz w:val="24"/>
                <w:szCs w:val="24"/>
                <w:lang w:val="en-US"/>
              </w:rPr>
            </w:pPr>
            <w:r>
              <w:rPr>
                <w:rFonts w:ascii="Times New Roman" w:hAnsi="Times New Roman"/>
                <w:sz w:val="24"/>
                <w:szCs w:val="24"/>
                <w:lang w:val="en-US"/>
              </w:rPr>
              <w:t>p</w:t>
            </w:r>
            <w:r w:rsidR="0095392A" w:rsidRPr="00BE79CE">
              <w:rPr>
                <w:rFonts w:ascii="Times New Roman" w:hAnsi="Times New Roman"/>
                <w:sz w:val="24"/>
                <w:szCs w:val="24"/>
                <w:lang w:val="en-US"/>
              </w:rPr>
              <w:t>ayeeINN</w:t>
            </w:r>
          </w:p>
        </w:tc>
        <w:tc>
          <w:tcPr>
            <w:tcW w:w="1985" w:type="dxa"/>
            <w:tcBorders>
              <w:top w:val="single" w:sz="4" w:space="0" w:color="auto"/>
              <w:left w:val="single" w:sz="4" w:space="0" w:color="auto"/>
              <w:bottom w:val="single" w:sz="4" w:space="0" w:color="auto"/>
              <w:right w:val="single" w:sz="4" w:space="0" w:color="auto"/>
            </w:tcBorders>
          </w:tcPr>
          <w:p w14:paraId="7EE2931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5310FDA" w14:textId="60FA9B8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INNType</w:t>
            </w:r>
            <w:r w:rsidRPr="00BE79CE">
              <w:rPr>
                <w:rFonts w:ascii="Times New Roman" w:hAnsi="Times New Roman"/>
                <w:sz w:val="24"/>
                <w:szCs w:val="24"/>
              </w:rPr>
              <w:t xml:space="preserve"> (см. описание в разделе</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_Ref461471153 \n \h </w:instrText>
            </w:r>
            <w:r w:rsidR="00C1661E" w:rsidRPr="00BE79CE">
              <w:rPr>
                <w:rFonts w:ascii="Times New Roman" w:hAnsi="Times New Roman"/>
                <w:sz w:val="24"/>
                <w:szCs w:val="24"/>
              </w:rPr>
              <w:instrText xml:space="preserve">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2.6.6.2</w:t>
            </w:r>
            <w:r w:rsidRPr="00BE79CE">
              <w:rPr>
                <w:rFonts w:ascii="Times New Roman" w:hAnsi="Times New Roman"/>
                <w:sz w:val="24"/>
                <w:szCs w:val="24"/>
              </w:rPr>
              <w:fldChar w:fldCharType="end"/>
            </w:r>
            <w:r w:rsidRPr="00BE79CE">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5639F0D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ИНН получателя средств.</w:t>
            </w:r>
          </w:p>
        </w:tc>
      </w:tr>
      <w:tr w:rsidR="0095392A" w:rsidRPr="00BE79CE" w14:paraId="11EB622C"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36C63B70" w14:textId="07D6377F" w:rsidR="0095392A" w:rsidRPr="00BE79CE" w:rsidRDefault="00760E2C" w:rsidP="00017651">
            <w:pPr>
              <w:pStyle w:val="aff"/>
              <w:ind w:left="284"/>
              <w:rPr>
                <w:rFonts w:ascii="Times New Roman" w:hAnsi="Times New Roman"/>
                <w:sz w:val="24"/>
                <w:szCs w:val="24"/>
                <w:lang w:val="en-US"/>
              </w:rPr>
            </w:pPr>
            <w:r>
              <w:rPr>
                <w:rFonts w:ascii="Times New Roman" w:hAnsi="Times New Roman"/>
                <w:sz w:val="24"/>
                <w:szCs w:val="24"/>
                <w:lang w:val="en-US"/>
              </w:rPr>
              <w:t>p</w:t>
            </w:r>
            <w:r w:rsidR="0095392A" w:rsidRPr="00BE79CE">
              <w:rPr>
                <w:rFonts w:ascii="Times New Roman" w:hAnsi="Times New Roman"/>
                <w:sz w:val="24"/>
                <w:szCs w:val="24"/>
                <w:lang w:val="en-US"/>
              </w:rPr>
              <w:t>ayeeKPP</w:t>
            </w:r>
          </w:p>
        </w:tc>
        <w:tc>
          <w:tcPr>
            <w:tcW w:w="1985" w:type="dxa"/>
            <w:tcBorders>
              <w:top w:val="single" w:sz="4" w:space="0" w:color="auto"/>
              <w:left w:val="single" w:sz="4" w:space="0" w:color="auto"/>
              <w:bottom w:val="single" w:sz="4" w:space="0" w:color="auto"/>
              <w:right w:val="single" w:sz="4" w:space="0" w:color="auto"/>
            </w:tcBorders>
          </w:tcPr>
          <w:p w14:paraId="6DE3084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39C2A99F" w14:textId="31FB119F"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KPPType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_Ref461471198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2.6.6.3</w:t>
            </w:r>
            <w:r w:rsidRPr="00BE79CE">
              <w:rPr>
                <w:rFonts w:ascii="Times New Roman" w:hAnsi="Times New Roman"/>
              </w:rPr>
              <w:fldChar w:fldCharType="end"/>
            </w:r>
            <w:r w:rsidRPr="00BE79CE">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451677A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КПП получателя средств.</w:t>
            </w:r>
          </w:p>
          <w:p w14:paraId="7BF21A64" w14:textId="4F641F2C" w:rsidR="007C2DFB" w:rsidRPr="00BE79CE" w:rsidRDefault="007C2DFB" w:rsidP="005F2D1C">
            <w:pPr>
              <w:pStyle w:val="aff"/>
              <w:rPr>
                <w:rFonts w:ascii="Times New Roman" w:hAnsi="Times New Roman"/>
                <w:sz w:val="24"/>
                <w:szCs w:val="24"/>
              </w:rPr>
            </w:pPr>
            <w:r w:rsidRPr="00BE79CE">
              <w:rPr>
                <w:rFonts w:ascii="Times New Roman" w:hAnsi="Times New Roman"/>
                <w:i/>
                <w:sz w:val="24"/>
                <w:szCs w:val="24"/>
              </w:rPr>
              <w:t>Если первые цифры номера банковского счета получателя средств (AccountNumber) «40302», то допускается указание значения «0»</w:t>
            </w:r>
          </w:p>
        </w:tc>
      </w:tr>
      <w:tr w:rsidR="0095392A" w:rsidRPr="00BE79CE" w14:paraId="6545B816"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0E21DE92" w14:textId="77777777" w:rsidR="0095392A" w:rsidRPr="00BE79CE" w:rsidRDefault="0095392A" w:rsidP="00017651">
            <w:pPr>
              <w:pStyle w:val="aff"/>
              <w:ind w:left="284"/>
              <w:rPr>
                <w:rFonts w:ascii="Times New Roman" w:hAnsi="Times New Roman"/>
                <w:sz w:val="24"/>
                <w:szCs w:val="24"/>
                <w:lang w:val="en-US"/>
              </w:rPr>
            </w:pPr>
            <w:r w:rsidRPr="00BE79CE">
              <w:rPr>
                <w:rFonts w:ascii="Times New Roman" w:hAnsi="Times New Roman"/>
                <w:sz w:val="24"/>
                <w:szCs w:val="24"/>
                <w:lang w:val="en-US"/>
              </w:rPr>
              <w:lastRenderedPageBreak/>
              <w:t>PayeeBankAcc</w:t>
            </w:r>
          </w:p>
        </w:tc>
        <w:tc>
          <w:tcPr>
            <w:tcW w:w="1985" w:type="dxa"/>
            <w:tcBorders>
              <w:top w:val="single" w:sz="4" w:space="0" w:color="auto"/>
              <w:left w:val="single" w:sz="4" w:space="0" w:color="auto"/>
              <w:bottom w:val="single" w:sz="4" w:space="0" w:color="auto"/>
              <w:right w:val="single" w:sz="4" w:space="0" w:color="auto"/>
            </w:tcBorders>
          </w:tcPr>
          <w:p w14:paraId="44643D70"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89" w:type="dxa"/>
            <w:gridSpan w:val="2"/>
            <w:tcBorders>
              <w:top w:val="single" w:sz="4" w:space="0" w:color="auto"/>
              <w:left w:val="single" w:sz="4" w:space="0" w:color="auto"/>
              <w:bottom w:val="single" w:sz="4" w:space="0" w:color="auto"/>
              <w:right w:val="single" w:sz="4" w:space="0" w:color="auto"/>
            </w:tcBorders>
          </w:tcPr>
          <w:p w14:paraId="5495C695" w14:textId="30E3825A"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AccountType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_Ref461471230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2.6.2</w:t>
            </w:r>
            <w:r w:rsidRPr="00BE79CE">
              <w:rPr>
                <w:rFonts w:ascii="Times New Roman" w:hAnsi="Times New Roman"/>
              </w:rPr>
              <w:fldChar w:fldCharType="end"/>
            </w:r>
            <w:r w:rsidRPr="00BE79CE">
              <w:rPr>
                <w:rFonts w:ascii="Times New Roman" w:hAnsi="Times New Roman"/>
                <w:sz w:val="24"/>
                <w:szCs w:val="24"/>
              </w:rPr>
              <w:t>)</w:t>
            </w:r>
          </w:p>
        </w:tc>
        <w:tc>
          <w:tcPr>
            <w:tcW w:w="3036" w:type="dxa"/>
            <w:tcBorders>
              <w:top w:val="single" w:sz="4" w:space="0" w:color="auto"/>
              <w:left w:val="single" w:sz="4" w:space="0" w:color="auto"/>
              <w:bottom w:val="single" w:sz="4" w:space="0" w:color="auto"/>
              <w:right w:val="single" w:sz="4" w:space="0" w:color="auto"/>
            </w:tcBorders>
          </w:tcPr>
          <w:p w14:paraId="10F01441"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Реквизиты счета получателя средств.</w:t>
            </w:r>
          </w:p>
        </w:tc>
      </w:tr>
      <w:tr w:rsidR="0095392A" w:rsidRPr="00BE79CE" w14:paraId="0C7DF38F" w14:textId="77777777" w:rsidTr="007C2DFB">
        <w:tc>
          <w:tcPr>
            <w:tcW w:w="2943" w:type="dxa"/>
          </w:tcPr>
          <w:p w14:paraId="3EB3FFDB"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RecipientServicesIdentifier</w:t>
            </w:r>
          </w:p>
        </w:tc>
        <w:tc>
          <w:tcPr>
            <w:tcW w:w="1985" w:type="dxa"/>
          </w:tcPr>
          <w:p w14:paraId="1A6B429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Pr>
          <w:p w14:paraId="1FE5452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3054" w:type="dxa"/>
            <w:gridSpan w:val="2"/>
          </w:tcPr>
          <w:p w14:paraId="399B0E3C" w14:textId="2BBAE228"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Идентификатор получателя услуги / плательщика. Алгоритм формирования идентификатора получателя услуги совпадает с алгоритмом формирования идентификатора плательщика, описанного в пункте </w:t>
            </w:r>
            <w:r w:rsidRPr="00BE79CE">
              <w:rPr>
                <w:rFonts w:ascii="Times New Roman" w:hAnsi="Times New Roman"/>
              </w:rPr>
              <w:fldChar w:fldCharType="begin"/>
            </w:r>
            <w:r w:rsidRPr="00BE79CE">
              <w:rPr>
                <w:rFonts w:ascii="Times New Roman" w:hAnsi="Times New Roman"/>
              </w:rPr>
              <w:instrText xml:space="preserve"> REF _Ref397013410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4"/>
              </w:rPr>
              <w:t>3.2</w:t>
            </w:r>
            <w:r w:rsidRPr="00BE79CE">
              <w:rPr>
                <w:rFonts w:ascii="Times New Roman" w:hAnsi="Times New Roman"/>
              </w:rPr>
              <w:fldChar w:fldCharType="end"/>
            </w:r>
            <w:r w:rsidRPr="00BE79CE">
              <w:rPr>
                <w:rFonts w:ascii="Times New Roman" w:hAnsi="Times New Roman"/>
                <w:sz w:val="24"/>
                <w:szCs w:val="24"/>
              </w:rPr>
              <w:t>. Заполняется в случае, если плательщик не является получателем услуги.</w:t>
            </w:r>
          </w:p>
        </w:tc>
      </w:tr>
      <w:tr w:rsidR="0095392A" w:rsidRPr="00BE79CE" w14:paraId="27CD4EAB" w14:textId="77777777" w:rsidTr="007C2DFB">
        <w:tblPrEx>
          <w:jc w:val="center"/>
        </w:tblPrEx>
        <w:trPr>
          <w:cantSplit/>
          <w:jc w:val="center"/>
        </w:trPr>
        <w:tc>
          <w:tcPr>
            <w:tcW w:w="2943" w:type="dxa"/>
            <w:tcBorders>
              <w:top w:val="single" w:sz="4" w:space="0" w:color="auto"/>
              <w:left w:val="single" w:sz="4" w:space="0" w:color="auto"/>
              <w:bottom w:val="single" w:sz="4" w:space="0" w:color="auto"/>
              <w:right w:val="single" w:sz="4" w:space="0" w:color="auto"/>
            </w:tcBorders>
          </w:tcPr>
          <w:p w14:paraId="56F56DA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PayerPA</w:t>
            </w:r>
          </w:p>
        </w:tc>
        <w:tc>
          <w:tcPr>
            <w:tcW w:w="1985" w:type="dxa"/>
            <w:tcBorders>
              <w:top w:val="single" w:sz="4" w:space="0" w:color="auto"/>
              <w:left w:val="single" w:sz="4" w:space="0" w:color="auto"/>
              <w:bottom w:val="single" w:sz="4" w:space="0" w:color="auto"/>
              <w:right w:val="single" w:sz="4" w:space="0" w:color="auto"/>
            </w:tcBorders>
          </w:tcPr>
          <w:p w14:paraId="207D263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C2FF7C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57425BE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Дополнительный идентификатор получателя услуги в учетной системе получателя средств.</w:t>
            </w:r>
          </w:p>
        </w:tc>
      </w:tr>
      <w:tr w:rsidR="0095392A" w:rsidRPr="00BE79CE" w14:paraId="4C487911" w14:textId="77777777" w:rsidTr="007C2DFB">
        <w:tblPrEx>
          <w:jc w:val="center"/>
        </w:tblPrEx>
        <w:trPr>
          <w:jc w:val="center"/>
        </w:trPr>
        <w:tc>
          <w:tcPr>
            <w:tcW w:w="2943" w:type="dxa"/>
          </w:tcPr>
          <w:p w14:paraId="0A4FB91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ChangeStatus</w:t>
            </w:r>
          </w:p>
        </w:tc>
        <w:tc>
          <w:tcPr>
            <w:tcW w:w="1985" w:type="dxa"/>
          </w:tcPr>
          <w:p w14:paraId="2F7D297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871" w:type="dxa"/>
          </w:tcPr>
          <w:p w14:paraId="6FAD4A5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Контейнер</w:t>
            </w:r>
          </w:p>
        </w:tc>
        <w:tc>
          <w:tcPr>
            <w:tcW w:w="3054" w:type="dxa"/>
            <w:gridSpan w:val="2"/>
          </w:tcPr>
          <w:p w14:paraId="660AED8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Сведения о статусе платежа и основаниях его изменения.</w:t>
            </w:r>
          </w:p>
        </w:tc>
      </w:tr>
      <w:tr w:rsidR="007C2DFB" w:rsidRPr="00BE79CE" w14:paraId="59374777"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B903B8D" w14:textId="77777777" w:rsidR="007C2DFB" w:rsidRPr="00BE79CE" w:rsidRDefault="007C2DFB" w:rsidP="00D9445D">
            <w:pPr>
              <w:pStyle w:val="aff"/>
              <w:ind w:left="284"/>
              <w:rPr>
                <w:rFonts w:ascii="Times New Roman" w:hAnsi="Times New Roman"/>
                <w:sz w:val="24"/>
                <w:szCs w:val="24"/>
                <w:lang w:val="en-US"/>
              </w:rPr>
            </w:pPr>
            <w:r w:rsidRPr="00BE79CE">
              <w:rPr>
                <w:rFonts w:ascii="Times New Roman" w:hAnsi="Times New Roman"/>
                <w:sz w:val="24"/>
                <w:szCs w:val="24"/>
                <w:lang w:val="en-US"/>
              </w:rPr>
              <w:t>meaning (атрибут)</w:t>
            </w:r>
          </w:p>
        </w:tc>
        <w:tc>
          <w:tcPr>
            <w:tcW w:w="1985" w:type="dxa"/>
            <w:tcBorders>
              <w:top w:val="single" w:sz="4" w:space="0" w:color="auto"/>
              <w:left w:val="single" w:sz="4" w:space="0" w:color="auto"/>
              <w:bottom w:val="single" w:sz="4" w:space="0" w:color="auto"/>
              <w:right w:val="single" w:sz="4" w:space="0" w:color="auto"/>
            </w:tcBorders>
          </w:tcPr>
          <w:p w14:paraId="17498A35"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7B47E200"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0FB61689"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Статус, отражающий изменение данных платежа.</w:t>
            </w:r>
          </w:p>
          <w:p w14:paraId="578B350C"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Возможные значения:</w:t>
            </w:r>
          </w:p>
          <w:p w14:paraId="127EFECE"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1 – новое;</w:t>
            </w:r>
          </w:p>
          <w:p w14:paraId="2D01D877"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2 – уточнение;</w:t>
            </w:r>
          </w:p>
          <w:p w14:paraId="3ADA067A"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3 – уточнение об аннулировании.</w:t>
            </w:r>
          </w:p>
        </w:tc>
      </w:tr>
      <w:tr w:rsidR="00FC0097" w:rsidRPr="00BE79CE" w14:paraId="1D10C29C"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09D5CB2" w14:textId="55AE7A95" w:rsidR="00FC0097" w:rsidRPr="00BE79CE" w:rsidRDefault="00FC0097" w:rsidP="00FC0097">
            <w:pPr>
              <w:pStyle w:val="aff"/>
              <w:ind w:left="284"/>
              <w:rPr>
                <w:rFonts w:ascii="Times New Roman" w:hAnsi="Times New Roman"/>
                <w:sz w:val="24"/>
                <w:szCs w:val="24"/>
                <w:lang w:val="en-US"/>
              </w:rPr>
            </w:pPr>
            <w:r w:rsidRPr="009B2534">
              <w:rPr>
                <w:rFonts w:ascii="Times New Roman" w:hAnsi="Times New Roman"/>
                <w:sz w:val="24"/>
                <w:szCs w:val="24"/>
                <w:lang w:val="en-US"/>
              </w:rPr>
              <w:t xml:space="preserve">changeDate </w:t>
            </w:r>
            <w:r w:rsidRPr="00BE79CE">
              <w:rPr>
                <w:rFonts w:ascii="Times New Roman" w:hAnsi="Times New Roman"/>
                <w:sz w:val="24"/>
                <w:szCs w:val="24"/>
              </w:rPr>
              <w:t>(атрибут)</w:t>
            </w:r>
          </w:p>
        </w:tc>
        <w:tc>
          <w:tcPr>
            <w:tcW w:w="1985" w:type="dxa"/>
            <w:tcBorders>
              <w:top w:val="single" w:sz="4" w:space="0" w:color="auto"/>
              <w:left w:val="single" w:sz="4" w:space="0" w:color="auto"/>
              <w:bottom w:val="single" w:sz="4" w:space="0" w:color="auto"/>
              <w:right w:val="single" w:sz="4" w:space="0" w:color="auto"/>
            </w:tcBorders>
          </w:tcPr>
          <w:p w14:paraId="5FFA0529" w14:textId="44D5C87A" w:rsidR="00FC0097" w:rsidRPr="00BE79CE" w:rsidRDefault="006824A9" w:rsidP="00FC0097">
            <w:pPr>
              <w:pStyle w:val="aff"/>
              <w:rPr>
                <w:rFonts w:ascii="Times New Roman" w:hAnsi="Times New Roman"/>
                <w:sz w:val="24"/>
                <w:szCs w:val="24"/>
              </w:rPr>
            </w:pPr>
            <w:r>
              <w:rPr>
                <w:rFonts w:ascii="Times New Roman" w:hAnsi="Times New Roman"/>
                <w:sz w:val="24"/>
                <w:szCs w:val="24"/>
              </w:rPr>
              <w:t>0..</w:t>
            </w:r>
            <w:r w:rsidR="00FC0097" w:rsidRPr="00BE79CE">
              <w:rPr>
                <w:rFonts w:ascii="Times New Roman" w:hAnsi="Times New Roman"/>
                <w:sz w:val="24"/>
                <w:szCs w:val="24"/>
              </w:rPr>
              <w:t xml:space="preserve">1, </w:t>
            </w:r>
            <w:r w:rsidR="00FC0097">
              <w:rPr>
                <w:rFonts w:ascii="Times New Roman" w:hAnsi="Times New Roman"/>
                <w:sz w:val="24"/>
                <w:szCs w:val="24"/>
              </w:rPr>
              <w:t>не</w:t>
            </w:r>
            <w:r w:rsidR="00FC0097" w:rsidRPr="00BE79CE">
              <w:rPr>
                <w:rFonts w:ascii="Times New Roman" w:hAnsi="Times New Roman"/>
                <w:sz w:val="24"/>
                <w:szCs w:val="24"/>
              </w:rPr>
              <w:t>обязательно</w:t>
            </w:r>
          </w:p>
        </w:tc>
        <w:tc>
          <w:tcPr>
            <w:tcW w:w="1871" w:type="dxa"/>
            <w:tcBorders>
              <w:top w:val="single" w:sz="4" w:space="0" w:color="auto"/>
              <w:left w:val="single" w:sz="4" w:space="0" w:color="auto"/>
              <w:bottom w:val="single" w:sz="4" w:space="0" w:color="auto"/>
              <w:right w:val="single" w:sz="4" w:space="0" w:color="auto"/>
            </w:tcBorders>
          </w:tcPr>
          <w:p w14:paraId="15A4D056" w14:textId="4AF6876E" w:rsidR="00FC0097" w:rsidRPr="00BE79CE" w:rsidRDefault="00FC0097" w:rsidP="00FC0097">
            <w:pPr>
              <w:pStyle w:val="aff"/>
              <w:rPr>
                <w:rFonts w:ascii="Times New Roman" w:hAnsi="Times New Roman"/>
                <w:sz w:val="24"/>
                <w:szCs w:val="24"/>
              </w:rPr>
            </w:pPr>
            <w:r w:rsidRPr="00BE79CE">
              <w:rPr>
                <w:rFonts w:ascii="Times New Roman" w:hAnsi="Times New Roman"/>
                <w:sz w:val="24"/>
                <w:szCs w:val="24"/>
                <w:lang w:val="en-US"/>
              </w:rPr>
              <w:t>dateTime</w:t>
            </w:r>
          </w:p>
        </w:tc>
        <w:tc>
          <w:tcPr>
            <w:tcW w:w="3054" w:type="dxa"/>
            <w:gridSpan w:val="2"/>
            <w:tcBorders>
              <w:top w:val="single" w:sz="4" w:space="0" w:color="auto"/>
              <w:left w:val="single" w:sz="4" w:space="0" w:color="auto"/>
              <w:bottom w:val="single" w:sz="4" w:space="0" w:color="auto"/>
              <w:right w:val="single" w:sz="4" w:space="0" w:color="auto"/>
            </w:tcBorders>
          </w:tcPr>
          <w:p w14:paraId="6EB667EA" w14:textId="1BE01BE3" w:rsidR="00FC0097" w:rsidRDefault="00FC0097" w:rsidP="00FC0097">
            <w:pPr>
              <w:pStyle w:val="aff"/>
              <w:rPr>
                <w:rFonts w:ascii="Times New Roman" w:hAnsi="Times New Roman"/>
                <w:bCs/>
                <w:sz w:val="24"/>
                <w:szCs w:val="24"/>
              </w:rPr>
            </w:pPr>
            <w:r w:rsidRPr="00203C8E">
              <w:rPr>
                <w:rFonts w:ascii="Times New Roman" w:hAnsi="Times New Roman"/>
                <w:bCs/>
                <w:sz w:val="24"/>
                <w:szCs w:val="24"/>
              </w:rPr>
              <w:t xml:space="preserve">Дата, а также сведения о периоде времени, в который осуществлено уточнение </w:t>
            </w:r>
            <w:r w:rsidR="002D2D11">
              <w:rPr>
                <w:rFonts w:ascii="Times New Roman" w:hAnsi="Times New Roman"/>
                <w:bCs/>
                <w:sz w:val="24"/>
                <w:szCs w:val="24"/>
              </w:rPr>
              <w:t>данных платежа</w:t>
            </w:r>
            <w:r w:rsidRPr="00203C8E">
              <w:rPr>
                <w:rFonts w:ascii="Times New Roman" w:hAnsi="Times New Roman"/>
                <w:bCs/>
                <w:sz w:val="24"/>
                <w:szCs w:val="24"/>
              </w:rPr>
              <w:t xml:space="preserve"> (до 21 часа или после 21 часа по местному времени), либо время уточнения </w:t>
            </w:r>
            <w:r w:rsidR="002D2D11">
              <w:rPr>
                <w:rFonts w:ascii="Times New Roman" w:hAnsi="Times New Roman"/>
                <w:bCs/>
                <w:sz w:val="24"/>
                <w:szCs w:val="24"/>
              </w:rPr>
              <w:t>данных платежа.</w:t>
            </w:r>
          </w:p>
          <w:p w14:paraId="6ED92FEE" w14:textId="66BD7DDB" w:rsidR="00FC0097" w:rsidRPr="00BE79CE" w:rsidRDefault="00FC0097" w:rsidP="00FC0097">
            <w:pPr>
              <w:pStyle w:val="aff"/>
              <w:rPr>
                <w:rFonts w:ascii="Times New Roman" w:hAnsi="Times New Roman"/>
                <w:sz w:val="24"/>
                <w:szCs w:val="24"/>
              </w:rPr>
            </w:pPr>
            <w:r>
              <w:rPr>
                <w:rFonts w:ascii="Times New Roman" w:hAnsi="Times New Roman"/>
                <w:sz w:val="24"/>
                <w:szCs w:val="24"/>
              </w:rPr>
              <w:t>Указывается</w:t>
            </w:r>
            <w:r w:rsidRPr="00BE79CE">
              <w:rPr>
                <w:rFonts w:ascii="Times New Roman" w:hAnsi="Times New Roman"/>
                <w:sz w:val="24"/>
                <w:szCs w:val="24"/>
              </w:rPr>
              <w:t xml:space="preserve">, если </w:t>
            </w:r>
            <w:r w:rsidRPr="00BE79CE">
              <w:rPr>
                <w:rFonts w:ascii="Times New Roman" w:hAnsi="Times New Roman"/>
                <w:sz w:val="24"/>
                <w:szCs w:val="24"/>
                <w:lang w:val="en-US"/>
              </w:rPr>
              <w:t>meaning</w:t>
            </w:r>
            <w:r w:rsidRPr="00BE79CE">
              <w:rPr>
                <w:rFonts w:ascii="Times New Roman" w:hAnsi="Times New Roman"/>
                <w:sz w:val="24"/>
                <w:szCs w:val="24"/>
              </w:rPr>
              <w:t xml:space="preserve"> не равно «1».</w:t>
            </w:r>
          </w:p>
        </w:tc>
      </w:tr>
      <w:tr w:rsidR="007C2DFB" w:rsidRPr="00BE79CE" w14:paraId="2AF6F5D1"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38BD9592" w14:textId="77777777" w:rsidR="007C2DFB" w:rsidRPr="00BE79CE" w:rsidRDefault="007C2DFB" w:rsidP="00D9445D">
            <w:pPr>
              <w:pStyle w:val="aff"/>
              <w:ind w:left="284"/>
              <w:rPr>
                <w:rFonts w:ascii="Times New Roman" w:hAnsi="Times New Roman"/>
                <w:sz w:val="24"/>
                <w:szCs w:val="24"/>
                <w:lang w:val="en-US"/>
              </w:rPr>
            </w:pPr>
            <w:r w:rsidRPr="00BE79CE">
              <w:rPr>
                <w:rFonts w:ascii="Times New Roman" w:hAnsi="Times New Roman"/>
                <w:sz w:val="24"/>
                <w:szCs w:val="24"/>
                <w:lang w:val="en-US"/>
              </w:rPr>
              <w:lastRenderedPageBreak/>
              <w:t>Reason</w:t>
            </w:r>
          </w:p>
        </w:tc>
        <w:tc>
          <w:tcPr>
            <w:tcW w:w="1985" w:type="dxa"/>
            <w:tcBorders>
              <w:top w:val="single" w:sz="4" w:space="0" w:color="auto"/>
              <w:left w:val="single" w:sz="4" w:space="0" w:color="auto"/>
              <w:bottom w:val="single" w:sz="4" w:space="0" w:color="auto"/>
              <w:right w:val="single" w:sz="4" w:space="0" w:color="auto"/>
            </w:tcBorders>
          </w:tcPr>
          <w:p w14:paraId="5C1FC6BF"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4A187CE1"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287BA85E"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Основание изменения. Указание является обязательным, если meaning не равно «1»</w:t>
            </w:r>
          </w:p>
        </w:tc>
      </w:tr>
      <w:tr w:rsidR="007C2DFB" w:rsidRPr="00BE79CE" w14:paraId="1B2C3D8A"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F411A55" w14:textId="77777777" w:rsidR="007C2DFB" w:rsidRPr="00BE79CE" w:rsidRDefault="007C2DFB" w:rsidP="00331013">
            <w:pPr>
              <w:pStyle w:val="aff"/>
              <w:rPr>
                <w:rFonts w:ascii="Times New Roman" w:hAnsi="Times New Roman"/>
                <w:sz w:val="24"/>
                <w:szCs w:val="24"/>
                <w:lang w:val="en-US"/>
              </w:rPr>
            </w:pPr>
            <w:r w:rsidRPr="00BE79CE">
              <w:rPr>
                <w:rFonts w:ascii="Times New Roman" w:hAnsi="Times New Roman"/>
                <w:sz w:val="24"/>
                <w:szCs w:val="24"/>
                <w:lang w:val="en-US"/>
              </w:rPr>
              <w:t>KBK</w:t>
            </w:r>
          </w:p>
        </w:tc>
        <w:tc>
          <w:tcPr>
            <w:tcW w:w="1985" w:type="dxa"/>
            <w:tcBorders>
              <w:top w:val="single" w:sz="4" w:space="0" w:color="auto"/>
              <w:left w:val="single" w:sz="4" w:space="0" w:color="auto"/>
              <w:bottom w:val="single" w:sz="4" w:space="0" w:color="auto"/>
              <w:right w:val="single" w:sz="4" w:space="0" w:color="auto"/>
            </w:tcBorders>
          </w:tcPr>
          <w:p w14:paraId="5F9C0CB0"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009FA5AA" w14:textId="41A6BC5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 xml:space="preserve">KBKType (см. описание в разделе </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_Ref461470656 \n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2.6.6.5</w:t>
            </w:r>
            <w:r w:rsidRPr="00BE79CE">
              <w:rPr>
                <w:rFonts w:ascii="Times New Roman" w:hAnsi="Times New Roman"/>
                <w:sz w:val="24"/>
                <w:szCs w:val="24"/>
              </w:rPr>
              <w:fldChar w:fldCharType="end"/>
            </w:r>
            <w:r w:rsidRPr="00BE79CE">
              <w:rPr>
                <w:rFonts w:ascii="Times New Roman" w:hAnsi="Times New Roman"/>
                <w:sz w:val="24"/>
                <w:szCs w:val="24"/>
              </w:rPr>
              <w:t>)</w:t>
            </w:r>
          </w:p>
        </w:tc>
        <w:tc>
          <w:tcPr>
            <w:tcW w:w="3054" w:type="dxa"/>
            <w:gridSpan w:val="2"/>
            <w:tcBorders>
              <w:top w:val="single" w:sz="4" w:space="0" w:color="auto"/>
              <w:left w:val="single" w:sz="4" w:space="0" w:color="auto"/>
              <w:bottom w:val="single" w:sz="4" w:space="0" w:color="auto"/>
              <w:right w:val="single" w:sz="4" w:space="0" w:color="auto"/>
            </w:tcBorders>
          </w:tcPr>
          <w:p w14:paraId="07A3298D" w14:textId="209110E3" w:rsidR="007C2DFB" w:rsidRPr="00BE79CE" w:rsidRDefault="007C2DFB" w:rsidP="007C2DFB">
            <w:pPr>
              <w:pStyle w:val="aff"/>
              <w:rPr>
                <w:rFonts w:ascii="Times New Roman" w:hAnsi="Times New Roman"/>
                <w:i/>
                <w:sz w:val="24"/>
                <w:szCs w:val="24"/>
              </w:rPr>
            </w:pPr>
            <w:r w:rsidRPr="00BE79CE">
              <w:rPr>
                <w:rFonts w:ascii="Times New Roman" w:hAnsi="Times New Roman"/>
                <w:b/>
                <w:sz w:val="24"/>
                <w:szCs w:val="24"/>
              </w:rPr>
              <w:t>Обязательно</w:t>
            </w:r>
            <w:r w:rsidRPr="00BE79CE">
              <w:rPr>
                <w:rFonts w:ascii="Times New Roman" w:hAnsi="Times New Roman"/>
                <w:sz w:val="24"/>
                <w:szCs w:val="24"/>
              </w:rPr>
              <w:t xml:space="preserve">, если </w:t>
            </w:r>
            <w:r w:rsidRPr="00BE79CE">
              <w:rPr>
                <w:rFonts w:ascii="Times New Roman" w:hAnsi="Times New Roman"/>
                <w:i/>
                <w:sz w:val="24"/>
                <w:szCs w:val="24"/>
              </w:rPr>
              <w:t>первые цифры номера банковского счета получателя средств (AccountNumber) не равны «40302»</w:t>
            </w:r>
          </w:p>
          <w:p w14:paraId="197DC1F2" w14:textId="77777777" w:rsidR="007C2DFB" w:rsidRPr="00BE79CE" w:rsidRDefault="007C2DFB" w:rsidP="00331013">
            <w:pPr>
              <w:pStyle w:val="aff"/>
              <w:rPr>
                <w:rFonts w:ascii="Times New Roman" w:hAnsi="Times New Roman"/>
                <w:sz w:val="24"/>
                <w:szCs w:val="24"/>
              </w:rPr>
            </w:pPr>
          </w:p>
          <w:p w14:paraId="1522CF90" w14:textId="7841A95B" w:rsidR="00461E9C" w:rsidRPr="00BE79CE" w:rsidRDefault="007C2DFB" w:rsidP="00461E9C">
            <w:pPr>
              <w:pStyle w:val="aff"/>
              <w:rPr>
                <w:rFonts w:ascii="Times New Roman" w:hAnsi="Times New Roman"/>
                <w:sz w:val="24"/>
                <w:szCs w:val="24"/>
              </w:rPr>
            </w:pPr>
            <w:r w:rsidRPr="00BE79CE">
              <w:rPr>
                <w:rFonts w:ascii="Times New Roman" w:hAnsi="Times New Roman"/>
                <w:sz w:val="24"/>
                <w:szCs w:val="24"/>
              </w:rPr>
              <w:t xml:space="preserve">КБК или двадцатизначный код, содержащий в </w:t>
            </w:r>
            <w:r w:rsidR="00461E9C" w:rsidRPr="00BE79CE">
              <w:rPr>
                <w:rFonts w:ascii="Times New Roman" w:hAnsi="Times New Roman"/>
                <w:sz w:val="24"/>
                <w:szCs w:val="24"/>
              </w:rPr>
              <w:t>1</w:t>
            </w:r>
            <w:r w:rsidR="00461E9C" w:rsidRPr="00BE79CE">
              <w:rPr>
                <w:rFonts w:ascii="Times New Roman" w:hAnsi="Times New Roman"/>
                <w:sz w:val="24"/>
                <w:szCs w:val="24"/>
                <w:lang w:val="en-US"/>
              </w:rPr>
              <w:t> </w:t>
            </w:r>
            <w:r w:rsidR="00461E9C" w:rsidRPr="00BE79CE">
              <w:rPr>
                <w:rFonts w:ascii="Times New Roman" w:hAnsi="Times New Roman"/>
                <w:sz w:val="24"/>
                <w:szCs w:val="24"/>
              </w:rPr>
              <w:noBreakHyphen/>
            </w:r>
            <w:r w:rsidR="00461E9C" w:rsidRPr="00BE79CE">
              <w:rPr>
                <w:rFonts w:ascii="Times New Roman" w:hAnsi="Times New Roman"/>
                <w:sz w:val="24"/>
                <w:szCs w:val="24"/>
                <w:lang w:val="en-US"/>
              </w:rPr>
              <w:t> </w:t>
            </w:r>
            <w:r w:rsidRPr="00BE79CE">
              <w:rPr>
                <w:rFonts w:ascii="Times New Roman" w:hAnsi="Times New Roman"/>
                <w:sz w:val="24"/>
                <w:szCs w:val="24"/>
              </w:rPr>
              <w:t xml:space="preserve">17 разрядах нули, в </w:t>
            </w:r>
            <w:r w:rsidR="00461E9C" w:rsidRPr="00BE79CE">
              <w:rPr>
                <w:rFonts w:ascii="Times New Roman" w:hAnsi="Times New Roman"/>
                <w:sz w:val="24"/>
                <w:szCs w:val="24"/>
              </w:rPr>
              <w:t>18</w:t>
            </w:r>
            <w:r w:rsidR="00461E9C" w:rsidRPr="00BE79CE">
              <w:rPr>
                <w:rFonts w:ascii="Times New Roman" w:hAnsi="Times New Roman"/>
                <w:sz w:val="24"/>
                <w:szCs w:val="24"/>
                <w:lang w:val="en-US"/>
              </w:rPr>
              <w:t> </w:t>
            </w:r>
            <w:r w:rsidR="00461E9C" w:rsidRPr="00BE79CE">
              <w:rPr>
                <w:rFonts w:ascii="Times New Roman" w:hAnsi="Times New Roman"/>
                <w:sz w:val="24"/>
                <w:szCs w:val="24"/>
              </w:rPr>
              <w:t>-</w:t>
            </w:r>
            <w:r w:rsidR="00461E9C" w:rsidRPr="00BE79CE">
              <w:rPr>
                <w:rFonts w:ascii="Times New Roman" w:hAnsi="Times New Roman"/>
                <w:sz w:val="24"/>
                <w:szCs w:val="24"/>
                <w:lang w:val="en-US"/>
              </w:rPr>
              <w:t> </w:t>
            </w:r>
            <w:r w:rsidRPr="00BE79CE">
              <w:rPr>
                <w:rFonts w:ascii="Times New Roman" w:hAnsi="Times New Roman"/>
                <w:sz w:val="24"/>
                <w:szCs w:val="24"/>
              </w:rPr>
              <w:t xml:space="preserve">20 разрядах </w:t>
            </w:r>
            <w:r w:rsidR="00461E9C" w:rsidRPr="00BE79CE">
              <w:rPr>
                <w:rFonts w:ascii="Times New Roman" w:hAnsi="Times New Roman"/>
                <w:sz w:val="24"/>
                <w:szCs w:val="24"/>
              </w:rPr>
              <w:noBreakHyphen/>
              <w:t xml:space="preserve"> </w:t>
            </w:r>
            <w:r w:rsidRPr="00BE79CE">
              <w:rPr>
                <w:rFonts w:ascii="Times New Roman" w:hAnsi="Times New Roman"/>
                <w:sz w:val="24"/>
                <w:szCs w:val="24"/>
              </w:rPr>
              <w:t xml:space="preserve">код </w:t>
            </w:r>
            <w:proofErr w:type="gramStart"/>
            <w:r w:rsidRPr="00BE79CE">
              <w:rPr>
                <w:rFonts w:ascii="Times New Roman" w:hAnsi="Times New Roman"/>
                <w:sz w:val="24"/>
                <w:szCs w:val="24"/>
              </w:rPr>
              <w:t>классификации операций сектора государственного управления бюджетной классификации Российской Федерации</w:t>
            </w:r>
            <w:proofErr w:type="gramEnd"/>
            <w:r w:rsidRPr="00BE79CE">
              <w:rPr>
                <w:rFonts w:ascii="Times New Roman" w:hAnsi="Times New Roman"/>
                <w:sz w:val="24"/>
                <w:szCs w:val="24"/>
              </w:rPr>
              <w:t>.</w:t>
            </w:r>
          </w:p>
          <w:p w14:paraId="088616FB" w14:textId="369BE166" w:rsidR="007C2DFB" w:rsidRPr="00BE79CE" w:rsidRDefault="007C2DFB" w:rsidP="00461E9C">
            <w:pPr>
              <w:pStyle w:val="aff"/>
              <w:rPr>
                <w:rFonts w:ascii="Times New Roman" w:hAnsi="Times New Roman"/>
                <w:sz w:val="24"/>
                <w:szCs w:val="24"/>
              </w:rPr>
            </w:pPr>
            <w:r w:rsidRPr="00BE79CE">
              <w:rPr>
                <w:rFonts w:ascii="Times New Roman" w:hAnsi="Times New Roman"/>
                <w:sz w:val="24"/>
                <w:szCs w:val="24"/>
              </w:rPr>
              <w:t>В случае отсутствия следует указывать значение «0».</w:t>
            </w:r>
          </w:p>
        </w:tc>
      </w:tr>
      <w:tr w:rsidR="007C2DFB" w:rsidRPr="00BE79CE" w14:paraId="24FB3405"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B41A89F" w14:textId="77777777" w:rsidR="007C2DFB" w:rsidRPr="00BE79CE" w:rsidRDefault="007C2DFB" w:rsidP="00331013">
            <w:pPr>
              <w:pStyle w:val="aff"/>
              <w:rPr>
                <w:rFonts w:ascii="Times New Roman" w:hAnsi="Times New Roman"/>
                <w:sz w:val="24"/>
                <w:szCs w:val="24"/>
                <w:lang w:val="en-US"/>
              </w:rPr>
            </w:pPr>
            <w:r w:rsidRPr="00BE79CE">
              <w:rPr>
                <w:rFonts w:ascii="Times New Roman" w:hAnsi="Times New Roman"/>
                <w:sz w:val="24"/>
                <w:szCs w:val="24"/>
                <w:lang w:val="en-US"/>
              </w:rPr>
              <w:t>TransKind</w:t>
            </w:r>
          </w:p>
        </w:tc>
        <w:tc>
          <w:tcPr>
            <w:tcW w:w="1985" w:type="dxa"/>
            <w:tcBorders>
              <w:top w:val="single" w:sz="4" w:space="0" w:color="auto"/>
              <w:left w:val="single" w:sz="4" w:space="0" w:color="auto"/>
              <w:bottom w:val="single" w:sz="4" w:space="0" w:color="auto"/>
              <w:right w:val="single" w:sz="4" w:space="0" w:color="auto"/>
            </w:tcBorders>
          </w:tcPr>
          <w:p w14:paraId="70EE908C"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0B2C3693"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3A3649E5"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Вид операции.</w:t>
            </w:r>
          </w:p>
          <w:p w14:paraId="4FBD9B46"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 xml:space="preserve">Указывается шифр платежного документа. Возможные значения: </w:t>
            </w:r>
          </w:p>
          <w:p w14:paraId="37FAB867"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 xml:space="preserve">01 – платежное поручение; </w:t>
            </w:r>
          </w:p>
          <w:p w14:paraId="28811771"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 xml:space="preserve">06 – инкассовое поручение; </w:t>
            </w:r>
          </w:p>
          <w:p w14:paraId="7B6D2396"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16 – платежный ордер</w:t>
            </w:r>
          </w:p>
        </w:tc>
      </w:tr>
      <w:tr w:rsidR="007C2DFB" w:rsidRPr="00BE79CE" w14:paraId="5D0777A1"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407677A" w14:textId="77777777" w:rsidR="007C2DFB" w:rsidRPr="00BE79CE" w:rsidRDefault="007C2DFB" w:rsidP="007C2DFB">
            <w:pPr>
              <w:pStyle w:val="aff"/>
              <w:rPr>
                <w:rFonts w:ascii="Times New Roman" w:hAnsi="Times New Roman"/>
                <w:sz w:val="24"/>
                <w:szCs w:val="24"/>
                <w:lang w:val="en-US"/>
              </w:rPr>
            </w:pPr>
            <w:r w:rsidRPr="00BE79CE">
              <w:rPr>
                <w:rFonts w:ascii="Times New Roman" w:hAnsi="Times New Roman"/>
                <w:sz w:val="24"/>
                <w:szCs w:val="24"/>
                <w:lang w:val="en-US"/>
              </w:rPr>
              <w:t>TransContent</w:t>
            </w:r>
          </w:p>
        </w:tc>
        <w:tc>
          <w:tcPr>
            <w:tcW w:w="1985" w:type="dxa"/>
            <w:tcBorders>
              <w:top w:val="single" w:sz="4" w:space="0" w:color="auto"/>
              <w:left w:val="single" w:sz="4" w:space="0" w:color="auto"/>
              <w:bottom w:val="single" w:sz="4" w:space="0" w:color="auto"/>
              <w:right w:val="single" w:sz="4" w:space="0" w:color="auto"/>
            </w:tcBorders>
          </w:tcPr>
          <w:p w14:paraId="3B198DFC"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5E68CE24"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75B933DC"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Содержание операции. Указывается при частичном исполнении распоряжения.</w:t>
            </w:r>
          </w:p>
        </w:tc>
      </w:tr>
      <w:tr w:rsidR="007C2DFB" w:rsidRPr="00BE79CE" w14:paraId="078B26E4"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2854D4F" w14:textId="77777777" w:rsidR="007C2DFB" w:rsidRPr="00BE79CE" w:rsidRDefault="007C2DFB" w:rsidP="00331013">
            <w:pPr>
              <w:pStyle w:val="aff"/>
              <w:rPr>
                <w:rFonts w:ascii="Times New Roman" w:hAnsi="Times New Roman"/>
                <w:sz w:val="24"/>
                <w:szCs w:val="24"/>
                <w:lang w:val="en-US"/>
              </w:rPr>
            </w:pPr>
            <w:r w:rsidRPr="00BE79CE">
              <w:rPr>
                <w:rFonts w:ascii="Times New Roman" w:hAnsi="Times New Roman"/>
                <w:sz w:val="24"/>
                <w:szCs w:val="24"/>
                <w:lang w:val="en-US"/>
              </w:rPr>
              <w:t>PaytCondition</w:t>
            </w:r>
          </w:p>
        </w:tc>
        <w:tc>
          <w:tcPr>
            <w:tcW w:w="1985" w:type="dxa"/>
            <w:tcBorders>
              <w:top w:val="single" w:sz="4" w:space="0" w:color="auto"/>
              <w:left w:val="single" w:sz="4" w:space="0" w:color="auto"/>
              <w:bottom w:val="single" w:sz="4" w:space="0" w:color="auto"/>
              <w:right w:val="single" w:sz="4" w:space="0" w:color="auto"/>
            </w:tcBorders>
          </w:tcPr>
          <w:p w14:paraId="4EF37FCD"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6E7ACCD7"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78113E20"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Условие оплаты. Возможные значения:</w:t>
            </w:r>
          </w:p>
          <w:p w14:paraId="488952BA"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1 – заранее данный акцепт плательщика;</w:t>
            </w:r>
          </w:p>
          <w:p w14:paraId="57378236"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2 – требуется получение акцепта плательщика.</w:t>
            </w:r>
          </w:p>
        </w:tc>
      </w:tr>
      <w:tr w:rsidR="007C2DFB" w:rsidRPr="00BE79CE" w14:paraId="0D6FF212"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05FA112" w14:textId="77777777" w:rsidR="007C2DFB" w:rsidRPr="00BE79CE" w:rsidRDefault="007C2DFB" w:rsidP="00331013">
            <w:pPr>
              <w:pStyle w:val="aff"/>
              <w:rPr>
                <w:rFonts w:ascii="Times New Roman" w:hAnsi="Times New Roman"/>
                <w:sz w:val="24"/>
                <w:szCs w:val="24"/>
                <w:lang w:val="en-US"/>
              </w:rPr>
            </w:pPr>
            <w:r w:rsidRPr="00BE79CE">
              <w:rPr>
                <w:rFonts w:ascii="Times New Roman" w:hAnsi="Times New Roman"/>
                <w:sz w:val="24"/>
                <w:szCs w:val="24"/>
                <w:lang w:val="en-US"/>
              </w:rPr>
              <w:lastRenderedPageBreak/>
              <w:t>AcptTerm</w:t>
            </w:r>
          </w:p>
        </w:tc>
        <w:tc>
          <w:tcPr>
            <w:tcW w:w="1985" w:type="dxa"/>
            <w:tcBorders>
              <w:top w:val="single" w:sz="4" w:space="0" w:color="auto"/>
              <w:left w:val="single" w:sz="4" w:space="0" w:color="auto"/>
              <w:bottom w:val="single" w:sz="4" w:space="0" w:color="auto"/>
              <w:right w:val="single" w:sz="4" w:space="0" w:color="auto"/>
            </w:tcBorders>
          </w:tcPr>
          <w:p w14:paraId="6FB2D167"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A186085"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543B992B"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Количество дней для получения акцепта плательщика.</w:t>
            </w:r>
          </w:p>
        </w:tc>
      </w:tr>
      <w:tr w:rsidR="007C2DFB" w:rsidRPr="00BE79CE" w14:paraId="72DBB521"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1AA66226" w14:textId="77777777" w:rsidR="007C2DFB" w:rsidRPr="00BE79CE" w:rsidRDefault="007C2DFB" w:rsidP="007C2DFB">
            <w:pPr>
              <w:pStyle w:val="aff"/>
              <w:rPr>
                <w:rFonts w:ascii="Times New Roman" w:hAnsi="Times New Roman"/>
                <w:sz w:val="24"/>
                <w:szCs w:val="24"/>
                <w:lang w:val="en-US"/>
              </w:rPr>
            </w:pPr>
            <w:r w:rsidRPr="00BE79CE">
              <w:rPr>
                <w:rFonts w:ascii="Times New Roman" w:hAnsi="Times New Roman"/>
                <w:sz w:val="24"/>
                <w:szCs w:val="24"/>
                <w:lang w:val="en-US"/>
              </w:rPr>
              <w:t>MaturityDate</w:t>
            </w:r>
          </w:p>
        </w:tc>
        <w:tc>
          <w:tcPr>
            <w:tcW w:w="1985" w:type="dxa"/>
            <w:tcBorders>
              <w:top w:val="single" w:sz="4" w:space="0" w:color="auto"/>
              <w:left w:val="single" w:sz="4" w:space="0" w:color="auto"/>
              <w:bottom w:val="single" w:sz="4" w:space="0" w:color="auto"/>
              <w:right w:val="single" w:sz="4" w:space="0" w:color="auto"/>
            </w:tcBorders>
          </w:tcPr>
          <w:p w14:paraId="7C101BD3"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11086D8F"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Date</w:t>
            </w:r>
          </w:p>
        </w:tc>
        <w:tc>
          <w:tcPr>
            <w:tcW w:w="3054" w:type="dxa"/>
            <w:gridSpan w:val="2"/>
            <w:tcBorders>
              <w:top w:val="single" w:sz="4" w:space="0" w:color="auto"/>
              <w:left w:val="single" w:sz="4" w:space="0" w:color="auto"/>
              <w:bottom w:val="single" w:sz="4" w:space="0" w:color="auto"/>
              <w:right w:val="single" w:sz="4" w:space="0" w:color="auto"/>
            </w:tcBorders>
          </w:tcPr>
          <w:p w14:paraId="0B5FBCD4"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Окончание срока акцепта.</w:t>
            </w:r>
          </w:p>
        </w:tc>
      </w:tr>
      <w:tr w:rsidR="007C2DFB" w:rsidRPr="00BE79CE" w14:paraId="1A708BEE"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1C0A1F4" w14:textId="77777777" w:rsidR="007C2DFB" w:rsidRPr="00BE79CE" w:rsidRDefault="007C2DFB" w:rsidP="00331013">
            <w:pPr>
              <w:pStyle w:val="aff"/>
              <w:rPr>
                <w:rFonts w:ascii="Times New Roman" w:hAnsi="Times New Roman"/>
                <w:sz w:val="24"/>
                <w:szCs w:val="24"/>
                <w:lang w:val="en-US"/>
              </w:rPr>
            </w:pPr>
            <w:r w:rsidRPr="00BE79CE">
              <w:rPr>
                <w:rFonts w:ascii="Times New Roman" w:hAnsi="Times New Roman"/>
                <w:sz w:val="24"/>
                <w:szCs w:val="24"/>
                <w:lang w:val="en-US"/>
              </w:rPr>
              <w:t>DocDispatchDate</w:t>
            </w:r>
          </w:p>
        </w:tc>
        <w:tc>
          <w:tcPr>
            <w:tcW w:w="1985" w:type="dxa"/>
            <w:tcBorders>
              <w:top w:val="single" w:sz="4" w:space="0" w:color="auto"/>
              <w:left w:val="single" w:sz="4" w:space="0" w:color="auto"/>
              <w:bottom w:val="single" w:sz="4" w:space="0" w:color="auto"/>
              <w:right w:val="single" w:sz="4" w:space="0" w:color="auto"/>
            </w:tcBorders>
          </w:tcPr>
          <w:p w14:paraId="06120E4C"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DBB2870"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Date</w:t>
            </w:r>
          </w:p>
        </w:tc>
        <w:tc>
          <w:tcPr>
            <w:tcW w:w="3054" w:type="dxa"/>
            <w:gridSpan w:val="2"/>
            <w:tcBorders>
              <w:top w:val="single" w:sz="4" w:space="0" w:color="auto"/>
              <w:left w:val="single" w:sz="4" w:space="0" w:color="auto"/>
              <w:bottom w:val="single" w:sz="4" w:space="0" w:color="auto"/>
              <w:right w:val="single" w:sz="4" w:space="0" w:color="auto"/>
            </w:tcBorders>
          </w:tcPr>
          <w:p w14:paraId="100B3EAF"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Дата отсылки (вручения) плательщику документов в случае, если эти документы были отосланы (вручены) получателем сре</w:t>
            </w:r>
            <w:proofErr w:type="gramStart"/>
            <w:r w:rsidRPr="00BE79CE">
              <w:rPr>
                <w:rFonts w:ascii="Times New Roman" w:hAnsi="Times New Roman"/>
                <w:sz w:val="24"/>
                <w:szCs w:val="24"/>
              </w:rPr>
              <w:t>дств пл</w:t>
            </w:r>
            <w:proofErr w:type="gramEnd"/>
            <w:r w:rsidRPr="00BE79CE">
              <w:rPr>
                <w:rFonts w:ascii="Times New Roman" w:hAnsi="Times New Roman"/>
                <w:sz w:val="24"/>
                <w:szCs w:val="24"/>
              </w:rPr>
              <w:t>ательщику.</w:t>
            </w:r>
          </w:p>
        </w:tc>
      </w:tr>
      <w:tr w:rsidR="007C2DFB" w:rsidRPr="00BE79CE" w14:paraId="5068C90D"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AB4E075" w14:textId="77777777" w:rsidR="007C2DFB" w:rsidRPr="00BE79CE" w:rsidRDefault="007C2DFB" w:rsidP="00331013">
            <w:pPr>
              <w:pStyle w:val="aff"/>
              <w:rPr>
                <w:rFonts w:ascii="Times New Roman" w:hAnsi="Times New Roman"/>
                <w:sz w:val="24"/>
                <w:szCs w:val="24"/>
                <w:lang w:val="en-US"/>
              </w:rPr>
            </w:pPr>
            <w:r w:rsidRPr="00BE79CE">
              <w:rPr>
                <w:rFonts w:ascii="Times New Roman" w:hAnsi="Times New Roman"/>
                <w:sz w:val="24"/>
                <w:szCs w:val="24"/>
                <w:lang w:val="en-US"/>
              </w:rPr>
              <w:t>PartialPayt</w:t>
            </w:r>
          </w:p>
        </w:tc>
        <w:tc>
          <w:tcPr>
            <w:tcW w:w="1985" w:type="dxa"/>
            <w:tcBorders>
              <w:top w:val="single" w:sz="4" w:space="0" w:color="auto"/>
              <w:left w:val="single" w:sz="4" w:space="0" w:color="auto"/>
              <w:bottom w:val="single" w:sz="4" w:space="0" w:color="auto"/>
              <w:right w:val="single" w:sz="4" w:space="0" w:color="auto"/>
            </w:tcBorders>
          </w:tcPr>
          <w:p w14:paraId="3813CEC8"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6AF0A62C"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Контейнер</w:t>
            </w:r>
          </w:p>
        </w:tc>
        <w:tc>
          <w:tcPr>
            <w:tcW w:w="3054" w:type="dxa"/>
            <w:gridSpan w:val="2"/>
            <w:tcBorders>
              <w:top w:val="single" w:sz="4" w:space="0" w:color="auto"/>
              <w:left w:val="single" w:sz="4" w:space="0" w:color="auto"/>
              <w:bottom w:val="single" w:sz="4" w:space="0" w:color="auto"/>
              <w:right w:val="single" w:sz="4" w:space="0" w:color="auto"/>
            </w:tcBorders>
          </w:tcPr>
          <w:p w14:paraId="2D23C5D2"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Информация о частичном платеже.</w:t>
            </w:r>
          </w:p>
        </w:tc>
      </w:tr>
      <w:tr w:rsidR="007C2DFB" w:rsidRPr="00BE79CE" w14:paraId="3A8BD0B8"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EF5E7AA" w14:textId="77777777" w:rsidR="007C2DFB" w:rsidRPr="00BE79CE" w:rsidRDefault="007C2DFB" w:rsidP="00D9445D">
            <w:pPr>
              <w:pStyle w:val="aff"/>
              <w:ind w:left="284"/>
              <w:rPr>
                <w:rFonts w:ascii="Times New Roman" w:hAnsi="Times New Roman"/>
                <w:sz w:val="24"/>
                <w:szCs w:val="24"/>
                <w:lang w:val="en-US"/>
              </w:rPr>
            </w:pPr>
            <w:r w:rsidRPr="00BE79CE">
              <w:rPr>
                <w:rFonts w:ascii="Times New Roman" w:hAnsi="Times New Roman"/>
                <w:sz w:val="24"/>
                <w:szCs w:val="24"/>
                <w:lang w:val="en-US"/>
              </w:rPr>
              <w:t>PaytNo</w:t>
            </w:r>
          </w:p>
        </w:tc>
        <w:tc>
          <w:tcPr>
            <w:tcW w:w="1985" w:type="dxa"/>
            <w:tcBorders>
              <w:top w:val="single" w:sz="4" w:space="0" w:color="auto"/>
              <w:left w:val="single" w:sz="4" w:space="0" w:color="auto"/>
              <w:bottom w:val="single" w:sz="4" w:space="0" w:color="auto"/>
              <w:right w:val="single" w:sz="4" w:space="0" w:color="auto"/>
            </w:tcBorders>
          </w:tcPr>
          <w:p w14:paraId="1AC54CD6"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1E216CAF"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03533F3C"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Номер частичного платежа.</w:t>
            </w:r>
          </w:p>
          <w:p w14:paraId="2BAD831E"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Соответствует значению соответствующего реквизита распоряжения, по которому осуществляется частичное исполнение.</w:t>
            </w:r>
          </w:p>
        </w:tc>
      </w:tr>
      <w:tr w:rsidR="007C2DFB" w:rsidRPr="00BE79CE" w14:paraId="21EFC5FF"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20D303E1" w14:textId="77777777" w:rsidR="007C2DFB" w:rsidRPr="00BE79CE" w:rsidRDefault="007C2DFB" w:rsidP="00D9445D">
            <w:pPr>
              <w:pStyle w:val="aff"/>
              <w:ind w:left="284"/>
              <w:rPr>
                <w:rFonts w:ascii="Times New Roman" w:hAnsi="Times New Roman"/>
                <w:sz w:val="24"/>
                <w:szCs w:val="24"/>
                <w:lang w:val="en-US"/>
              </w:rPr>
            </w:pPr>
            <w:r w:rsidRPr="00BE79CE">
              <w:rPr>
                <w:rFonts w:ascii="Times New Roman" w:hAnsi="Times New Roman"/>
                <w:sz w:val="24"/>
                <w:szCs w:val="24"/>
                <w:lang w:val="en-US"/>
              </w:rPr>
              <w:t>TransKind</w:t>
            </w:r>
          </w:p>
        </w:tc>
        <w:tc>
          <w:tcPr>
            <w:tcW w:w="1985" w:type="dxa"/>
            <w:tcBorders>
              <w:top w:val="single" w:sz="4" w:space="0" w:color="auto"/>
              <w:left w:val="single" w:sz="4" w:space="0" w:color="auto"/>
              <w:bottom w:val="single" w:sz="4" w:space="0" w:color="auto"/>
              <w:right w:val="single" w:sz="4" w:space="0" w:color="auto"/>
            </w:tcBorders>
          </w:tcPr>
          <w:p w14:paraId="5A488AD4"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2C02DAC8"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048FF67D"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Вид операции. Проставляется шифр исполняемого распоряжения.</w:t>
            </w:r>
          </w:p>
        </w:tc>
      </w:tr>
      <w:tr w:rsidR="007C2DFB" w:rsidRPr="00BE79CE" w14:paraId="435D4BC4"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68B7E0A" w14:textId="77777777" w:rsidR="007C2DFB" w:rsidRPr="00BE79CE" w:rsidRDefault="007C2DFB" w:rsidP="00D9445D">
            <w:pPr>
              <w:pStyle w:val="aff"/>
              <w:ind w:left="284"/>
              <w:rPr>
                <w:rFonts w:ascii="Times New Roman" w:hAnsi="Times New Roman"/>
                <w:sz w:val="24"/>
                <w:szCs w:val="24"/>
                <w:lang w:val="en-US"/>
              </w:rPr>
            </w:pPr>
            <w:r w:rsidRPr="00BE79CE">
              <w:rPr>
                <w:rFonts w:ascii="Times New Roman" w:hAnsi="Times New Roman"/>
                <w:sz w:val="24"/>
                <w:szCs w:val="24"/>
                <w:lang w:val="en-US"/>
              </w:rPr>
              <w:t>SumResidualPayt</w:t>
            </w:r>
          </w:p>
        </w:tc>
        <w:tc>
          <w:tcPr>
            <w:tcW w:w="1985" w:type="dxa"/>
            <w:tcBorders>
              <w:top w:val="single" w:sz="4" w:space="0" w:color="auto"/>
              <w:left w:val="single" w:sz="4" w:space="0" w:color="auto"/>
              <w:bottom w:val="single" w:sz="4" w:space="0" w:color="auto"/>
              <w:right w:val="single" w:sz="4" w:space="0" w:color="auto"/>
            </w:tcBorders>
          </w:tcPr>
          <w:p w14:paraId="306EF42A"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2B99C161"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Integer</w:t>
            </w:r>
          </w:p>
        </w:tc>
        <w:tc>
          <w:tcPr>
            <w:tcW w:w="3054" w:type="dxa"/>
            <w:gridSpan w:val="2"/>
            <w:tcBorders>
              <w:top w:val="single" w:sz="4" w:space="0" w:color="auto"/>
              <w:left w:val="single" w:sz="4" w:space="0" w:color="auto"/>
              <w:bottom w:val="single" w:sz="4" w:space="0" w:color="auto"/>
              <w:right w:val="single" w:sz="4" w:space="0" w:color="auto"/>
            </w:tcBorders>
          </w:tcPr>
          <w:p w14:paraId="449C8313"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Сумма остатка платежа.</w:t>
            </w:r>
          </w:p>
        </w:tc>
      </w:tr>
      <w:tr w:rsidR="007C2DFB" w:rsidRPr="00BE79CE" w14:paraId="3CD0B040"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D306C33" w14:textId="77777777" w:rsidR="007C2DFB" w:rsidRPr="00BE79CE" w:rsidRDefault="007C2DFB" w:rsidP="00D9445D">
            <w:pPr>
              <w:pStyle w:val="aff"/>
              <w:ind w:left="284"/>
              <w:rPr>
                <w:rFonts w:ascii="Times New Roman" w:hAnsi="Times New Roman"/>
                <w:sz w:val="24"/>
                <w:szCs w:val="24"/>
                <w:lang w:val="en-US"/>
              </w:rPr>
            </w:pPr>
            <w:r w:rsidRPr="00BE79CE">
              <w:rPr>
                <w:rFonts w:ascii="Times New Roman" w:hAnsi="Times New Roman"/>
                <w:sz w:val="24"/>
                <w:szCs w:val="24"/>
                <w:lang w:val="en-US"/>
              </w:rPr>
              <w:t>AccDoc</w:t>
            </w:r>
          </w:p>
        </w:tc>
        <w:tc>
          <w:tcPr>
            <w:tcW w:w="1985" w:type="dxa"/>
            <w:tcBorders>
              <w:top w:val="single" w:sz="4" w:space="0" w:color="auto"/>
              <w:left w:val="single" w:sz="4" w:space="0" w:color="auto"/>
              <w:bottom w:val="single" w:sz="4" w:space="0" w:color="auto"/>
              <w:right w:val="single" w:sz="4" w:space="0" w:color="auto"/>
            </w:tcBorders>
          </w:tcPr>
          <w:p w14:paraId="75B3E419"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114291CA"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Контейнер</w:t>
            </w:r>
          </w:p>
        </w:tc>
        <w:tc>
          <w:tcPr>
            <w:tcW w:w="3054" w:type="dxa"/>
            <w:gridSpan w:val="2"/>
            <w:tcBorders>
              <w:top w:val="single" w:sz="4" w:space="0" w:color="auto"/>
              <w:left w:val="single" w:sz="4" w:space="0" w:color="auto"/>
              <w:bottom w:val="single" w:sz="4" w:space="0" w:color="auto"/>
              <w:right w:val="single" w:sz="4" w:space="0" w:color="auto"/>
            </w:tcBorders>
          </w:tcPr>
          <w:p w14:paraId="41DFABDA"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Реквизиты платежного документа (по которому осуществляется частичное исполнение).</w:t>
            </w:r>
          </w:p>
        </w:tc>
      </w:tr>
      <w:tr w:rsidR="007C2DFB" w:rsidRPr="00BE79CE" w14:paraId="43350716"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2D0649DD" w14:textId="77777777" w:rsidR="007C2DFB" w:rsidRPr="00BE79CE" w:rsidRDefault="007C2DFB" w:rsidP="00D9445D">
            <w:pPr>
              <w:pStyle w:val="aff"/>
              <w:ind w:left="708"/>
              <w:rPr>
                <w:rFonts w:ascii="Times New Roman" w:hAnsi="Times New Roman"/>
                <w:sz w:val="24"/>
                <w:szCs w:val="24"/>
                <w:lang w:val="en-US"/>
              </w:rPr>
            </w:pPr>
            <w:r w:rsidRPr="00BE79CE">
              <w:rPr>
                <w:rFonts w:ascii="Times New Roman" w:hAnsi="Times New Roman"/>
                <w:sz w:val="24"/>
                <w:szCs w:val="24"/>
                <w:lang w:val="en-US"/>
              </w:rPr>
              <w:t>AccDocNo</w:t>
            </w:r>
          </w:p>
        </w:tc>
        <w:tc>
          <w:tcPr>
            <w:tcW w:w="1985" w:type="dxa"/>
            <w:tcBorders>
              <w:top w:val="single" w:sz="4" w:space="0" w:color="auto"/>
              <w:left w:val="single" w:sz="4" w:space="0" w:color="auto"/>
              <w:bottom w:val="single" w:sz="4" w:space="0" w:color="auto"/>
              <w:right w:val="single" w:sz="4" w:space="0" w:color="auto"/>
            </w:tcBorders>
          </w:tcPr>
          <w:p w14:paraId="654C691E"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3F6988D4"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4EB2FA31"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Номер платежного документа, по которому осуществляется частичное исполнение.</w:t>
            </w:r>
          </w:p>
        </w:tc>
      </w:tr>
      <w:tr w:rsidR="007C2DFB" w:rsidRPr="00BE79CE" w14:paraId="23FA8946"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45DB64D" w14:textId="77777777" w:rsidR="007C2DFB" w:rsidRPr="00BE79CE" w:rsidRDefault="007C2DFB" w:rsidP="00D9445D">
            <w:pPr>
              <w:pStyle w:val="aff"/>
              <w:ind w:left="708"/>
              <w:rPr>
                <w:rFonts w:ascii="Times New Roman" w:hAnsi="Times New Roman"/>
                <w:sz w:val="24"/>
                <w:szCs w:val="24"/>
                <w:lang w:val="en-US"/>
              </w:rPr>
            </w:pPr>
            <w:r w:rsidRPr="00BE79CE">
              <w:rPr>
                <w:rFonts w:ascii="Times New Roman" w:hAnsi="Times New Roman"/>
                <w:sz w:val="24"/>
                <w:szCs w:val="24"/>
                <w:lang w:val="en-US"/>
              </w:rPr>
              <w:t>AccDocDate</w:t>
            </w:r>
          </w:p>
        </w:tc>
        <w:tc>
          <w:tcPr>
            <w:tcW w:w="1985" w:type="dxa"/>
            <w:tcBorders>
              <w:top w:val="single" w:sz="4" w:space="0" w:color="auto"/>
              <w:left w:val="single" w:sz="4" w:space="0" w:color="auto"/>
              <w:bottom w:val="single" w:sz="4" w:space="0" w:color="auto"/>
              <w:right w:val="single" w:sz="4" w:space="0" w:color="auto"/>
            </w:tcBorders>
          </w:tcPr>
          <w:p w14:paraId="7A27839B"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58F0D721" w14:textId="0D8C8431" w:rsidR="007C2DFB" w:rsidRPr="00BE79CE" w:rsidRDefault="00503FB2" w:rsidP="007C2DFB">
            <w:pPr>
              <w:pStyle w:val="aff"/>
              <w:rPr>
                <w:rFonts w:ascii="Times New Roman" w:hAnsi="Times New Roman"/>
                <w:sz w:val="24"/>
                <w:szCs w:val="24"/>
              </w:rPr>
            </w:pPr>
            <w:r w:rsidRPr="00BE79CE">
              <w:rPr>
                <w:rFonts w:ascii="Times New Roman" w:hAnsi="Times New Roman"/>
                <w:sz w:val="24"/>
                <w:szCs w:val="24"/>
                <w:lang w:val="en-US"/>
              </w:rPr>
              <w:t>Date</w:t>
            </w:r>
          </w:p>
        </w:tc>
        <w:tc>
          <w:tcPr>
            <w:tcW w:w="3054" w:type="dxa"/>
            <w:gridSpan w:val="2"/>
            <w:tcBorders>
              <w:top w:val="single" w:sz="4" w:space="0" w:color="auto"/>
              <w:left w:val="single" w:sz="4" w:space="0" w:color="auto"/>
              <w:bottom w:val="single" w:sz="4" w:space="0" w:color="auto"/>
              <w:right w:val="single" w:sz="4" w:space="0" w:color="auto"/>
            </w:tcBorders>
          </w:tcPr>
          <w:p w14:paraId="2A79F6B7"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Дата платежного документа, по которому осуществляется частичное исполнение.</w:t>
            </w:r>
          </w:p>
        </w:tc>
      </w:tr>
      <w:tr w:rsidR="007C2DFB" w:rsidRPr="00BE79CE" w14:paraId="7B2C7C3C"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5D70FE25" w14:textId="77777777" w:rsidR="007C2DFB" w:rsidRPr="00BE79CE" w:rsidRDefault="007C2DFB" w:rsidP="007C2DFB">
            <w:pPr>
              <w:pStyle w:val="aff"/>
              <w:rPr>
                <w:rFonts w:ascii="Times New Roman" w:hAnsi="Times New Roman"/>
                <w:sz w:val="24"/>
                <w:szCs w:val="24"/>
                <w:lang w:val="en-US"/>
              </w:rPr>
            </w:pPr>
            <w:r w:rsidRPr="00BE79CE">
              <w:rPr>
                <w:rFonts w:ascii="Times New Roman" w:hAnsi="Times New Roman"/>
                <w:sz w:val="24"/>
                <w:szCs w:val="24"/>
                <w:lang w:val="en-US"/>
              </w:rPr>
              <w:t>Priority</w:t>
            </w:r>
          </w:p>
        </w:tc>
        <w:tc>
          <w:tcPr>
            <w:tcW w:w="1985" w:type="dxa"/>
            <w:tcBorders>
              <w:top w:val="single" w:sz="4" w:space="0" w:color="auto"/>
              <w:left w:val="single" w:sz="4" w:space="0" w:color="auto"/>
              <w:bottom w:val="single" w:sz="4" w:space="0" w:color="auto"/>
              <w:right w:val="single" w:sz="4" w:space="0" w:color="auto"/>
            </w:tcBorders>
          </w:tcPr>
          <w:p w14:paraId="52D2C8BA"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7B6B6800"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6281BF6F"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t>Очередность платежа. Возможные значения:</w:t>
            </w:r>
          </w:p>
          <w:p w14:paraId="2699F3D8" w14:textId="77777777" w:rsidR="007C2DFB" w:rsidRPr="00BE79CE" w:rsidRDefault="007C2DFB" w:rsidP="007C2DFB">
            <w:pPr>
              <w:pStyle w:val="aff"/>
              <w:rPr>
                <w:rFonts w:ascii="Times New Roman" w:hAnsi="Times New Roman"/>
                <w:sz w:val="24"/>
                <w:szCs w:val="24"/>
              </w:rPr>
            </w:pPr>
            <w:r w:rsidRPr="00BE79CE">
              <w:rPr>
                <w:rFonts w:ascii="Times New Roman" w:hAnsi="Times New Roman"/>
                <w:sz w:val="24"/>
                <w:szCs w:val="24"/>
              </w:rPr>
              <w:lastRenderedPageBreak/>
              <w:t>0, 1-6.</w:t>
            </w:r>
          </w:p>
        </w:tc>
      </w:tr>
      <w:tr w:rsidR="007C2DFB" w:rsidRPr="00BE79CE" w14:paraId="47E74830"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4A6F0AC" w14:textId="77777777" w:rsidR="007C2DFB" w:rsidRPr="00BE79CE" w:rsidRDefault="007C2DFB" w:rsidP="00331013">
            <w:pPr>
              <w:pStyle w:val="aff"/>
              <w:rPr>
                <w:rFonts w:ascii="Times New Roman" w:hAnsi="Times New Roman"/>
                <w:sz w:val="24"/>
                <w:szCs w:val="24"/>
                <w:lang w:val="en-US"/>
              </w:rPr>
            </w:pPr>
            <w:r w:rsidRPr="00BE79CE">
              <w:rPr>
                <w:rFonts w:ascii="Times New Roman" w:hAnsi="Times New Roman"/>
                <w:sz w:val="24"/>
                <w:szCs w:val="24"/>
                <w:lang w:val="en-US"/>
              </w:rPr>
              <w:lastRenderedPageBreak/>
              <w:t>OKTMO</w:t>
            </w:r>
          </w:p>
        </w:tc>
        <w:tc>
          <w:tcPr>
            <w:tcW w:w="1985" w:type="dxa"/>
            <w:tcBorders>
              <w:top w:val="single" w:sz="4" w:space="0" w:color="auto"/>
              <w:left w:val="single" w:sz="4" w:space="0" w:color="auto"/>
              <w:bottom w:val="single" w:sz="4" w:space="0" w:color="auto"/>
              <w:right w:val="single" w:sz="4" w:space="0" w:color="auto"/>
            </w:tcBorders>
          </w:tcPr>
          <w:p w14:paraId="436BDF76"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871" w:type="dxa"/>
            <w:tcBorders>
              <w:top w:val="single" w:sz="4" w:space="0" w:color="auto"/>
              <w:left w:val="single" w:sz="4" w:space="0" w:color="auto"/>
              <w:bottom w:val="single" w:sz="4" w:space="0" w:color="auto"/>
              <w:right w:val="single" w:sz="4" w:space="0" w:color="auto"/>
            </w:tcBorders>
          </w:tcPr>
          <w:p w14:paraId="1C6877C7" w14:textId="34AD916C"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 xml:space="preserve">OKTMOType (см. описание в разделе </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_Ref461470728 \n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2.6.6.4</w:t>
            </w:r>
            <w:r w:rsidRPr="00BE79CE">
              <w:rPr>
                <w:rFonts w:ascii="Times New Roman" w:hAnsi="Times New Roman"/>
                <w:sz w:val="24"/>
                <w:szCs w:val="24"/>
              </w:rPr>
              <w:fldChar w:fldCharType="end"/>
            </w:r>
            <w:r w:rsidRPr="00BE79CE">
              <w:rPr>
                <w:rFonts w:ascii="Times New Roman" w:hAnsi="Times New Roman"/>
                <w:sz w:val="24"/>
                <w:szCs w:val="24"/>
              </w:rPr>
              <w:t>)</w:t>
            </w:r>
          </w:p>
        </w:tc>
        <w:tc>
          <w:tcPr>
            <w:tcW w:w="3054" w:type="dxa"/>
            <w:gridSpan w:val="2"/>
            <w:tcBorders>
              <w:top w:val="single" w:sz="4" w:space="0" w:color="auto"/>
              <w:left w:val="single" w:sz="4" w:space="0" w:color="auto"/>
              <w:bottom w:val="single" w:sz="4" w:space="0" w:color="auto"/>
              <w:right w:val="single" w:sz="4" w:space="0" w:color="auto"/>
            </w:tcBorders>
          </w:tcPr>
          <w:p w14:paraId="537E489D" w14:textId="6B42BCAF" w:rsidR="00F810C4" w:rsidRPr="00BE79CE" w:rsidRDefault="007C2DFB" w:rsidP="00E47F34">
            <w:pPr>
              <w:pStyle w:val="aff"/>
              <w:spacing w:after="0"/>
              <w:rPr>
                <w:rFonts w:ascii="Times New Roman" w:hAnsi="Times New Roman"/>
                <w:sz w:val="24"/>
                <w:szCs w:val="24"/>
              </w:rPr>
            </w:pPr>
            <w:r w:rsidRPr="00BE79CE">
              <w:rPr>
                <w:rFonts w:ascii="Times New Roman" w:hAnsi="Times New Roman"/>
                <w:b/>
                <w:sz w:val="24"/>
                <w:szCs w:val="24"/>
              </w:rPr>
              <w:t>Обязательно</w:t>
            </w:r>
            <w:r w:rsidRPr="00BE79CE">
              <w:rPr>
                <w:rFonts w:ascii="Times New Roman" w:hAnsi="Times New Roman"/>
                <w:sz w:val="24"/>
                <w:szCs w:val="24"/>
              </w:rPr>
              <w:t xml:space="preserve">, если </w:t>
            </w:r>
            <w:r w:rsidR="00F810C4" w:rsidRPr="00BE79CE">
              <w:rPr>
                <w:rFonts w:ascii="Times New Roman" w:hAnsi="Times New Roman"/>
                <w:i/>
                <w:sz w:val="24"/>
                <w:szCs w:val="24"/>
              </w:rPr>
              <w:t>первые цифры номера банковского счета получателя средств (AccountNumber) не равны «40302».</w:t>
            </w:r>
          </w:p>
          <w:p w14:paraId="4BD2E31C" w14:textId="77777777" w:rsidR="007C2DFB" w:rsidRPr="00BE79CE" w:rsidRDefault="007C2DFB" w:rsidP="00E47F34">
            <w:pPr>
              <w:pStyle w:val="aff"/>
              <w:spacing w:after="0"/>
              <w:rPr>
                <w:rFonts w:ascii="Times New Roman" w:hAnsi="Times New Roman"/>
                <w:sz w:val="24"/>
                <w:szCs w:val="24"/>
              </w:rPr>
            </w:pPr>
            <w:r w:rsidRPr="00BE79CE">
              <w:rPr>
                <w:rFonts w:ascii="Times New Roman" w:hAnsi="Times New Roman"/>
                <w:sz w:val="24"/>
                <w:szCs w:val="24"/>
              </w:rPr>
              <w:t>Код по ОКТМО, указанный в распоряжении о переводе денежных средств. В случае отсутствия следует указывать значение «0», а также в случае формирования извещения при приеме наличных денежных сре</w:t>
            </w:r>
            <w:proofErr w:type="gramStart"/>
            <w:r w:rsidRPr="00BE79CE">
              <w:rPr>
                <w:rFonts w:ascii="Times New Roman" w:hAnsi="Times New Roman"/>
                <w:sz w:val="24"/>
                <w:szCs w:val="24"/>
              </w:rPr>
              <w:t>дств в к</w:t>
            </w:r>
            <w:proofErr w:type="gramEnd"/>
            <w:r w:rsidRPr="00BE79CE">
              <w:rPr>
                <w:rFonts w:ascii="Times New Roman" w:hAnsi="Times New Roman"/>
                <w:sz w:val="24"/>
                <w:szCs w:val="24"/>
              </w:rPr>
              <w:t>ассу получателя платежа, следует указывать значение «0».</w:t>
            </w:r>
          </w:p>
          <w:p w14:paraId="46410846" w14:textId="745F7632" w:rsidR="001F6B2A" w:rsidRPr="00BE79CE" w:rsidRDefault="001F6B2A" w:rsidP="00E47F34">
            <w:pPr>
              <w:pStyle w:val="aff"/>
              <w:spacing w:after="0"/>
              <w:rPr>
                <w:rFonts w:ascii="Times New Roman" w:hAnsi="Times New Roman"/>
                <w:sz w:val="24"/>
                <w:szCs w:val="24"/>
              </w:rPr>
            </w:pPr>
            <w:r w:rsidRPr="00BE79CE">
              <w:rPr>
                <w:rFonts w:ascii="Times New Roman" w:hAnsi="Times New Roman"/>
                <w:sz w:val="24"/>
                <w:szCs w:val="24"/>
              </w:rPr>
              <w:t>Значение «0» в случае отсутствия кода ОКТМО может указываться, если первые цифры номера банковского счета получателя средств (AccountNumber) равны «40101» и КБК начинается на «153» или если первые цифры номера банковского счета получателя средств (AccountNumber) не равны «40101»</w:t>
            </w:r>
          </w:p>
        </w:tc>
      </w:tr>
      <w:tr w:rsidR="007C2DFB" w:rsidRPr="00BE79CE" w14:paraId="4A1A7A55"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0EC9335B" w14:textId="77777777" w:rsidR="007C2DFB" w:rsidRPr="00BE79CE" w:rsidRDefault="007C2DFB" w:rsidP="00E47F34">
            <w:pPr>
              <w:pStyle w:val="aff"/>
              <w:spacing w:after="0"/>
              <w:rPr>
                <w:rFonts w:ascii="Times New Roman" w:hAnsi="Times New Roman"/>
                <w:sz w:val="24"/>
                <w:szCs w:val="24"/>
                <w:lang w:val="en-US"/>
              </w:rPr>
            </w:pPr>
            <w:r w:rsidRPr="00BE79CE">
              <w:rPr>
                <w:rFonts w:ascii="Times New Roman" w:hAnsi="Times New Roman"/>
                <w:sz w:val="24"/>
                <w:szCs w:val="24"/>
                <w:lang w:val="en-US"/>
              </w:rPr>
              <w:t>AdditionalData</w:t>
            </w:r>
          </w:p>
        </w:tc>
        <w:tc>
          <w:tcPr>
            <w:tcW w:w="1985" w:type="dxa"/>
            <w:tcBorders>
              <w:top w:val="single" w:sz="4" w:space="0" w:color="auto"/>
              <w:left w:val="single" w:sz="4" w:space="0" w:color="auto"/>
              <w:bottom w:val="single" w:sz="4" w:space="0" w:color="auto"/>
              <w:right w:val="single" w:sz="4" w:space="0" w:color="auto"/>
            </w:tcBorders>
          </w:tcPr>
          <w:p w14:paraId="57C3DC56" w14:textId="77777777" w:rsidR="007C2DFB" w:rsidRPr="00BE79CE" w:rsidRDefault="007C2DFB" w:rsidP="00E47F34">
            <w:pPr>
              <w:pStyle w:val="aff"/>
              <w:spacing w:after="0"/>
              <w:rPr>
                <w:rFonts w:ascii="Times New Roman" w:hAnsi="Times New Roman"/>
                <w:sz w:val="24"/>
                <w:szCs w:val="24"/>
              </w:rPr>
            </w:pPr>
            <w:r w:rsidRPr="00BE79CE">
              <w:rPr>
                <w:rFonts w:ascii="Times New Roman" w:hAnsi="Times New Roman"/>
                <w:sz w:val="24"/>
                <w:szCs w:val="24"/>
              </w:rPr>
              <w:t>0..n, необязательно</w:t>
            </w:r>
          </w:p>
        </w:tc>
        <w:tc>
          <w:tcPr>
            <w:tcW w:w="1871" w:type="dxa"/>
            <w:tcBorders>
              <w:top w:val="single" w:sz="4" w:space="0" w:color="auto"/>
              <w:left w:val="single" w:sz="4" w:space="0" w:color="auto"/>
              <w:bottom w:val="single" w:sz="4" w:space="0" w:color="auto"/>
              <w:right w:val="single" w:sz="4" w:space="0" w:color="auto"/>
            </w:tcBorders>
          </w:tcPr>
          <w:p w14:paraId="0FE8A484" w14:textId="77777777" w:rsidR="007C2DFB" w:rsidRPr="00BE79CE" w:rsidRDefault="007C2DFB" w:rsidP="00E47F34">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3054" w:type="dxa"/>
            <w:gridSpan w:val="2"/>
            <w:tcBorders>
              <w:top w:val="single" w:sz="4" w:space="0" w:color="auto"/>
              <w:left w:val="single" w:sz="4" w:space="0" w:color="auto"/>
              <w:bottom w:val="single" w:sz="4" w:space="0" w:color="auto"/>
              <w:right w:val="single" w:sz="4" w:space="0" w:color="auto"/>
            </w:tcBorders>
          </w:tcPr>
          <w:p w14:paraId="6AFC0430" w14:textId="77777777" w:rsidR="007C2DFB" w:rsidRPr="00BE79CE" w:rsidRDefault="007C2DFB" w:rsidP="00E47F34">
            <w:pPr>
              <w:pStyle w:val="aff"/>
              <w:spacing w:after="0"/>
              <w:rPr>
                <w:rFonts w:ascii="Times New Roman" w:hAnsi="Times New Roman"/>
                <w:sz w:val="24"/>
                <w:szCs w:val="24"/>
              </w:rPr>
            </w:pPr>
            <w:r w:rsidRPr="00BE79CE">
              <w:rPr>
                <w:rFonts w:ascii="Times New Roman" w:hAnsi="Times New Roman"/>
                <w:sz w:val="24"/>
                <w:szCs w:val="24"/>
              </w:rPr>
              <w:t>Дополнительные поля платежа.</w:t>
            </w:r>
          </w:p>
          <w:p w14:paraId="61399408" w14:textId="77777777" w:rsidR="007C2DFB" w:rsidRPr="00BE79CE" w:rsidRDefault="007C2DFB" w:rsidP="00E47F34">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случае оплаты начисления за совершение юридически значимых действий в отношении физических лиц с использованием порталов, интегрированных с ЕСИА. В данном контейнере </w:t>
            </w:r>
            <w:r w:rsidRPr="00BE79CE">
              <w:rPr>
                <w:rFonts w:ascii="Times New Roman" w:hAnsi="Times New Roman"/>
                <w:sz w:val="24"/>
                <w:szCs w:val="24"/>
              </w:rPr>
              <w:lastRenderedPageBreak/>
              <w:t>указывается следующее наименование поля и его значение:</w:t>
            </w:r>
          </w:p>
          <w:p w14:paraId="78F0D4A3" w14:textId="77777777" w:rsidR="007C2DFB" w:rsidRPr="00BE79CE" w:rsidRDefault="007C2DFB" w:rsidP="00E47F34">
            <w:pPr>
              <w:pStyle w:val="aff"/>
              <w:numPr>
                <w:ilvl w:val="0"/>
                <w:numId w:val="67"/>
              </w:numPr>
              <w:spacing w:after="0"/>
              <w:ind w:left="147" w:hanging="142"/>
              <w:rPr>
                <w:rFonts w:ascii="Times New Roman" w:hAnsi="Times New Roman"/>
                <w:sz w:val="24"/>
                <w:szCs w:val="24"/>
              </w:rPr>
            </w:pPr>
            <w:r w:rsidRPr="00BE79CE">
              <w:rPr>
                <w:rFonts w:ascii="Times New Roman" w:hAnsi="Times New Roman"/>
                <w:sz w:val="24"/>
                <w:szCs w:val="24"/>
              </w:rPr>
              <w:t>ESIA_ID</w:t>
            </w:r>
            <w:r w:rsidRPr="00BE79CE" w:rsidDel="00E47D74">
              <w:rPr>
                <w:rFonts w:ascii="Times New Roman" w:hAnsi="Times New Roman"/>
                <w:sz w:val="24"/>
                <w:szCs w:val="24"/>
              </w:rPr>
              <w:t xml:space="preserve"> </w:t>
            </w:r>
            <w:r w:rsidRPr="00BE79CE">
              <w:rPr>
                <w:rFonts w:ascii="Times New Roman" w:hAnsi="Times New Roman"/>
                <w:sz w:val="24"/>
                <w:szCs w:val="24"/>
              </w:rPr>
              <w:t>– числовой идентификатор учетной записи пользователя в системе ЕСИА</w:t>
            </w:r>
          </w:p>
        </w:tc>
      </w:tr>
      <w:tr w:rsidR="007C2DFB" w:rsidRPr="00BE79CE" w14:paraId="36333C74"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74D3F84D" w14:textId="77777777" w:rsidR="007C2DFB" w:rsidRPr="00BE79CE" w:rsidRDefault="007C2DFB" w:rsidP="003231B8">
            <w:pPr>
              <w:pStyle w:val="aff"/>
              <w:ind w:left="284"/>
              <w:rPr>
                <w:rFonts w:ascii="Times New Roman" w:hAnsi="Times New Roman"/>
                <w:sz w:val="24"/>
                <w:szCs w:val="24"/>
                <w:lang w:val="en-US"/>
              </w:rPr>
            </w:pPr>
            <w:r w:rsidRPr="00BE79CE">
              <w:rPr>
                <w:rFonts w:ascii="Times New Roman" w:hAnsi="Times New Roman"/>
                <w:sz w:val="24"/>
                <w:szCs w:val="24"/>
                <w:lang w:val="en-US"/>
              </w:rPr>
              <w:lastRenderedPageBreak/>
              <w:t>Name</w:t>
            </w:r>
          </w:p>
        </w:tc>
        <w:tc>
          <w:tcPr>
            <w:tcW w:w="1985" w:type="dxa"/>
            <w:tcBorders>
              <w:top w:val="single" w:sz="4" w:space="0" w:color="auto"/>
              <w:left w:val="single" w:sz="4" w:space="0" w:color="auto"/>
              <w:bottom w:val="single" w:sz="4" w:space="0" w:color="auto"/>
              <w:right w:val="single" w:sz="4" w:space="0" w:color="auto"/>
            </w:tcBorders>
          </w:tcPr>
          <w:p w14:paraId="02E9919F" w14:textId="77777777" w:rsidR="007C2DFB" w:rsidRPr="00BE79CE" w:rsidRDefault="007C2DFB" w:rsidP="00E47F34">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558426C0" w14:textId="77777777" w:rsidR="007C2DFB" w:rsidRPr="00BE79CE" w:rsidRDefault="007C2DFB" w:rsidP="00E47F34">
            <w:pPr>
              <w:pStyle w:val="aff"/>
              <w:spacing w:after="0"/>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49CF711D" w14:textId="77777777" w:rsidR="007C2DFB" w:rsidRPr="00BE79CE" w:rsidRDefault="007C2DFB" w:rsidP="00E47F34">
            <w:pPr>
              <w:pStyle w:val="aff"/>
              <w:spacing w:after="0"/>
              <w:rPr>
                <w:rFonts w:ascii="Times New Roman" w:hAnsi="Times New Roman"/>
                <w:sz w:val="24"/>
                <w:szCs w:val="24"/>
              </w:rPr>
            </w:pPr>
            <w:r w:rsidRPr="00BE79CE">
              <w:rPr>
                <w:rFonts w:ascii="Times New Roman" w:hAnsi="Times New Roman"/>
                <w:sz w:val="24"/>
                <w:szCs w:val="24"/>
              </w:rPr>
              <w:t>Наименование поля.</w:t>
            </w:r>
          </w:p>
        </w:tc>
      </w:tr>
      <w:tr w:rsidR="007C2DFB" w:rsidRPr="00BE79CE" w14:paraId="4708F299"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66A2FC97" w14:textId="77777777" w:rsidR="007C2DFB" w:rsidRPr="00BE79CE" w:rsidRDefault="007C2DFB" w:rsidP="003231B8">
            <w:pPr>
              <w:pStyle w:val="aff"/>
              <w:ind w:left="284"/>
              <w:rPr>
                <w:rFonts w:ascii="Times New Roman" w:hAnsi="Times New Roman"/>
                <w:sz w:val="24"/>
                <w:szCs w:val="24"/>
                <w:lang w:val="en-US"/>
              </w:rPr>
            </w:pPr>
            <w:r w:rsidRPr="00BE79CE">
              <w:rPr>
                <w:rFonts w:ascii="Times New Roman" w:hAnsi="Times New Roman"/>
                <w:sz w:val="24"/>
                <w:szCs w:val="24"/>
                <w:lang w:val="en-US"/>
              </w:rPr>
              <w:t xml:space="preserve">Value </w:t>
            </w:r>
          </w:p>
        </w:tc>
        <w:tc>
          <w:tcPr>
            <w:tcW w:w="1985" w:type="dxa"/>
            <w:tcBorders>
              <w:top w:val="single" w:sz="4" w:space="0" w:color="auto"/>
              <w:left w:val="single" w:sz="4" w:space="0" w:color="auto"/>
              <w:bottom w:val="single" w:sz="4" w:space="0" w:color="auto"/>
              <w:right w:val="single" w:sz="4" w:space="0" w:color="auto"/>
            </w:tcBorders>
          </w:tcPr>
          <w:p w14:paraId="15C10D84"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2A304092"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String</w:t>
            </w:r>
          </w:p>
        </w:tc>
        <w:tc>
          <w:tcPr>
            <w:tcW w:w="3054" w:type="dxa"/>
            <w:gridSpan w:val="2"/>
            <w:tcBorders>
              <w:top w:val="single" w:sz="4" w:space="0" w:color="auto"/>
              <w:left w:val="single" w:sz="4" w:space="0" w:color="auto"/>
              <w:bottom w:val="single" w:sz="4" w:space="0" w:color="auto"/>
              <w:right w:val="single" w:sz="4" w:space="0" w:color="auto"/>
            </w:tcBorders>
          </w:tcPr>
          <w:p w14:paraId="1829DCAF" w14:textId="77777777" w:rsidR="007C2DFB" w:rsidRPr="00BE79CE" w:rsidRDefault="007C2DFB" w:rsidP="00E47F34">
            <w:pPr>
              <w:pStyle w:val="aff"/>
              <w:spacing w:after="0"/>
              <w:rPr>
                <w:rFonts w:ascii="Times New Roman" w:hAnsi="Times New Roman"/>
                <w:sz w:val="24"/>
                <w:szCs w:val="24"/>
              </w:rPr>
            </w:pPr>
            <w:r w:rsidRPr="00BE79CE">
              <w:rPr>
                <w:rFonts w:ascii="Times New Roman" w:hAnsi="Times New Roman"/>
                <w:sz w:val="24"/>
                <w:szCs w:val="24"/>
              </w:rPr>
              <w:t>Значение поля.</w:t>
            </w:r>
          </w:p>
          <w:p w14:paraId="1903EF88"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Если значение тега «Name» равно «ESIA_ID», то в теге «Value» указывается числовой идентификатор учетной записи пользователя в ЕСИА. Значение поля «Value» в этом случае должно быть целым положительным числом.</w:t>
            </w:r>
          </w:p>
        </w:tc>
      </w:tr>
      <w:tr w:rsidR="007C2DFB" w:rsidRPr="00BE79CE" w14:paraId="199FF8DB" w14:textId="77777777" w:rsidTr="007C2DFB">
        <w:tblPrEx>
          <w:jc w:val="center"/>
        </w:tblPrEx>
        <w:trPr>
          <w:jc w:val="center"/>
        </w:trPr>
        <w:tc>
          <w:tcPr>
            <w:tcW w:w="2943" w:type="dxa"/>
            <w:tcBorders>
              <w:top w:val="single" w:sz="4" w:space="0" w:color="auto"/>
              <w:left w:val="single" w:sz="4" w:space="0" w:color="auto"/>
              <w:bottom w:val="single" w:sz="4" w:space="0" w:color="auto"/>
              <w:right w:val="single" w:sz="4" w:space="0" w:color="auto"/>
            </w:tcBorders>
          </w:tcPr>
          <w:p w14:paraId="3D4FA848" w14:textId="77777777" w:rsidR="007C2DFB" w:rsidRPr="00BE79CE" w:rsidRDefault="007C2DFB" w:rsidP="00331013">
            <w:pPr>
              <w:pStyle w:val="aff"/>
              <w:rPr>
                <w:rFonts w:ascii="Times New Roman" w:hAnsi="Times New Roman"/>
                <w:sz w:val="24"/>
                <w:szCs w:val="24"/>
                <w:lang w:val="en-US"/>
              </w:rPr>
            </w:pPr>
            <w:r w:rsidRPr="00BE79CE">
              <w:rPr>
                <w:rFonts w:ascii="Times New Roman" w:hAnsi="Times New Roman"/>
                <w:sz w:val="24"/>
                <w:szCs w:val="24"/>
                <w:lang w:val="en-US"/>
              </w:rPr>
              <w:t>Signature</w:t>
            </w:r>
          </w:p>
        </w:tc>
        <w:tc>
          <w:tcPr>
            <w:tcW w:w="1985" w:type="dxa"/>
            <w:tcBorders>
              <w:top w:val="single" w:sz="4" w:space="0" w:color="auto"/>
              <w:left w:val="single" w:sz="4" w:space="0" w:color="auto"/>
              <w:bottom w:val="single" w:sz="4" w:space="0" w:color="auto"/>
              <w:right w:val="single" w:sz="4" w:space="0" w:color="auto"/>
            </w:tcBorders>
          </w:tcPr>
          <w:p w14:paraId="33F79DAF"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1, обязательно</w:t>
            </w:r>
          </w:p>
        </w:tc>
        <w:tc>
          <w:tcPr>
            <w:tcW w:w="1871" w:type="dxa"/>
            <w:tcBorders>
              <w:top w:val="single" w:sz="4" w:space="0" w:color="auto"/>
              <w:left w:val="single" w:sz="4" w:space="0" w:color="auto"/>
              <w:bottom w:val="single" w:sz="4" w:space="0" w:color="auto"/>
              <w:right w:val="single" w:sz="4" w:space="0" w:color="auto"/>
            </w:tcBorders>
          </w:tcPr>
          <w:p w14:paraId="3D692003"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SignatureType</w:t>
            </w:r>
          </w:p>
        </w:tc>
        <w:tc>
          <w:tcPr>
            <w:tcW w:w="3054" w:type="dxa"/>
            <w:gridSpan w:val="2"/>
            <w:tcBorders>
              <w:top w:val="single" w:sz="4" w:space="0" w:color="auto"/>
              <w:left w:val="single" w:sz="4" w:space="0" w:color="auto"/>
              <w:bottom w:val="single" w:sz="4" w:space="0" w:color="auto"/>
              <w:right w:val="single" w:sz="4" w:space="0" w:color="auto"/>
            </w:tcBorders>
          </w:tcPr>
          <w:p w14:paraId="04FDD9FA" w14:textId="77777777" w:rsidR="007C2DFB" w:rsidRPr="00BE79CE" w:rsidRDefault="007C2DFB" w:rsidP="00331013">
            <w:pPr>
              <w:pStyle w:val="aff"/>
              <w:rPr>
                <w:rFonts w:ascii="Times New Roman" w:hAnsi="Times New Roman"/>
                <w:sz w:val="24"/>
                <w:szCs w:val="24"/>
              </w:rPr>
            </w:pPr>
            <w:r w:rsidRPr="00BE79CE">
              <w:rPr>
                <w:rFonts w:ascii="Times New Roman" w:hAnsi="Times New Roman"/>
                <w:sz w:val="24"/>
                <w:szCs w:val="24"/>
              </w:rPr>
              <w:t xml:space="preserve">ЭП xml-документа.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32" w:history="1">
              <w:r w:rsidRPr="00BE79CE">
                <w:rPr>
                  <w:rStyle w:val="aff2"/>
                  <w:rFonts w:ascii="Times New Roman" w:hAnsi="Times New Roman"/>
                  <w:sz w:val="24"/>
                  <w:szCs w:val="24"/>
                </w:rPr>
                <w:t>http://www.w3.org/TR/XAdES/</w:t>
              </w:r>
            </w:hyperlink>
            <w:r w:rsidRPr="00BE79CE">
              <w:rPr>
                <w:rFonts w:ascii="Times New Roman" w:hAnsi="Times New Roman"/>
                <w:sz w:val="24"/>
                <w:szCs w:val="24"/>
              </w:rPr>
              <w:t>).</w:t>
            </w:r>
          </w:p>
        </w:tc>
      </w:tr>
    </w:tbl>
    <w:p w14:paraId="0E2DE608" w14:textId="6320B155" w:rsidR="00203F36" w:rsidRPr="00BE79CE" w:rsidRDefault="00203F36"/>
    <w:p w14:paraId="69F02B5A" w14:textId="645D46D5" w:rsidR="0095392A" w:rsidRPr="00BE79CE" w:rsidRDefault="0095392A" w:rsidP="007738CB">
      <w:pPr>
        <w:pStyle w:val="33"/>
        <w:numPr>
          <w:ilvl w:val="2"/>
          <w:numId w:val="5"/>
        </w:numPr>
        <w:rPr>
          <w:rFonts w:cs="Times New Roman"/>
        </w:rPr>
      </w:pPr>
      <w:bookmarkStart w:id="110" w:name="_Ref456344989"/>
      <w:bookmarkStart w:id="111" w:name="_Toc484101948"/>
      <w:bookmarkStart w:id="112" w:name="_Toc518475884"/>
      <w:bookmarkStart w:id="113" w:name="_Ref271274132"/>
      <w:bookmarkStart w:id="114" w:name="_Toc271544262"/>
      <w:bookmarkStart w:id="115" w:name="_Toc279423343"/>
      <w:bookmarkStart w:id="116" w:name="_Toc289355638"/>
      <w:r w:rsidRPr="00BE79CE">
        <w:rPr>
          <w:rFonts w:cs="Times New Roman"/>
        </w:rPr>
        <w:t xml:space="preserve">Описание контролей параметров </w:t>
      </w:r>
      <w:bookmarkEnd w:id="110"/>
      <w:r w:rsidR="004575E9" w:rsidRPr="00BE79CE">
        <w:rPr>
          <w:rFonts w:cs="Times New Roman"/>
        </w:rPr>
        <w:t>извещения о приеме к исполнению распоряжения (извещения об уточнении распоряжения)</w:t>
      </w:r>
      <w:bookmarkEnd w:id="111"/>
      <w:bookmarkEnd w:id="112"/>
    </w:p>
    <w:p w14:paraId="3DBC0E56" w14:textId="697333D1" w:rsidR="0095392A" w:rsidRPr="00BE79CE" w:rsidRDefault="0095392A" w:rsidP="0095392A">
      <w:pPr>
        <w:ind w:firstLine="709"/>
        <w:jc w:val="both"/>
        <w:rPr>
          <w:sz w:val="28"/>
          <w:szCs w:val="28"/>
        </w:rPr>
      </w:pPr>
      <w:r w:rsidRPr="00BE79CE">
        <w:rPr>
          <w:sz w:val="28"/>
          <w:szCs w:val="28"/>
        </w:rPr>
        <w:t xml:space="preserve">В процессе </w:t>
      </w:r>
      <w:r w:rsidR="004575E9" w:rsidRPr="00BE79CE">
        <w:rPr>
          <w:sz w:val="28"/>
          <w:szCs w:val="28"/>
        </w:rPr>
        <w:t xml:space="preserve">предоставления участником </w:t>
      </w:r>
      <w:r w:rsidRPr="00BE79CE">
        <w:rPr>
          <w:sz w:val="28"/>
          <w:szCs w:val="28"/>
        </w:rPr>
        <w:t xml:space="preserve">извещения о приеме к исполнению распоряжения плательщика (далее </w:t>
      </w:r>
      <w:r w:rsidRPr="00BE79CE">
        <w:rPr>
          <w:sz w:val="28"/>
          <w:szCs w:val="28"/>
        </w:rPr>
        <w:noBreakHyphen/>
        <w:t xml:space="preserve"> платеж) осуществляются следующие проверки значений параметров:</w:t>
      </w:r>
    </w:p>
    <w:p w14:paraId="727ECFA2" w14:textId="77777777" w:rsidR="0095392A" w:rsidRPr="00BE79CE" w:rsidRDefault="0095392A" w:rsidP="0095392A">
      <w:pPr>
        <w:numPr>
          <w:ilvl w:val="0"/>
          <w:numId w:val="49"/>
        </w:numPr>
        <w:tabs>
          <w:tab w:val="num" w:pos="709"/>
        </w:tabs>
        <w:spacing w:before="240" w:after="120"/>
        <w:ind w:left="709" w:firstLine="0"/>
        <w:jc w:val="both"/>
        <w:rPr>
          <w:sz w:val="28"/>
          <w:szCs w:val="28"/>
        </w:rPr>
      </w:pPr>
      <w:r w:rsidRPr="00BE79CE">
        <w:rPr>
          <w:b/>
          <w:i/>
          <w:sz w:val="28"/>
          <w:szCs w:val="28"/>
        </w:rPr>
        <w:t>Идентификатор документа – обязательный атрибут «Id»:</w:t>
      </w:r>
      <w:r w:rsidRPr="00BE79CE">
        <w:rPr>
          <w:sz w:val="28"/>
          <w:szCs w:val="28"/>
        </w:rPr>
        <w:t xml:space="preserve"> </w:t>
      </w:r>
    </w:p>
    <w:p w14:paraId="05F06441" w14:textId="77777777" w:rsidR="0095392A" w:rsidRPr="00BE79CE" w:rsidRDefault="0095392A" w:rsidP="0095392A">
      <w:pPr>
        <w:tabs>
          <w:tab w:val="num" w:pos="851"/>
        </w:tabs>
        <w:ind w:left="851" w:firstLine="567"/>
        <w:jc w:val="both"/>
        <w:rPr>
          <w:sz w:val="28"/>
          <w:szCs w:val="28"/>
        </w:rPr>
      </w:pPr>
      <w:r w:rsidRPr="00BE79CE">
        <w:rPr>
          <w:sz w:val="28"/>
          <w:szCs w:val="28"/>
        </w:rPr>
        <w:lastRenderedPageBreak/>
        <w:t xml:space="preserve">Проверяется формат поля: </w:t>
      </w:r>
    </w:p>
    <w:p w14:paraId="7242C264" w14:textId="77777777" w:rsidR="0095392A" w:rsidRPr="00BE79CE" w:rsidRDefault="0095392A" w:rsidP="0095392A">
      <w:pPr>
        <w:numPr>
          <w:ilvl w:val="0"/>
          <w:numId w:val="48"/>
        </w:numPr>
        <w:tabs>
          <w:tab w:val="num" w:pos="426"/>
          <w:tab w:val="num" w:pos="851"/>
        </w:tabs>
        <w:ind w:left="851" w:firstLine="0"/>
        <w:jc w:val="both"/>
        <w:rPr>
          <w:sz w:val="28"/>
          <w:szCs w:val="28"/>
        </w:rPr>
      </w:pPr>
      <w:r w:rsidRPr="00BE79CE">
        <w:rPr>
          <w:sz w:val="28"/>
          <w:szCs w:val="28"/>
        </w:rPr>
        <w:t xml:space="preserve">длина не более 50 символов; </w:t>
      </w:r>
    </w:p>
    <w:p w14:paraId="062859B0" w14:textId="77777777" w:rsidR="0095392A" w:rsidRPr="00BE79CE" w:rsidRDefault="0095392A" w:rsidP="0095392A">
      <w:pPr>
        <w:numPr>
          <w:ilvl w:val="0"/>
          <w:numId w:val="48"/>
        </w:numPr>
        <w:tabs>
          <w:tab w:val="num" w:pos="426"/>
          <w:tab w:val="num" w:pos="851"/>
        </w:tabs>
        <w:ind w:left="851" w:firstLine="0"/>
        <w:jc w:val="both"/>
        <w:rPr>
          <w:sz w:val="28"/>
          <w:szCs w:val="28"/>
        </w:rPr>
      </w:pPr>
      <w:r w:rsidRPr="00BE79CE">
        <w:rPr>
          <w:sz w:val="28"/>
          <w:szCs w:val="28"/>
        </w:rPr>
        <w:t xml:space="preserve">первый символ должен быть буквой (A-Z). </w:t>
      </w:r>
    </w:p>
    <w:p w14:paraId="55056304" w14:textId="72123669" w:rsidR="0095392A" w:rsidRPr="00BE79CE" w:rsidRDefault="0095392A" w:rsidP="0095392A">
      <w:pPr>
        <w:tabs>
          <w:tab w:val="num" w:pos="851"/>
        </w:tabs>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4AB4857E" w14:textId="77777777" w:rsidR="0095392A" w:rsidRPr="00BE79CE" w:rsidRDefault="0095392A" w:rsidP="0095392A">
      <w:pPr>
        <w:numPr>
          <w:ilvl w:val="0"/>
          <w:numId w:val="49"/>
        </w:numPr>
        <w:tabs>
          <w:tab w:val="num" w:pos="709"/>
        </w:tabs>
        <w:spacing w:before="240" w:after="120"/>
        <w:ind w:left="709" w:firstLine="0"/>
        <w:jc w:val="both"/>
        <w:rPr>
          <w:sz w:val="28"/>
          <w:szCs w:val="28"/>
        </w:rPr>
      </w:pPr>
      <w:r w:rsidRPr="00BE79CE">
        <w:rPr>
          <w:b/>
          <w:i/>
          <w:sz w:val="28"/>
          <w:szCs w:val="28"/>
        </w:rPr>
        <w:t xml:space="preserve">Уникальный идентификатор начисления (УИН) – необязательное поле «SupplierBillID»: </w:t>
      </w:r>
    </w:p>
    <w:p w14:paraId="0A7201FA" w14:textId="01A3335B" w:rsidR="0095392A" w:rsidRPr="00BE79CE" w:rsidRDefault="0095392A" w:rsidP="0095392A">
      <w:pPr>
        <w:tabs>
          <w:tab w:val="num" w:pos="851"/>
        </w:tabs>
        <w:ind w:left="851" w:firstLine="567"/>
        <w:jc w:val="both"/>
        <w:rPr>
          <w:sz w:val="28"/>
          <w:szCs w:val="28"/>
        </w:rPr>
      </w:pPr>
      <w:r w:rsidRPr="00BE79CE">
        <w:rPr>
          <w:sz w:val="28"/>
          <w:szCs w:val="28"/>
        </w:rPr>
        <w:t xml:space="preserve">Проверяется обязательность заполнения тэга. Если первые цифры номера банковского счета получателя средств (значение в поле «AccountNumber», требования к заполнению поля приведены в разделе </w:t>
      </w:r>
      <w:r w:rsidRPr="00BE79CE">
        <w:rPr>
          <w:sz w:val="28"/>
          <w:szCs w:val="28"/>
        </w:rPr>
        <w:fldChar w:fldCharType="begin"/>
      </w:r>
      <w:r w:rsidRPr="00BE79CE">
        <w:rPr>
          <w:sz w:val="28"/>
          <w:szCs w:val="28"/>
        </w:rPr>
        <w:instrText xml:space="preserve"> REF _Ref461471370 \n \h  \* MERGEFORMAT </w:instrText>
      </w:r>
      <w:r w:rsidRPr="00BE79CE">
        <w:rPr>
          <w:sz w:val="28"/>
          <w:szCs w:val="28"/>
        </w:rPr>
      </w:r>
      <w:r w:rsidRPr="00BE79CE">
        <w:rPr>
          <w:sz w:val="28"/>
          <w:szCs w:val="28"/>
        </w:rPr>
        <w:fldChar w:fldCharType="separate"/>
      </w:r>
      <w:r w:rsidR="00DD112E">
        <w:rPr>
          <w:sz w:val="28"/>
          <w:szCs w:val="28"/>
        </w:rPr>
        <w:t>2.6.2</w:t>
      </w:r>
      <w:r w:rsidRPr="00BE79CE">
        <w:rPr>
          <w:sz w:val="28"/>
          <w:szCs w:val="28"/>
        </w:rPr>
        <w:fldChar w:fldCharType="end"/>
      </w:r>
      <w:r w:rsidRPr="00BE79CE">
        <w:rPr>
          <w:sz w:val="28"/>
          <w:szCs w:val="28"/>
        </w:rPr>
        <w:t xml:space="preserve"> настоящего документа) не равны «40302», то возвращается </w:t>
      </w:r>
      <w:r w:rsidRPr="00BE79CE">
        <w:rPr>
          <w:i/>
          <w:sz w:val="28"/>
          <w:szCs w:val="28"/>
        </w:rPr>
        <w:t>код ошибки «305» - «В извещении о приеме к исполнению распоряжения не указан УИН».</w:t>
      </w:r>
    </w:p>
    <w:p w14:paraId="52C28712" w14:textId="77777777" w:rsidR="0095392A" w:rsidRPr="00BE79CE" w:rsidRDefault="0095392A" w:rsidP="0095392A">
      <w:pPr>
        <w:tabs>
          <w:tab w:val="num" w:pos="851"/>
        </w:tabs>
        <w:ind w:left="851" w:firstLine="567"/>
        <w:jc w:val="both"/>
        <w:rPr>
          <w:sz w:val="28"/>
          <w:szCs w:val="28"/>
        </w:rPr>
      </w:pPr>
    </w:p>
    <w:p w14:paraId="0BC4A0AC" w14:textId="77777777" w:rsidR="0095392A" w:rsidRPr="00BE79CE" w:rsidRDefault="0095392A" w:rsidP="0095392A">
      <w:pPr>
        <w:tabs>
          <w:tab w:val="num" w:pos="851"/>
        </w:tabs>
        <w:ind w:left="851" w:firstLine="567"/>
        <w:jc w:val="both"/>
        <w:rPr>
          <w:sz w:val="28"/>
          <w:szCs w:val="28"/>
        </w:rPr>
      </w:pPr>
      <w:r w:rsidRPr="00BE79CE">
        <w:rPr>
          <w:sz w:val="28"/>
          <w:szCs w:val="28"/>
        </w:rPr>
        <w:t>Проверяется формат поля: значение «0» или строка длиной 20 букв или цифр или 25 цифр.</w:t>
      </w:r>
    </w:p>
    <w:p w14:paraId="1154A5E0" w14:textId="77777777" w:rsidR="0095392A" w:rsidRPr="00BE79CE" w:rsidRDefault="0095392A" w:rsidP="0095392A">
      <w:pPr>
        <w:tabs>
          <w:tab w:val="num" w:pos="993"/>
        </w:tabs>
        <w:ind w:left="993"/>
        <w:jc w:val="both"/>
        <w:rPr>
          <w:sz w:val="28"/>
          <w:szCs w:val="28"/>
        </w:rPr>
      </w:pPr>
      <w:r w:rsidRPr="00BE79CE">
        <w:rPr>
          <w:sz w:val="28"/>
          <w:szCs w:val="28"/>
        </w:rPr>
        <w:t xml:space="preserve">Маска ввода: </w:t>
      </w:r>
    </w:p>
    <w:p w14:paraId="776C4F79" w14:textId="77777777" w:rsidR="0095392A" w:rsidRPr="00BE79CE" w:rsidRDefault="0095392A" w:rsidP="0095392A">
      <w:pPr>
        <w:tabs>
          <w:tab w:val="num" w:pos="993"/>
        </w:tabs>
        <w:ind w:left="993"/>
        <w:jc w:val="both"/>
        <w:rPr>
          <w:sz w:val="28"/>
          <w:szCs w:val="28"/>
        </w:rPr>
      </w:pPr>
      <w:r w:rsidRPr="00BE79CE">
        <w:rPr>
          <w:sz w:val="28"/>
          <w:szCs w:val="28"/>
        </w:rPr>
        <w:t>\</w:t>
      </w:r>
      <w:r w:rsidRPr="00BE79CE">
        <w:rPr>
          <w:sz w:val="28"/>
          <w:szCs w:val="28"/>
          <w:lang w:val="en-US"/>
        </w:rPr>
        <w:t>w</w:t>
      </w:r>
      <w:r w:rsidRPr="00BE79CE">
        <w:rPr>
          <w:sz w:val="28"/>
          <w:szCs w:val="28"/>
        </w:rPr>
        <w:t>{20}</w:t>
      </w:r>
    </w:p>
    <w:p w14:paraId="1131D1A4" w14:textId="77777777" w:rsidR="0095392A" w:rsidRPr="00BE79CE" w:rsidRDefault="0095392A" w:rsidP="0095392A">
      <w:pPr>
        <w:tabs>
          <w:tab w:val="num" w:pos="993"/>
        </w:tabs>
        <w:ind w:left="993"/>
        <w:jc w:val="both"/>
        <w:rPr>
          <w:sz w:val="28"/>
          <w:szCs w:val="28"/>
        </w:rPr>
      </w:pPr>
      <w:r w:rsidRPr="00BE79CE">
        <w:rPr>
          <w:sz w:val="28"/>
          <w:szCs w:val="28"/>
        </w:rPr>
        <w:t>\</w:t>
      </w:r>
      <w:r w:rsidRPr="00BE79CE">
        <w:rPr>
          <w:sz w:val="28"/>
          <w:szCs w:val="28"/>
          <w:lang w:val="en-US"/>
        </w:rPr>
        <w:t>d</w:t>
      </w:r>
      <w:r w:rsidRPr="00BE79CE">
        <w:rPr>
          <w:sz w:val="28"/>
          <w:szCs w:val="28"/>
        </w:rPr>
        <w:t>{25}</w:t>
      </w:r>
    </w:p>
    <w:p w14:paraId="3F443DA5" w14:textId="77777777" w:rsidR="0095392A" w:rsidRPr="00BE79CE" w:rsidRDefault="0095392A" w:rsidP="0095392A">
      <w:pPr>
        <w:tabs>
          <w:tab w:val="num" w:pos="993"/>
        </w:tabs>
        <w:ind w:left="993"/>
        <w:jc w:val="both"/>
        <w:rPr>
          <w:sz w:val="28"/>
          <w:szCs w:val="28"/>
        </w:rPr>
      </w:pPr>
      <w:r w:rsidRPr="00BE79CE">
        <w:rPr>
          <w:sz w:val="28"/>
          <w:szCs w:val="28"/>
        </w:rPr>
        <w:t>или значение «0»</w:t>
      </w:r>
    </w:p>
    <w:p w14:paraId="37FDBE34" w14:textId="318DE7EF" w:rsidR="0095392A" w:rsidRPr="00BE79CE" w:rsidRDefault="0095392A" w:rsidP="0095392A">
      <w:pPr>
        <w:pStyle w:val="afffff9"/>
        <w:tabs>
          <w:tab w:val="num" w:pos="851"/>
        </w:tabs>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1C76B3E0" w14:textId="77777777" w:rsidR="0095392A" w:rsidRPr="00BE79CE" w:rsidRDefault="0095392A" w:rsidP="0095392A">
      <w:pPr>
        <w:tabs>
          <w:tab w:val="num" w:pos="851"/>
        </w:tabs>
        <w:ind w:left="851" w:firstLine="567"/>
        <w:jc w:val="both"/>
        <w:rPr>
          <w:sz w:val="28"/>
          <w:szCs w:val="28"/>
        </w:rPr>
      </w:pPr>
    </w:p>
    <w:p w14:paraId="10DF49D5" w14:textId="77777777" w:rsidR="0095392A" w:rsidRPr="00BE79CE" w:rsidRDefault="0095392A" w:rsidP="0095392A">
      <w:pPr>
        <w:tabs>
          <w:tab w:val="num" w:pos="851"/>
        </w:tabs>
        <w:ind w:left="851" w:firstLine="567"/>
        <w:jc w:val="both"/>
        <w:rPr>
          <w:sz w:val="28"/>
          <w:szCs w:val="28"/>
        </w:rPr>
      </w:pPr>
      <w:r w:rsidRPr="00BE79CE">
        <w:rPr>
          <w:sz w:val="28"/>
          <w:szCs w:val="28"/>
        </w:rPr>
        <w:t>Дополнительно проверяется:</w:t>
      </w:r>
    </w:p>
    <w:p w14:paraId="61201F5B" w14:textId="35D25CCC" w:rsidR="0095392A" w:rsidRPr="00BE79CE" w:rsidRDefault="0095392A" w:rsidP="0095392A">
      <w:pPr>
        <w:tabs>
          <w:tab w:val="num" w:pos="851"/>
        </w:tabs>
        <w:spacing w:before="120" w:after="120"/>
        <w:ind w:left="851"/>
        <w:jc w:val="both"/>
        <w:rPr>
          <w:sz w:val="28"/>
          <w:szCs w:val="28"/>
        </w:rPr>
      </w:pPr>
      <w:r w:rsidRPr="00BE79CE">
        <w:rPr>
          <w:sz w:val="28"/>
          <w:szCs w:val="28"/>
        </w:rPr>
        <w:t xml:space="preserve">А) </w:t>
      </w:r>
      <w:r w:rsidRPr="00BE79CE">
        <w:rPr>
          <w:sz w:val="28"/>
          <w:szCs w:val="28"/>
          <w:u w:val="single"/>
        </w:rPr>
        <w:t>Если длина поля 20 символов</w:t>
      </w:r>
      <w:r w:rsidRPr="00BE79CE">
        <w:rPr>
          <w:sz w:val="28"/>
          <w:szCs w:val="28"/>
        </w:rPr>
        <w:t xml:space="preserve">, то проверяется (согласно требованиям раздела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285FE1FE" w14:textId="443D0E69" w:rsidR="0095392A" w:rsidRPr="00BE79CE" w:rsidRDefault="007548DD" w:rsidP="0095392A">
      <w:pPr>
        <w:numPr>
          <w:ilvl w:val="0"/>
          <w:numId w:val="48"/>
        </w:numPr>
        <w:tabs>
          <w:tab w:val="num" w:pos="993"/>
        </w:tabs>
        <w:ind w:left="993" w:firstLine="0"/>
        <w:jc w:val="both"/>
        <w:rPr>
          <w:sz w:val="28"/>
          <w:szCs w:val="28"/>
        </w:rPr>
      </w:pPr>
      <w:r w:rsidRPr="00BE79CE">
        <w:rPr>
          <w:sz w:val="28"/>
          <w:szCs w:val="28"/>
        </w:rPr>
        <w:t>корректность</w:t>
      </w:r>
      <w:r w:rsidR="0095392A" w:rsidRPr="00BE79CE">
        <w:rPr>
          <w:sz w:val="28"/>
          <w:szCs w:val="28"/>
        </w:rPr>
        <w:t xml:space="preserve"> уникального номера начисления: 16 цифр, указанных в разрядах с 4 по 19, не могут все одновременно быть</w:t>
      </w:r>
      <w:r w:rsidR="0034086D" w:rsidRPr="00BE79CE">
        <w:rPr>
          <w:sz w:val="28"/>
          <w:szCs w:val="28"/>
        </w:rPr>
        <w:t xml:space="preserve"> </w:t>
      </w:r>
      <w:r w:rsidR="0095392A" w:rsidRPr="00BE79CE">
        <w:rPr>
          <w:sz w:val="28"/>
          <w:szCs w:val="28"/>
        </w:rPr>
        <w:t xml:space="preserve">равными </w:t>
      </w:r>
      <w:r w:rsidR="0034086D" w:rsidRPr="00BE79CE">
        <w:rPr>
          <w:sz w:val="28"/>
          <w:szCs w:val="28"/>
        </w:rPr>
        <w:t>значению «0» или «1» или «2» или «3» или «4» или «5» или «6» или «7» или «8» или «9» (одинаковое значение от 0 до 9)</w:t>
      </w:r>
      <w:r w:rsidR="0095392A" w:rsidRPr="00BE79CE">
        <w:rPr>
          <w:sz w:val="28"/>
          <w:szCs w:val="28"/>
        </w:rPr>
        <w:t>. Если все 16 цифр</w:t>
      </w:r>
      <w:r w:rsidR="0034086D" w:rsidRPr="00BE79CE">
        <w:rPr>
          <w:sz w:val="28"/>
          <w:szCs w:val="28"/>
        </w:rPr>
        <w:t xml:space="preserve"> имеют одинаковое значение</w:t>
      </w:r>
      <w:r w:rsidR="0095392A" w:rsidRPr="00BE79CE">
        <w:rPr>
          <w:sz w:val="28"/>
          <w:szCs w:val="28"/>
        </w:rPr>
        <w:t xml:space="preserve">, то возвращается </w:t>
      </w:r>
      <w:r w:rsidR="0095392A" w:rsidRPr="00BE79CE">
        <w:rPr>
          <w:i/>
          <w:sz w:val="28"/>
          <w:szCs w:val="28"/>
        </w:rPr>
        <w:t>код ошибки «237» - «Некорректный формат УИН»</w:t>
      </w:r>
      <w:r w:rsidR="0095392A" w:rsidRPr="00BE79CE">
        <w:rPr>
          <w:sz w:val="28"/>
          <w:szCs w:val="28"/>
        </w:rPr>
        <w:t>;</w:t>
      </w:r>
    </w:p>
    <w:p w14:paraId="016D9163" w14:textId="3B82D287" w:rsidR="0095392A" w:rsidRPr="00BE79CE" w:rsidRDefault="0095392A" w:rsidP="0095392A">
      <w:pPr>
        <w:numPr>
          <w:ilvl w:val="0"/>
          <w:numId w:val="48"/>
        </w:numPr>
        <w:tabs>
          <w:tab w:val="num" w:pos="993"/>
        </w:tabs>
        <w:ind w:left="993" w:firstLine="0"/>
        <w:jc w:val="both"/>
        <w:rPr>
          <w:sz w:val="28"/>
          <w:szCs w:val="28"/>
        </w:rPr>
      </w:pPr>
      <w:r w:rsidRPr="00BE79CE">
        <w:rPr>
          <w:sz w:val="28"/>
          <w:szCs w:val="28"/>
        </w:rPr>
        <w:t xml:space="preserve">контрольный разряд УИН: если значение в 20-м разряде не соответствует рассчитанному значению (алгоритм расчета контрольного разряда приведен в разделе </w:t>
      </w:r>
      <w:r w:rsidRPr="00BE79CE">
        <w:fldChar w:fldCharType="begin"/>
      </w:r>
      <w:r w:rsidRPr="00BE79CE">
        <w:instrText xml:space="preserve"> REF _Ref375580597 \n \h  \* MERGEFORMAT </w:instrText>
      </w:r>
      <w:r w:rsidRPr="00BE79CE">
        <w:fldChar w:fldCharType="separate"/>
      </w:r>
      <w:r w:rsidR="00DD112E" w:rsidRPr="00DD112E">
        <w:rPr>
          <w:sz w:val="28"/>
          <w:szCs w:val="28"/>
        </w:rPr>
        <w:t>3.1.3</w:t>
      </w:r>
      <w:r w:rsidRPr="00BE79CE">
        <w:fldChar w:fldCharType="end"/>
      </w:r>
      <w:r w:rsidRPr="00BE79CE">
        <w:rPr>
          <w:sz w:val="28"/>
          <w:szCs w:val="28"/>
        </w:rPr>
        <w:t xml:space="preserve">), то возвращается </w:t>
      </w:r>
      <w:r w:rsidRPr="00BE79CE">
        <w:rPr>
          <w:i/>
          <w:sz w:val="28"/>
          <w:szCs w:val="28"/>
        </w:rPr>
        <w:t xml:space="preserve">код </w:t>
      </w:r>
      <w:r w:rsidRPr="00BE79CE">
        <w:rPr>
          <w:i/>
          <w:sz w:val="28"/>
          <w:szCs w:val="28"/>
        </w:rPr>
        <w:lastRenderedPageBreak/>
        <w:t>ошибки «234» - «Контрольный разряд УИН имеет некорректное значение»</w:t>
      </w:r>
      <w:r w:rsidRPr="00BE79CE">
        <w:rPr>
          <w:sz w:val="28"/>
          <w:szCs w:val="28"/>
        </w:rPr>
        <w:t>;</w:t>
      </w:r>
    </w:p>
    <w:p w14:paraId="636F3AB6" w14:textId="50709C61" w:rsidR="0095392A" w:rsidRPr="00BE79CE" w:rsidRDefault="0095392A" w:rsidP="0095392A">
      <w:pPr>
        <w:pStyle w:val="afffff9"/>
        <w:numPr>
          <w:ilvl w:val="0"/>
          <w:numId w:val="48"/>
        </w:numPr>
        <w:tabs>
          <w:tab w:val="num" w:pos="993"/>
        </w:tabs>
        <w:ind w:left="993" w:firstLine="0"/>
        <w:jc w:val="both"/>
        <w:rPr>
          <w:sz w:val="28"/>
          <w:szCs w:val="28"/>
        </w:rPr>
      </w:pPr>
      <w:r w:rsidRPr="00BE79CE">
        <w:rPr>
          <w:sz w:val="28"/>
          <w:szCs w:val="28"/>
        </w:rPr>
        <w:t xml:space="preserve">несовпадение значения УИН (значение в поле «SupplierBillID») со значением КБК (значение в поле «KBK»). Если это условие не выполнено, то возвращается </w:t>
      </w:r>
      <w:r w:rsidRPr="00BE79CE">
        <w:rPr>
          <w:i/>
          <w:sz w:val="28"/>
          <w:szCs w:val="28"/>
        </w:rPr>
        <w:t>код ошибки «53» - «КБК не может совпадать с УИН»</w:t>
      </w:r>
      <w:r w:rsidRPr="00BE79CE">
        <w:rPr>
          <w:sz w:val="28"/>
          <w:szCs w:val="28"/>
        </w:rPr>
        <w:t xml:space="preserve"> -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3D2C375A" w14:textId="33D8491D" w:rsidR="0095392A" w:rsidRPr="00BE79CE" w:rsidRDefault="0095392A" w:rsidP="0095392A">
      <w:pPr>
        <w:tabs>
          <w:tab w:val="num" w:pos="851"/>
        </w:tabs>
        <w:spacing w:before="120" w:after="120"/>
        <w:ind w:left="851"/>
        <w:jc w:val="both"/>
        <w:rPr>
          <w:sz w:val="28"/>
          <w:szCs w:val="28"/>
        </w:rPr>
      </w:pPr>
      <w:r w:rsidRPr="00BE79CE">
        <w:rPr>
          <w:sz w:val="28"/>
          <w:szCs w:val="28"/>
        </w:rPr>
        <w:t xml:space="preserve">Б) </w:t>
      </w:r>
      <w:r w:rsidRPr="00BE79CE">
        <w:rPr>
          <w:sz w:val="28"/>
          <w:szCs w:val="28"/>
          <w:u w:val="single"/>
        </w:rPr>
        <w:t>Если длина поля 25 символов</w:t>
      </w:r>
      <w:r w:rsidRPr="00BE79CE">
        <w:rPr>
          <w:sz w:val="28"/>
          <w:szCs w:val="28"/>
        </w:rPr>
        <w:t xml:space="preserve">, то проверяется (согласно требованиям раздела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645457D4" w14:textId="4B3F7C32" w:rsidR="0095392A" w:rsidRPr="00BE79CE" w:rsidRDefault="007548DD" w:rsidP="0095392A">
      <w:pPr>
        <w:numPr>
          <w:ilvl w:val="0"/>
          <w:numId w:val="48"/>
        </w:numPr>
        <w:tabs>
          <w:tab w:val="num" w:pos="993"/>
        </w:tabs>
        <w:ind w:left="993" w:firstLine="0"/>
        <w:jc w:val="both"/>
        <w:rPr>
          <w:sz w:val="28"/>
          <w:szCs w:val="28"/>
        </w:rPr>
      </w:pPr>
      <w:r w:rsidRPr="00BE79CE">
        <w:rPr>
          <w:sz w:val="28"/>
          <w:szCs w:val="28"/>
        </w:rPr>
        <w:t>корректность</w:t>
      </w:r>
      <w:r w:rsidR="0095392A" w:rsidRPr="00BE79CE">
        <w:rPr>
          <w:sz w:val="28"/>
          <w:szCs w:val="28"/>
        </w:rPr>
        <w:t xml:space="preserve"> уникального номера начисления: 16 цифр, указанных в разрядах с 9 по 24 УИН, не могут все одновременно быть </w:t>
      </w:r>
      <w:r w:rsidR="0034086D" w:rsidRPr="00BE79CE">
        <w:rPr>
          <w:sz w:val="28"/>
          <w:szCs w:val="28"/>
        </w:rPr>
        <w:t xml:space="preserve">одновременно </w:t>
      </w:r>
      <w:r w:rsidR="0095392A" w:rsidRPr="00BE79CE">
        <w:rPr>
          <w:sz w:val="28"/>
          <w:szCs w:val="28"/>
        </w:rPr>
        <w:t xml:space="preserve">равными </w:t>
      </w:r>
      <w:r w:rsidR="0034086D" w:rsidRPr="00BE79CE">
        <w:rPr>
          <w:sz w:val="28"/>
          <w:szCs w:val="28"/>
        </w:rPr>
        <w:t>значению «0» или «1» или «2» или «3» или «4» или «5» или «6» или «7» или «8» или «9» (одинаковое значение от 0 до 9)</w:t>
      </w:r>
      <w:r w:rsidR="0095392A" w:rsidRPr="00BE79CE">
        <w:rPr>
          <w:sz w:val="28"/>
          <w:szCs w:val="28"/>
        </w:rPr>
        <w:t>. Если все 16 цифр</w:t>
      </w:r>
      <w:r w:rsidR="0034086D" w:rsidRPr="00BE79CE">
        <w:rPr>
          <w:sz w:val="28"/>
          <w:szCs w:val="28"/>
        </w:rPr>
        <w:t xml:space="preserve"> имеют одинаковое значение</w:t>
      </w:r>
      <w:r w:rsidR="0095392A" w:rsidRPr="00BE79CE">
        <w:rPr>
          <w:sz w:val="28"/>
          <w:szCs w:val="28"/>
        </w:rPr>
        <w:t xml:space="preserve">, то возвращается </w:t>
      </w:r>
      <w:r w:rsidR="0095392A" w:rsidRPr="00BE79CE">
        <w:rPr>
          <w:i/>
          <w:sz w:val="28"/>
          <w:szCs w:val="28"/>
        </w:rPr>
        <w:t>код ошибки «237» - «Некорректный формат УИН»</w:t>
      </w:r>
      <w:r w:rsidR="0095392A" w:rsidRPr="00BE79CE">
        <w:rPr>
          <w:sz w:val="28"/>
          <w:szCs w:val="28"/>
        </w:rPr>
        <w:t>;</w:t>
      </w:r>
    </w:p>
    <w:p w14:paraId="12BA3B95" w14:textId="24D34F26" w:rsidR="0095392A" w:rsidRPr="00BE79CE" w:rsidRDefault="0095392A" w:rsidP="0095392A">
      <w:pPr>
        <w:numPr>
          <w:ilvl w:val="0"/>
          <w:numId w:val="48"/>
        </w:numPr>
        <w:tabs>
          <w:tab w:val="num" w:pos="993"/>
        </w:tabs>
        <w:ind w:left="993" w:firstLine="0"/>
        <w:jc w:val="both"/>
        <w:rPr>
          <w:sz w:val="28"/>
          <w:szCs w:val="28"/>
        </w:rPr>
      </w:pPr>
      <w:r w:rsidRPr="00BE79CE">
        <w:rPr>
          <w:sz w:val="28"/>
          <w:szCs w:val="28"/>
        </w:rPr>
        <w:t xml:space="preserve">контрольный разряд УИН: если значение в 25-м разряде не соответствует рассчитанному значению (алгоритм расчета контрольного разряда приведен в разделе </w:t>
      </w:r>
      <w:r w:rsidRPr="00BE79CE">
        <w:fldChar w:fldCharType="begin"/>
      </w:r>
      <w:r w:rsidRPr="00BE79CE">
        <w:instrText xml:space="preserve"> REF _Ref375580597 \n \h  \* MERGEFORMAT </w:instrText>
      </w:r>
      <w:r w:rsidRPr="00BE79CE">
        <w:fldChar w:fldCharType="separate"/>
      </w:r>
      <w:r w:rsidR="00DD112E" w:rsidRPr="00DD112E">
        <w:rPr>
          <w:sz w:val="28"/>
          <w:szCs w:val="28"/>
        </w:rPr>
        <w:t>3.1.3</w:t>
      </w:r>
      <w:r w:rsidRPr="00BE79CE">
        <w:fldChar w:fldCharType="end"/>
      </w:r>
      <w:r w:rsidRPr="00BE79CE">
        <w:rPr>
          <w:sz w:val="28"/>
          <w:szCs w:val="28"/>
        </w:rPr>
        <w:t xml:space="preserve">), то возвращается </w:t>
      </w:r>
      <w:r w:rsidRPr="00BE79CE">
        <w:rPr>
          <w:i/>
          <w:sz w:val="28"/>
          <w:szCs w:val="28"/>
        </w:rPr>
        <w:t>код ошибки «234» - «Контрольный разряд УИН имеет некорректное значение»</w:t>
      </w:r>
      <w:r w:rsidRPr="00BE79CE">
        <w:rPr>
          <w:sz w:val="28"/>
          <w:szCs w:val="28"/>
        </w:rPr>
        <w:t>;</w:t>
      </w:r>
    </w:p>
    <w:p w14:paraId="0D8C7542" w14:textId="0B12464D" w:rsidR="0095392A" w:rsidRPr="00BE79CE" w:rsidRDefault="0095392A" w:rsidP="0095392A">
      <w:pPr>
        <w:tabs>
          <w:tab w:val="num" w:pos="851"/>
        </w:tabs>
        <w:spacing w:before="120"/>
        <w:ind w:left="851"/>
        <w:jc w:val="both"/>
        <w:rPr>
          <w:sz w:val="28"/>
          <w:szCs w:val="28"/>
        </w:rPr>
      </w:pPr>
      <w:proofErr w:type="gramStart"/>
      <w:r w:rsidRPr="00BE79CE">
        <w:rPr>
          <w:sz w:val="28"/>
          <w:szCs w:val="28"/>
        </w:rPr>
        <w:t xml:space="preserve">В) </w:t>
      </w:r>
      <w:r w:rsidRPr="00BE79CE">
        <w:rPr>
          <w:sz w:val="28"/>
          <w:szCs w:val="28"/>
          <w:u w:val="single"/>
        </w:rPr>
        <w:t>Если значение поля «0»</w:t>
      </w:r>
      <w:r w:rsidRPr="00BE79CE">
        <w:rPr>
          <w:sz w:val="28"/>
          <w:szCs w:val="28"/>
        </w:rPr>
        <w:t xml:space="preserve"> (и при этом дата в поле «</w:t>
      </w:r>
      <w:r w:rsidR="00E90A14" w:rsidRPr="00BE79CE">
        <w:rPr>
          <w:sz w:val="28"/>
          <w:szCs w:val="28"/>
        </w:rPr>
        <w:t>PaymentDate</w:t>
      </w:r>
      <w:r w:rsidRPr="00BE79CE">
        <w:rPr>
          <w:sz w:val="28"/>
          <w:szCs w:val="28"/>
        </w:rPr>
        <w:t>» больше или равно 28.03.2016, и по данному начислению не предполагается поступление средств на счет, первые цифры которого «40302» (поле «AccountNumber», требования к которому приведены в п. 11.4.1 настоящего раздела), то проверяется, что значение идентификатора плательщика (значение в поле «PayerIdentifier») не равно «0».</w:t>
      </w:r>
      <w:proofErr w:type="gramEnd"/>
      <w:r w:rsidRPr="00BE79CE">
        <w:rPr>
          <w:sz w:val="28"/>
          <w:szCs w:val="28"/>
        </w:rPr>
        <w:t xml:space="preserve"> Если оба поля имеют значение «0», то возвращается </w:t>
      </w:r>
      <w:r w:rsidRPr="00BE79CE">
        <w:rPr>
          <w:i/>
          <w:sz w:val="28"/>
          <w:szCs w:val="28"/>
        </w:rPr>
        <w:t>код ошибки «54» - «УИН и Идентификатор плательщика не могут одновременно быть равны 0»</w:t>
      </w:r>
      <w:r w:rsidRPr="00BE79CE">
        <w:rPr>
          <w:sz w:val="28"/>
          <w:szCs w:val="28"/>
        </w:rPr>
        <w:t>;</w:t>
      </w:r>
    </w:p>
    <w:p w14:paraId="607B2C4F"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Назначение платежа – обязательное поле «Narrative»:</w:t>
      </w:r>
    </w:p>
    <w:p w14:paraId="705FA98A" w14:textId="77777777" w:rsidR="0095392A" w:rsidRPr="00BE79CE" w:rsidRDefault="0095392A" w:rsidP="0095392A">
      <w:pPr>
        <w:tabs>
          <w:tab w:val="num" w:pos="851"/>
        </w:tabs>
        <w:ind w:left="851" w:firstLine="567"/>
        <w:jc w:val="both"/>
        <w:rPr>
          <w:sz w:val="28"/>
          <w:szCs w:val="28"/>
        </w:rPr>
      </w:pPr>
      <w:r w:rsidRPr="00BE79CE">
        <w:rPr>
          <w:sz w:val="28"/>
          <w:szCs w:val="28"/>
        </w:rPr>
        <w:t>Проверяется формат поля: разрешается указать от 1 до 210 символов в назначении платежа.</w:t>
      </w:r>
    </w:p>
    <w:p w14:paraId="20F800FB" w14:textId="13D62644" w:rsidR="0095392A" w:rsidRPr="00BE79CE" w:rsidRDefault="0095392A" w:rsidP="0095392A">
      <w:pPr>
        <w:tabs>
          <w:tab w:val="num" w:pos="851"/>
        </w:tabs>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654A5BBF"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 Сумма платежа в копейках - обязательное поле «Amount»: </w:t>
      </w:r>
    </w:p>
    <w:p w14:paraId="70AEA1EC" w14:textId="7A6B86D6"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lastRenderedPageBreak/>
        <w:t xml:space="preserve">Проверяется формат поля: тип данных «unsignedLong» - целое неотрицательное число от </w:t>
      </w:r>
      <w:r w:rsidR="00E80745" w:rsidRPr="00E80745">
        <w:rPr>
          <w:rFonts w:ascii="Times New Roman" w:hAnsi="Times New Roman"/>
          <w:sz w:val="28"/>
          <w:szCs w:val="28"/>
        </w:rPr>
        <w:t>1</w:t>
      </w:r>
      <w:r w:rsidRPr="00BE79CE">
        <w:rPr>
          <w:rFonts w:ascii="Times New Roman" w:hAnsi="Times New Roman"/>
          <w:sz w:val="28"/>
          <w:szCs w:val="28"/>
        </w:rPr>
        <w:t xml:space="preserve"> до 18446744073709551615. В случае неуспешной проверки возвращается </w:t>
      </w:r>
      <w:r w:rsidRPr="00BE79CE">
        <w:rPr>
          <w:rFonts w:ascii="Times New Roman" w:hAnsi="Times New Roman"/>
          <w:i/>
          <w:sz w:val="28"/>
          <w:szCs w:val="28"/>
        </w:rPr>
        <w:t>код ошибки «11» -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7686DE61" w14:textId="77777777" w:rsidR="0095392A" w:rsidRPr="00BE79CE"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BE79CE">
        <w:rPr>
          <w:rFonts w:ascii="Times New Roman" w:hAnsi="Times New Roman"/>
          <w:sz w:val="28"/>
          <w:szCs w:val="28"/>
        </w:rPr>
        <w:t xml:space="preserve">Проверяется отсутствие нулевого значения в данном поле, в случае ошибки возвращается </w:t>
      </w:r>
      <w:r w:rsidRPr="00BE79CE">
        <w:rPr>
          <w:rFonts w:ascii="Times New Roman" w:hAnsi="Times New Roman"/>
          <w:i/>
          <w:sz w:val="28"/>
          <w:szCs w:val="28"/>
        </w:rPr>
        <w:t>код «32» - «Извещение о приеме к исполнению распоряжения имеет нулевую сумму платежа».</w:t>
      </w:r>
    </w:p>
    <w:p w14:paraId="15485DC7" w14:textId="2676F702" w:rsidR="00A41893" w:rsidRPr="00BE79CE" w:rsidRDefault="00A41893" w:rsidP="00A41893">
      <w:pPr>
        <w:pStyle w:val="a1"/>
        <w:numPr>
          <w:ilvl w:val="0"/>
          <w:numId w:val="0"/>
        </w:numPr>
        <w:spacing w:before="120" w:after="0" w:line="240" w:lineRule="auto"/>
        <w:ind w:left="851" w:firstLine="567"/>
        <w:rPr>
          <w:rFonts w:ascii="Times New Roman" w:hAnsi="Times New Roman"/>
          <w:sz w:val="28"/>
          <w:szCs w:val="28"/>
        </w:rPr>
      </w:pPr>
      <w:r w:rsidRPr="00BE79CE">
        <w:rPr>
          <w:rFonts w:ascii="Times New Roman" w:hAnsi="Times New Roman"/>
          <w:sz w:val="28"/>
          <w:szCs w:val="28"/>
        </w:rPr>
        <w:t xml:space="preserve">Проверяется соотношение суммы извещения об уточнении распоряжения с общей суммой всех актуальных неаннулированных извещений о возврате, поступивших в </w:t>
      </w:r>
      <w:r w:rsidR="008B37B4" w:rsidRPr="00BE79CE">
        <w:rPr>
          <w:rFonts w:ascii="Times New Roman" w:hAnsi="Times New Roman"/>
          <w:sz w:val="28"/>
          <w:szCs w:val="28"/>
        </w:rPr>
        <w:t>ГИС ГМП</w:t>
      </w:r>
      <w:r w:rsidRPr="00BE79CE">
        <w:rPr>
          <w:rFonts w:ascii="Times New Roman" w:hAnsi="Times New Roman"/>
          <w:sz w:val="28"/>
          <w:szCs w:val="28"/>
        </w:rPr>
        <w:t xml:space="preserve"> в соответствии с требованиями форматов взаимодействия </w:t>
      </w:r>
      <w:r w:rsidR="008B37B4" w:rsidRPr="00BE79CE">
        <w:rPr>
          <w:rFonts w:ascii="Times New Roman" w:hAnsi="Times New Roman"/>
          <w:sz w:val="28"/>
          <w:szCs w:val="28"/>
        </w:rPr>
        <w:t>ГИС ГМП</w:t>
      </w:r>
      <w:r w:rsidRPr="00BE79CE">
        <w:rPr>
          <w:rFonts w:ascii="Times New Roman" w:hAnsi="Times New Roman"/>
          <w:sz w:val="28"/>
          <w:szCs w:val="28"/>
        </w:rPr>
        <w:t xml:space="preserve"> с информационными системами участников версии 2.</w:t>
      </w:r>
      <w:r w:rsidR="007D241D">
        <w:rPr>
          <w:rFonts w:ascii="Times New Roman" w:hAnsi="Times New Roman"/>
          <w:sz w:val="28"/>
          <w:szCs w:val="28"/>
        </w:rPr>
        <w:t>1</w:t>
      </w:r>
      <w:r w:rsidRPr="00BE79CE">
        <w:rPr>
          <w:rFonts w:ascii="Times New Roman" w:hAnsi="Times New Roman"/>
          <w:sz w:val="28"/>
          <w:szCs w:val="28"/>
        </w:rPr>
        <w:t xml:space="preserve">. В случае неуспешной проверки возвращается </w:t>
      </w:r>
      <w:r w:rsidRPr="00BE79CE">
        <w:rPr>
          <w:rFonts w:ascii="Times New Roman" w:hAnsi="Times New Roman"/>
          <w:i/>
          <w:sz w:val="28"/>
          <w:szCs w:val="28"/>
        </w:rPr>
        <w:t>код ошибки «330» - «Невозможно принять извещение об уточнении распоряжения. Общая сумма возвратов денежных сре</w:t>
      </w:r>
      <w:proofErr w:type="gramStart"/>
      <w:r w:rsidRPr="00BE79CE">
        <w:rPr>
          <w:rFonts w:ascii="Times New Roman" w:hAnsi="Times New Roman"/>
          <w:i/>
          <w:sz w:val="28"/>
          <w:szCs w:val="28"/>
        </w:rPr>
        <w:t>дств пр</w:t>
      </w:r>
      <w:proofErr w:type="gramEnd"/>
      <w:r w:rsidRPr="00BE79CE">
        <w:rPr>
          <w:rFonts w:ascii="Times New Roman" w:hAnsi="Times New Roman"/>
          <w:i/>
          <w:sz w:val="28"/>
          <w:szCs w:val="28"/>
        </w:rPr>
        <w:t>евышает сумму платежа»</w:t>
      </w:r>
      <w:r w:rsidRPr="00BE79CE">
        <w:rPr>
          <w:rFonts w:ascii="Times New Roman" w:hAnsi="Times New Roman"/>
          <w:sz w:val="28"/>
          <w:szCs w:val="28"/>
        </w:rPr>
        <w:t xml:space="preserve"> (см. раздел </w:t>
      </w:r>
      <w:r w:rsidRPr="00BE79CE">
        <w:rPr>
          <w:rFonts w:ascii="Times New Roman" w:hAnsi="Times New Roman"/>
          <w:sz w:val="28"/>
          <w:szCs w:val="28"/>
          <w:lang w:val="en-US"/>
        </w:rPr>
        <w:fldChar w:fldCharType="begin"/>
      </w:r>
      <w:r w:rsidRPr="00BE79CE">
        <w:rPr>
          <w:rFonts w:ascii="Times New Roman" w:hAnsi="Times New Roman"/>
          <w:sz w:val="28"/>
          <w:szCs w:val="28"/>
        </w:rPr>
        <w:instrText xml:space="preserve"> </w:instrText>
      </w:r>
      <w:r w:rsidRPr="00BE79CE">
        <w:rPr>
          <w:rFonts w:ascii="Times New Roman" w:hAnsi="Times New Roman"/>
          <w:sz w:val="28"/>
          <w:szCs w:val="28"/>
          <w:lang w:val="en-US"/>
        </w:rPr>
        <w:instrText>REF</w:instrText>
      </w:r>
      <w:r w:rsidRPr="00BE79CE">
        <w:rPr>
          <w:rFonts w:ascii="Times New Roman" w:hAnsi="Times New Roman"/>
          <w:sz w:val="28"/>
          <w:szCs w:val="28"/>
        </w:rPr>
        <w:instrText xml:space="preserve"> _</w:instrText>
      </w:r>
      <w:r w:rsidRPr="00BE79CE">
        <w:rPr>
          <w:rFonts w:ascii="Times New Roman" w:hAnsi="Times New Roman"/>
          <w:sz w:val="28"/>
          <w:szCs w:val="28"/>
          <w:lang w:val="en-US"/>
        </w:rPr>
        <w:instrText>Ref</w:instrText>
      </w:r>
      <w:r w:rsidRPr="00BE79CE">
        <w:rPr>
          <w:rFonts w:ascii="Times New Roman" w:hAnsi="Times New Roman"/>
          <w:sz w:val="28"/>
          <w:szCs w:val="28"/>
        </w:rPr>
        <w:instrText>410064346 \</w:instrText>
      </w:r>
      <w:r w:rsidRPr="00BE79CE">
        <w:rPr>
          <w:rFonts w:ascii="Times New Roman" w:hAnsi="Times New Roman"/>
          <w:sz w:val="28"/>
          <w:szCs w:val="28"/>
          <w:lang w:val="en-US"/>
        </w:rPr>
        <w:instrText>r</w:instrText>
      </w:r>
      <w:r w:rsidRPr="00BE79CE">
        <w:rPr>
          <w:rFonts w:ascii="Times New Roman" w:hAnsi="Times New Roman"/>
          <w:sz w:val="28"/>
          <w:szCs w:val="28"/>
        </w:rPr>
        <w:instrText xml:space="preserve"> \</w:instrText>
      </w:r>
      <w:r w:rsidRPr="00BE79CE">
        <w:rPr>
          <w:rFonts w:ascii="Times New Roman" w:hAnsi="Times New Roman"/>
          <w:sz w:val="28"/>
          <w:szCs w:val="28"/>
          <w:lang w:val="en-US"/>
        </w:rPr>
        <w:instrText>h</w:instrText>
      </w:r>
      <w:r w:rsidRPr="00BE79CE">
        <w:rPr>
          <w:rFonts w:ascii="Times New Roman" w:hAnsi="Times New Roman"/>
          <w:sz w:val="28"/>
          <w:szCs w:val="28"/>
        </w:rPr>
        <w:instrText xml:space="preserve"> </w:instrText>
      </w:r>
      <w:r w:rsidR="00C1661E" w:rsidRPr="00BE79CE">
        <w:rPr>
          <w:rFonts w:ascii="Times New Roman" w:hAnsi="Times New Roman"/>
          <w:sz w:val="28"/>
          <w:szCs w:val="28"/>
        </w:rPr>
        <w:instrText xml:space="preserve"> \* </w:instrText>
      </w:r>
      <w:r w:rsidR="00C1661E" w:rsidRPr="00BE79CE">
        <w:rPr>
          <w:rFonts w:ascii="Times New Roman" w:hAnsi="Times New Roman"/>
          <w:sz w:val="28"/>
          <w:szCs w:val="28"/>
          <w:lang w:val="en-US"/>
        </w:rPr>
        <w:instrText>MERGEFORMAT</w:instrText>
      </w:r>
      <w:r w:rsidR="00C1661E" w:rsidRPr="00BE79CE">
        <w:rPr>
          <w:rFonts w:ascii="Times New Roman" w:hAnsi="Times New Roman"/>
          <w:sz w:val="28"/>
          <w:szCs w:val="28"/>
        </w:rPr>
        <w:instrText xml:space="preserve"> </w:instrText>
      </w:r>
      <w:r w:rsidRPr="00BE79CE">
        <w:rPr>
          <w:rFonts w:ascii="Times New Roman" w:hAnsi="Times New Roman"/>
          <w:sz w:val="28"/>
          <w:szCs w:val="28"/>
          <w:lang w:val="en-US"/>
        </w:rPr>
      </w:r>
      <w:r w:rsidRPr="00BE79CE">
        <w:rPr>
          <w:rFonts w:ascii="Times New Roman" w:hAnsi="Times New Roman"/>
          <w:sz w:val="28"/>
          <w:szCs w:val="28"/>
          <w:lang w:val="en-US"/>
        </w:rPr>
        <w:fldChar w:fldCharType="separate"/>
      </w:r>
      <w:r w:rsidR="00DD112E" w:rsidRPr="00DD112E">
        <w:rPr>
          <w:rFonts w:ascii="Times New Roman" w:hAnsi="Times New Roman"/>
          <w:sz w:val="28"/>
          <w:szCs w:val="28"/>
        </w:rPr>
        <w:t>6</w:t>
      </w:r>
      <w:r w:rsidRPr="00BE79CE">
        <w:rPr>
          <w:rFonts w:ascii="Times New Roman" w:hAnsi="Times New Roman"/>
          <w:sz w:val="28"/>
          <w:szCs w:val="28"/>
          <w:lang w:val="en-US"/>
        </w:rPr>
        <w:fldChar w:fldCharType="end"/>
      </w:r>
      <w:r w:rsidRPr="00BE79CE">
        <w:rPr>
          <w:rFonts w:ascii="Times New Roman" w:hAnsi="Times New Roman"/>
          <w:sz w:val="28"/>
          <w:szCs w:val="28"/>
        </w:rPr>
        <w:t>).</w:t>
      </w:r>
    </w:p>
    <w:p w14:paraId="2F0E34FD" w14:textId="2DCE5689" w:rsidR="0095392A" w:rsidRPr="00BE79CE" w:rsidRDefault="0095392A" w:rsidP="00612918">
      <w:pPr>
        <w:numPr>
          <w:ilvl w:val="0"/>
          <w:numId w:val="49"/>
        </w:numPr>
        <w:tabs>
          <w:tab w:val="num" w:pos="709"/>
        </w:tabs>
        <w:spacing w:before="240" w:after="120"/>
        <w:ind w:left="709" w:firstLine="0"/>
        <w:jc w:val="both"/>
        <w:rPr>
          <w:b/>
          <w:i/>
          <w:sz w:val="28"/>
          <w:szCs w:val="28"/>
        </w:rPr>
      </w:pPr>
      <w:r w:rsidRPr="00BE79CE">
        <w:rPr>
          <w:b/>
          <w:i/>
          <w:sz w:val="28"/>
          <w:szCs w:val="28"/>
        </w:rPr>
        <w:t>Дата</w:t>
      </w:r>
      <w:r w:rsidR="00612918" w:rsidRPr="00BE79CE">
        <w:rPr>
          <w:b/>
          <w:i/>
          <w:sz w:val="28"/>
          <w:szCs w:val="28"/>
        </w:rPr>
        <w:t xml:space="preserve">, а также сведения о периоде времени, в который осуществлен прием к исполнению распоряжения о переводе денежных средств (до 21 часа или после 21 часа по местному времени), либо время приема к исполнению распоряжения о переводе денежных средств </w:t>
      </w:r>
      <w:r w:rsidRPr="00BE79CE">
        <w:rPr>
          <w:b/>
          <w:i/>
          <w:sz w:val="28"/>
          <w:szCs w:val="28"/>
        </w:rPr>
        <w:t xml:space="preserve">– обязательное поле «PaymentDate»: </w:t>
      </w:r>
    </w:p>
    <w:p w14:paraId="4F138A3A" w14:textId="38E4FB35"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 xml:space="preserve">Проверяется формат поля: должно содержать значение даты </w:t>
      </w:r>
      <w:r w:rsidR="00612918" w:rsidRPr="00BE79CE">
        <w:rPr>
          <w:rFonts w:ascii="Times New Roman" w:hAnsi="Times New Roman"/>
          <w:sz w:val="28"/>
          <w:szCs w:val="28"/>
        </w:rPr>
        <w:t xml:space="preserve">и времени (формат определен стандартом XML/XSD, опубликованным по адресу </w:t>
      </w:r>
      <w:hyperlink r:id="rId33" w:anchor="dateTime" w:history="1">
        <w:r w:rsidR="000B2F66" w:rsidRPr="00BE79CE">
          <w:rPr>
            <w:rStyle w:val="aff2"/>
            <w:rFonts w:ascii="Times New Roman" w:hAnsi="Times New Roman"/>
            <w:sz w:val="28"/>
            <w:szCs w:val="28"/>
          </w:rPr>
          <w:t>http://www.w3.org/TR/xmlschema-2/#dateTime</w:t>
        </w:r>
      </w:hyperlink>
      <w:r w:rsidR="00612918" w:rsidRPr="00BE79CE">
        <w:rPr>
          <w:rFonts w:ascii="Times New Roman" w:hAnsi="Times New Roman"/>
          <w:sz w:val="28"/>
          <w:szCs w:val="28"/>
        </w:rPr>
        <w:t>)</w:t>
      </w:r>
      <w:r w:rsidRPr="00BE79CE">
        <w:rPr>
          <w:rFonts w:ascii="Times New Roman" w:hAnsi="Times New Roman"/>
          <w:sz w:val="28"/>
          <w:szCs w:val="28"/>
        </w:rPr>
        <w:t>.</w:t>
      </w:r>
      <w:r w:rsidR="000B2F66" w:rsidRPr="00BE79CE">
        <w:rPr>
          <w:rFonts w:ascii="Times New Roman" w:hAnsi="Times New Roman"/>
          <w:sz w:val="28"/>
          <w:szCs w:val="28"/>
        </w:rPr>
        <w:t xml:space="preserve"> При указании сведений о периоде времени, в который осуществлен прием к исполнению распоряжения о переводе денежных средств, для обозначения периода времени до 21 часа используется значение «20:59:59», после 21 часа – «21:01:00».</w:t>
      </w:r>
      <w:r w:rsidRPr="00BE79CE">
        <w:rPr>
          <w:rFonts w:ascii="Times New Roman" w:hAnsi="Times New Roman"/>
          <w:sz w:val="28"/>
          <w:szCs w:val="28"/>
        </w:rPr>
        <w:t xml:space="preserve"> В случае неуспешной проверки возвращается </w:t>
      </w:r>
      <w:r w:rsidRPr="00BE79CE">
        <w:rPr>
          <w:rFonts w:ascii="Times New Roman" w:hAnsi="Times New Roman"/>
          <w:i/>
          <w:sz w:val="28"/>
          <w:szCs w:val="28"/>
        </w:rPr>
        <w:t>код ошибки «11» -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3BAAB560" w14:textId="17CB5284" w:rsidR="0095392A" w:rsidRPr="00BE79CE"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BE79CE">
        <w:rPr>
          <w:rFonts w:ascii="Times New Roman" w:hAnsi="Times New Roman"/>
          <w:sz w:val="28"/>
          <w:szCs w:val="28"/>
        </w:rPr>
        <w:t xml:space="preserve">Проверяется, что дата приема к исполнению распоряжения плательщика не может превышать дату загрузки платежа в </w:t>
      </w:r>
      <w:r w:rsidR="008B37B4" w:rsidRPr="00BE79CE">
        <w:rPr>
          <w:rFonts w:ascii="Times New Roman" w:hAnsi="Times New Roman"/>
          <w:sz w:val="28"/>
          <w:szCs w:val="28"/>
        </w:rPr>
        <w:t>ГИС ГМП</w:t>
      </w:r>
      <w:r w:rsidRPr="00BE79CE">
        <w:rPr>
          <w:rFonts w:ascii="Times New Roman" w:hAnsi="Times New Roman"/>
          <w:sz w:val="28"/>
          <w:szCs w:val="28"/>
        </w:rPr>
        <w:t xml:space="preserve"> </w:t>
      </w:r>
      <w:r w:rsidRPr="00BE79CE">
        <w:rPr>
          <w:rFonts w:ascii="Times New Roman" w:hAnsi="Times New Roman"/>
          <w:i/>
          <w:sz w:val="28"/>
          <w:szCs w:val="28"/>
        </w:rPr>
        <w:t>более чем на одни сутки</w:t>
      </w:r>
      <w:r w:rsidRPr="00BE79CE">
        <w:rPr>
          <w:rFonts w:ascii="Times New Roman" w:hAnsi="Times New Roman"/>
          <w:sz w:val="28"/>
          <w:szCs w:val="28"/>
        </w:rPr>
        <w:t xml:space="preserve">. Если условие не выполняется, то возвращается </w:t>
      </w:r>
      <w:r w:rsidRPr="00BE79CE">
        <w:rPr>
          <w:rFonts w:ascii="Times New Roman" w:hAnsi="Times New Roman"/>
          <w:i/>
          <w:sz w:val="28"/>
          <w:szCs w:val="28"/>
        </w:rPr>
        <w:t xml:space="preserve">код ошибки «56» </w:t>
      </w:r>
      <w:r w:rsidRPr="00BE79CE">
        <w:rPr>
          <w:rFonts w:ascii="Times New Roman" w:hAnsi="Times New Roman"/>
          <w:i/>
          <w:sz w:val="28"/>
          <w:szCs w:val="28"/>
        </w:rPr>
        <w:noBreakHyphen/>
        <w:t xml:space="preserve"> «Дата сущности не может превышать дату загрузки более чем на одни сутки» (см. раздел </w:t>
      </w:r>
      <w:r w:rsidRPr="00BE79CE">
        <w:rPr>
          <w:rFonts w:ascii="Times New Roman" w:hAnsi="Times New Roman"/>
          <w:i/>
          <w:sz w:val="28"/>
          <w:szCs w:val="28"/>
        </w:rPr>
        <w:fldChar w:fldCharType="begin"/>
      </w:r>
      <w:r w:rsidRPr="00BE79CE">
        <w:rPr>
          <w:rFonts w:ascii="Times New Roman" w:hAnsi="Times New Roman"/>
          <w:i/>
          <w:sz w:val="28"/>
          <w:szCs w:val="28"/>
        </w:rPr>
        <w:instrText xml:space="preserve"> REF _Ref410064346 \r \h  \* MERGEFORMAT </w:instrText>
      </w:r>
      <w:r w:rsidRPr="00BE79CE">
        <w:rPr>
          <w:rFonts w:ascii="Times New Roman" w:hAnsi="Times New Roman"/>
          <w:i/>
          <w:sz w:val="28"/>
          <w:szCs w:val="28"/>
        </w:rPr>
      </w:r>
      <w:r w:rsidRPr="00BE79CE">
        <w:rPr>
          <w:rFonts w:ascii="Times New Roman" w:hAnsi="Times New Roman"/>
          <w:i/>
          <w:sz w:val="28"/>
          <w:szCs w:val="28"/>
        </w:rPr>
        <w:fldChar w:fldCharType="separate"/>
      </w:r>
      <w:r w:rsidR="00DD112E">
        <w:rPr>
          <w:rFonts w:ascii="Times New Roman" w:hAnsi="Times New Roman"/>
          <w:i/>
          <w:sz w:val="28"/>
          <w:szCs w:val="28"/>
        </w:rPr>
        <w:t>6</w:t>
      </w:r>
      <w:r w:rsidRPr="00BE79CE">
        <w:rPr>
          <w:rFonts w:ascii="Times New Roman" w:hAnsi="Times New Roman"/>
          <w:i/>
          <w:sz w:val="28"/>
          <w:szCs w:val="28"/>
        </w:rPr>
        <w:fldChar w:fldCharType="end"/>
      </w:r>
      <w:r w:rsidRPr="00BE79CE">
        <w:rPr>
          <w:rFonts w:ascii="Times New Roman" w:hAnsi="Times New Roman"/>
          <w:i/>
          <w:sz w:val="28"/>
          <w:szCs w:val="28"/>
        </w:rPr>
        <w:t>)</w:t>
      </w:r>
      <w:r w:rsidRPr="00BE79CE">
        <w:rPr>
          <w:rFonts w:ascii="Times New Roman" w:hAnsi="Times New Roman"/>
          <w:sz w:val="28"/>
          <w:szCs w:val="28"/>
        </w:rPr>
        <w:t>.</w:t>
      </w:r>
    </w:p>
    <w:p w14:paraId="1EFD09B4" w14:textId="3F456B0C" w:rsidR="0095392A" w:rsidRPr="00BE79CE" w:rsidRDefault="0095392A" w:rsidP="0095392A">
      <w:pPr>
        <w:pStyle w:val="a1"/>
        <w:numPr>
          <w:ilvl w:val="0"/>
          <w:numId w:val="0"/>
        </w:numPr>
        <w:spacing w:before="120" w:after="0" w:line="240" w:lineRule="auto"/>
        <w:ind w:left="851" w:firstLine="567"/>
        <w:rPr>
          <w:rFonts w:ascii="Times New Roman" w:hAnsi="Times New Roman"/>
          <w:sz w:val="28"/>
          <w:szCs w:val="28"/>
        </w:rPr>
      </w:pPr>
      <w:r w:rsidRPr="00BE79CE">
        <w:rPr>
          <w:rFonts w:ascii="Times New Roman" w:hAnsi="Times New Roman"/>
          <w:sz w:val="28"/>
          <w:szCs w:val="28"/>
        </w:rPr>
        <w:t xml:space="preserve">Проверяется, что дата приема к исполнению распоряжения плательщика больше или равна «01.01.1993». Если условие не выполняется, то возвращается </w:t>
      </w:r>
      <w:r w:rsidRPr="00BE79CE">
        <w:rPr>
          <w:rFonts w:ascii="Times New Roman" w:hAnsi="Times New Roman"/>
          <w:i/>
          <w:sz w:val="28"/>
          <w:szCs w:val="28"/>
        </w:rPr>
        <w:t xml:space="preserve">код ошибки «304» </w:t>
      </w:r>
      <w:r w:rsidRPr="00BE79CE">
        <w:rPr>
          <w:rFonts w:ascii="Times New Roman" w:hAnsi="Times New Roman"/>
          <w:i/>
          <w:sz w:val="28"/>
          <w:szCs w:val="28"/>
        </w:rPr>
        <w:noBreakHyphen/>
        <w:t xml:space="preserve"> «Попытка загрузки платежа с датой </w:t>
      </w:r>
      <w:r w:rsidRPr="00BE79CE">
        <w:rPr>
          <w:rFonts w:ascii="Times New Roman" w:hAnsi="Times New Roman"/>
          <w:i/>
          <w:sz w:val="28"/>
          <w:szCs w:val="28"/>
        </w:rPr>
        <w:lastRenderedPageBreak/>
        <w:t xml:space="preserve">приема к исполнению распоряжения плательщика ранее «01.01.1993»» (см. раздел </w:t>
      </w:r>
      <w:r w:rsidRPr="00BE79CE">
        <w:rPr>
          <w:rFonts w:ascii="Times New Roman" w:hAnsi="Times New Roman"/>
          <w:i/>
          <w:sz w:val="28"/>
          <w:szCs w:val="28"/>
        </w:rPr>
        <w:fldChar w:fldCharType="begin"/>
      </w:r>
      <w:r w:rsidRPr="00BE79CE">
        <w:rPr>
          <w:rFonts w:ascii="Times New Roman" w:hAnsi="Times New Roman"/>
          <w:i/>
          <w:sz w:val="28"/>
          <w:szCs w:val="28"/>
        </w:rPr>
        <w:instrText xml:space="preserve"> REF _Ref410064346 \r \h  \* MERGEFORMAT </w:instrText>
      </w:r>
      <w:r w:rsidRPr="00BE79CE">
        <w:rPr>
          <w:rFonts w:ascii="Times New Roman" w:hAnsi="Times New Roman"/>
          <w:i/>
          <w:sz w:val="28"/>
          <w:szCs w:val="28"/>
        </w:rPr>
      </w:r>
      <w:r w:rsidRPr="00BE79CE">
        <w:rPr>
          <w:rFonts w:ascii="Times New Roman" w:hAnsi="Times New Roman"/>
          <w:i/>
          <w:sz w:val="28"/>
          <w:szCs w:val="28"/>
        </w:rPr>
        <w:fldChar w:fldCharType="separate"/>
      </w:r>
      <w:r w:rsidR="00DD112E">
        <w:rPr>
          <w:rFonts w:ascii="Times New Roman" w:hAnsi="Times New Roman"/>
          <w:i/>
          <w:sz w:val="28"/>
          <w:szCs w:val="28"/>
        </w:rPr>
        <w:t>6</w:t>
      </w:r>
      <w:r w:rsidRPr="00BE79CE">
        <w:rPr>
          <w:rFonts w:ascii="Times New Roman" w:hAnsi="Times New Roman"/>
          <w:i/>
          <w:sz w:val="28"/>
          <w:szCs w:val="28"/>
        </w:rPr>
        <w:fldChar w:fldCharType="end"/>
      </w:r>
      <w:r w:rsidRPr="00BE79CE">
        <w:rPr>
          <w:rFonts w:ascii="Times New Roman" w:hAnsi="Times New Roman"/>
          <w:i/>
          <w:sz w:val="28"/>
          <w:szCs w:val="28"/>
        </w:rPr>
        <w:t>)</w:t>
      </w:r>
      <w:r w:rsidRPr="00BE79CE">
        <w:rPr>
          <w:rFonts w:ascii="Times New Roman" w:hAnsi="Times New Roman"/>
          <w:sz w:val="28"/>
          <w:szCs w:val="28"/>
        </w:rPr>
        <w:t>.</w:t>
      </w:r>
    </w:p>
    <w:p w14:paraId="6C6A1275" w14:textId="7D749AC6"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Дата поступления распоряжения в банк плательщика </w:t>
      </w:r>
      <w:r w:rsidR="00F428D5" w:rsidRPr="00BE79CE">
        <w:rPr>
          <w:b/>
          <w:i/>
          <w:sz w:val="28"/>
          <w:szCs w:val="28"/>
        </w:rPr>
        <w:t>–</w:t>
      </w:r>
      <w:r w:rsidRPr="00BE79CE">
        <w:rPr>
          <w:b/>
          <w:i/>
          <w:sz w:val="28"/>
          <w:szCs w:val="28"/>
        </w:rPr>
        <w:t xml:space="preserve"> необязательное</w:t>
      </w:r>
      <w:r w:rsidR="00F428D5" w:rsidRPr="00BE79CE">
        <w:rPr>
          <w:b/>
          <w:i/>
          <w:sz w:val="28"/>
          <w:szCs w:val="28"/>
        </w:rPr>
        <w:t xml:space="preserve"> </w:t>
      </w:r>
      <w:r w:rsidRPr="00BE79CE">
        <w:rPr>
          <w:b/>
          <w:i/>
          <w:sz w:val="28"/>
          <w:szCs w:val="28"/>
        </w:rPr>
        <w:t>поле «ReceiptDate»:</w:t>
      </w:r>
      <w:r w:rsidRPr="00BE79CE">
        <w:rPr>
          <w:sz w:val="28"/>
          <w:szCs w:val="28"/>
        </w:rPr>
        <w:t xml:space="preserve"> </w:t>
      </w:r>
    </w:p>
    <w:p w14:paraId="3C530B10" w14:textId="604B3306"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 xml:space="preserve">При наличии проверяется формат поля: должно содержать значение даты (формат определен стандартом XML/XSD, опубликованным по адресу </w:t>
      </w:r>
      <w:hyperlink r:id="rId34" w:anchor="date" w:history="1">
        <w:r w:rsidRPr="00BE79CE">
          <w:rPr>
            <w:rFonts w:ascii="Times New Roman" w:hAnsi="Times New Roman"/>
            <w:sz w:val="28"/>
            <w:szCs w:val="28"/>
          </w:rPr>
          <w:t>http://www.w3.org/TR/xmlschema-2/#date</w:t>
        </w:r>
      </w:hyperlink>
      <w:r w:rsidRPr="00BE79CE">
        <w:rPr>
          <w:rFonts w:ascii="Times New Roman" w:hAnsi="Times New Roman"/>
          <w:sz w:val="28"/>
          <w:szCs w:val="28"/>
        </w:rPr>
        <w:t xml:space="preserve">). В случае неуспешной проверки возвращается </w:t>
      </w:r>
      <w:r w:rsidRPr="00BE79CE">
        <w:rPr>
          <w:rFonts w:ascii="Times New Roman" w:hAnsi="Times New Roman"/>
          <w:i/>
          <w:sz w:val="28"/>
          <w:szCs w:val="28"/>
        </w:rPr>
        <w:t>код ошибки «11» -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58DC48B1" w14:textId="27918D3B" w:rsidR="0095392A" w:rsidRPr="00BE79CE" w:rsidRDefault="0095392A" w:rsidP="0095392A">
      <w:pPr>
        <w:pStyle w:val="a1"/>
        <w:numPr>
          <w:ilvl w:val="0"/>
          <w:numId w:val="0"/>
        </w:numPr>
        <w:spacing w:before="120" w:after="0" w:line="240" w:lineRule="auto"/>
        <w:ind w:left="851" w:firstLine="567"/>
        <w:rPr>
          <w:rFonts w:ascii="Times New Roman" w:hAnsi="Times New Roman"/>
          <w:b/>
          <w:i/>
          <w:sz w:val="28"/>
          <w:szCs w:val="28"/>
        </w:rPr>
      </w:pPr>
      <w:r w:rsidRPr="00BE79CE">
        <w:rPr>
          <w:rFonts w:ascii="Times New Roman" w:hAnsi="Times New Roman"/>
          <w:sz w:val="28"/>
          <w:szCs w:val="28"/>
        </w:rPr>
        <w:t xml:space="preserve">Если, заполнен блок данных «Bank» (в составе данных необходимых для идентификации платежа «PaymentIdentificationData»), то дополнительно проверяется заполнение поля «ReceiptDate». Если поле не заполнено, то возвращается </w:t>
      </w:r>
      <w:r w:rsidRPr="00BE79CE">
        <w:rPr>
          <w:rFonts w:ascii="Times New Roman" w:hAnsi="Times New Roman"/>
          <w:i/>
          <w:sz w:val="28"/>
          <w:szCs w:val="28"/>
        </w:rPr>
        <w:t>код ошибки «38» - «Не указана дата поступления распоряжения в банк плательщика»</w:t>
      </w:r>
      <w:r w:rsidRPr="00BE79CE">
        <w:rPr>
          <w:rFonts w:ascii="Times New Roman" w:hAnsi="Times New Roman"/>
          <w:sz w:val="28"/>
          <w:szCs w:val="28"/>
        </w:rPr>
        <w:t xml:space="preserve"> -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r w:rsidRPr="00BE79CE">
        <w:rPr>
          <w:rFonts w:ascii="Times New Roman" w:hAnsi="Times New Roman"/>
          <w:b/>
          <w:i/>
          <w:sz w:val="28"/>
          <w:szCs w:val="28"/>
        </w:rPr>
        <w:tab/>
      </w:r>
    </w:p>
    <w:p w14:paraId="15DD8D03"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Реквизиты платежа 101, 106 - 110, – необязательный блок данных «BudgetIndex»:</w:t>
      </w:r>
    </w:p>
    <w:p w14:paraId="6F777657" w14:textId="5FAB7E9F" w:rsidR="0095392A" w:rsidRPr="00BE79CE" w:rsidRDefault="0095392A" w:rsidP="0095392A">
      <w:pPr>
        <w:pStyle w:val="a1"/>
        <w:numPr>
          <w:ilvl w:val="0"/>
          <w:numId w:val="0"/>
        </w:numPr>
        <w:spacing w:before="120" w:after="0" w:line="240" w:lineRule="auto"/>
        <w:ind w:left="851" w:firstLine="567"/>
        <w:rPr>
          <w:rFonts w:ascii="Times New Roman" w:hAnsi="Times New Roman"/>
          <w:i/>
          <w:sz w:val="28"/>
          <w:szCs w:val="28"/>
        </w:rPr>
      </w:pPr>
      <w:r w:rsidRPr="00BE79CE">
        <w:rPr>
          <w:rFonts w:ascii="Times New Roman" w:hAnsi="Times New Roman"/>
          <w:sz w:val="28"/>
          <w:szCs w:val="28"/>
        </w:rPr>
        <w:t xml:space="preserve">Проверяется обязательность заполнения. </w:t>
      </w:r>
      <w:proofErr w:type="gramStart"/>
      <w:r w:rsidRPr="00BE79CE">
        <w:rPr>
          <w:rFonts w:ascii="Times New Roman" w:hAnsi="Times New Roman"/>
          <w:sz w:val="28"/>
          <w:szCs w:val="28"/>
        </w:rPr>
        <w:t xml:space="preserve">Если первые цифры номера банковского счета получателя средств (значение в поле «AccountNumber», требования к заполнению поля приведены в разделе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_Ref461471370 \n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2.6.2</w:t>
      </w:r>
      <w:r w:rsidRPr="00BE79CE">
        <w:rPr>
          <w:rFonts w:ascii="Times New Roman" w:hAnsi="Times New Roman"/>
          <w:sz w:val="28"/>
          <w:szCs w:val="28"/>
        </w:rPr>
        <w:fldChar w:fldCharType="end"/>
      </w:r>
      <w:r w:rsidRPr="00BE79CE">
        <w:rPr>
          <w:rFonts w:ascii="Times New Roman" w:hAnsi="Times New Roman"/>
          <w:sz w:val="28"/>
          <w:szCs w:val="28"/>
        </w:rPr>
        <w:t xml:space="preserve"> настоящего документа) не равны «40302»</w:t>
      </w:r>
      <w:r w:rsidR="00B22E1C" w:rsidRPr="00BE79CE">
        <w:rPr>
          <w:rFonts w:ascii="Times New Roman" w:hAnsi="Times New Roman"/>
          <w:sz w:val="28"/>
          <w:szCs w:val="28"/>
        </w:rPr>
        <w:t xml:space="preserve"> либо принимают значение «40302» и заполнено поле «Статус плательщика (реквизит 101)» («Status»)</w:t>
      </w:r>
      <w:r w:rsidRPr="00BE79CE">
        <w:rPr>
          <w:rFonts w:ascii="Times New Roman" w:hAnsi="Times New Roman"/>
          <w:sz w:val="28"/>
          <w:szCs w:val="28"/>
        </w:rPr>
        <w:t xml:space="preserve">, то возвращается </w:t>
      </w:r>
      <w:r w:rsidRPr="00BE79CE">
        <w:rPr>
          <w:rFonts w:ascii="Times New Roman" w:hAnsi="Times New Roman"/>
          <w:i/>
          <w:sz w:val="28"/>
          <w:szCs w:val="28"/>
        </w:rPr>
        <w:t>код ошибки «306» - «В извещении о приеме к исполнению распоряжения не указаны реквизиты платежа 101, 106-110».</w:t>
      </w:r>
      <w:proofErr w:type="gramEnd"/>
    </w:p>
    <w:p w14:paraId="5503E808" w14:textId="77777777" w:rsidR="0095392A" w:rsidRPr="00BE79CE" w:rsidRDefault="0095392A" w:rsidP="0095392A">
      <w:pPr>
        <w:tabs>
          <w:tab w:val="num" w:pos="993"/>
        </w:tabs>
        <w:spacing w:before="240" w:after="120"/>
        <w:ind w:left="993"/>
        <w:jc w:val="both"/>
        <w:rPr>
          <w:b/>
          <w:i/>
          <w:sz w:val="28"/>
          <w:szCs w:val="28"/>
        </w:rPr>
      </w:pPr>
      <w:r w:rsidRPr="00BE79CE">
        <w:rPr>
          <w:b/>
          <w:i/>
          <w:sz w:val="28"/>
          <w:szCs w:val="28"/>
        </w:rPr>
        <w:t>7.1 Статус плательщика (реквизит 101) – обязательное поле «Status»:</w:t>
      </w:r>
    </w:p>
    <w:p w14:paraId="11E961A3" w14:textId="296B3798"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 xml:space="preserve">Проверяется формат поля: строка длиной 2 символа с допустимыми значениями 01, 02, …, 28. В случае неуспешной проверки возвращается </w:t>
      </w:r>
      <w:r w:rsidRPr="00BE79CE">
        <w:rPr>
          <w:rFonts w:ascii="Times New Roman" w:hAnsi="Times New Roman"/>
          <w:i/>
          <w:sz w:val="28"/>
          <w:szCs w:val="28"/>
        </w:rPr>
        <w:t>код ошибки «11» -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41535ED1" w14:textId="77777777" w:rsidR="0095392A" w:rsidRPr="00BE79CE" w:rsidRDefault="0095392A" w:rsidP="0095392A">
      <w:pPr>
        <w:tabs>
          <w:tab w:val="num" w:pos="993"/>
        </w:tabs>
        <w:spacing w:before="240" w:after="120"/>
        <w:ind w:left="993"/>
        <w:jc w:val="both"/>
        <w:rPr>
          <w:b/>
          <w:i/>
          <w:sz w:val="28"/>
          <w:szCs w:val="28"/>
        </w:rPr>
      </w:pPr>
      <w:r w:rsidRPr="00BE79CE">
        <w:rPr>
          <w:b/>
          <w:i/>
          <w:sz w:val="28"/>
          <w:szCs w:val="28"/>
        </w:rPr>
        <w:t>7.2 Показатель основания платежа (реквизит 106) – обязательное поле «Purpose»:</w:t>
      </w:r>
    </w:p>
    <w:p w14:paraId="36693F09" w14:textId="79F7030F"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 xml:space="preserve">Проверяется формат поля: длина строки </w:t>
      </w:r>
      <w:r w:rsidR="00A8107F">
        <w:rPr>
          <w:rFonts w:ascii="Times New Roman" w:hAnsi="Times New Roman"/>
          <w:sz w:val="28"/>
          <w:szCs w:val="28"/>
        </w:rPr>
        <w:t xml:space="preserve">до </w:t>
      </w:r>
      <w:r w:rsidRPr="00BE79CE">
        <w:rPr>
          <w:rFonts w:ascii="Times New Roman" w:hAnsi="Times New Roman"/>
          <w:sz w:val="28"/>
          <w:szCs w:val="28"/>
        </w:rPr>
        <w:t>2</w:t>
      </w:r>
      <w:r w:rsidR="00A8107F">
        <w:rPr>
          <w:rFonts w:ascii="Times New Roman" w:hAnsi="Times New Roman"/>
          <w:sz w:val="28"/>
          <w:szCs w:val="28"/>
        </w:rPr>
        <w:t xml:space="preserve"> символов</w:t>
      </w:r>
      <w:r w:rsidRPr="00BE79CE">
        <w:rPr>
          <w:rFonts w:ascii="Times New Roman" w:hAnsi="Times New Roman"/>
          <w:sz w:val="28"/>
          <w:szCs w:val="28"/>
        </w:rPr>
        <w:t xml:space="preserve">, допустимые значения: ТП, ЗД, БФ, </w:t>
      </w:r>
      <w:proofErr w:type="gramStart"/>
      <w:r w:rsidRPr="00BE79CE">
        <w:rPr>
          <w:rFonts w:ascii="Times New Roman" w:hAnsi="Times New Roman"/>
          <w:sz w:val="28"/>
          <w:szCs w:val="28"/>
        </w:rPr>
        <w:t>ТР</w:t>
      </w:r>
      <w:proofErr w:type="gramEnd"/>
      <w:r w:rsidRPr="00BE79CE">
        <w:rPr>
          <w:rFonts w:ascii="Times New Roman" w:hAnsi="Times New Roman"/>
          <w:sz w:val="28"/>
          <w:szCs w:val="28"/>
        </w:rPr>
        <w:t>, РС, ОТ, РТ, ПБ, ПР, АП, АР, ИН, ТЛ, ЗТ, ДЕ, ПО, КТ, ИД, ИП, ТУ, БД, КП, ВУ, ДК, ПК, КК, ТК, ПД, КВ, 00, 0.</w:t>
      </w:r>
    </w:p>
    <w:p w14:paraId="7EA3FE34" w14:textId="765F40BD" w:rsidR="0095392A" w:rsidRPr="00BE79CE" w:rsidRDefault="0095392A" w:rsidP="0095392A">
      <w:pPr>
        <w:pStyle w:val="af9"/>
        <w:tabs>
          <w:tab w:val="num" w:pos="993"/>
        </w:tabs>
        <w:spacing w:before="0" w:after="0"/>
        <w:ind w:left="993"/>
        <w:rPr>
          <w:rFonts w:ascii="Times New Roman" w:hAnsi="Times New Roman"/>
          <w:sz w:val="28"/>
          <w:szCs w:val="28"/>
        </w:rPr>
      </w:pPr>
      <w:r w:rsidRPr="00BE79CE">
        <w:rPr>
          <w:rFonts w:ascii="Times New Roman" w:hAnsi="Times New Roman"/>
          <w:sz w:val="28"/>
          <w:szCs w:val="28"/>
        </w:rPr>
        <w:lastRenderedPageBreak/>
        <w:t xml:space="preserve">В случае неуспешной проверки возвращается </w:t>
      </w:r>
      <w:r w:rsidRPr="00BE79CE">
        <w:rPr>
          <w:rFonts w:ascii="Times New Roman" w:hAnsi="Times New Roman"/>
          <w:i/>
          <w:sz w:val="28"/>
          <w:szCs w:val="28"/>
        </w:rPr>
        <w:t>код ошибки «11» -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745C0B19" w14:textId="01B2920A" w:rsidR="0095392A" w:rsidRPr="00BE79CE" w:rsidRDefault="0095392A" w:rsidP="0095392A">
      <w:pPr>
        <w:tabs>
          <w:tab w:val="num" w:pos="993"/>
        </w:tabs>
        <w:spacing w:before="240" w:after="120"/>
        <w:ind w:left="993"/>
        <w:jc w:val="both"/>
        <w:rPr>
          <w:b/>
          <w:i/>
          <w:sz w:val="28"/>
          <w:szCs w:val="28"/>
        </w:rPr>
      </w:pPr>
      <w:r w:rsidRPr="00BE79CE">
        <w:rPr>
          <w:b/>
          <w:i/>
          <w:sz w:val="28"/>
          <w:szCs w:val="28"/>
        </w:rPr>
        <w:t xml:space="preserve">7.3 Налоговый период или код таможенного органа (реквизит 107)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 «TaxPeriod»:</w:t>
      </w:r>
    </w:p>
    <w:p w14:paraId="0A22A1D1" w14:textId="77777777"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Проверяется формат поля: значение «0» или строка длиной 10 или 8 символов.</w:t>
      </w:r>
    </w:p>
    <w:p w14:paraId="6DA67968" w14:textId="77777777"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u w:val="single"/>
        </w:rPr>
        <w:t>Если длина поля 10 символов</w:t>
      </w:r>
      <w:r w:rsidRPr="00BE79CE">
        <w:rPr>
          <w:rFonts w:ascii="Times New Roman" w:hAnsi="Times New Roman"/>
          <w:sz w:val="28"/>
          <w:szCs w:val="28"/>
        </w:rPr>
        <w:t>, то:</w:t>
      </w:r>
    </w:p>
    <w:p w14:paraId="268C8A9C" w14:textId="77777777" w:rsidR="0095392A" w:rsidRPr="00BE79CE" w:rsidRDefault="0095392A" w:rsidP="0095392A">
      <w:pPr>
        <w:numPr>
          <w:ilvl w:val="0"/>
          <w:numId w:val="48"/>
        </w:numPr>
        <w:tabs>
          <w:tab w:val="num" w:pos="993"/>
        </w:tabs>
        <w:ind w:left="993" w:firstLine="0"/>
        <w:jc w:val="both"/>
        <w:rPr>
          <w:sz w:val="28"/>
          <w:szCs w:val="28"/>
        </w:rPr>
      </w:pPr>
      <w:r w:rsidRPr="00BE79CE">
        <w:rPr>
          <w:sz w:val="28"/>
          <w:szCs w:val="28"/>
        </w:rPr>
        <w:t xml:space="preserve">1-й, 2 символы могут принимать значение: МС, КВ, </w:t>
      </w:r>
      <w:proofErr w:type="gramStart"/>
      <w:r w:rsidRPr="00BE79CE">
        <w:rPr>
          <w:sz w:val="28"/>
          <w:szCs w:val="28"/>
        </w:rPr>
        <w:t>ПЛ</w:t>
      </w:r>
      <w:proofErr w:type="gramEnd"/>
      <w:r w:rsidRPr="00BE79CE">
        <w:rPr>
          <w:sz w:val="28"/>
          <w:szCs w:val="28"/>
        </w:rPr>
        <w:t>, ГД;</w:t>
      </w:r>
    </w:p>
    <w:p w14:paraId="78AE5803" w14:textId="77777777" w:rsidR="0095392A" w:rsidRPr="00BE79CE" w:rsidRDefault="0095392A" w:rsidP="0095392A">
      <w:pPr>
        <w:numPr>
          <w:ilvl w:val="0"/>
          <w:numId w:val="48"/>
        </w:numPr>
        <w:tabs>
          <w:tab w:val="num" w:pos="993"/>
        </w:tabs>
        <w:ind w:left="993" w:firstLine="0"/>
        <w:jc w:val="both"/>
        <w:rPr>
          <w:sz w:val="28"/>
          <w:szCs w:val="28"/>
        </w:rPr>
      </w:pPr>
      <w:proofErr w:type="gramStart"/>
      <w:r w:rsidRPr="00BE79CE">
        <w:rPr>
          <w:sz w:val="28"/>
          <w:szCs w:val="28"/>
        </w:rPr>
        <w:t xml:space="preserve">4-й, 5-й символы могут принимать значение: для месячных платежей </w:t>
      </w:r>
      <w:r w:rsidRPr="00BE79CE">
        <w:rPr>
          <w:sz w:val="28"/>
          <w:szCs w:val="28"/>
        </w:rPr>
        <w:noBreakHyphen/>
        <w:t xml:space="preserve"> номер месяца текущего отчетного года, для квартальных платежей - номер квартала, для полугодовых - номер полугодия;</w:t>
      </w:r>
      <w:proofErr w:type="gramEnd"/>
    </w:p>
    <w:p w14:paraId="53736705" w14:textId="77777777" w:rsidR="0095392A" w:rsidRPr="00BE79CE" w:rsidRDefault="0095392A" w:rsidP="0095392A">
      <w:pPr>
        <w:numPr>
          <w:ilvl w:val="0"/>
          <w:numId w:val="48"/>
        </w:numPr>
        <w:tabs>
          <w:tab w:val="num" w:pos="993"/>
        </w:tabs>
        <w:ind w:left="993" w:firstLine="0"/>
        <w:jc w:val="both"/>
        <w:rPr>
          <w:sz w:val="28"/>
          <w:szCs w:val="28"/>
        </w:rPr>
      </w:pPr>
      <w:r w:rsidRPr="00BE79CE">
        <w:rPr>
          <w:sz w:val="28"/>
          <w:szCs w:val="28"/>
        </w:rPr>
        <w:t xml:space="preserve">символы с 7-го по 10 </w:t>
      </w:r>
      <w:r w:rsidRPr="00BE79CE">
        <w:rPr>
          <w:sz w:val="28"/>
          <w:szCs w:val="28"/>
        </w:rPr>
        <w:noBreakHyphen/>
        <w:t>й могут принимать значение: год, за который производится уплата налога;</w:t>
      </w:r>
    </w:p>
    <w:p w14:paraId="0D441571" w14:textId="77777777" w:rsidR="0095392A" w:rsidRPr="00BE79CE" w:rsidRDefault="0095392A" w:rsidP="0095392A">
      <w:pPr>
        <w:numPr>
          <w:ilvl w:val="0"/>
          <w:numId w:val="48"/>
        </w:numPr>
        <w:tabs>
          <w:tab w:val="num" w:pos="993"/>
        </w:tabs>
        <w:ind w:left="993" w:firstLine="0"/>
        <w:jc w:val="both"/>
        <w:rPr>
          <w:sz w:val="28"/>
          <w:szCs w:val="28"/>
        </w:rPr>
      </w:pPr>
      <w:r w:rsidRPr="00BE79CE">
        <w:rPr>
          <w:sz w:val="28"/>
          <w:szCs w:val="28"/>
        </w:rPr>
        <w:t>символы 3-й, 6-й используются в качестве разделительных знаков, в них проставляется точка</w:t>
      </w:r>
      <w:proofErr w:type="gramStart"/>
      <w:r w:rsidRPr="00BE79CE">
        <w:rPr>
          <w:sz w:val="28"/>
          <w:szCs w:val="28"/>
        </w:rPr>
        <w:t xml:space="preserve"> (".").</w:t>
      </w:r>
      <w:proofErr w:type="gramEnd"/>
    </w:p>
    <w:p w14:paraId="07F755BD" w14:textId="77777777" w:rsidR="0095392A" w:rsidRPr="00BE79CE" w:rsidRDefault="0095392A" w:rsidP="0095392A">
      <w:pPr>
        <w:pStyle w:val="af9"/>
        <w:tabs>
          <w:tab w:val="num" w:pos="993"/>
        </w:tabs>
        <w:spacing w:before="0" w:after="0"/>
        <w:ind w:left="993"/>
        <w:rPr>
          <w:rFonts w:ascii="Times New Roman" w:hAnsi="Times New Roman"/>
          <w:sz w:val="28"/>
          <w:szCs w:val="28"/>
        </w:rPr>
      </w:pPr>
      <w:r w:rsidRPr="00BE79CE">
        <w:rPr>
          <w:rFonts w:ascii="Times New Roman" w:hAnsi="Times New Roman"/>
          <w:sz w:val="28"/>
          <w:szCs w:val="28"/>
        </w:rPr>
        <w:t>Маски ввода:</w:t>
      </w:r>
    </w:p>
    <w:p w14:paraId="36A0E44A" w14:textId="77777777" w:rsidR="0095392A" w:rsidRPr="00BE79CE" w:rsidRDefault="0095392A" w:rsidP="0095392A">
      <w:pPr>
        <w:pStyle w:val="af9"/>
        <w:tabs>
          <w:tab w:val="num" w:pos="1134"/>
        </w:tabs>
        <w:spacing w:before="0" w:after="0"/>
        <w:ind w:left="993" w:firstLine="141"/>
        <w:rPr>
          <w:rFonts w:ascii="Times New Roman" w:hAnsi="Times New Roman"/>
          <w:sz w:val="28"/>
          <w:szCs w:val="28"/>
        </w:rPr>
      </w:pPr>
      <w:r w:rsidRPr="00BE79CE">
        <w:rPr>
          <w:rFonts w:ascii="Times New Roman" w:hAnsi="Times New Roman"/>
          <w:sz w:val="28"/>
          <w:szCs w:val="28"/>
        </w:rPr>
        <w:t xml:space="preserve">МС\.(0[0-9]|1[012])\.\d{4} </w:t>
      </w:r>
    </w:p>
    <w:p w14:paraId="5562C04D" w14:textId="77777777" w:rsidR="0095392A" w:rsidRPr="00BE79CE" w:rsidRDefault="0095392A" w:rsidP="0095392A">
      <w:pPr>
        <w:pStyle w:val="af9"/>
        <w:tabs>
          <w:tab w:val="num" w:pos="1134"/>
        </w:tabs>
        <w:spacing w:before="0" w:after="0"/>
        <w:ind w:left="993" w:firstLine="141"/>
        <w:rPr>
          <w:rFonts w:ascii="Times New Roman" w:hAnsi="Times New Roman"/>
          <w:sz w:val="28"/>
          <w:szCs w:val="28"/>
        </w:rPr>
      </w:pPr>
      <w:r w:rsidRPr="00BE79CE">
        <w:rPr>
          <w:rFonts w:ascii="Times New Roman" w:hAnsi="Times New Roman"/>
          <w:sz w:val="28"/>
          <w:szCs w:val="28"/>
        </w:rPr>
        <w:t xml:space="preserve">КВ\.(0[1-4])\.\d{4} </w:t>
      </w:r>
    </w:p>
    <w:p w14:paraId="48782682" w14:textId="77777777" w:rsidR="0095392A" w:rsidRPr="00BE79CE" w:rsidRDefault="0095392A" w:rsidP="0095392A">
      <w:pPr>
        <w:pStyle w:val="af9"/>
        <w:tabs>
          <w:tab w:val="num" w:pos="1134"/>
        </w:tabs>
        <w:spacing w:before="0" w:after="0"/>
        <w:ind w:left="993" w:firstLine="141"/>
        <w:rPr>
          <w:rFonts w:ascii="Times New Roman" w:hAnsi="Times New Roman"/>
          <w:sz w:val="28"/>
          <w:szCs w:val="28"/>
        </w:rPr>
      </w:pPr>
      <w:r w:rsidRPr="00BE79CE">
        <w:rPr>
          <w:rFonts w:ascii="Times New Roman" w:hAnsi="Times New Roman"/>
          <w:sz w:val="28"/>
          <w:szCs w:val="28"/>
        </w:rPr>
        <w:t>ПЛ\.(0[1-2])\.\d{4}</w:t>
      </w:r>
    </w:p>
    <w:p w14:paraId="446A2F94" w14:textId="77777777" w:rsidR="0095392A" w:rsidRPr="00BE79CE" w:rsidRDefault="0095392A" w:rsidP="0095392A">
      <w:pPr>
        <w:pStyle w:val="af9"/>
        <w:tabs>
          <w:tab w:val="num" w:pos="1134"/>
        </w:tabs>
        <w:spacing w:before="0" w:after="0"/>
        <w:ind w:left="993" w:firstLine="141"/>
        <w:rPr>
          <w:rFonts w:ascii="Times New Roman" w:hAnsi="Times New Roman"/>
          <w:sz w:val="28"/>
          <w:szCs w:val="28"/>
        </w:rPr>
      </w:pPr>
      <w:r w:rsidRPr="00BE79CE">
        <w:rPr>
          <w:rFonts w:ascii="Times New Roman" w:hAnsi="Times New Roman"/>
          <w:sz w:val="28"/>
          <w:szCs w:val="28"/>
        </w:rPr>
        <w:t xml:space="preserve">ГД\.00\.\d{4} </w:t>
      </w:r>
    </w:p>
    <w:p w14:paraId="38B01F40" w14:textId="77777777" w:rsidR="0095392A" w:rsidRPr="00BE79CE" w:rsidRDefault="0095392A" w:rsidP="0095392A">
      <w:pPr>
        <w:pStyle w:val="af9"/>
        <w:tabs>
          <w:tab w:val="num" w:pos="993"/>
        </w:tabs>
        <w:spacing w:before="0" w:after="0"/>
        <w:ind w:left="993"/>
        <w:rPr>
          <w:rFonts w:ascii="Times New Roman" w:hAnsi="Times New Roman"/>
          <w:sz w:val="28"/>
          <w:szCs w:val="28"/>
        </w:rPr>
      </w:pPr>
      <w:r w:rsidRPr="00BE79CE">
        <w:rPr>
          <w:rFonts w:ascii="Times New Roman" w:hAnsi="Times New Roman"/>
          <w:sz w:val="28"/>
          <w:szCs w:val="28"/>
        </w:rPr>
        <w:t>Также может указываться дата в формате "день</w:t>
      </w:r>
      <w:proofErr w:type="gramStart"/>
      <w:r w:rsidRPr="00BE79CE">
        <w:rPr>
          <w:rFonts w:ascii="Times New Roman" w:hAnsi="Times New Roman"/>
          <w:sz w:val="28"/>
          <w:szCs w:val="28"/>
        </w:rPr>
        <w:t>.м</w:t>
      </w:r>
      <w:proofErr w:type="gramEnd"/>
      <w:r w:rsidRPr="00BE79CE">
        <w:rPr>
          <w:rFonts w:ascii="Times New Roman" w:hAnsi="Times New Roman"/>
          <w:sz w:val="28"/>
          <w:szCs w:val="28"/>
        </w:rPr>
        <w:t>есяц.год".</w:t>
      </w:r>
    </w:p>
    <w:p w14:paraId="57ABB5F6" w14:textId="77777777" w:rsidR="0095392A" w:rsidRPr="00BE79CE" w:rsidRDefault="0095392A" w:rsidP="0095392A">
      <w:pPr>
        <w:pStyle w:val="af9"/>
        <w:tabs>
          <w:tab w:val="num" w:pos="993"/>
        </w:tabs>
        <w:spacing w:before="0" w:after="0"/>
        <w:ind w:left="993"/>
        <w:rPr>
          <w:rFonts w:ascii="Times New Roman" w:hAnsi="Times New Roman"/>
          <w:sz w:val="28"/>
          <w:szCs w:val="28"/>
        </w:rPr>
      </w:pPr>
      <w:r w:rsidRPr="00BE79CE">
        <w:rPr>
          <w:rFonts w:ascii="Times New Roman" w:hAnsi="Times New Roman"/>
          <w:sz w:val="28"/>
          <w:szCs w:val="28"/>
        </w:rPr>
        <w:t>Маска ввода:</w:t>
      </w:r>
    </w:p>
    <w:p w14:paraId="717084CB" w14:textId="77777777" w:rsidR="0095392A" w:rsidRPr="00BE79CE" w:rsidRDefault="0095392A" w:rsidP="0095392A">
      <w:pPr>
        <w:pStyle w:val="af9"/>
        <w:tabs>
          <w:tab w:val="num" w:pos="993"/>
        </w:tabs>
        <w:spacing w:before="0" w:after="0"/>
        <w:ind w:left="993"/>
        <w:rPr>
          <w:rFonts w:ascii="Times New Roman" w:hAnsi="Times New Roman"/>
          <w:sz w:val="28"/>
          <w:szCs w:val="28"/>
        </w:rPr>
      </w:pPr>
      <w:r w:rsidRPr="00BE79CE">
        <w:rPr>
          <w:rFonts w:ascii="Times New Roman" w:hAnsi="Times New Roman"/>
          <w:sz w:val="28"/>
          <w:szCs w:val="28"/>
        </w:rPr>
        <w:t xml:space="preserve">(0[1-9]|[12][0-9]|3[01])\.(0[1-9]|1[012])\.\d{4} </w:t>
      </w:r>
    </w:p>
    <w:p w14:paraId="04A34534" w14:textId="77777777"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u w:val="single"/>
        </w:rPr>
        <w:t>Если длина поля 8 символов</w:t>
      </w:r>
      <w:r w:rsidRPr="00BE79CE">
        <w:rPr>
          <w:rFonts w:ascii="Times New Roman" w:hAnsi="Times New Roman"/>
          <w:sz w:val="28"/>
          <w:szCs w:val="28"/>
        </w:rPr>
        <w:t>, то все они должны быть цифрами.</w:t>
      </w:r>
    </w:p>
    <w:p w14:paraId="06A28D46" w14:textId="77777777" w:rsidR="0095392A" w:rsidRPr="00BE79CE" w:rsidRDefault="0095392A" w:rsidP="0095392A">
      <w:pPr>
        <w:pStyle w:val="af9"/>
        <w:tabs>
          <w:tab w:val="num" w:pos="993"/>
        </w:tabs>
        <w:spacing w:before="0" w:after="0"/>
        <w:ind w:left="993"/>
        <w:rPr>
          <w:rFonts w:ascii="Times New Roman" w:hAnsi="Times New Roman"/>
          <w:sz w:val="28"/>
          <w:szCs w:val="28"/>
        </w:rPr>
      </w:pPr>
      <w:r w:rsidRPr="00BE79CE">
        <w:rPr>
          <w:rFonts w:ascii="Times New Roman" w:hAnsi="Times New Roman"/>
          <w:sz w:val="28"/>
          <w:szCs w:val="28"/>
        </w:rPr>
        <w:t>Маска ввода:</w:t>
      </w:r>
    </w:p>
    <w:p w14:paraId="25125E72" w14:textId="77777777" w:rsidR="0095392A" w:rsidRPr="00BE79CE" w:rsidRDefault="0095392A" w:rsidP="0095392A">
      <w:pPr>
        <w:pStyle w:val="af9"/>
        <w:tabs>
          <w:tab w:val="left" w:pos="1134"/>
        </w:tabs>
        <w:spacing w:before="0" w:after="0"/>
        <w:ind w:left="993" w:firstLine="141"/>
        <w:rPr>
          <w:rFonts w:ascii="Times New Roman" w:hAnsi="Times New Roman"/>
          <w:sz w:val="28"/>
          <w:szCs w:val="28"/>
        </w:rPr>
      </w:pPr>
      <w:r w:rsidRPr="00BE79CE">
        <w:rPr>
          <w:rFonts w:ascii="Times New Roman" w:hAnsi="Times New Roman"/>
          <w:sz w:val="28"/>
          <w:szCs w:val="28"/>
        </w:rPr>
        <w:t>\d{8}</w:t>
      </w:r>
    </w:p>
    <w:p w14:paraId="4CBDEEBD" w14:textId="1E603A4B" w:rsidR="0095392A" w:rsidRPr="00BE79CE" w:rsidRDefault="0095392A" w:rsidP="0095392A">
      <w:pPr>
        <w:pStyle w:val="af9"/>
        <w:tabs>
          <w:tab w:val="num" w:pos="993"/>
        </w:tabs>
        <w:spacing w:after="0"/>
        <w:ind w:left="993"/>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xml:space="preserve"> «Формат запроса (файла) не соответствует xsd-схеме» (</w:t>
      </w:r>
      <w:r w:rsidRPr="00BE79CE">
        <w:rPr>
          <w:rFonts w:ascii="Times New Roman" w:hAnsi="Times New Roman"/>
          <w:sz w:val="28"/>
          <w:szCs w:val="28"/>
        </w:rPr>
        <w:t xml:space="preserve">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2D7CB2C3" w14:textId="003DEF8D" w:rsidR="0095392A" w:rsidRPr="00BE79CE" w:rsidRDefault="0095392A" w:rsidP="0095392A">
      <w:pPr>
        <w:tabs>
          <w:tab w:val="num" w:pos="993"/>
        </w:tabs>
        <w:spacing w:before="240" w:after="120"/>
        <w:ind w:left="993"/>
        <w:jc w:val="both"/>
        <w:rPr>
          <w:b/>
          <w:i/>
          <w:sz w:val="28"/>
          <w:szCs w:val="28"/>
        </w:rPr>
      </w:pPr>
      <w:r w:rsidRPr="00BE79CE">
        <w:rPr>
          <w:b/>
          <w:i/>
          <w:sz w:val="28"/>
          <w:szCs w:val="28"/>
        </w:rPr>
        <w:t xml:space="preserve">7.4 Показатель номера документа (реквизит 108)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 «TaxDocNumber»:</w:t>
      </w:r>
    </w:p>
    <w:p w14:paraId="23E29E1C" w14:textId="77777777"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Проверяется формат поля: длина строки от 1 до 15 символов.</w:t>
      </w:r>
    </w:p>
    <w:p w14:paraId="47D865A6" w14:textId="2D108B67"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xml:space="preserve"> «Формат запроса (файла) не соответствует xsd-схеме» </w:t>
      </w:r>
      <w:r w:rsidRPr="00BE79CE">
        <w:rPr>
          <w:rFonts w:ascii="Times New Roman" w:hAnsi="Times New Roman"/>
          <w:sz w:val="28"/>
          <w:szCs w:val="28"/>
        </w:rPr>
        <w:t>(см.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53C06419" w14:textId="54BEEE32" w:rsidR="0095392A" w:rsidRPr="00BE79CE" w:rsidRDefault="0095392A" w:rsidP="0095392A">
      <w:pPr>
        <w:tabs>
          <w:tab w:val="num" w:pos="993"/>
        </w:tabs>
        <w:spacing w:before="240" w:after="120"/>
        <w:ind w:left="993"/>
        <w:jc w:val="both"/>
        <w:rPr>
          <w:b/>
        </w:rPr>
      </w:pPr>
      <w:r w:rsidRPr="00BE79CE">
        <w:rPr>
          <w:b/>
          <w:i/>
          <w:sz w:val="28"/>
          <w:szCs w:val="28"/>
        </w:rPr>
        <w:lastRenderedPageBreak/>
        <w:t xml:space="preserve">7.5 Показатель даты документа (реквизит 109)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w:t>
      </w:r>
      <w:r w:rsidR="00F428D5" w:rsidRPr="00BE79CE">
        <w:rPr>
          <w:b/>
          <w:i/>
          <w:sz w:val="28"/>
          <w:szCs w:val="28"/>
        </w:rPr>
        <w:t xml:space="preserve"> </w:t>
      </w:r>
      <w:r w:rsidRPr="00BE79CE">
        <w:rPr>
          <w:b/>
          <w:i/>
          <w:sz w:val="28"/>
          <w:szCs w:val="28"/>
        </w:rPr>
        <w:t>«TaxDocDate»:</w:t>
      </w:r>
    </w:p>
    <w:p w14:paraId="16CD0846" w14:textId="77777777"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Проверяется формат поля: значение «0» или строка длиной 10 символов, при этом:</w:t>
      </w:r>
    </w:p>
    <w:p w14:paraId="52C31C34" w14:textId="77777777" w:rsidR="0095392A" w:rsidRPr="00BE79CE" w:rsidRDefault="0095392A" w:rsidP="0095392A">
      <w:pPr>
        <w:numPr>
          <w:ilvl w:val="0"/>
          <w:numId w:val="48"/>
        </w:numPr>
        <w:tabs>
          <w:tab w:val="num" w:pos="993"/>
        </w:tabs>
        <w:ind w:left="993" w:firstLine="0"/>
        <w:jc w:val="both"/>
        <w:rPr>
          <w:sz w:val="28"/>
          <w:szCs w:val="28"/>
        </w:rPr>
      </w:pPr>
      <w:r w:rsidRPr="00BE79CE">
        <w:rPr>
          <w:sz w:val="28"/>
          <w:szCs w:val="28"/>
        </w:rPr>
        <w:t>первые два символа обозначают календарный день (могут принимать значения от 01 до 31);</w:t>
      </w:r>
    </w:p>
    <w:p w14:paraId="221DC844" w14:textId="77777777" w:rsidR="0095392A" w:rsidRPr="00BE79CE" w:rsidRDefault="0095392A" w:rsidP="0095392A">
      <w:pPr>
        <w:numPr>
          <w:ilvl w:val="0"/>
          <w:numId w:val="48"/>
        </w:numPr>
        <w:tabs>
          <w:tab w:val="num" w:pos="993"/>
        </w:tabs>
        <w:ind w:left="993" w:firstLine="0"/>
        <w:jc w:val="both"/>
        <w:rPr>
          <w:sz w:val="28"/>
          <w:szCs w:val="28"/>
        </w:rPr>
      </w:pPr>
      <w:r w:rsidRPr="00BE79CE">
        <w:rPr>
          <w:sz w:val="28"/>
          <w:szCs w:val="28"/>
        </w:rPr>
        <w:t>4-й и 5-й символы - месяц (значения от 01 до 12);</w:t>
      </w:r>
    </w:p>
    <w:p w14:paraId="6B989638" w14:textId="77777777" w:rsidR="0095392A" w:rsidRPr="00BE79CE" w:rsidRDefault="0095392A" w:rsidP="0095392A">
      <w:pPr>
        <w:numPr>
          <w:ilvl w:val="0"/>
          <w:numId w:val="48"/>
        </w:numPr>
        <w:tabs>
          <w:tab w:val="num" w:pos="993"/>
        </w:tabs>
        <w:ind w:left="993" w:firstLine="0"/>
        <w:jc w:val="both"/>
        <w:rPr>
          <w:sz w:val="28"/>
          <w:szCs w:val="28"/>
        </w:rPr>
      </w:pPr>
      <w:r w:rsidRPr="00BE79CE">
        <w:rPr>
          <w:sz w:val="28"/>
          <w:szCs w:val="28"/>
        </w:rPr>
        <w:t xml:space="preserve">с 7-го по 10-й </w:t>
      </w:r>
      <w:r w:rsidRPr="00BE79CE">
        <w:rPr>
          <w:sz w:val="28"/>
          <w:szCs w:val="28"/>
        </w:rPr>
        <w:noBreakHyphen/>
        <w:t xml:space="preserve"> год;</w:t>
      </w:r>
    </w:p>
    <w:p w14:paraId="57C7C10D" w14:textId="77777777" w:rsidR="0095392A" w:rsidRPr="00BE79CE" w:rsidRDefault="0095392A" w:rsidP="0095392A">
      <w:pPr>
        <w:numPr>
          <w:ilvl w:val="0"/>
          <w:numId w:val="48"/>
        </w:numPr>
        <w:tabs>
          <w:tab w:val="num" w:pos="993"/>
        </w:tabs>
        <w:ind w:left="993" w:firstLine="0"/>
        <w:jc w:val="both"/>
        <w:rPr>
          <w:sz w:val="28"/>
          <w:szCs w:val="28"/>
        </w:rPr>
      </w:pPr>
      <w:r w:rsidRPr="00BE79CE">
        <w:rPr>
          <w:sz w:val="28"/>
          <w:szCs w:val="28"/>
        </w:rPr>
        <w:t>в 3-м и 6-м символах в качестве разделительных знаков проставляется точка</w:t>
      </w:r>
      <w:proofErr w:type="gramStart"/>
      <w:r w:rsidRPr="00BE79CE">
        <w:rPr>
          <w:sz w:val="28"/>
          <w:szCs w:val="28"/>
        </w:rPr>
        <w:t xml:space="preserve"> (".").</w:t>
      </w:r>
      <w:proofErr w:type="gramEnd"/>
    </w:p>
    <w:p w14:paraId="25460058" w14:textId="77777777" w:rsidR="0095392A" w:rsidRPr="00BE79CE" w:rsidRDefault="0095392A" w:rsidP="0095392A">
      <w:pPr>
        <w:pStyle w:val="af9"/>
        <w:tabs>
          <w:tab w:val="num" w:pos="993"/>
        </w:tabs>
        <w:spacing w:before="0" w:after="0" w:line="240" w:lineRule="auto"/>
        <w:ind w:left="993"/>
        <w:rPr>
          <w:rFonts w:ascii="Times New Roman" w:hAnsi="Times New Roman"/>
          <w:sz w:val="28"/>
          <w:szCs w:val="28"/>
        </w:rPr>
      </w:pPr>
      <w:r w:rsidRPr="00BE79CE">
        <w:rPr>
          <w:rFonts w:ascii="Times New Roman" w:hAnsi="Times New Roman"/>
          <w:sz w:val="28"/>
          <w:szCs w:val="28"/>
        </w:rPr>
        <w:t>Маска ввода:</w:t>
      </w:r>
    </w:p>
    <w:p w14:paraId="0987E3AC" w14:textId="77777777" w:rsidR="0095392A" w:rsidRPr="00BE79CE" w:rsidRDefault="0095392A" w:rsidP="0095392A">
      <w:pPr>
        <w:pStyle w:val="af9"/>
        <w:tabs>
          <w:tab w:val="num" w:pos="1134"/>
        </w:tabs>
        <w:spacing w:before="0" w:after="0" w:line="240" w:lineRule="auto"/>
        <w:ind w:left="993" w:firstLine="141"/>
        <w:rPr>
          <w:rFonts w:ascii="Times New Roman" w:hAnsi="Times New Roman"/>
          <w:sz w:val="28"/>
          <w:szCs w:val="28"/>
        </w:rPr>
      </w:pPr>
      <w:r w:rsidRPr="00BE79CE">
        <w:rPr>
          <w:rFonts w:ascii="Times New Roman" w:hAnsi="Times New Roman"/>
          <w:sz w:val="28"/>
          <w:szCs w:val="28"/>
        </w:rPr>
        <w:t>(0[1-9]|[12][0-9]|3[01])\.(0[1-9]|1[012])\.\d{4}</w:t>
      </w:r>
    </w:p>
    <w:p w14:paraId="3D35FDB3" w14:textId="73D26907" w:rsidR="0095392A" w:rsidRPr="00BE79CE" w:rsidRDefault="0095392A" w:rsidP="0095392A">
      <w:pPr>
        <w:pStyle w:val="af9"/>
        <w:tabs>
          <w:tab w:val="num" w:pos="993"/>
        </w:tabs>
        <w:spacing w:after="0" w:line="240" w:lineRule="auto"/>
        <w:ind w:left="993"/>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xml:space="preserve">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5B52890D" w14:textId="738AEE27" w:rsidR="0095392A" w:rsidRPr="00BE79CE" w:rsidRDefault="0095392A" w:rsidP="0095392A">
      <w:pPr>
        <w:tabs>
          <w:tab w:val="num" w:pos="993"/>
        </w:tabs>
        <w:spacing w:before="240" w:after="120"/>
        <w:ind w:left="993"/>
        <w:jc w:val="both"/>
        <w:rPr>
          <w:sz w:val="28"/>
          <w:szCs w:val="28"/>
        </w:rPr>
      </w:pPr>
      <w:r w:rsidRPr="00BE79CE">
        <w:rPr>
          <w:b/>
          <w:i/>
          <w:sz w:val="28"/>
          <w:szCs w:val="28"/>
        </w:rPr>
        <w:t xml:space="preserve">7.6 Тип платежа (реквизит 110) </w:t>
      </w:r>
      <w:r w:rsidR="00F428D5" w:rsidRPr="00BE79CE">
        <w:rPr>
          <w:b/>
          <w:i/>
          <w:sz w:val="28"/>
          <w:szCs w:val="28"/>
        </w:rPr>
        <w:t>–</w:t>
      </w:r>
      <w:r w:rsidRPr="00BE79CE">
        <w:rPr>
          <w:b/>
          <w:i/>
          <w:sz w:val="28"/>
          <w:szCs w:val="28"/>
        </w:rPr>
        <w:t xml:space="preserve"> необязательное</w:t>
      </w:r>
      <w:r w:rsidR="00F428D5" w:rsidRPr="00BE79CE">
        <w:rPr>
          <w:b/>
          <w:i/>
          <w:sz w:val="28"/>
          <w:szCs w:val="28"/>
        </w:rPr>
        <w:t xml:space="preserve"> </w:t>
      </w:r>
      <w:r w:rsidRPr="00BE79CE">
        <w:rPr>
          <w:b/>
          <w:i/>
          <w:sz w:val="28"/>
          <w:szCs w:val="28"/>
        </w:rPr>
        <w:t xml:space="preserve">поле «PaymentType»: </w:t>
      </w:r>
    </w:p>
    <w:p w14:paraId="0860AD70" w14:textId="6956C2D0"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 xml:space="preserve">Если значение указано, то проверяется формат поля: значение «0» или строка длиной </w:t>
      </w:r>
      <w:r w:rsidR="002C4B46">
        <w:rPr>
          <w:rFonts w:ascii="Times New Roman" w:hAnsi="Times New Roman"/>
          <w:sz w:val="28"/>
          <w:szCs w:val="28"/>
        </w:rPr>
        <w:t>до 2 символов</w:t>
      </w:r>
      <w:r w:rsidRPr="00BE79CE">
        <w:rPr>
          <w:rFonts w:ascii="Times New Roman" w:hAnsi="Times New Roman"/>
          <w:sz w:val="28"/>
          <w:szCs w:val="28"/>
        </w:rPr>
        <w:t>.</w:t>
      </w:r>
    </w:p>
    <w:p w14:paraId="7FEA62DF" w14:textId="77777777" w:rsidR="0095392A" w:rsidRPr="00BE79CE" w:rsidRDefault="0095392A" w:rsidP="0095392A">
      <w:pPr>
        <w:pStyle w:val="af9"/>
        <w:tabs>
          <w:tab w:val="num" w:pos="993"/>
        </w:tabs>
        <w:spacing w:after="0" w:line="240" w:lineRule="auto"/>
        <w:ind w:left="993"/>
        <w:rPr>
          <w:rFonts w:ascii="Times New Roman" w:hAnsi="Times New Roman"/>
          <w:sz w:val="28"/>
          <w:szCs w:val="28"/>
        </w:rPr>
      </w:pPr>
      <w:r w:rsidRPr="00BE79CE">
        <w:rPr>
          <w:rFonts w:ascii="Times New Roman" w:hAnsi="Times New Roman"/>
          <w:sz w:val="28"/>
          <w:szCs w:val="28"/>
        </w:rPr>
        <w:t>Маска ввода:</w:t>
      </w:r>
    </w:p>
    <w:p w14:paraId="765D1EEA" w14:textId="1F42F59B" w:rsidR="0095392A" w:rsidRPr="00BE79CE" w:rsidRDefault="000E75C4" w:rsidP="0095392A">
      <w:pPr>
        <w:pStyle w:val="afffff9"/>
        <w:tabs>
          <w:tab w:val="num" w:pos="1134"/>
        </w:tabs>
        <w:ind w:left="993" w:firstLine="141"/>
        <w:jc w:val="both"/>
        <w:rPr>
          <w:sz w:val="28"/>
          <w:szCs w:val="28"/>
        </w:rPr>
      </w:pPr>
      <w:r w:rsidRPr="00BE79CE">
        <w:rPr>
          <w:sz w:val="28"/>
          <w:szCs w:val="28"/>
        </w:rPr>
        <w:t>.{1, 2}</w:t>
      </w:r>
      <w:r w:rsidRPr="00BE79CE">
        <w:t xml:space="preserve"> </w:t>
      </w:r>
      <w:r w:rsidR="0095392A" w:rsidRPr="00BE79CE">
        <w:rPr>
          <w:sz w:val="28"/>
          <w:szCs w:val="28"/>
        </w:rPr>
        <w:t>или значение «0».</w:t>
      </w:r>
    </w:p>
    <w:p w14:paraId="6D77EA65" w14:textId="2094E2DD" w:rsidR="0095392A" w:rsidRPr="00BE79CE" w:rsidRDefault="0095392A" w:rsidP="0095392A">
      <w:pPr>
        <w:pStyle w:val="afffff9"/>
        <w:tabs>
          <w:tab w:val="num" w:pos="993"/>
        </w:tabs>
        <w:ind w:left="993"/>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2C681A68"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Данные необходимые для идентификации распоряжения – обязательный блок данных «PaymentIdentificationData»:</w:t>
      </w:r>
    </w:p>
    <w:p w14:paraId="30C9C90C" w14:textId="77777777" w:rsidR="0095392A" w:rsidRPr="00BE79CE" w:rsidRDefault="0095392A" w:rsidP="0095392A">
      <w:pPr>
        <w:tabs>
          <w:tab w:val="num" w:pos="993"/>
        </w:tabs>
        <w:spacing w:before="240" w:after="120"/>
        <w:ind w:left="993"/>
        <w:jc w:val="both"/>
        <w:rPr>
          <w:b/>
          <w:i/>
          <w:sz w:val="28"/>
          <w:szCs w:val="28"/>
        </w:rPr>
      </w:pPr>
      <w:r w:rsidRPr="00BE79CE">
        <w:rPr>
          <w:b/>
          <w:i/>
          <w:sz w:val="28"/>
          <w:szCs w:val="28"/>
        </w:rPr>
        <w:t xml:space="preserve">8.1 альтернативный выбор из трех обязательных полей: </w:t>
      </w:r>
    </w:p>
    <w:p w14:paraId="48328CDA" w14:textId="77777777" w:rsidR="0095392A" w:rsidRPr="00BE79CE" w:rsidRDefault="0095392A" w:rsidP="0095392A">
      <w:pPr>
        <w:pStyle w:val="afffff9"/>
        <w:numPr>
          <w:ilvl w:val="0"/>
          <w:numId w:val="50"/>
        </w:numPr>
        <w:tabs>
          <w:tab w:val="num" w:pos="1276"/>
        </w:tabs>
        <w:ind w:left="1134" w:firstLine="0"/>
        <w:jc w:val="both"/>
        <w:rPr>
          <w:i/>
          <w:sz w:val="28"/>
          <w:szCs w:val="28"/>
        </w:rPr>
      </w:pPr>
      <w:r w:rsidRPr="00BE79CE">
        <w:rPr>
          <w:i/>
          <w:sz w:val="28"/>
          <w:szCs w:val="28"/>
        </w:rPr>
        <w:t>или реквизиты структурного подразделения кредитной организации, принявшего платеж – поле «Bank»:</w:t>
      </w:r>
    </w:p>
    <w:p w14:paraId="56526993" w14:textId="77777777" w:rsidR="0095392A" w:rsidRPr="00BE79CE" w:rsidRDefault="0095392A" w:rsidP="0095392A">
      <w:pPr>
        <w:pStyle w:val="afffff9"/>
        <w:numPr>
          <w:ilvl w:val="0"/>
          <w:numId w:val="50"/>
        </w:numPr>
        <w:tabs>
          <w:tab w:val="num" w:pos="1276"/>
        </w:tabs>
        <w:ind w:left="1134" w:firstLine="0"/>
        <w:jc w:val="both"/>
        <w:rPr>
          <w:i/>
          <w:sz w:val="28"/>
          <w:szCs w:val="28"/>
        </w:rPr>
      </w:pPr>
      <w:r w:rsidRPr="00BE79CE">
        <w:rPr>
          <w:i/>
          <w:sz w:val="28"/>
          <w:szCs w:val="28"/>
        </w:rPr>
        <w:t>или признак, иного способа проведения платежа – поле «</w:t>
      </w:r>
      <w:r w:rsidRPr="00BE79CE">
        <w:rPr>
          <w:i/>
          <w:sz w:val="28"/>
          <w:szCs w:val="28"/>
          <w:lang w:val="en-US"/>
        </w:rPr>
        <w:t>Other</w:t>
      </w:r>
      <w:r w:rsidRPr="00BE79CE">
        <w:rPr>
          <w:i/>
          <w:sz w:val="28"/>
          <w:szCs w:val="28"/>
        </w:rPr>
        <w:t>»:</w:t>
      </w:r>
    </w:p>
    <w:p w14:paraId="32A91933" w14:textId="4D68A3AA" w:rsidR="0095392A" w:rsidRPr="00BE79CE" w:rsidRDefault="0095392A" w:rsidP="0095392A">
      <w:pPr>
        <w:pStyle w:val="afffff9"/>
        <w:numPr>
          <w:ilvl w:val="0"/>
          <w:numId w:val="50"/>
        </w:numPr>
        <w:tabs>
          <w:tab w:val="num" w:pos="1276"/>
        </w:tabs>
        <w:ind w:left="1134" w:firstLine="0"/>
        <w:jc w:val="both"/>
        <w:rPr>
          <w:i/>
          <w:sz w:val="28"/>
          <w:szCs w:val="28"/>
        </w:rPr>
      </w:pPr>
      <w:r w:rsidRPr="00BE79CE">
        <w:rPr>
          <w:i/>
          <w:sz w:val="28"/>
          <w:szCs w:val="28"/>
        </w:rPr>
        <w:t>или УРН участника</w:t>
      </w:r>
      <w:r w:rsidR="006623C6" w:rsidRPr="00BE79CE">
        <w:rPr>
          <w:i/>
          <w:sz w:val="28"/>
          <w:szCs w:val="28"/>
        </w:rPr>
        <w:t>,</w:t>
      </w:r>
      <w:r w:rsidRPr="00BE79CE">
        <w:rPr>
          <w:i/>
          <w:sz w:val="28"/>
          <w:szCs w:val="28"/>
        </w:rPr>
        <w:t xml:space="preserve"> принявшего плате</w:t>
      </w:r>
      <w:proofErr w:type="gramStart"/>
      <w:r w:rsidRPr="00BE79CE">
        <w:rPr>
          <w:i/>
          <w:sz w:val="28"/>
          <w:szCs w:val="28"/>
        </w:rPr>
        <w:t>ж–</w:t>
      </w:r>
      <w:proofErr w:type="gramEnd"/>
      <w:r w:rsidRPr="00BE79CE">
        <w:rPr>
          <w:i/>
          <w:sz w:val="28"/>
          <w:szCs w:val="28"/>
        </w:rPr>
        <w:t xml:space="preserve"> поле «</w:t>
      </w:r>
      <w:r w:rsidRPr="00BE79CE">
        <w:rPr>
          <w:i/>
          <w:sz w:val="28"/>
          <w:szCs w:val="28"/>
          <w:lang w:val="en-US"/>
        </w:rPr>
        <w:t>UFK</w:t>
      </w:r>
      <w:r w:rsidRPr="00BE79CE">
        <w:rPr>
          <w:i/>
          <w:sz w:val="28"/>
          <w:szCs w:val="28"/>
        </w:rPr>
        <w:t>»:</w:t>
      </w:r>
    </w:p>
    <w:p w14:paraId="1C38897A" w14:textId="77777777" w:rsidR="0095392A" w:rsidRPr="00BE79CE" w:rsidRDefault="0095392A" w:rsidP="0095392A">
      <w:pPr>
        <w:tabs>
          <w:tab w:val="num" w:pos="993"/>
        </w:tabs>
        <w:spacing w:before="240" w:after="120"/>
        <w:ind w:left="993"/>
        <w:jc w:val="both"/>
        <w:rPr>
          <w:b/>
          <w:i/>
          <w:sz w:val="28"/>
          <w:szCs w:val="28"/>
        </w:rPr>
      </w:pPr>
      <w:r w:rsidRPr="00BE79CE">
        <w:rPr>
          <w:b/>
          <w:i/>
          <w:sz w:val="28"/>
          <w:szCs w:val="28"/>
        </w:rPr>
        <w:t>8.1.1 Данные банка плательщика – обязательный блок данных «Bank»:</w:t>
      </w:r>
    </w:p>
    <w:p w14:paraId="3FFEDFE4" w14:textId="425B93E3" w:rsidR="0095392A" w:rsidRPr="00BE79CE" w:rsidRDefault="0095392A" w:rsidP="0095392A">
      <w:pPr>
        <w:tabs>
          <w:tab w:val="num" w:pos="993"/>
        </w:tabs>
        <w:spacing w:before="240" w:after="120"/>
        <w:ind w:left="993"/>
        <w:jc w:val="both"/>
        <w:rPr>
          <w:b/>
          <w:i/>
          <w:sz w:val="28"/>
          <w:szCs w:val="28"/>
        </w:rPr>
      </w:pPr>
      <w:r w:rsidRPr="00BE79CE">
        <w:rPr>
          <w:b/>
          <w:i/>
          <w:sz w:val="28"/>
          <w:szCs w:val="28"/>
        </w:rPr>
        <w:lastRenderedPageBreak/>
        <w:t>8.1.1.1 Наименование структурного подразделения банка</w:t>
      </w:r>
      <w:r w:rsidR="006623C6" w:rsidRPr="00BE79CE">
        <w:rPr>
          <w:b/>
          <w:i/>
          <w:sz w:val="28"/>
          <w:szCs w:val="28"/>
        </w:rPr>
        <w:t>,</w:t>
      </w:r>
      <w:r w:rsidRPr="00BE79CE">
        <w:rPr>
          <w:b/>
          <w:i/>
          <w:sz w:val="28"/>
          <w:szCs w:val="28"/>
        </w:rPr>
        <w:t xml:space="preserve"> в котором открыт счет плательщика – необязательное поле «Name»:</w:t>
      </w:r>
    </w:p>
    <w:p w14:paraId="2FE00E1D" w14:textId="77777777"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Проверяется формат поля: разрешается указать от 1 до 200 символов в наименовании организации – получателя средств.</w:t>
      </w:r>
    </w:p>
    <w:p w14:paraId="418A31AC" w14:textId="6979DCA2"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xml:space="preserve"> «Формат запроса (файла) не соответствует xsd-схеме» </w:t>
      </w:r>
      <w:r w:rsidRPr="00BE79CE">
        <w:rPr>
          <w:rFonts w:ascii="Times New Roman" w:hAnsi="Times New Roman"/>
          <w:sz w:val="28"/>
          <w:szCs w:val="28"/>
        </w:rPr>
        <w:t>(см.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 xml:space="preserve">). </w:t>
      </w:r>
    </w:p>
    <w:p w14:paraId="6DA063BB" w14:textId="0118F6F1" w:rsidR="0095392A" w:rsidRPr="00BE79CE" w:rsidRDefault="0095392A" w:rsidP="0095392A">
      <w:pPr>
        <w:tabs>
          <w:tab w:val="num" w:pos="993"/>
        </w:tabs>
        <w:spacing w:before="240" w:after="120"/>
        <w:ind w:left="993"/>
        <w:jc w:val="both"/>
        <w:rPr>
          <w:i/>
          <w:sz w:val="28"/>
          <w:szCs w:val="28"/>
        </w:rPr>
      </w:pPr>
      <w:r w:rsidRPr="00BE79CE">
        <w:rPr>
          <w:b/>
          <w:i/>
          <w:sz w:val="28"/>
          <w:szCs w:val="28"/>
        </w:rPr>
        <w:t>8.1.1.2 БИК структурного подразделения банка, в котором открыт счет – обязательное поле «BIK»</w:t>
      </w:r>
    </w:p>
    <w:p w14:paraId="3D1EEB61" w14:textId="77777777" w:rsidR="0095392A" w:rsidRPr="00BE79CE" w:rsidRDefault="0095392A" w:rsidP="0095392A">
      <w:pPr>
        <w:pStyle w:val="a1"/>
        <w:numPr>
          <w:ilvl w:val="0"/>
          <w:numId w:val="0"/>
        </w:numPr>
        <w:spacing w:after="0" w:line="240" w:lineRule="auto"/>
        <w:ind w:left="851" w:firstLine="567"/>
        <w:rPr>
          <w:rFonts w:ascii="Times New Roman" w:hAnsi="Times New Roman"/>
          <w:sz w:val="28"/>
          <w:szCs w:val="28"/>
        </w:rPr>
      </w:pPr>
      <w:r w:rsidRPr="00BE79CE">
        <w:rPr>
          <w:rFonts w:ascii="Times New Roman" w:hAnsi="Times New Roman"/>
          <w:sz w:val="28"/>
          <w:szCs w:val="28"/>
        </w:rPr>
        <w:t>Если значение указано, то проверяется формат поля: 9 цифр.</w:t>
      </w:r>
    </w:p>
    <w:p w14:paraId="6638B82F" w14:textId="77777777" w:rsidR="0095392A" w:rsidRPr="00BE79CE" w:rsidRDefault="0095392A" w:rsidP="0095392A">
      <w:pPr>
        <w:tabs>
          <w:tab w:val="num" w:pos="1418"/>
        </w:tabs>
        <w:ind w:left="1134"/>
        <w:jc w:val="both"/>
        <w:rPr>
          <w:sz w:val="28"/>
          <w:szCs w:val="28"/>
        </w:rPr>
      </w:pPr>
      <w:r w:rsidRPr="00BE79CE">
        <w:rPr>
          <w:sz w:val="28"/>
          <w:szCs w:val="28"/>
        </w:rPr>
        <w:t>Маска ввода: \d{9}</w:t>
      </w:r>
    </w:p>
    <w:p w14:paraId="28FEDC03" w14:textId="6A96E4C4" w:rsidR="0095392A" w:rsidRPr="00BE79CE" w:rsidRDefault="0095392A" w:rsidP="0095392A">
      <w:pPr>
        <w:tabs>
          <w:tab w:val="num" w:pos="1418"/>
        </w:tabs>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574BD1DE" w14:textId="2FD16AA5" w:rsidR="0095392A" w:rsidRPr="00BE79CE" w:rsidRDefault="0095392A" w:rsidP="0095392A">
      <w:pPr>
        <w:tabs>
          <w:tab w:val="num" w:pos="1276"/>
        </w:tabs>
        <w:ind w:left="1134"/>
        <w:jc w:val="both"/>
        <w:rPr>
          <w:sz w:val="28"/>
          <w:szCs w:val="28"/>
        </w:rPr>
      </w:pPr>
    </w:p>
    <w:p w14:paraId="4A671B32" w14:textId="7D0241D7" w:rsidR="0095392A" w:rsidRPr="00BE79CE" w:rsidRDefault="0095392A" w:rsidP="0095392A">
      <w:pPr>
        <w:tabs>
          <w:tab w:val="num" w:pos="993"/>
        </w:tabs>
        <w:spacing w:before="240" w:after="120"/>
        <w:ind w:left="993"/>
        <w:jc w:val="both"/>
        <w:rPr>
          <w:b/>
          <w:i/>
          <w:sz w:val="28"/>
          <w:szCs w:val="28"/>
        </w:rPr>
      </w:pPr>
      <w:r w:rsidRPr="00BE79CE">
        <w:rPr>
          <w:b/>
          <w:i/>
          <w:sz w:val="28"/>
          <w:szCs w:val="28"/>
        </w:rPr>
        <w:t>8.1.1.</w:t>
      </w:r>
      <w:r w:rsidR="008D1387" w:rsidRPr="00BE79CE">
        <w:rPr>
          <w:b/>
          <w:i/>
          <w:sz w:val="28"/>
          <w:szCs w:val="28"/>
        </w:rPr>
        <w:t xml:space="preserve">3 </w:t>
      </w:r>
      <w:r w:rsidRPr="00BE79CE">
        <w:rPr>
          <w:b/>
          <w:i/>
          <w:sz w:val="28"/>
          <w:szCs w:val="28"/>
        </w:rPr>
        <w:t>Номер корреспондентского счета банка, открытый в подразделении Банка России – необязательное поле «CorrespondentBankAccount»:</w:t>
      </w:r>
    </w:p>
    <w:p w14:paraId="708B35B0" w14:textId="77777777" w:rsidR="0095392A" w:rsidRPr="00BE79CE" w:rsidRDefault="0095392A" w:rsidP="0095392A">
      <w:pPr>
        <w:pStyle w:val="a1"/>
        <w:numPr>
          <w:ilvl w:val="0"/>
          <w:numId w:val="0"/>
        </w:numPr>
        <w:spacing w:after="0" w:line="240" w:lineRule="auto"/>
        <w:ind w:left="1134" w:firstLine="567"/>
        <w:rPr>
          <w:rFonts w:ascii="Times New Roman" w:hAnsi="Times New Roman"/>
          <w:sz w:val="28"/>
          <w:szCs w:val="28"/>
        </w:rPr>
      </w:pPr>
      <w:r w:rsidRPr="00BE79CE">
        <w:rPr>
          <w:rFonts w:ascii="Times New Roman" w:hAnsi="Times New Roman"/>
          <w:sz w:val="28"/>
          <w:szCs w:val="28"/>
        </w:rPr>
        <w:t>Проверяется формат поля: 20 цифр.</w:t>
      </w:r>
    </w:p>
    <w:p w14:paraId="279789B0" w14:textId="77777777" w:rsidR="0095392A" w:rsidRPr="00BE79CE" w:rsidRDefault="0095392A" w:rsidP="0095392A">
      <w:pPr>
        <w:tabs>
          <w:tab w:val="num" w:pos="1276"/>
        </w:tabs>
        <w:ind w:left="1134"/>
        <w:jc w:val="both"/>
        <w:rPr>
          <w:sz w:val="28"/>
          <w:szCs w:val="28"/>
        </w:rPr>
      </w:pPr>
      <w:r w:rsidRPr="00BE79CE">
        <w:rPr>
          <w:sz w:val="28"/>
          <w:szCs w:val="28"/>
        </w:rPr>
        <w:t>Маска ввода: \</w:t>
      </w:r>
      <w:r w:rsidRPr="00BE79CE">
        <w:rPr>
          <w:sz w:val="28"/>
          <w:szCs w:val="28"/>
          <w:lang w:val="en-US"/>
        </w:rPr>
        <w:t>d</w:t>
      </w:r>
      <w:r w:rsidRPr="00BE79CE">
        <w:rPr>
          <w:sz w:val="28"/>
          <w:szCs w:val="28"/>
        </w:rPr>
        <w:t>{20}</w:t>
      </w:r>
    </w:p>
    <w:p w14:paraId="7B89FC60" w14:textId="75233411" w:rsidR="0095392A" w:rsidRPr="00BE79CE" w:rsidRDefault="0095392A" w:rsidP="0095392A">
      <w:pPr>
        <w:tabs>
          <w:tab w:val="num" w:pos="1276"/>
        </w:tabs>
        <w:ind w:left="1134"/>
        <w:jc w:val="both"/>
        <w:rPr>
          <w:sz w:val="20"/>
          <w:szCs w:val="20"/>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77A3EE1A" w14:textId="4E455138" w:rsidR="0095392A" w:rsidRPr="00BE79CE" w:rsidRDefault="0095392A" w:rsidP="0095392A">
      <w:pPr>
        <w:tabs>
          <w:tab w:val="num" w:pos="993"/>
        </w:tabs>
        <w:spacing w:before="240" w:after="120"/>
        <w:ind w:left="993"/>
        <w:jc w:val="both"/>
        <w:rPr>
          <w:b/>
          <w:i/>
          <w:sz w:val="28"/>
          <w:szCs w:val="28"/>
        </w:rPr>
      </w:pPr>
      <w:r w:rsidRPr="00BE79CE">
        <w:rPr>
          <w:b/>
          <w:i/>
          <w:sz w:val="28"/>
          <w:szCs w:val="28"/>
        </w:rPr>
        <w:t xml:space="preserve">8.1.2 Признак иного способа проведения платежа – обязательное поле «Other»: </w:t>
      </w:r>
    </w:p>
    <w:p w14:paraId="66F245C4" w14:textId="77777777" w:rsidR="0095392A" w:rsidRPr="00BE79CE" w:rsidRDefault="0095392A" w:rsidP="0095392A">
      <w:pPr>
        <w:tabs>
          <w:tab w:val="num" w:pos="1276"/>
        </w:tabs>
        <w:ind w:left="993" w:firstLine="708"/>
        <w:jc w:val="both"/>
        <w:rPr>
          <w:sz w:val="28"/>
          <w:szCs w:val="28"/>
        </w:rPr>
      </w:pPr>
      <w:r w:rsidRPr="00BE79CE">
        <w:rPr>
          <w:sz w:val="28"/>
          <w:szCs w:val="28"/>
        </w:rPr>
        <w:t>Если в составе данных для идентификации платежа заполнено данное поле, проверяется, что значение поля равно «</w:t>
      </w:r>
      <w:r w:rsidRPr="00BE79CE">
        <w:rPr>
          <w:sz w:val="28"/>
          <w:szCs w:val="28"/>
          <w:lang w:val="en-US"/>
        </w:rPr>
        <w:t>CASH</w:t>
      </w:r>
      <w:r w:rsidRPr="00BE79CE">
        <w:rPr>
          <w:sz w:val="28"/>
          <w:szCs w:val="28"/>
        </w:rPr>
        <w:t>».</w:t>
      </w:r>
    </w:p>
    <w:p w14:paraId="776B66D0" w14:textId="7FF01239" w:rsidR="0095392A" w:rsidRPr="00BE79CE" w:rsidRDefault="0095392A" w:rsidP="0095392A">
      <w:pPr>
        <w:tabs>
          <w:tab w:val="num" w:pos="1276"/>
        </w:tabs>
        <w:ind w:left="993" w:firstLine="708"/>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6E542801" w14:textId="40A3B2D6" w:rsidR="0095392A" w:rsidRPr="00BE79CE" w:rsidRDefault="0095392A" w:rsidP="0095392A">
      <w:pPr>
        <w:tabs>
          <w:tab w:val="num" w:pos="993"/>
        </w:tabs>
        <w:spacing w:before="240" w:after="120"/>
        <w:ind w:left="993"/>
        <w:jc w:val="both"/>
        <w:rPr>
          <w:b/>
          <w:i/>
          <w:sz w:val="28"/>
          <w:szCs w:val="28"/>
        </w:rPr>
      </w:pPr>
      <w:r w:rsidRPr="00BE79CE">
        <w:rPr>
          <w:b/>
          <w:i/>
          <w:sz w:val="28"/>
          <w:szCs w:val="28"/>
        </w:rPr>
        <w:t>8.1.3 УРН Участника</w:t>
      </w:r>
      <w:r w:rsidR="00461E9C" w:rsidRPr="00BE79CE">
        <w:rPr>
          <w:b/>
          <w:i/>
          <w:sz w:val="28"/>
          <w:szCs w:val="28"/>
        </w:rPr>
        <w:t>,</w:t>
      </w:r>
      <w:r w:rsidRPr="00BE79CE">
        <w:rPr>
          <w:b/>
          <w:i/>
          <w:sz w:val="28"/>
          <w:szCs w:val="28"/>
        </w:rPr>
        <w:t xml:space="preserve"> принявшего платеж – поле «UFK»:</w:t>
      </w:r>
    </w:p>
    <w:p w14:paraId="2D8FA4AD" w14:textId="54499E72" w:rsidR="0095392A" w:rsidRPr="00BE79CE" w:rsidRDefault="0095392A" w:rsidP="0095392A">
      <w:pPr>
        <w:tabs>
          <w:tab w:val="num" w:pos="1276"/>
        </w:tabs>
        <w:ind w:left="993" w:firstLine="708"/>
        <w:jc w:val="both"/>
        <w:rPr>
          <w:sz w:val="28"/>
          <w:szCs w:val="28"/>
        </w:rPr>
      </w:pPr>
      <w:r w:rsidRPr="00BE79CE">
        <w:rPr>
          <w:sz w:val="28"/>
          <w:szCs w:val="28"/>
        </w:rPr>
        <w:t>Проверяется формат поля: 4 цифр</w:t>
      </w:r>
      <w:r w:rsidR="006623C6" w:rsidRPr="00BE79CE">
        <w:rPr>
          <w:sz w:val="28"/>
          <w:szCs w:val="28"/>
        </w:rPr>
        <w:t>ы</w:t>
      </w:r>
      <w:r w:rsidRPr="00BE79CE">
        <w:rPr>
          <w:sz w:val="28"/>
          <w:szCs w:val="28"/>
        </w:rPr>
        <w:t xml:space="preserve"> или 6 букв и цифр.</w:t>
      </w:r>
    </w:p>
    <w:p w14:paraId="7AAD537E" w14:textId="77777777" w:rsidR="0095392A" w:rsidRPr="00BE79CE" w:rsidRDefault="0095392A" w:rsidP="0095392A">
      <w:pPr>
        <w:tabs>
          <w:tab w:val="num" w:pos="1276"/>
        </w:tabs>
        <w:ind w:left="1134"/>
        <w:jc w:val="both"/>
        <w:rPr>
          <w:sz w:val="28"/>
          <w:szCs w:val="28"/>
        </w:rPr>
      </w:pPr>
      <w:r w:rsidRPr="00BE79CE">
        <w:rPr>
          <w:sz w:val="28"/>
          <w:szCs w:val="28"/>
        </w:rPr>
        <w:t>Маска ввода:</w:t>
      </w:r>
    </w:p>
    <w:p w14:paraId="6668F006" w14:textId="77777777" w:rsidR="0095392A" w:rsidRPr="00BE79CE" w:rsidRDefault="0095392A" w:rsidP="0095392A">
      <w:pPr>
        <w:tabs>
          <w:tab w:val="num" w:pos="1276"/>
        </w:tabs>
        <w:ind w:left="1134"/>
        <w:jc w:val="both"/>
        <w:rPr>
          <w:sz w:val="28"/>
          <w:szCs w:val="28"/>
        </w:rPr>
      </w:pPr>
      <w:r w:rsidRPr="00BE79CE">
        <w:rPr>
          <w:sz w:val="28"/>
          <w:szCs w:val="28"/>
        </w:rPr>
        <w:t>\</w:t>
      </w:r>
      <w:r w:rsidRPr="00BE79CE">
        <w:rPr>
          <w:sz w:val="28"/>
          <w:szCs w:val="28"/>
          <w:lang w:val="en-US"/>
        </w:rPr>
        <w:t>d</w:t>
      </w:r>
      <w:r w:rsidRPr="00BE79CE">
        <w:rPr>
          <w:sz w:val="28"/>
          <w:szCs w:val="28"/>
        </w:rPr>
        <w:t>{4}</w:t>
      </w:r>
    </w:p>
    <w:p w14:paraId="62CCFBB5" w14:textId="77777777" w:rsidR="0095392A" w:rsidRPr="00BE79CE" w:rsidRDefault="0095392A" w:rsidP="0095392A">
      <w:pPr>
        <w:tabs>
          <w:tab w:val="num" w:pos="1276"/>
        </w:tabs>
        <w:ind w:left="1134"/>
        <w:jc w:val="both"/>
        <w:rPr>
          <w:sz w:val="28"/>
          <w:szCs w:val="28"/>
        </w:rPr>
      </w:pPr>
      <w:r w:rsidRPr="00BE79CE">
        <w:rPr>
          <w:sz w:val="28"/>
          <w:szCs w:val="28"/>
        </w:rPr>
        <w:lastRenderedPageBreak/>
        <w:t>[</w:t>
      </w:r>
      <w:r w:rsidRPr="00BE79CE">
        <w:rPr>
          <w:sz w:val="28"/>
          <w:szCs w:val="28"/>
          <w:lang w:val="en-US"/>
        </w:rPr>
        <w:t>a</w:t>
      </w:r>
      <w:r w:rsidRPr="00BE79CE">
        <w:rPr>
          <w:sz w:val="28"/>
          <w:szCs w:val="28"/>
        </w:rPr>
        <w:t>-</w:t>
      </w:r>
      <w:r w:rsidRPr="00BE79CE">
        <w:rPr>
          <w:sz w:val="28"/>
          <w:szCs w:val="28"/>
          <w:lang w:val="en-US"/>
        </w:rPr>
        <w:t>zA</w:t>
      </w:r>
      <w:r w:rsidRPr="00BE79CE">
        <w:rPr>
          <w:sz w:val="28"/>
          <w:szCs w:val="28"/>
        </w:rPr>
        <w:t>-</w:t>
      </w:r>
      <w:r w:rsidRPr="00BE79CE">
        <w:rPr>
          <w:sz w:val="28"/>
          <w:szCs w:val="28"/>
          <w:lang w:val="en-US"/>
        </w:rPr>
        <w:t>Z</w:t>
      </w:r>
      <w:r w:rsidRPr="00BE79CE">
        <w:rPr>
          <w:sz w:val="28"/>
          <w:szCs w:val="28"/>
        </w:rPr>
        <w:t>0-9]{6}</w:t>
      </w:r>
    </w:p>
    <w:p w14:paraId="6CE12D50" w14:textId="4458142E" w:rsidR="0095392A" w:rsidRPr="00BE79CE" w:rsidRDefault="0095392A" w:rsidP="0095392A">
      <w:pPr>
        <w:tabs>
          <w:tab w:val="num" w:pos="1276"/>
        </w:tabs>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159438BF" w14:textId="77777777" w:rsidR="0095392A" w:rsidRPr="00BE79CE" w:rsidRDefault="0095392A" w:rsidP="0095392A">
      <w:pPr>
        <w:pStyle w:val="afffff9"/>
        <w:tabs>
          <w:tab w:val="num" w:pos="993"/>
        </w:tabs>
        <w:spacing w:before="240" w:after="120"/>
        <w:ind w:left="993" w:hanging="284"/>
        <w:jc w:val="both"/>
        <w:rPr>
          <w:b/>
          <w:i/>
          <w:sz w:val="28"/>
          <w:szCs w:val="28"/>
        </w:rPr>
      </w:pPr>
      <w:r w:rsidRPr="00BE79CE">
        <w:rPr>
          <w:b/>
          <w:i/>
          <w:sz w:val="28"/>
          <w:szCs w:val="28"/>
        </w:rPr>
        <w:t xml:space="preserve">8.2 УИП, </w:t>
      </w:r>
      <w:proofErr w:type="gramStart"/>
      <w:r w:rsidRPr="00BE79CE">
        <w:rPr>
          <w:b/>
          <w:i/>
          <w:sz w:val="28"/>
          <w:szCs w:val="28"/>
        </w:rPr>
        <w:t>присвоенный</w:t>
      </w:r>
      <w:proofErr w:type="gramEnd"/>
      <w:r w:rsidRPr="00BE79CE">
        <w:rPr>
          <w:b/>
          <w:i/>
          <w:sz w:val="28"/>
          <w:szCs w:val="28"/>
        </w:rPr>
        <w:t xml:space="preserve"> платежу загрузившей организацией – обязательное поле «SystemIdentifier»: </w:t>
      </w:r>
    </w:p>
    <w:p w14:paraId="7251B367" w14:textId="77777777" w:rsidR="0095392A" w:rsidRPr="00BE79CE" w:rsidRDefault="0095392A" w:rsidP="0095392A">
      <w:pPr>
        <w:tabs>
          <w:tab w:val="num" w:pos="1276"/>
        </w:tabs>
        <w:ind w:left="993" w:firstLine="567"/>
        <w:jc w:val="both"/>
        <w:rPr>
          <w:sz w:val="28"/>
          <w:szCs w:val="28"/>
        </w:rPr>
      </w:pPr>
      <w:r w:rsidRPr="00BE79CE">
        <w:rPr>
          <w:sz w:val="28"/>
          <w:szCs w:val="28"/>
        </w:rPr>
        <w:t>Проверяется формат поля – только цифры или латинские буквы (буквы допускаются в позициях 2-7, если первая цифра «3»), маска ввода: \</w:t>
      </w:r>
      <w:r w:rsidRPr="00BE79CE">
        <w:rPr>
          <w:sz w:val="28"/>
          <w:szCs w:val="28"/>
          <w:lang w:val="en-US"/>
        </w:rPr>
        <w:t>w</w:t>
      </w:r>
      <w:r w:rsidRPr="00BE79CE">
        <w:rPr>
          <w:sz w:val="28"/>
          <w:szCs w:val="28"/>
        </w:rPr>
        <w:t>{32}.</w:t>
      </w:r>
    </w:p>
    <w:p w14:paraId="435C6337" w14:textId="7C454331" w:rsidR="0095392A" w:rsidRPr="00BE79CE" w:rsidRDefault="0095392A" w:rsidP="0095392A">
      <w:pPr>
        <w:pStyle w:val="afffff9"/>
        <w:tabs>
          <w:tab w:val="num" w:pos="1276"/>
        </w:tabs>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4A5704EE" w14:textId="27F506A4" w:rsidR="0095392A" w:rsidRPr="00BE79CE" w:rsidRDefault="0095392A" w:rsidP="0095392A">
      <w:pPr>
        <w:tabs>
          <w:tab w:val="num" w:pos="1276"/>
        </w:tabs>
        <w:spacing w:before="120"/>
        <w:ind w:left="992" w:firstLine="567"/>
        <w:jc w:val="both"/>
        <w:rPr>
          <w:sz w:val="28"/>
          <w:szCs w:val="28"/>
        </w:rPr>
      </w:pPr>
      <w:r w:rsidRPr="00BE79CE">
        <w:rPr>
          <w:sz w:val="28"/>
          <w:szCs w:val="28"/>
        </w:rPr>
        <w:t xml:space="preserve">Проверяется структура идентификатора, в зависимости от вида организации, передающей платеж: КО, ТОФК, иной Участник (требования к структуре описаны в разделе </w:t>
      </w:r>
      <w:r w:rsidRPr="00BE79CE">
        <w:rPr>
          <w:sz w:val="28"/>
          <w:szCs w:val="28"/>
        </w:rPr>
        <w:fldChar w:fldCharType="begin"/>
      </w:r>
      <w:r w:rsidRPr="00BE79CE">
        <w:rPr>
          <w:sz w:val="28"/>
          <w:szCs w:val="28"/>
        </w:rPr>
        <w:instrText xml:space="preserve"> REF _Ref311718758 \n \h  \* MERGEFORMAT </w:instrText>
      </w:r>
      <w:r w:rsidRPr="00BE79CE">
        <w:rPr>
          <w:sz w:val="28"/>
          <w:szCs w:val="28"/>
        </w:rPr>
      </w:r>
      <w:r w:rsidRPr="00BE79CE">
        <w:rPr>
          <w:sz w:val="28"/>
          <w:szCs w:val="28"/>
        </w:rPr>
        <w:fldChar w:fldCharType="separate"/>
      </w:r>
      <w:r w:rsidR="00DD112E">
        <w:rPr>
          <w:sz w:val="28"/>
          <w:szCs w:val="28"/>
        </w:rPr>
        <w:t>3.3</w:t>
      </w:r>
      <w:r w:rsidRPr="00BE79CE">
        <w:rPr>
          <w:sz w:val="28"/>
          <w:szCs w:val="28"/>
        </w:rPr>
        <w:fldChar w:fldCharType="end"/>
      </w:r>
      <w:r w:rsidRPr="00BE79CE">
        <w:rPr>
          <w:sz w:val="28"/>
          <w:szCs w:val="28"/>
        </w:rPr>
        <w:t>):</w:t>
      </w:r>
    </w:p>
    <w:p w14:paraId="0764F109" w14:textId="77777777" w:rsidR="0095392A" w:rsidRPr="00BE79CE" w:rsidRDefault="0095392A" w:rsidP="0095392A">
      <w:pPr>
        <w:pStyle w:val="afffff9"/>
        <w:numPr>
          <w:ilvl w:val="0"/>
          <w:numId w:val="56"/>
        </w:numPr>
        <w:ind w:left="993" w:firstLine="0"/>
        <w:jc w:val="both"/>
        <w:rPr>
          <w:sz w:val="28"/>
          <w:szCs w:val="28"/>
        </w:rPr>
      </w:pPr>
      <w:r w:rsidRPr="00BE79CE">
        <w:rPr>
          <w:sz w:val="28"/>
          <w:szCs w:val="28"/>
        </w:rPr>
        <w:t>если первая цифра «2», то со 2-го по 5-й символы должно быть указано значение поля «UFK»;</w:t>
      </w:r>
    </w:p>
    <w:p w14:paraId="467FA030" w14:textId="45E5E455" w:rsidR="0095392A" w:rsidRPr="00BE79CE" w:rsidRDefault="0095392A" w:rsidP="0095392A">
      <w:pPr>
        <w:pStyle w:val="afffff9"/>
        <w:numPr>
          <w:ilvl w:val="0"/>
          <w:numId w:val="56"/>
        </w:numPr>
        <w:ind w:left="993" w:firstLine="0"/>
        <w:jc w:val="both"/>
        <w:rPr>
          <w:sz w:val="28"/>
          <w:szCs w:val="28"/>
        </w:rPr>
      </w:pPr>
      <w:r w:rsidRPr="00BE79CE">
        <w:rPr>
          <w:sz w:val="28"/>
          <w:szCs w:val="28"/>
        </w:rPr>
        <w:t>если первая цифра «3», то со 2-го по 7-й символы долж</w:t>
      </w:r>
      <w:r w:rsidR="006623C6" w:rsidRPr="00BE79CE">
        <w:rPr>
          <w:sz w:val="28"/>
          <w:szCs w:val="28"/>
        </w:rPr>
        <w:t>но быть указано значение поля «</w:t>
      </w:r>
      <w:r w:rsidR="006623C6" w:rsidRPr="00BE79CE">
        <w:rPr>
          <w:sz w:val="28"/>
          <w:szCs w:val="28"/>
          <w:lang w:val="en-US"/>
        </w:rPr>
        <w:t>o</w:t>
      </w:r>
      <w:r w:rsidRPr="00BE79CE">
        <w:rPr>
          <w:sz w:val="28"/>
          <w:szCs w:val="28"/>
        </w:rPr>
        <w:t>riginatorID» (УРН получ</w:t>
      </w:r>
      <w:r w:rsidR="006623C6" w:rsidRPr="00BE79CE">
        <w:rPr>
          <w:sz w:val="28"/>
          <w:szCs w:val="28"/>
        </w:rPr>
        <w:t xml:space="preserve">ателя платежа). </w:t>
      </w:r>
      <w:proofErr w:type="gramStart"/>
      <w:r w:rsidR="006623C6" w:rsidRPr="00BE79CE">
        <w:rPr>
          <w:sz w:val="28"/>
          <w:szCs w:val="28"/>
        </w:rPr>
        <w:t>Описание поля «o</w:t>
      </w:r>
      <w:r w:rsidRPr="00BE79CE">
        <w:rPr>
          <w:sz w:val="28"/>
          <w:szCs w:val="28"/>
        </w:rPr>
        <w:t>riginatorID» приведено в разделе 5.2.2).</w:t>
      </w:r>
      <w:proofErr w:type="gramEnd"/>
    </w:p>
    <w:p w14:paraId="29313AF0" w14:textId="42EFDDD9" w:rsidR="0095392A" w:rsidRPr="00BE79CE" w:rsidRDefault="0095392A" w:rsidP="0095392A">
      <w:pPr>
        <w:tabs>
          <w:tab w:val="num" w:pos="1276"/>
        </w:tabs>
        <w:ind w:left="993"/>
        <w:jc w:val="both"/>
        <w:rPr>
          <w:sz w:val="28"/>
          <w:szCs w:val="28"/>
        </w:rPr>
      </w:pPr>
      <w:r w:rsidRPr="00BE79CE">
        <w:rPr>
          <w:sz w:val="28"/>
          <w:szCs w:val="28"/>
        </w:rPr>
        <w:t xml:space="preserve">При нарушении структуры возвращается </w:t>
      </w:r>
      <w:r w:rsidRPr="00BE79CE">
        <w:rPr>
          <w:i/>
          <w:sz w:val="28"/>
          <w:szCs w:val="28"/>
        </w:rPr>
        <w:t xml:space="preserve">код ошибки «235» - «УИП имеет некорректный формат» </w:t>
      </w:r>
      <w:r w:rsidRPr="00BE79CE">
        <w:rPr>
          <w:sz w:val="28"/>
          <w:szCs w:val="28"/>
        </w:rPr>
        <w:t xml:space="preserve">(см.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60AED96F" w14:textId="3D3E8CBA" w:rsidR="0095392A" w:rsidRPr="00BE79CE" w:rsidRDefault="0095392A" w:rsidP="0095392A">
      <w:pPr>
        <w:tabs>
          <w:tab w:val="num" w:pos="1276"/>
        </w:tabs>
        <w:spacing w:before="120"/>
        <w:ind w:left="992" w:firstLine="567"/>
        <w:jc w:val="both"/>
        <w:rPr>
          <w:sz w:val="28"/>
          <w:szCs w:val="28"/>
        </w:rPr>
      </w:pPr>
      <w:r w:rsidRPr="00BE79CE">
        <w:rPr>
          <w:sz w:val="28"/>
          <w:szCs w:val="28"/>
        </w:rPr>
        <w:t xml:space="preserve">Проверка структуры даты и сопоставление её со значением в поле «PaymentDate» (требования к структуре описаны в разделе </w:t>
      </w:r>
      <w:r w:rsidRPr="00BE79CE">
        <w:rPr>
          <w:sz w:val="28"/>
          <w:szCs w:val="28"/>
        </w:rPr>
        <w:fldChar w:fldCharType="begin"/>
      </w:r>
      <w:r w:rsidRPr="00BE79CE">
        <w:rPr>
          <w:sz w:val="28"/>
          <w:szCs w:val="28"/>
        </w:rPr>
        <w:instrText xml:space="preserve"> REF _Ref311718758 \n \h  \* MERGEFORMAT </w:instrText>
      </w:r>
      <w:r w:rsidRPr="00BE79CE">
        <w:rPr>
          <w:sz w:val="28"/>
          <w:szCs w:val="28"/>
        </w:rPr>
      </w:r>
      <w:r w:rsidRPr="00BE79CE">
        <w:rPr>
          <w:sz w:val="28"/>
          <w:szCs w:val="28"/>
        </w:rPr>
        <w:fldChar w:fldCharType="separate"/>
      </w:r>
      <w:r w:rsidR="00DD112E">
        <w:rPr>
          <w:sz w:val="28"/>
          <w:szCs w:val="28"/>
        </w:rPr>
        <w:t>3.3</w:t>
      </w:r>
      <w:r w:rsidRPr="00BE79CE">
        <w:rPr>
          <w:sz w:val="28"/>
          <w:szCs w:val="28"/>
        </w:rPr>
        <w:fldChar w:fldCharType="end"/>
      </w:r>
      <w:r w:rsidRPr="00BE79CE">
        <w:rPr>
          <w:sz w:val="28"/>
          <w:szCs w:val="28"/>
        </w:rPr>
        <w:t>):</w:t>
      </w:r>
    </w:p>
    <w:p w14:paraId="2ED865C5" w14:textId="5535FE7B" w:rsidR="0095392A" w:rsidRPr="00BE79CE" w:rsidRDefault="0095392A" w:rsidP="0095392A">
      <w:pPr>
        <w:pStyle w:val="afffff9"/>
        <w:numPr>
          <w:ilvl w:val="0"/>
          <w:numId w:val="56"/>
        </w:numPr>
        <w:ind w:left="993" w:firstLine="0"/>
        <w:jc w:val="both"/>
        <w:rPr>
          <w:sz w:val="28"/>
          <w:szCs w:val="28"/>
        </w:rPr>
      </w:pPr>
      <w:r w:rsidRPr="00BE79CE">
        <w:rPr>
          <w:sz w:val="28"/>
          <w:szCs w:val="28"/>
        </w:rPr>
        <w:t>если первая цифра «1» или «2», то дата в позициях с 17</w:t>
      </w:r>
      <w:r w:rsidR="006623C6" w:rsidRPr="00BE79CE">
        <w:rPr>
          <w:sz w:val="28"/>
          <w:szCs w:val="28"/>
        </w:rPr>
        <w:t>-</w:t>
      </w:r>
      <w:r w:rsidRPr="00BE79CE">
        <w:rPr>
          <w:sz w:val="28"/>
          <w:szCs w:val="28"/>
        </w:rPr>
        <w:t>й по 24-ю должна быть равна дате, указанной в поле «PaymentDate»;</w:t>
      </w:r>
    </w:p>
    <w:p w14:paraId="3EC5065E" w14:textId="3B916900" w:rsidR="0095392A" w:rsidRPr="00BE79CE" w:rsidRDefault="0095392A" w:rsidP="0095392A">
      <w:pPr>
        <w:pStyle w:val="afffff9"/>
        <w:numPr>
          <w:ilvl w:val="0"/>
          <w:numId w:val="56"/>
        </w:numPr>
        <w:ind w:left="993" w:firstLine="0"/>
        <w:jc w:val="both"/>
        <w:rPr>
          <w:sz w:val="28"/>
          <w:szCs w:val="28"/>
        </w:rPr>
      </w:pPr>
      <w:r w:rsidRPr="00BE79CE">
        <w:rPr>
          <w:sz w:val="28"/>
          <w:szCs w:val="28"/>
        </w:rPr>
        <w:t>если первая цифра «3», то дата в позициях с 8</w:t>
      </w:r>
      <w:r w:rsidR="006623C6" w:rsidRPr="00BE79CE">
        <w:rPr>
          <w:sz w:val="28"/>
          <w:szCs w:val="28"/>
        </w:rPr>
        <w:t>-</w:t>
      </w:r>
      <w:r w:rsidRPr="00BE79CE">
        <w:rPr>
          <w:sz w:val="28"/>
          <w:szCs w:val="28"/>
        </w:rPr>
        <w:t>й по 15-ю должна быть равна дате из поля «PaymentDate».</w:t>
      </w:r>
    </w:p>
    <w:p w14:paraId="279208C9" w14:textId="3B79B2F5" w:rsidR="0095392A" w:rsidRPr="00BE79CE" w:rsidRDefault="0095392A" w:rsidP="0095392A">
      <w:pPr>
        <w:tabs>
          <w:tab w:val="num" w:pos="1276"/>
        </w:tabs>
        <w:ind w:left="993"/>
        <w:jc w:val="both"/>
        <w:rPr>
          <w:sz w:val="28"/>
          <w:szCs w:val="28"/>
        </w:rPr>
      </w:pPr>
      <w:r w:rsidRPr="00BE79CE">
        <w:rPr>
          <w:sz w:val="28"/>
          <w:szCs w:val="28"/>
        </w:rPr>
        <w:t xml:space="preserve">При нарушении структуры возвращается </w:t>
      </w:r>
      <w:r w:rsidRPr="00BE79CE">
        <w:rPr>
          <w:i/>
          <w:sz w:val="28"/>
          <w:szCs w:val="28"/>
        </w:rPr>
        <w:t>код ошибки «55» - «Дата в УИП не равна дате приема к исполнению распоряжения плательщика»</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2867C92F" w14:textId="1DF706FD"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Реквизит платежного документа – </w:t>
      </w:r>
      <w:r w:rsidR="009B526C" w:rsidRPr="00BE79CE">
        <w:rPr>
          <w:b/>
          <w:i/>
          <w:sz w:val="28"/>
          <w:szCs w:val="28"/>
        </w:rPr>
        <w:t>не</w:t>
      </w:r>
      <w:r w:rsidRPr="00BE79CE">
        <w:rPr>
          <w:b/>
          <w:i/>
          <w:sz w:val="28"/>
          <w:szCs w:val="28"/>
        </w:rPr>
        <w:t>обязательный блок данных «AccDoc»:</w:t>
      </w:r>
    </w:p>
    <w:p w14:paraId="309DD276" w14:textId="77777777" w:rsidR="0095392A" w:rsidRPr="00BE79CE" w:rsidRDefault="0095392A" w:rsidP="0095392A">
      <w:pPr>
        <w:tabs>
          <w:tab w:val="num" w:pos="1276"/>
        </w:tabs>
        <w:spacing w:before="240" w:after="120"/>
        <w:ind w:left="993"/>
        <w:jc w:val="both"/>
        <w:rPr>
          <w:b/>
          <w:i/>
          <w:sz w:val="28"/>
          <w:szCs w:val="28"/>
        </w:rPr>
      </w:pPr>
      <w:r w:rsidRPr="00BE79CE">
        <w:rPr>
          <w:b/>
          <w:i/>
          <w:sz w:val="28"/>
          <w:szCs w:val="28"/>
        </w:rPr>
        <w:t>9.1 Номер платежного документа ­</w:t>
      </w:r>
      <w:r w:rsidRPr="00BE79CE">
        <w:rPr>
          <w:b/>
          <w:i/>
          <w:sz w:val="28"/>
          <w:szCs w:val="28"/>
        </w:rPr>
        <w:tab/>
        <w:t>необязательное поле «AccDocNo»:</w:t>
      </w:r>
    </w:p>
    <w:p w14:paraId="319FD029" w14:textId="77777777" w:rsidR="0095392A" w:rsidRPr="00BE79CE" w:rsidRDefault="0095392A" w:rsidP="0095392A">
      <w:pPr>
        <w:tabs>
          <w:tab w:val="num" w:pos="1276"/>
        </w:tabs>
        <w:ind w:left="993" w:firstLine="567"/>
        <w:jc w:val="both"/>
        <w:rPr>
          <w:sz w:val="28"/>
          <w:szCs w:val="28"/>
        </w:rPr>
      </w:pPr>
      <w:r w:rsidRPr="00BE79CE">
        <w:rPr>
          <w:sz w:val="28"/>
          <w:szCs w:val="28"/>
        </w:rPr>
        <w:lastRenderedPageBreak/>
        <w:t>Проверяется формат поля: от 1 до 6 цифр.</w:t>
      </w:r>
    </w:p>
    <w:p w14:paraId="5B017FD2" w14:textId="77777777" w:rsidR="0095392A" w:rsidRPr="00BE79CE" w:rsidRDefault="0095392A" w:rsidP="0095392A">
      <w:pPr>
        <w:tabs>
          <w:tab w:val="num" w:pos="1276"/>
        </w:tabs>
        <w:ind w:left="993"/>
        <w:jc w:val="both"/>
        <w:rPr>
          <w:sz w:val="28"/>
          <w:szCs w:val="28"/>
        </w:rPr>
      </w:pPr>
      <w:r w:rsidRPr="00BE79CE">
        <w:rPr>
          <w:sz w:val="28"/>
          <w:szCs w:val="28"/>
        </w:rPr>
        <w:t>Маска ввода:</w:t>
      </w:r>
      <w:r w:rsidRPr="00BE79CE">
        <w:t xml:space="preserve"> </w:t>
      </w:r>
      <w:r w:rsidRPr="00BE79CE">
        <w:rPr>
          <w:sz w:val="28"/>
          <w:szCs w:val="28"/>
        </w:rPr>
        <w:t>\d{1,6}</w:t>
      </w:r>
    </w:p>
    <w:p w14:paraId="63918DB4" w14:textId="2D38282A" w:rsidR="0095392A" w:rsidRPr="00BE79CE" w:rsidRDefault="0095392A" w:rsidP="0095392A">
      <w:pPr>
        <w:tabs>
          <w:tab w:val="num" w:pos="1276"/>
        </w:tabs>
        <w:ind w:left="993"/>
        <w:jc w:val="both"/>
        <w:rPr>
          <w:b/>
          <w:i/>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61F61A3D" w14:textId="77777777" w:rsidR="0095392A" w:rsidRPr="00BE79CE" w:rsidRDefault="0095392A" w:rsidP="0095392A">
      <w:pPr>
        <w:pStyle w:val="afffff9"/>
        <w:tabs>
          <w:tab w:val="num" w:pos="1276"/>
        </w:tabs>
        <w:spacing w:before="240" w:after="120"/>
        <w:ind w:left="993"/>
        <w:jc w:val="both"/>
        <w:rPr>
          <w:b/>
          <w:i/>
          <w:sz w:val="28"/>
          <w:szCs w:val="28"/>
        </w:rPr>
      </w:pPr>
      <w:r w:rsidRPr="00BE79CE">
        <w:rPr>
          <w:b/>
          <w:i/>
          <w:sz w:val="28"/>
          <w:szCs w:val="28"/>
        </w:rPr>
        <w:t xml:space="preserve">9.2 Дата платежного документа – обязательное поле «AccDocDate»: </w:t>
      </w:r>
    </w:p>
    <w:p w14:paraId="39598CEC" w14:textId="14AA0635" w:rsidR="0095392A" w:rsidRPr="00BE79CE" w:rsidRDefault="0095392A" w:rsidP="0095392A">
      <w:pPr>
        <w:tabs>
          <w:tab w:val="num" w:pos="1276"/>
        </w:tabs>
        <w:ind w:left="993" w:firstLine="567"/>
        <w:jc w:val="both"/>
        <w:rPr>
          <w:sz w:val="28"/>
          <w:szCs w:val="28"/>
        </w:rPr>
      </w:pPr>
      <w:r w:rsidRPr="00BE79CE">
        <w:rPr>
          <w:sz w:val="28"/>
          <w:szCs w:val="28"/>
        </w:rPr>
        <w:t xml:space="preserve">Проверяется формат поля: должно содержать значение даты (формат определен стандартом XML/XSD, опубликованным по адресу </w:t>
      </w:r>
      <w:hyperlink r:id="rId35" w:anchor="date" w:history="1">
        <w:r w:rsidRPr="00BE79CE">
          <w:t>http://www.w3.org/TR/xmlschema-2/#date</w:t>
        </w:r>
      </w:hyperlink>
      <w:r w:rsidRPr="00BE79CE">
        <w:rPr>
          <w:sz w:val="28"/>
          <w:szCs w:val="28"/>
        </w:rPr>
        <w:t xml:space="preserve">). В случае неуспешной проверки возвращается </w:t>
      </w:r>
      <w:r w:rsidRPr="00BE79CE">
        <w:rPr>
          <w:i/>
          <w:sz w:val="28"/>
          <w:szCs w:val="28"/>
        </w:rPr>
        <w:t xml:space="preserve">код ошибки «11» - «Формат запроса (файла) не соответствует xsd-схеме» </w:t>
      </w:r>
      <w:r w:rsidRPr="00BE79CE">
        <w:rPr>
          <w:sz w:val="28"/>
          <w:szCs w:val="28"/>
        </w:rPr>
        <w:t xml:space="preserve">(см.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3B800FC1"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Сведения о плательщике – необязательный блок данных «Payer»</w:t>
      </w:r>
    </w:p>
    <w:p w14:paraId="1D7D59DF" w14:textId="3F7F387B" w:rsidR="0095392A" w:rsidRPr="00BE79CE" w:rsidRDefault="0095392A" w:rsidP="000750F5">
      <w:pPr>
        <w:tabs>
          <w:tab w:val="num" w:pos="1276"/>
        </w:tabs>
        <w:ind w:left="993" w:firstLine="567"/>
        <w:jc w:val="both"/>
        <w:rPr>
          <w:i/>
          <w:sz w:val="28"/>
          <w:szCs w:val="28"/>
        </w:rPr>
      </w:pPr>
      <w:r w:rsidRPr="00BE79CE">
        <w:rPr>
          <w:sz w:val="28"/>
          <w:szCs w:val="28"/>
        </w:rPr>
        <w:t xml:space="preserve">Проверяется обязательность заполнения. </w:t>
      </w:r>
      <w:proofErr w:type="gramStart"/>
      <w:r w:rsidRPr="00BE79CE">
        <w:rPr>
          <w:sz w:val="28"/>
          <w:szCs w:val="28"/>
        </w:rPr>
        <w:t xml:space="preserve">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BE79CE">
        <w:rPr>
          <w:sz w:val="28"/>
          <w:szCs w:val="28"/>
        </w:rPr>
        <w:fldChar w:fldCharType="begin"/>
      </w:r>
      <w:r w:rsidRPr="00BE79CE">
        <w:rPr>
          <w:sz w:val="28"/>
          <w:szCs w:val="28"/>
        </w:rPr>
        <w:instrText xml:space="preserve"> REF _Ref461471542 \n \h  \* MERGEFORMAT </w:instrText>
      </w:r>
      <w:r w:rsidRPr="00BE79CE">
        <w:rPr>
          <w:sz w:val="28"/>
          <w:szCs w:val="28"/>
        </w:rPr>
      </w:r>
      <w:r w:rsidRPr="00BE79CE">
        <w:rPr>
          <w:sz w:val="28"/>
          <w:szCs w:val="28"/>
        </w:rPr>
        <w:fldChar w:fldCharType="separate"/>
      </w:r>
      <w:r w:rsidR="00DD112E">
        <w:rPr>
          <w:sz w:val="28"/>
          <w:szCs w:val="28"/>
        </w:rPr>
        <w:t>2.6.2</w:t>
      </w:r>
      <w:r w:rsidRPr="00BE79CE">
        <w:rPr>
          <w:sz w:val="28"/>
          <w:szCs w:val="28"/>
        </w:rPr>
        <w:fldChar w:fldCharType="end"/>
      </w:r>
      <w:r w:rsidRPr="00BE79CE">
        <w:rPr>
          <w:sz w:val="28"/>
          <w:szCs w:val="28"/>
        </w:rPr>
        <w:t xml:space="preserve"> настоящего документа) не равны «40302», то возвращается </w:t>
      </w:r>
      <w:r w:rsidRPr="00BE79CE">
        <w:rPr>
          <w:i/>
          <w:sz w:val="28"/>
          <w:szCs w:val="28"/>
        </w:rPr>
        <w:t>код ошибки «307» - «В извещении о приеме к исполнению распоряжения не указаны сведения о плательщике (идентификатор плательщика)».</w:t>
      </w:r>
      <w:proofErr w:type="gramEnd"/>
    </w:p>
    <w:p w14:paraId="6CED7B21" w14:textId="7B60CAC8" w:rsidR="0095392A" w:rsidRPr="00BE79CE" w:rsidRDefault="0095392A" w:rsidP="0095392A">
      <w:pPr>
        <w:tabs>
          <w:tab w:val="num" w:pos="993"/>
        </w:tabs>
        <w:spacing w:before="240" w:after="120"/>
        <w:ind w:left="993"/>
        <w:jc w:val="both"/>
        <w:rPr>
          <w:b/>
          <w:i/>
          <w:sz w:val="28"/>
          <w:szCs w:val="28"/>
        </w:rPr>
      </w:pPr>
      <w:r w:rsidRPr="00BE79CE">
        <w:rPr>
          <w:b/>
          <w:i/>
          <w:sz w:val="28"/>
          <w:szCs w:val="28"/>
        </w:rPr>
        <w:t xml:space="preserve">10.1 Идентификатор плательщика ФЛ/ ЮЛ (ИП) </w:t>
      </w:r>
      <w:proofErr w:type="gramStart"/>
      <w:r w:rsidRPr="00BE79CE">
        <w:rPr>
          <w:b/>
          <w:i/>
          <w:sz w:val="28"/>
          <w:szCs w:val="28"/>
        </w:rPr>
        <w:t>–о</w:t>
      </w:r>
      <w:proofErr w:type="gramEnd"/>
      <w:r w:rsidRPr="00BE79CE">
        <w:rPr>
          <w:b/>
          <w:i/>
          <w:sz w:val="28"/>
          <w:szCs w:val="28"/>
        </w:rPr>
        <w:t>бязательное поле «PayerIdentifier»:</w:t>
      </w:r>
    </w:p>
    <w:p w14:paraId="557919CC" w14:textId="410D7C60" w:rsidR="0095392A" w:rsidRPr="00BE79CE" w:rsidRDefault="0095392A" w:rsidP="0095392A">
      <w:pPr>
        <w:tabs>
          <w:tab w:val="num" w:pos="1276"/>
        </w:tabs>
        <w:ind w:left="993" w:firstLine="567"/>
        <w:jc w:val="both"/>
        <w:rPr>
          <w:sz w:val="28"/>
          <w:szCs w:val="28"/>
        </w:rPr>
      </w:pPr>
      <w:r w:rsidRPr="00BE79CE">
        <w:rPr>
          <w:sz w:val="28"/>
          <w:szCs w:val="28"/>
        </w:rPr>
        <w:t xml:space="preserve">Проверяется формат поля, согласно требованиям раздела </w:t>
      </w:r>
      <w:r w:rsidRPr="00BE79CE">
        <w:rPr>
          <w:sz w:val="28"/>
          <w:szCs w:val="28"/>
        </w:rPr>
        <w:fldChar w:fldCharType="begin"/>
      </w:r>
      <w:r w:rsidRPr="00BE79CE">
        <w:rPr>
          <w:sz w:val="28"/>
          <w:szCs w:val="28"/>
        </w:rPr>
        <w:instrText xml:space="preserve"> REF _Ref397013410 \r \h  \* MERGEFORMAT </w:instrText>
      </w:r>
      <w:r w:rsidRPr="00BE79CE">
        <w:rPr>
          <w:sz w:val="28"/>
          <w:szCs w:val="28"/>
        </w:rPr>
      </w:r>
      <w:r w:rsidRPr="00BE79CE">
        <w:rPr>
          <w:sz w:val="28"/>
          <w:szCs w:val="28"/>
        </w:rPr>
        <w:fldChar w:fldCharType="separate"/>
      </w:r>
      <w:r w:rsidR="00DD112E">
        <w:rPr>
          <w:sz w:val="28"/>
          <w:szCs w:val="28"/>
        </w:rPr>
        <w:t>3.2</w:t>
      </w:r>
      <w:r w:rsidRPr="00BE79CE">
        <w:rPr>
          <w:sz w:val="28"/>
          <w:szCs w:val="28"/>
        </w:rPr>
        <w:fldChar w:fldCharType="end"/>
      </w:r>
      <w:r w:rsidRPr="00BE79CE">
        <w:rPr>
          <w:sz w:val="28"/>
          <w:szCs w:val="28"/>
        </w:rPr>
        <w:t>.</w:t>
      </w:r>
    </w:p>
    <w:p w14:paraId="21DF9242" w14:textId="77777777" w:rsidR="0095392A" w:rsidRPr="00BE79CE" w:rsidRDefault="0095392A" w:rsidP="0095392A">
      <w:pPr>
        <w:tabs>
          <w:tab w:val="num" w:pos="993"/>
        </w:tabs>
        <w:ind w:left="993"/>
        <w:jc w:val="both"/>
      </w:pPr>
      <w:r w:rsidRPr="00BE79CE">
        <w:rPr>
          <w:sz w:val="28"/>
          <w:szCs w:val="28"/>
        </w:rPr>
        <w:t>Маски ввода:</w:t>
      </w:r>
    </w:p>
    <w:p w14:paraId="18FABE14" w14:textId="77777777" w:rsidR="0095392A" w:rsidRPr="00BE79CE" w:rsidRDefault="0095392A" w:rsidP="0095392A">
      <w:pPr>
        <w:tabs>
          <w:tab w:val="num" w:pos="1134"/>
        </w:tabs>
        <w:ind w:left="993" w:firstLine="141"/>
        <w:jc w:val="both"/>
        <w:rPr>
          <w:sz w:val="28"/>
          <w:szCs w:val="28"/>
        </w:rPr>
      </w:pPr>
      <w:r w:rsidRPr="00BE79CE">
        <w:rPr>
          <w:sz w:val="28"/>
          <w:szCs w:val="28"/>
        </w:rPr>
        <w:t>2\d{14}[A-Z0-9]{2}\d{3}</w:t>
      </w:r>
    </w:p>
    <w:p w14:paraId="665ABF68" w14:textId="77777777" w:rsidR="0095392A" w:rsidRPr="00BE79CE" w:rsidRDefault="0095392A" w:rsidP="0095392A">
      <w:pPr>
        <w:tabs>
          <w:tab w:val="num" w:pos="1134"/>
        </w:tabs>
        <w:ind w:left="993" w:firstLine="141"/>
        <w:jc w:val="both"/>
        <w:rPr>
          <w:sz w:val="28"/>
          <w:szCs w:val="28"/>
        </w:rPr>
      </w:pPr>
      <w:r w:rsidRPr="00BE79CE">
        <w:rPr>
          <w:sz w:val="28"/>
          <w:szCs w:val="28"/>
        </w:rPr>
        <w:t>3\d{14}[A-Z0-9]{2}\d{3}|3\d{9}[A-Z0-9]{2}\d{3}</w:t>
      </w:r>
    </w:p>
    <w:p w14:paraId="426DF72F" w14:textId="77777777" w:rsidR="0095392A" w:rsidRPr="00BE79CE" w:rsidRDefault="0095392A" w:rsidP="0095392A">
      <w:pPr>
        <w:tabs>
          <w:tab w:val="num" w:pos="1134"/>
        </w:tabs>
        <w:ind w:left="993" w:firstLine="141"/>
        <w:jc w:val="both"/>
        <w:rPr>
          <w:sz w:val="28"/>
          <w:szCs w:val="28"/>
        </w:rPr>
      </w:pPr>
      <w:r w:rsidRPr="00BE79CE">
        <w:rPr>
          <w:sz w:val="28"/>
          <w:szCs w:val="28"/>
        </w:rPr>
        <w:t>4\d{12}</w:t>
      </w:r>
    </w:p>
    <w:p w14:paraId="54760A27" w14:textId="248FD42D" w:rsidR="006623C6" w:rsidRPr="00BE79CE" w:rsidRDefault="0095392A" w:rsidP="0095392A">
      <w:pPr>
        <w:tabs>
          <w:tab w:val="num" w:pos="1134"/>
        </w:tabs>
        <w:ind w:left="993" w:firstLine="141"/>
        <w:jc w:val="both"/>
        <w:rPr>
          <w:sz w:val="28"/>
          <w:szCs w:val="28"/>
        </w:rPr>
      </w:pPr>
      <w:r w:rsidRPr="00BE79CE">
        <w:rPr>
          <w:sz w:val="28"/>
          <w:szCs w:val="28"/>
        </w:rPr>
        <w:t>((0[1-9])|(1[0-</w:t>
      </w:r>
      <w:r w:rsidR="002F24EC" w:rsidRPr="00BE79CE">
        <w:rPr>
          <w:sz w:val="28"/>
          <w:szCs w:val="28"/>
        </w:rPr>
        <w:t>4</w:t>
      </w:r>
      <w:r w:rsidRPr="00BE79CE">
        <w:rPr>
          <w:sz w:val="28"/>
          <w:szCs w:val="28"/>
        </w:rPr>
        <w:t>])|(2[12456789])|(3[0]))[0-9a-zA-Zа-яА-Я]{20}\d{3}</w:t>
      </w:r>
    </w:p>
    <w:p w14:paraId="0FB0B053" w14:textId="4F705C40" w:rsidR="0095392A" w:rsidRPr="00BE79CE" w:rsidRDefault="0095392A" w:rsidP="0095392A">
      <w:pPr>
        <w:tabs>
          <w:tab w:val="num" w:pos="1134"/>
        </w:tabs>
        <w:ind w:left="993" w:firstLine="141"/>
        <w:jc w:val="both"/>
        <w:rPr>
          <w:sz w:val="28"/>
          <w:szCs w:val="28"/>
        </w:rPr>
      </w:pPr>
      <w:r w:rsidRPr="00BE79CE">
        <w:rPr>
          <w:sz w:val="28"/>
          <w:szCs w:val="28"/>
        </w:rPr>
        <w:t>«0»</w:t>
      </w:r>
    </w:p>
    <w:p w14:paraId="0869295C" w14:textId="096DF94C" w:rsidR="0095392A" w:rsidRPr="00BE79CE" w:rsidRDefault="0095392A" w:rsidP="0095392A">
      <w:pPr>
        <w:pStyle w:val="afffff9"/>
        <w:tabs>
          <w:tab w:val="num" w:pos="993"/>
        </w:tabs>
        <w:ind w:left="993"/>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456473A8" w14:textId="7590056D" w:rsidR="0095392A" w:rsidRPr="00BE79CE" w:rsidRDefault="0095392A" w:rsidP="0095392A">
      <w:pPr>
        <w:tabs>
          <w:tab w:val="num" w:pos="1276"/>
        </w:tabs>
        <w:spacing w:before="120"/>
        <w:ind w:left="992" w:firstLine="567"/>
        <w:jc w:val="both"/>
        <w:rPr>
          <w:sz w:val="28"/>
          <w:szCs w:val="28"/>
        </w:rPr>
      </w:pPr>
      <w:r w:rsidRPr="00BE79CE">
        <w:rPr>
          <w:sz w:val="28"/>
          <w:szCs w:val="28"/>
        </w:rPr>
        <w:t>Проверяется невырожденность идентификатора:</w:t>
      </w:r>
    </w:p>
    <w:p w14:paraId="39B5C794" w14:textId="1301154B" w:rsidR="0095392A" w:rsidRPr="00BE79CE" w:rsidRDefault="0095392A" w:rsidP="0095392A">
      <w:pPr>
        <w:pStyle w:val="afffff9"/>
        <w:numPr>
          <w:ilvl w:val="0"/>
          <w:numId w:val="51"/>
        </w:numPr>
        <w:tabs>
          <w:tab w:val="num" w:pos="1276"/>
        </w:tabs>
        <w:ind w:left="1134" w:firstLine="0"/>
        <w:jc w:val="both"/>
        <w:rPr>
          <w:sz w:val="28"/>
          <w:szCs w:val="28"/>
        </w:rPr>
      </w:pPr>
      <w:r w:rsidRPr="00BE79CE">
        <w:rPr>
          <w:sz w:val="28"/>
          <w:szCs w:val="28"/>
        </w:rPr>
        <w:t>при длине в 13, 15 и 20 символов</w:t>
      </w:r>
      <w:r w:rsidR="003B5893">
        <w:rPr>
          <w:sz w:val="28"/>
          <w:szCs w:val="28"/>
        </w:rPr>
        <w:t xml:space="preserve"> </w:t>
      </w:r>
      <w:r w:rsidR="00650B70" w:rsidRPr="00BE79CE">
        <w:rPr>
          <w:sz w:val="28"/>
          <w:szCs w:val="28"/>
        </w:rPr>
        <w:t>согласно правилам</w:t>
      </w:r>
      <w:r w:rsidR="00650B70">
        <w:rPr>
          <w:sz w:val="28"/>
          <w:szCs w:val="28"/>
        </w:rPr>
        <w:t xml:space="preserve"> (</w:t>
      </w:r>
      <w:r w:rsidR="00650B70" w:rsidRPr="00BE79CE">
        <w:rPr>
          <w:sz w:val="28"/>
          <w:szCs w:val="28"/>
        </w:rPr>
        <w:t>см. раздел</w:t>
      </w:r>
      <w:r w:rsidR="00650B70">
        <w:rPr>
          <w:sz w:val="28"/>
          <w:szCs w:val="28"/>
        </w:rPr>
        <w:t xml:space="preserve"> </w:t>
      </w:r>
      <w:r w:rsidR="00650B70">
        <w:rPr>
          <w:sz w:val="28"/>
          <w:szCs w:val="28"/>
        </w:rPr>
        <w:fldChar w:fldCharType="begin"/>
      </w:r>
      <w:r w:rsidR="00650B70">
        <w:rPr>
          <w:sz w:val="28"/>
          <w:szCs w:val="28"/>
        </w:rPr>
        <w:instrText xml:space="preserve"> REF _Ref456194955 \r \h </w:instrText>
      </w:r>
      <w:r w:rsidR="00650B70">
        <w:rPr>
          <w:sz w:val="28"/>
          <w:szCs w:val="28"/>
        </w:rPr>
      </w:r>
      <w:r w:rsidR="00650B70">
        <w:rPr>
          <w:sz w:val="28"/>
          <w:szCs w:val="28"/>
        </w:rPr>
        <w:fldChar w:fldCharType="separate"/>
      </w:r>
      <w:r w:rsidR="00650B70">
        <w:rPr>
          <w:sz w:val="28"/>
          <w:szCs w:val="28"/>
        </w:rPr>
        <w:t>3.2.1</w:t>
      </w:r>
      <w:r w:rsidR="00650B70">
        <w:rPr>
          <w:sz w:val="28"/>
          <w:szCs w:val="28"/>
        </w:rPr>
        <w:fldChar w:fldCharType="end"/>
      </w:r>
      <w:r w:rsidR="00650B70" w:rsidRPr="00BE79CE">
        <w:rPr>
          <w:sz w:val="28"/>
          <w:szCs w:val="28"/>
        </w:rPr>
        <w:t>)</w:t>
      </w:r>
      <w:r w:rsidRPr="00BE79CE">
        <w:rPr>
          <w:sz w:val="28"/>
          <w:szCs w:val="28"/>
        </w:rPr>
        <w:t>: со второго все последующие символы не могут одновременно быть = «0»;</w:t>
      </w:r>
    </w:p>
    <w:p w14:paraId="0DB6408D" w14:textId="0589D019" w:rsidR="0095392A" w:rsidRPr="00BE79CE" w:rsidRDefault="0095392A" w:rsidP="0095392A">
      <w:pPr>
        <w:pStyle w:val="afffff9"/>
        <w:numPr>
          <w:ilvl w:val="0"/>
          <w:numId w:val="51"/>
        </w:numPr>
        <w:tabs>
          <w:tab w:val="num" w:pos="1276"/>
        </w:tabs>
        <w:ind w:left="1134" w:firstLine="0"/>
        <w:jc w:val="both"/>
        <w:rPr>
          <w:sz w:val="28"/>
          <w:szCs w:val="28"/>
        </w:rPr>
      </w:pPr>
      <w:r w:rsidRPr="00BE79CE">
        <w:rPr>
          <w:sz w:val="28"/>
          <w:szCs w:val="28"/>
        </w:rPr>
        <w:lastRenderedPageBreak/>
        <w:t>при длине в 25 символов</w:t>
      </w:r>
      <w:r w:rsidR="00650B70">
        <w:rPr>
          <w:sz w:val="28"/>
          <w:szCs w:val="28"/>
        </w:rPr>
        <w:t xml:space="preserve"> </w:t>
      </w:r>
      <w:r w:rsidR="00650B70" w:rsidRPr="00BE79CE">
        <w:rPr>
          <w:sz w:val="28"/>
          <w:szCs w:val="28"/>
        </w:rPr>
        <w:t>согласно правилам</w:t>
      </w:r>
      <w:r w:rsidR="00650B70">
        <w:rPr>
          <w:sz w:val="28"/>
          <w:szCs w:val="28"/>
        </w:rPr>
        <w:t xml:space="preserve"> (</w:t>
      </w:r>
      <w:r w:rsidR="00650B70" w:rsidRPr="00BE79CE">
        <w:rPr>
          <w:sz w:val="28"/>
          <w:szCs w:val="28"/>
        </w:rPr>
        <w:t>см. раздел</w:t>
      </w:r>
      <w:r w:rsidR="00650B70">
        <w:rPr>
          <w:sz w:val="28"/>
          <w:szCs w:val="28"/>
        </w:rPr>
        <w:fldChar w:fldCharType="begin"/>
      </w:r>
      <w:r w:rsidR="00650B70">
        <w:rPr>
          <w:sz w:val="28"/>
          <w:szCs w:val="28"/>
        </w:rPr>
        <w:instrText xml:space="preserve"> REF _Ref456195317 \r \h </w:instrText>
      </w:r>
      <w:r w:rsidR="00650B70">
        <w:rPr>
          <w:sz w:val="28"/>
          <w:szCs w:val="28"/>
        </w:rPr>
      </w:r>
      <w:r w:rsidR="00650B70">
        <w:rPr>
          <w:sz w:val="28"/>
          <w:szCs w:val="28"/>
        </w:rPr>
        <w:fldChar w:fldCharType="separate"/>
      </w:r>
      <w:r w:rsidR="00650B70">
        <w:rPr>
          <w:sz w:val="28"/>
          <w:szCs w:val="28"/>
        </w:rPr>
        <w:t>3.2.2</w:t>
      </w:r>
      <w:r w:rsidR="00650B70">
        <w:rPr>
          <w:sz w:val="28"/>
          <w:szCs w:val="28"/>
        </w:rPr>
        <w:fldChar w:fldCharType="end"/>
      </w:r>
      <w:r w:rsidR="00650B70" w:rsidRPr="00BE79CE">
        <w:rPr>
          <w:sz w:val="28"/>
          <w:szCs w:val="28"/>
        </w:rPr>
        <w:t>)</w:t>
      </w:r>
      <w:r w:rsidRPr="00BE79CE">
        <w:rPr>
          <w:sz w:val="28"/>
          <w:szCs w:val="28"/>
        </w:rPr>
        <w:t>: символы с 3 по 22 не могут одновременно быть = «0»</w:t>
      </w:r>
      <w:r w:rsidR="003B5893">
        <w:rPr>
          <w:sz w:val="28"/>
          <w:szCs w:val="28"/>
        </w:rPr>
        <w:t>.</w:t>
      </w:r>
    </w:p>
    <w:p w14:paraId="23D71526" w14:textId="64C1412A" w:rsidR="0095392A" w:rsidRPr="00BE79CE" w:rsidRDefault="0095392A" w:rsidP="0095392A">
      <w:pPr>
        <w:tabs>
          <w:tab w:val="num" w:pos="993"/>
        </w:tabs>
        <w:ind w:left="993"/>
        <w:jc w:val="both"/>
        <w:rPr>
          <w:sz w:val="28"/>
          <w:szCs w:val="28"/>
        </w:rPr>
      </w:pPr>
      <w:r w:rsidRPr="00BE79CE">
        <w:rPr>
          <w:sz w:val="28"/>
          <w:szCs w:val="28"/>
        </w:rPr>
        <w:t xml:space="preserve">В этих случаях возвращается </w:t>
      </w:r>
      <w:r w:rsidRPr="00BE79CE">
        <w:rPr>
          <w:i/>
          <w:sz w:val="28"/>
          <w:szCs w:val="28"/>
        </w:rPr>
        <w:t>код ошибки «236» - «Некорректное значение идентификатора плательщика»</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 xml:space="preserve">). </w:t>
      </w:r>
    </w:p>
    <w:p w14:paraId="0D5327ED" w14:textId="324B0FB3" w:rsidR="0095392A" w:rsidRPr="00BE79CE" w:rsidRDefault="0095392A" w:rsidP="0095392A">
      <w:pPr>
        <w:tabs>
          <w:tab w:val="num" w:pos="1276"/>
        </w:tabs>
        <w:spacing w:before="120"/>
        <w:ind w:left="992" w:firstLine="567"/>
        <w:jc w:val="both"/>
        <w:rPr>
          <w:sz w:val="28"/>
          <w:szCs w:val="28"/>
        </w:rPr>
      </w:pPr>
      <w:proofErr w:type="gramStart"/>
      <w:r w:rsidRPr="00BE79CE">
        <w:rPr>
          <w:sz w:val="28"/>
          <w:szCs w:val="28"/>
        </w:rPr>
        <w:t xml:space="preserve">Если значение поля «0» (и при этом дата в поле </w:t>
      </w:r>
      <w:r w:rsidR="003072BB" w:rsidRPr="00BE79CE">
        <w:rPr>
          <w:sz w:val="28"/>
          <w:szCs w:val="28"/>
        </w:rPr>
        <w:t xml:space="preserve">PaymentDate </w:t>
      </w:r>
      <w:r w:rsidRPr="00BE79CE">
        <w:rPr>
          <w:sz w:val="28"/>
          <w:szCs w:val="28"/>
        </w:rPr>
        <w:t>больше или равна дат</w:t>
      </w:r>
      <w:r w:rsidR="005E5541" w:rsidRPr="00BE79CE">
        <w:rPr>
          <w:sz w:val="28"/>
          <w:szCs w:val="28"/>
        </w:rPr>
        <w:t>е</w:t>
      </w:r>
      <w:r w:rsidRPr="00BE79CE">
        <w:rPr>
          <w:sz w:val="28"/>
          <w:szCs w:val="28"/>
        </w:rPr>
        <w:t xml:space="preserve"> «28.03.2016» 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BE79CE">
        <w:rPr>
          <w:sz w:val="28"/>
          <w:szCs w:val="28"/>
        </w:rPr>
        <w:fldChar w:fldCharType="begin"/>
      </w:r>
      <w:r w:rsidRPr="00BE79CE">
        <w:rPr>
          <w:sz w:val="28"/>
          <w:szCs w:val="28"/>
        </w:rPr>
        <w:instrText xml:space="preserve"> REF _Ref461471542 \n \h  \* MERGEFORMAT </w:instrText>
      </w:r>
      <w:r w:rsidRPr="00BE79CE">
        <w:rPr>
          <w:sz w:val="28"/>
          <w:szCs w:val="28"/>
        </w:rPr>
      </w:r>
      <w:r w:rsidRPr="00BE79CE">
        <w:rPr>
          <w:sz w:val="28"/>
          <w:szCs w:val="28"/>
        </w:rPr>
        <w:fldChar w:fldCharType="separate"/>
      </w:r>
      <w:r w:rsidR="00DD112E">
        <w:rPr>
          <w:sz w:val="28"/>
          <w:szCs w:val="28"/>
        </w:rPr>
        <w:t>2.6.2</w:t>
      </w:r>
      <w:r w:rsidRPr="00BE79CE">
        <w:rPr>
          <w:sz w:val="28"/>
          <w:szCs w:val="28"/>
        </w:rPr>
        <w:fldChar w:fldCharType="end"/>
      </w:r>
      <w:r w:rsidRPr="00BE79CE">
        <w:rPr>
          <w:sz w:val="28"/>
          <w:szCs w:val="28"/>
        </w:rPr>
        <w:t xml:space="preserve"> настоящего документа) не равны «40302»), то проверяется, что УИН (значение в поле «SupplierBillID») имеет не нулевое значение.</w:t>
      </w:r>
      <w:proofErr w:type="gramEnd"/>
      <w:r w:rsidRPr="00BE79CE">
        <w:rPr>
          <w:sz w:val="28"/>
          <w:szCs w:val="28"/>
        </w:rPr>
        <w:t xml:space="preserve"> Если оба поля имеют значение «0», то возвращается </w:t>
      </w:r>
      <w:r w:rsidRPr="00BE79CE">
        <w:rPr>
          <w:i/>
          <w:sz w:val="28"/>
          <w:szCs w:val="28"/>
        </w:rPr>
        <w:t xml:space="preserve">код ошибки «54» - «УИН и Идентификатор плательщика не могут одновременно быть равны 0» </w:t>
      </w:r>
      <w:r w:rsidRPr="00BE79CE">
        <w:rPr>
          <w:sz w:val="28"/>
          <w:szCs w:val="28"/>
        </w:rPr>
        <w:t xml:space="preserve">(см.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4A2F6FC3" w14:textId="4ECD128A" w:rsidR="0095392A" w:rsidRPr="00BE79CE" w:rsidRDefault="0095392A" w:rsidP="00650B70">
      <w:pPr>
        <w:tabs>
          <w:tab w:val="num" w:pos="993"/>
        </w:tabs>
        <w:spacing w:before="120" w:after="120"/>
        <w:ind w:left="992"/>
        <w:jc w:val="both"/>
        <w:rPr>
          <w:b/>
          <w:i/>
          <w:sz w:val="28"/>
          <w:szCs w:val="28"/>
        </w:rPr>
      </w:pPr>
      <w:r w:rsidRPr="00BE79CE">
        <w:rPr>
          <w:b/>
          <w:i/>
          <w:sz w:val="28"/>
          <w:szCs w:val="28"/>
        </w:rPr>
        <w:t>10.2</w:t>
      </w:r>
      <w:r w:rsidRPr="00BE79CE">
        <w:t xml:space="preserve"> </w:t>
      </w:r>
      <w:r w:rsidR="0092427C">
        <w:rPr>
          <w:b/>
          <w:i/>
          <w:sz w:val="28"/>
          <w:szCs w:val="28"/>
        </w:rPr>
        <w:t>П</w:t>
      </w:r>
      <w:r w:rsidRPr="00BE79CE">
        <w:rPr>
          <w:b/>
          <w:i/>
          <w:sz w:val="28"/>
          <w:szCs w:val="28"/>
        </w:rPr>
        <w:t>лательщик - обязательное поле «PayerName»:</w:t>
      </w:r>
    </w:p>
    <w:p w14:paraId="18DF5C51" w14:textId="0AB8D3FB" w:rsidR="0095392A" w:rsidRDefault="009B5FBE" w:rsidP="0095392A">
      <w:pPr>
        <w:tabs>
          <w:tab w:val="num" w:pos="1276"/>
        </w:tabs>
        <w:ind w:left="993" w:firstLine="567"/>
        <w:jc w:val="both"/>
        <w:rPr>
          <w:sz w:val="28"/>
          <w:szCs w:val="28"/>
        </w:rPr>
      </w:pPr>
      <w:r w:rsidRPr="00BE79CE">
        <w:rPr>
          <w:sz w:val="28"/>
          <w:szCs w:val="28"/>
        </w:rPr>
        <w:t>К</w:t>
      </w:r>
      <w:r w:rsidR="0095392A" w:rsidRPr="00BE79CE">
        <w:rPr>
          <w:sz w:val="28"/>
          <w:szCs w:val="28"/>
        </w:rPr>
        <w:t>онтролируется длина строки: не более 160 символов.</w:t>
      </w:r>
    </w:p>
    <w:p w14:paraId="7D94C83F" w14:textId="77777777" w:rsidR="001551BE" w:rsidRPr="001551BE" w:rsidRDefault="001551BE" w:rsidP="001551BE">
      <w:pPr>
        <w:pStyle w:val="af9"/>
        <w:spacing w:before="0" w:after="0" w:line="240" w:lineRule="auto"/>
        <w:ind w:left="1560"/>
        <w:rPr>
          <w:rFonts w:ascii="Times New Roman" w:hAnsi="Times New Roman"/>
          <w:sz w:val="28"/>
          <w:szCs w:val="28"/>
          <w:lang w:val="en-US"/>
        </w:rPr>
      </w:pPr>
      <w:r w:rsidRPr="00BE79CE">
        <w:rPr>
          <w:rFonts w:ascii="Times New Roman" w:hAnsi="Times New Roman"/>
          <w:sz w:val="28"/>
          <w:szCs w:val="28"/>
        </w:rPr>
        <w:t>Маска</w:t>
      </w:r>
      <w:r w:rsidRPr="00F25B02">
        <w:rPr>
          <w:rFonts w:ascii="Times New Roman" w:hAnsi="Times New Roman"/>
          <w:sz w:val="28"/>
          <w:szCs w:val="28"/>
          <w:lang w:val="en-US"/>
        </w:rPr>
        <w:t xml:space="preserve"> </w:t>
      </w:r>
      <w:r w:rsidRPr="00BE79CE">
        <w:rPr>
          <w:rFonts w:ascii="Times New Roman" w:hAnsi="Times New Roman"/>
          <w:sz w:val="28"/>
          <w:szCs w:val="28"/>
        </w:rPr>
        <w:t>ввода</w:t>
      </w:r>
      <w:r w:rsidRPr="001551BE">
        <w:rPr>
          <w:rFonts w:ascii="Times New Roman" w:hAnsi="Times New Roman"/>
          <w:sz w:val="28"/>
          <w:szCs w:val="28"/>
          <w:lang w:val="en-US"/>
        </w:rPr>
        <w:t>:</w:t>
      </w:r>
    </w:p>
    <w:p w14:paraId="4FD3150B" w14:textId="77777777" w:rsidR="001551BE" w:rsidRPr="00267180" w:rsidRDefault="001551BE" w:rsidP="001551BE">
      <w:pPr>
        <w:pStyle w:val="af9"/>
        <w:spacing w:before="0" w:after="0" w:line="240" w:lineRule="auto"/>
        <w:ind w:left="1560"/>
        <w:rPr>
          <w:rFonts w:ascii="Times New Roman" w:hAnsi="Times New Roman"/>
          <w:sz w:val="28"/>
          <w:szCs w:val="28"/>
          <w:lang w:val="en-US"/>
        </w:rPr>
      </w:pPr>
      <w:r w:rsidRPr="00267180">
        <w:rPr>
          <w:rFonts w:ascii="Times New Roman" w:hAnsi="Times New Roman"/>
          <w:sz w:val="28"/>
          <w:szCs w:val="28"/>
          <w:lang w:val="en-US"/>
        </w:rPr>
        <w:t>\</w:t>
      </w:r>
      <w:r w:rsidRPr="001551BE">
        <w:rPr>
          <w:rFonts w:ascii="Times New Roman" w:hAnsi="Times New Roman"/>
          <w:sz w:val="28"/>
          <w:szCs w:val="28"/>
          <w:lang w:val="en-US"/>
        </w:rPr>
        <w:t>S</w:t>
      </w:r>
      <w:r w:rsidRPr="00267180">
        <w:rPr>
          <w:rFonts w:ascii="Times New Roman" w:hAnsi="Times New Roman"/>
          <w:sz w:val="28"/>
          <w:szCs w:val="28"/>
          <w:lang w:val="en-US"/>
        </w:rPr>
        <w:t>+([\</w:t>
      </w:r>
      <w:r w:rsidRPr="001551BE">
        <w:rPr>
          <w:rFonts w:ascii="Times New Roman" w:hAnsi="Times New Roman"/>
          <w:sz w:val="28"/>
          <w:szCs w:val="28"/>
          <w:lang w:val="en-US"/>
        </w:rPr>
        <w:t>S</w:t>
      </w:r>
      <w:r w:rsidRPr="00267180">
        <w:rPr>
          <w:rFonts w:ascii="Times New Roman" w:hAnsi="Times New Roman"/>
          <w:sz w:val="28"/>
          <w:szCs w:val="28"/>
          <w:lang w:val="en-US"/>
        </w:rPr>
        <w:t>\</w:t>
      </w:r>
      <w:r w:rsidRPr="001551BE">
        <w:rPr>
          <w:rFonts w:ascii="Times New Roman" w:hAnsi="Times New Roman"/>
          <w:sz w:val="28"/>
          <w:szCs w:val="28"/>
          <w:lang w:val="en-US"/>
        </w:rPr>
        <w:t>s</w:t>
      </w:r>
      <w:r w:rsidRPr="00267180">
        <w:rPr>
          <w:rFonts w:ascii="Times New Roman" w:hAnsi="Times New Roman"/>
          <w:sz w:val="28"/>
          <w:szCs w:val="28"/>
          <w:lang w:val="en-US"/>
        </w:rPr>
        <w:t>]*\</w:t>
      </w:r>
      <w:r w:rsidRPr="001551BE">
        <w:rPr>
          <w:rFonts w:ascii="Times New Roman" w:hAnsi="Times New Roman"/>
          <w:sz w:val="28"/>
          <w:szCs w:val="28"/>
          <w:lang w:val="en-US"/>
        </w:rPr>
        <w:t>S</w:t>
      </w:r>
      <w:r w:rsidRPr="00267180">
        <w:rPr>
          <w:rFonts w:ascii="Times New Roman" w:hAnsi="Times New Roman"/>
          <w:sz w:val="28"/>
          <w:szCs w:val="28"/>
          <w:lang w:val="en-US"/>
        </w:rPr>
        <w:t>+)*.</w:t>
      </w:r>
    </w:p>
    <w:p w14:paraId="4BE5460C" w14:textId="5ABE47AB" w:rsidR="0095392A" w:rsidRPr="00BE79CE" w:rsidRDefault="0095392A" w:rsidP="0095392A">
      <w:pPr>
        <w:tabs>
          <w:tab w:val="num" w:pos="1276"/>
        </w:tabs>
        <w:ind w:left="993" w:firstLine="567"/>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35BD2429" w14:textId="77777777" w:rsidR="0095392A" w:rsidRPr="00BE79CE" w:rsidRDefault="0095392A" w:rsidP="0095392A">
      <w:pPr>
        <w:tabs>
          <w:tab w:val="num" w:pos="993"/>
        </w:tabs>
        <w:spacing w:before="240" w:after="120"/>
        <w:ind w:left="993"/>
        <w:jc w:val="both"/>
        <w:rPr>
          <w:b/>
          <w:i/>
          <w:sz w:val="28"/>
          <w:szCs w:val="28"/>
        </w:rPr>
      </w:pPr>
      <w:r w:rsidRPr="00BE79CE">
        <w:rPr>
          <w:b/>
          <w:i/>
          <w:sz w:val="28"/>
          <w:szCs w:val="28"/>
        </w:rPr>
        <w:t>10.3 Номер счета плательщика - необязательное поле «PayerAccount»:</w:t>
      </w:r>
    </w:p>
    <w:p w14:paraId="3420FEA7" w14:textId="77777777" w:rsidR="0095392A" w:rsidRPr="00BE79CE" w:rsidRDefault="0095392A" w:rsidP="0095392A">
      <w:pPr>
        <w:tabs>
          <w:tab w:val="num" w:pos="1276"/>
        </w:tabs>
        <w:ind w:left="993" w:firstLine="567"/>
        <w:jc w:val="both"/>
        <w:rPr>
          <w:sz w:val="28"/>
          <w:szCs w:val="28"/>
        </w:rPr>
      </w:pPr>
      <w:r w:rsidRPr="00BE79CE">
        <w:rPr>
          <w:sz w:val="28"/>
          <w:szCs w:val="28"/>
        </w:rPr>
        <w:t>При наличии значения контролируется длина строки: не более 20 символов.</w:t>
      </w:r>
    </w:p>
    <w:p w14:paraId="70D62AA0" w14:textId="64B277D8" w:rsidR="0095392A" w:rsidRPr="00BE79CE" w:rsidRDefault="0095392A" w:rsidP="0095392A">
      <w:pPr>
        <w:tabs>
          <w:tab w:val="num" w:pos="993"/>
        </w:tabs>
        <w:ind w:left="993"/>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632E33C9" w14:textId="77777777" w:rsidR="0095392A" w:rsidRPr="00BE79CE" w:rsidRDefault="0095392A" w:rsidP="00650B70">
      <w:pPr>
        <w:numPr>
          <w:ilvl w:val="0"/>
          <w:numId w:val="49"/>
        </w:numPr>
        <w:tabs>
          <w:tab w:val="num" w:pos="709"/>
        </w:tabs>
        <w:spacing w:before="120" w:after="120"/>
        <w:ind w:left="709" w:firstLine="0"/>
        <w:jc w:val="both"/>
        <w:rPr>
          <w:b/>
          <w:i/>
          <w:sz w:val="28"/>
          <w:szCs w:val="28"/>
        </w:rPr>
      </w:pPr>
      <w:r w:rsidRPr="00BE79CE">
        <w:rPr>
          <w:b/>
          <w:i/>
          <w:sz w:val="28"/>
          <w:szCs w:val="28"/>
        </w:rPr>
        <w:t xml:space="preserve"> Сведения о получателе средств – обязательный блок данных «Payee»</w:t>
      </w:r>
    </w:p>
    <w:p w14:paraId="7E858301" w14:textId="77777777" w:rsidR="0095392A" w:rsidRPr="00BE79CE" w:rsidRDefault="0095392A" w:rsidP="0095392A">
      <w:pPr>
        <w:tabs>
          <w:tab w:val="num" w:pos="1276"/>
        </w:tabs>
        <w:ind w:left="993" w:firstLine="567"/>
        <w:jc w:val="both"/>
        <w:rPr>
          <w:sz w:val="28"/>
          <w:szCs w:val="28"/>
        </w:rPr>
      </w:pPr>
      <w:r w:rsidRPr="00BE79CE">
        <w:rPr>
          <w:sz w:val="28"/>
          <w:szCs w:val="28"/>
        </w:rPr>
        <w:t>Выполняются форматные проверки полей блока (описаны ниже).</w:t>
      </w:r>
    </w:p>
    <w:p w14:paraId="62FFA729" w14:textId="696EC57C" w:rsidR="0095392A" w:rsidRPr="00BE79CE" w:rsidRDefault="0095392A" w:rsidP="00650B70">
      <w:pPr>
        <w:tabs>
          <w:tab w:val="num" w:pos="993"/>
        </w:tabs>
        <w:spacing w:before="120" w:after="120"/>
        <w:ind w:left="992"/>
        <w:jc w:val="both"/>
        <w:rPr>
          <w:b/>
          <w:i/>
          <w:sz w:val="28"/>
          <w:szCs w:val="28"/>
        </w:rPr>
      </w:pPr>
      <w:r w:rsidRPr="00BE79CE">
        <w:rPr>
          <w:b/>
          <w:i/>
          <w:sz w:val="28"/>
          <w:szCs w:val="28"/>
        </w:rPr>
        <w:t>11.1</w:t>
      </w:r>
      <w:r w:rsidRPr="00BE79CE">
        <w:t xml:space="preserve"> </w:t>
      </w:r>
      <w:r w:rsidR="009B526C" w:rsidRPr="00BE79CE">
        <w:rPr>
          <w:b/>
          <w:i/>
          <w:sz w:val="28"/>
          <w:szCs w:val="28"/>
        </w:rPr>
        <w:t>Н</w:t>
      </w:r>
      <w:r w:rsidRPr="00BE79CE">
        <w:rPr>
          <w:b/>
          <w:i/>
          <w:sz w:val="28"/>
          <w:szCs w:val="28"/>
        </w:rPr>
        <w:t>аименование получателя средств и данные реквизита «Получатель» распоряжения – обязательное поле «PayeeName»:</w:t>
      </w:r>
    </w:p>
    <w:p w14:paraId="04BCBC05" w14:textId="783D7998" w:rsidR="0095392A" w:rsidRPr="00BE79CE" w:rsidRDefault="0095392A" w:rsidP="0095392A">
      <w:pPr>
        <w:tabs>
          <w:tab w:val="num" w:pos="1276"/>
        </w:tabs>
        <w:ind w:left="993" w:firstLine="567"/>
        <w:jc w:val="both"/>
        <w:rPr>
          <w:sz w:val="28"/>
          <w:szCs w:val="28"/>
        </w:rPr>
      </w:pPr>
      <w:r w:rsidRPr="00BE79CE">
        <w:rPr>
          <w:sz w:val="28"/>
          <w:szCs w:val="28"/>
        </w:rPr>
        <w:t xml:space="preserve">Проверяется формат поля: длина строки от 1 до </w:t>
      </w:r>
      <w:r w:rsidR="00331013" w:rsidRPr="00BE79CE">
        <w:rPr>
          <w:sz w:val="28"/>
          <w:szCs w:val="28"/>
        </w:rPr>
        <w:t xml:space="preserve">160 </w:t>
      </w:r>
      <w:r w:rsidRPr="00BE79CE">
        <w:rPr>
          <w:sz w:val="28"/>
          <w:szCs w:val="28"/>
        </w:rPr>
        <w:t xml:space="preserve">символов. </w:t>
      </w:r>
    </w:p>
    <w:p w14:paraId="5785C369" w14:textId="4C716821" w:rsidR="0095392A" w:rsidRPr="00BE79CE" w:rsidRDefault="0095392A" w:rsidP="0095392A">
      <w:pPr>
        <w:tabs>
          <w:tab w:val="num" w:pos="1276"/>
        </w:tabs>
        <w:ind w:left="993" w:firstLine="567"/>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41A68ACE" w14:textId="77777777" w:rsidR="0095392A" w:rsidRPr="00BE79CE" w:rsidRDefault="0095392A" w:rsidP="0095392A">
      <w:pPr>
        <w:tabs>
          <w:tab w:val="num" w:pos="993"/>
        </w:tabs>
        <w:spacing w:before="240" w:after="120"/>
        <w:ind w:left="993"/>
        <w:jc w:val="both"/>
        <w:rPr>
          <w:b/>
          <w:i/>
          <w:sz w:val="28"/>
          <w:szCs w:val="28"/>
        </w:rPr>
      </w:pPr>
      <w:r w:rsidRPr="00BE79CE">
        <w:rPr>
          <w:b/>
          <w:i/>
          <w:sz w:val="28"/>
          <w:szCs w:val="28"/>
        </w:rPr>
        <w:lastRenderedPageBreak/>
        <w:t>11.2 ИНН получателя средств – обязательное поле «</w:t>
      </w:r>
      <w:r w:rsidRPr="00BE79CE">
        <w:rPr>
          <w:b/>
          <w:i/>
          <w:sz w:val="28"/>
          <w:szCs w:val="28"/>
          <w:lang w:val="en-US"/>
        </w:rPr>
        <w:t>p</w:t>
      </w:r>
      <w:r w:rsidRPr="00BE79CE">
        <w:rPr>
          <w:b/>
          <w:i/>
          <w:sz w:val="28"/>
          <w:szCs w:val="28"/>
        </w:rPr>
        <w:t>ayeeINN»</w:t>
      </w:r>
    </w:p>
    <w:p w14:paraId="2D27DDC0" w14:textId="77777777" w:rsidR="0095392A" w:rsidRPr="00BE79CE" w:rsidRDefault="0095392A" w:rsidP="0095392A">
      <w:pPr>
        <w:tabs>
          <w:tab w:val="num" w:pos="1276"/>
        </w:tabs>
        <w:ind w:left="993" w:firstLine="567"/>
        <w:jc w:val="both"/>
        <w:rPr>
          <w:sz w:val="28"/>
          <w:szCs w:val="28"/>
        </w:rPr>
      </w:pPr>
      <w:r w:rsidRPr="00BE79CE">
        <w:rPr>
          <w:sz w:val="28"/>
          <w:szCs w:val="28"/>
        </w:rPr>
        <w:t>Проверяется формат поля: 10 цифр, и при этом первый и второй знаки (цифры) не могут одновременно принимать значение ноль («0»).</w:t>
      </w:r>
    </w:p>
    <w:p w14:paraId="6D72CB37" w14:textId="77777777" w:rsidR="0095392A" w:rsidRPr="00BE79CE" w:rsidRDefault="0095392A" w:rsidP="0095392A">
      <w:pPr>
        <w:tabs>
          <w:tab w:val="num" w:pos="851"/>
          <w:tab w:val="num" w:pos="1418"/>
        </w:tabs>
        <w:ind w:left="1134"/>
        <w:jc w:val="both"/>
        <w:rPr>
          <w:sz w:val="28"/>
          <w:szCs w:val="28"/>
        </w:rPr>
      </w:pPr>
      <w:r w:rsidRPr="00BE79CE">
        <w:rPr>
          <w:sz w:val="28"/>
          <w:szCs w:val="28"/>
        </w:rPr>
        <w:t xml:space="preserve">Маска ввода: </w:t>
      </w:r>
    </w:p>
    <w:p w14:paraId="67EAED39" w14:textId="77777777" w:rsidR="0095392A" w:rsidRPr="00BE79CE" w:rsidRDefault="0095392A" w:rsidP="0095392A">
      <w:pPr>
        <w:tabs>
          <w:tab w:val="num" w:pos="1418"/>
        </w:tabs>
        <w:ind w:left="1134"/>
        <w:jc w:val="both"/>
        <w:rPr>
          <w:sz w:val="28"/>
          <w:szCs w:val="28"/>
        </w:rPr>
      </w:pPr>
      <w:r w:rsidRPr="00BE79CE">
        <w:rPr>
          <w:sz w:val="28"/>
          <w:szCs w:val="28"/>
        </w:rPr>
        <w:t>([^0^\D]\d|\d[^0^\D])\d{8}</w:t>
      </w:r>
    </w:p>
    <w:p w14:paraId="3A9B8171" w14:textId="6B6FBF7F" w:rsidR="0095392A" w:rsidRPr="00BE79CE" w:rsidRDefault="0095392A" w:rsidP="0095392A">
      <w:pPr>
        <w:tabs>
          <w:tab w:val="num" w:pos="851"/>
          <w:tab w:val="num" w:pos="1418"/>
        </w:tabs>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7AC1AECE" w14:textId="77777777" w:rsidR="0095392A" w:rsidRPr="00BE79CE" w:rsidRDefault="0095392A" w:rsidP="0095392A">
      <w:pPr>
        <w:tabs>
          <w:tab w:val="num" w:pos="993"/>
        </w:tabs>
        <w:spacing w:before="240" w:after="120"/>
        <w:ind w:left="993"/>
        <w:jc w:val="both"/>
        <w:rPr>
          <w:b/>
          <w:i/>
          <w:sz w:val="28"/>
          <w:szCs w:val="28"/>
        </w:rPr>
      </w:pPr>
      <w:r w:rsidRPr="00BE79CE">
        <w:rPr>
          <w:b/>
          <w:i/>
          <w:sz w:val="28"/>
          <w:szCs w:val="28"/>
        </w:rPr>
        <w:t>11.3 КПП получателя средств – обязательное поле «</w:t>
      </w:r>
      <w:r w:rsidRPr="00BE79CE">
        <w:rPr>
          <w:b/>
          <w:i/>
          <w:sz w:val="28"/>
          <w:szCs w:val="28"/>
          <w:lang w:val="en-US"/>
        </w:rPr>
        <w:t>p</w:t>
      </w:r>
      <w:r w:rsidRPr="00BE79CE">
        <w:rPr>
          <w:b/>
          <w:i/>
          <w:sz w:val="28"/>
          <w:szCs w:val="28"/>
        </w:rPr>
        <w:t>ayeeKPP»</w:t>
      </w:r>
    </w:p>
    <w:p w14:paraId="735BFE1B" w14:textId="5E169CF6" w:rsidR="0095392A" w:rsidRPr="00BE79CE" w:rsidRDefault="0095392A" w:rsidP="0095392A">
      <w:pPr>
        <w:tabs>
          <w:tab w:val="num" w:pos="1276"/>
        </w:tabs>
        <w:ind w:left="993" w:firstLine="567"/>
        <w:jc w:val="both"/>
        <w:rPr>
          <w:sz w:val="28"/>
          <w:szCs w:val="28"/>
        </w:rPr>
      </w:pPr>
      <w:r w:rsidRPr="00BE79CE">
        <w:rPr>
          <w:sz w:val="28"/>
          <w:szCs w:val="28"/>
        </w:rPr>
        <w:t xml:space="preserve">Проверяется формат поля: </w:t>
      </w:r>
      <w:r w:rsidR="007C2DFB" w:rsidRPr="00BE79CE">
        <w:rPr>
          <w:sz w:val="28"/>
          <w:szCs w:val="28"/>
        </w:rPr>
        <w:t xml:space="preserve">значение «0» или </w:t>
      </w:r>
      <w:r w:rsidRPr="00BE79CE">
        <w:rPr>
          <w:sz w:val="28"/>
          <w:szCs w:val="28"/>
        </w:rPr>
        <w:t>строка длиной 9 символов, пятый и шестой из которых могут быть прописными (заглавными) латинскими буквами или цифрами, а все остальные только цифрами, и при этом первый и второй символы (цифры) не могут одновременно принимать значение ноль («0»).</w:t>
      </w:r>
    </w:p>
    <w:p w14:paraId="2B3059F4" w14:textId="77777777" w:rsidR="0095392A" w:rsidRPr="00BE79CE" w:rsidRDefault="0095392A" w:rsidP="0095392A">
      <w:pPr>
        <w:tabs>
          <w:tab w:val="num" w:pos="1418"/>
        </w:tabs>
        <w:ind w:left="1134"/>
        <w:jc w:val="both"/>
        <w:rPr>
          <w:sz w:val="28"/>
          <w:szCs w:val="28"/>
        </w:rPr>
      </w:pPr>
      <w:r w:rsidRPr="00BE79CE">
        <w:rPr>
          <w:sz w:val="28"/>
          <w:szCs w:val="28"/>
        </w:rPr>
        <w:t xml:space="preserve">Маска ввода: </w:t>
      </w:r>
    </w:p>
    <w:p w14:paraId="78F7C120" w14:textId="77777777" w:rsidR="0095392A" w:rsidRPr="00BE79CE" w:rsidRDefault="0095392A" w:rsidP="0095392A">
      <w:pPr>
        <w:tabs>
          <w:tab w:val="num" w:pos="1418"/>
        </w:tabs>
        <w:ind w:left="1134"/>
        <w:jc w:val="both"/>
        <w:rPr>
          <w:sz w:val="28"/>
          <w:szCs w:val="28"/>
        </w:rPr>
      </w:pPr>
      <w:r w:rsidRPr="00BE79CE">
        <w:rPr>
          <w:sz w:val="28"/>
          <w:szCs w:val="28"/>
        </w:rPr>
        <w:t>([^0^\D]\d|\d[^0^\D])\d{2}[A-Z0-9]{2}\d{3}</w:t>
      </w:r>
    </w:p>
    <w:p w14:paraId="5258A49A" w14:textId="77777777" w:rsidR="00572795" w:rsidRPr="00BE79CE" w:rsidRDefault="00572795" w:rsidP="00572795">
      <w:pPr>
        <w:ind w:left="1134"/>
        <w:jc w:val="both"/>
        <w:rPr>
          <w:sz w:val="28"/>
          <w:szCs w:val="28"/>
        </w:rPr>
      </w:pPr>
      <w:r w:rsidRPr="00BE79CE">
        <w:rPr>
          <w:sz w:val="28"/>
          <w:szCs w:val="28"/>
        </w:rPr>
        <w:t>или значение «0».</w:t>
      </w:r>
    </w:p>
    <w:p w14:paraId="53B8E082" w14:textId="0FC15BFB" w:rsidR="0095392A" w:rsidRPr="00BE79CE" w:rsidRDefault="0095392A" w:rsidP="0095392A">
      <w:pPr>
        <w:pStyle w:val="af9"/>
        <w:tabs>
          <w:tab w:val="num" w:pos="1418"/>
        </w:tabs>
        <w:spacing w:before="0" w:after="0" w:line="240" w:lineRule="auto"/>
        <w:ind w:left="1134"/>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 xml:space="preserve"> «Формат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33DF3F3C" w14:textId="77777777" w:rsidR="00F428D5" w:rsidRPr="00BE79CE" w:rsidRDefault="00F428D5" w:rsidP="0095392A">
      <w:pPr>
        <w:pStyle w:val="af9"/>
        <w:tabs>
          <w:tab w:val="num" w:pos="1418"/>
        </w:tabs>
        <w:spacing w:before="0" w:after="0" w:line="240" w:lineRule="auto"/>
        <w:ind w:left="1134"/>
        <w:rPr>
          <w:rFonts w:ascii="Times New Roman" w:hAnsi="Times New Roman"/>
        </w:rPr>
      </w:pPr>
    </w:p>
    <w:p w14:paraId="7689CD0A" w14:textId="77777777" w:rsidR="0095392A" w:rsidRPr="00BE79CE" w:rsidRDefault="0095392A" w:rsidP="0095392A">
      <w:pPr>
        <w:tabs>
          <w:tab w:val="num" w:pos="993"/>
        </w:tabs>
        <w:spacing w:before="240" w:after="120"/>
        <w:ind w:left="993"/>
        <w:jc w:val="both"/>
        <w:rPr>
          <w:b/>
          <w:i/>
          <w:sz w:val="28"/>
          <w:szCs w:val="28"/>
        </w:rPr>
      </w:pPr>
      <w:r w:rsidRPr="00BE79CE">
        <w:rPr>
          <w:b/>
          <w:i/>
          <w:sz w:val="28"/>
          <w:szCs w:val="28"/>
        </w:rPr>
        <w:t>11.4 Реквизиты расчетного счета получателя средств – обязательный блок данных «PayeeBankAcc»</w:t>
      </w:r>
    </w:p>
    <w:p w14:paraId="1F8BF577" w14:textId="77777777" w:rsidR="0095392A" w:rsidRPr="00BE79CE" w:rsidRDefault="0095392A" w:rsidP="0095392A">
      <w:pPr>
        <w:tabs>
          <w:tab w:val="num" w:pos="993"/>
        </w:tabs>
        <w:spacing w:before="240" w:after="120"/>
        <w:ind w:left="993"/>
        <w:jc w:val="both"/>
        <w:rPr>
          <w:b/>
          <w:i/>
          <w:sz w:val="28"/>
          <w:szCs w:val="28"/>
        </w:rPr>
      </w:pPr>
      <w:r w:rsidRPr="00BE79CE">
        <w:rPr>
          <w:b/>
          <w:i/>
          <w:sz w:val="28"/>
          <w:szCs w:val="28"/>
        </w:rPr>
        <w:t>11.4.1 Номер банковского счета – обязательное поле «AccountNumber»:</w:t>
      </w:r>
    </w:p>
    <w:p w14:paraId="5754A162" w14:textId="77777777" w:rsidR="0095392A" w:rsidRPr="00BE79CE" w:rsidRDefault="0095392A" w:rsidP="0095392A">
      <w:pPr>
        <w:tabs>
          <w:tab w:val="num" w:pos="1276"/>
        </w:tabs>
        <w:ind w:left="993" w:firstLine="567"/>
        <w:jc w:val="both"/>
        <w:rPr>
          <w:sz w:val="28"/>
          <w:szCs w:val="28"/>
        </w:rPr>
      </w:pPr>
      <w:r w:rsidRPr="00BE79CE">
        <w:rPr>
          <w:sz w:val="28"/>
          <w:szCs w:val="28"/>
        </w:rPr>
        <w:t>Проверяется формат поля: 20 цифр.</w:t>
      </w:r>
    </w:p>
    <w:p w14:paraId="64C00D8F" w14:textId="77777777" w:rsidR="0095392A" w:rsidRPr="00BE79CE" w:rsidRDefault="0095392A" w:rsidP="0095392A">
      <w:pPr>
        <w:tabs>
          <w:tab w:val="num" w:pos="1276"/>
        </w:tabs>
        <w:ind w:left="1134"/>
        <w:jc w:val="both"/>
        <w:rPr>
          <w:sz w:val="28"/>
          <w:szCs w:val="28"/>
        </w:rPr>
      </w:pPr>
      <w:r w:rsidRPr="00BE79CE">
        <w:rPr>
          <w:sz w:val="28"/>
          <w:szCs w:val="28"/>
        </w:rPr>
        <w:t>Маска ввода: \d{20}</w:t>
      </w:r>
    </w:p>
    <w:p w14:paraId="36D50270" w14:textId="78DF4178" w:rsidR="0095392A" w:rsidRPr="00BE79CE" w:rsidRDefault="0095392A" w:rsidP="0095392A">
      <w:pPr>
        <w:tabs>
          <w:tab w:val="num" w:pos="1276"/>
        </w:tabs>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24CB5436" w14:textId="77777777" w:rsidR="0095392A" w:rsidRPr="00BE79CE" w:rsidRDefault="0095392A" w:rsidP="0095392A">
      <w:pPr>
        <w:tabs>
          <w:tab w:val="num" w:pos="993"/>
        </w:tabs>
        <w:spacing w:before="240"/>
        <w:ind w:left="993"/>
        <w:jc w:val="both"/>
        <w:rPr>
          <w:b/>
          <w:i/>
          <w:sz w:val="28"/>
          <w:szCs w:val="28"/>
        </w:rPr>
      </w:pPr>
      <w:r w:rsidRPr="00BE79CE">
        <w:rPr>
          <w:b/>
          <w:i/>
          <w:sz w:val="28"/>
          <w:szCs w:val="28"/>
        </w:rPr>
        <w:t>11.4.2 Данные банка, в котором открыт счет – обязательный блок данных «Bank»</w:t>
      </w:r>
    </w:p>
    <w:p w14:paraId="276A6712" w14:textId="31DB6546" w:rsidR="0095392A" w:rsidRPr="00BE79CE" w:rsidRDefault="0095392A" w:rsidP="0095392A">
      <w:pPr>
        <w:tabs>
          <w:tab w:val="num" w:pos="993"/>
        </w:tabs>
        <w:spacing w:before="240" w:after="120"/>
        <w:ind w:left="993"/>
        <w:jc w:val="both"/>
        <w:rPr>
          <w:b/>
          <w:i/>
          <w:sz w:val="28"/>
          <w:szCs w:val="28"/>
        </w:rPr>
      </w:pPr>
      <w:r w:rsidRPr="00BE79CE">
        <w:rPr>
          <w:b/>
          <w:i/>
          <w:sz w:val="28"/>
          <w:szCs w:val="28"/>
        </w:rPr>
        <w:t>11.4.2.1 Наименование структурного подразделения банка</w:t>
      </w:r>
      <w:r w:rsidR="005E5541" w:rsidRPr="00BE79CE">
        <w:rPr>
          <w:b/>
          <w:i/>
          <w:sz w:val="28"/>
          <w:szCs w:val="28"/>
        </w:rPr>
        <w:t>,</w:t>
      </w:r>
      <w:r w:rsidRPr="00BE79CE">
        <w:rPr>
          <w:b/>
          <w:i/>
          <w:sz w:val="28"/>
          <w:szCs w:val="28"/>
        </w:rPr>
        <w:t xml:space="preserve"> в котором открыт счет – необязательное поле «Name» </w:t>
      </w:r>
    </w:p>
    <w:p w14:paraId="3800F402" w14:textId="77777777" w:rsidR="0095392A" w:rsidRPr="00BE79CE" w:rsidRDefault="0095392A" w:rsidP="0095392A">
      <w:pPr>
        <w:tabs>
          <w:tab w:val="num" w:pos="1276"/>
        </w:tabs>
        <w:ind w:left="993" w:firstLine="567"/>
        <w:jc w:val="both"/>
        <w:rPr>
          <w:sz w:val="28"/>
          <w:szCs w:val="28"/>
        </w:rPr>
      </w:pPr>
      <w:r w:rsidRPr="00BE79CE">
        <w:rPr>
          <w:sz w:val="28"/>
          <w:szCs w:val="28"/>
        </w:rPr>
        <w:lastRenderedPageBreak/>
        <w:t>Если значение указано, то проверяется длина поля: разрешается указать от 1 до 200 символов.</w:t>
      </w:r>
    </w:p>
    <w:p w14:paraId="179DBBBC" w14:textId="45241C3E" w:rsidR="0095392A" w:rsidRPr="00BE79CE" w:rsidRDefault="0095392A" w:rsidP="0095392A">
      <w:pPr>
        <w:tabs>
          <w:tab w:val="num" w:pos="1276"/>
        </w:tabs>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1937C7F5" w14:textId="1AC0014C" w:rsidR="0095392A" w:rsidRPr="00BE79CE" w:rsidRDefault="0095392A" w:rsidP="0095392A">
      <w:pPr>
        <w:tabs>
          <w:tab w:val="num" w:pos="993"/>
        </w:tabs>
        <w:spacing w:before="240" w:after="60"/>
        <w:ind w:left="993"/>
        <w:jc w:val="both"/>
        <w:rPr>
          <w:b/>
          <w:i/>
          <w:sz w:val="28"/>
          <w:szCs w:val="28"/>
        </w:rPr>
      </w:pPr>
      <w:r w:rsidRPr="00BE79CE">
        <w:rPr>
          <w:b/>
          <w:i/>
          <w:sz w:val="28"/>
          <w:szCs w:val="28"/>
        </w:rPr>
        <w:t xml:space="preserve">11.4.2.2 БИК структурного подразделения банка, в котором открыт счет – обязательное поле «BIK» </w:t>
      </w:r>
    </w:p>
    <w:p w14:paraId="0BFEBF60" w14:textId="77777777" w:rsidR="0095392A" w:rsidRPr="00BE79CE" w:rsidRDefault="0095392A" w:rsidP="0095392A">
      <w:pPr>
        <w:tabs>
          <w:tab w:val="num" w:pos="1276"/>
        </w:tabs>
        <w:ind w:left="993" w:firstLine="567"/>
        <w:jc w:val="both"/>
        <w:rPr>
          <w:sz w:val="28"/>
          <w:szCs w:val="28"/>
        </w:rPr>
      </w:pPr>
      <w:r w:rsidRPr="00BE79CE">
        <w:rPr>
          <w:sz w:val="28"/>
          <w:szCs w:val="28"/>
        </w:rPr>
        <w:t>Если значение указано, то проверяется формат поля: 9 цифр.</w:t>
      </w:r>
    </w:p>
    <w:p w14:paraId="47007049" w14:textId="77777777" w:rsidR="0095392A" w:rsidRPr="00BE79CE" w:rsidRDefault="0095392A" w:rsidP="0095392A">
      <w:pPr>
        <w:tabs>
          <w:tab w:val="num" w:pos="1418"/>
          <w:tab w:val="left" w:pos="4770"/>
        </w:tabs>
        <w:ind w:left="1134"/>
        <w:jc w:val="both"/>
        <w:rPr>
          <w:sz w:val="28"/>
          <w:szCs w:val="28"/>
        </w:rPr>
      </w:pPr>
      <w:r w:rsidRPr="00BE79CE">
        <w:rPr>
          <w:sz w:val="28"/>
          <w:szCs w:val="28"/>
        </w:rPr>
        <w:t>Маска ввода: \d{9}</w:t>
      </w:r>
    </w:p>
    <w:p w14:paraId="76E07303" w14:textId="113BF4B1" w:rsidR="0095392A" w:rsidRPr="00BE79CE" w:rsidRDefault="0095392A" w:rsidP="0095392A">
      <w:pPr>
        <w:tabs>
          <w:tab w:val="num" w:pos="1418"/>
          <w:tab w:val="left" w:pos="4770"/>
        </w:tabs>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w:t>
      </w:r>
      <w:r w:rsidRPr="00BE79CE">
        <w:rPr>
          <w:sz w:val="28"/>
          <w:szCs w:val="28"/>
          <w:lang w:val="en-US"/>
        </w:rPr>
        <w:t> </w:t>
      </w:r>
      <w:r w:rsidRPr="00BE79CE">
        <w:rPr>
          <w:sz w:val="28"/>
          <w:szCs w:val="28"/>
        </w:rPr>
        <w:t>раздел</w:t>
      </w:r>
      <w:r w:rsidRPr="00BE79CE">
        <w:rPr>
          <w:sz w:val="28"/>
          <w:szCs w:val="28"/>
          <w:lang w:val="en-US"/>
        </w:rPr>
        <w:t>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6F070BF6" w14:textId="5BD38791" w:rsidR="0095392A" w:rsidRPr="00BE79CE" w:rsidRDefault="0095392A" w:rsidP="0095392A">
      <w:pPr>
        <w:tabs>
          <w:tab w:val="num" w:pos="993"/>
        </w:tabs>
        <w:spacing w:before="240" w:after="120"/>
        <w:ind w:left="993"/>
        <w:jc w:val="both"/>
        <w:rPr>
          <w:b/>
          <w:i/>
          <w:sz w:val="28"/>
          <w:szCs w:val="28"/>
        </w:rPr>
      </w:pPr>
      <w:r w:rsidRPr="00BE79CE">
        <w:rPr>
          <w:b/>
          <w:i/>
          <w:sz w:val="28"/>
          <w:szCs w:val="28"/>
        </w:rPr>
        <w:t>11.4.2.</w:t>
      </w:r>
      <w:r w:rsidR="008D1387" w:rsidRPr="00BE79CE">
        <w:rPr>
          <w:b/>
          <w:i/>
          <w:sz w:val="28"/>
          <w:szCs w:val="28"/>
        </w:rPr>
        <w:t xml:space="preserve">3 </w:t>
      </w:r>
      <w:r w:rsidRPr="00BE79CE">
        <w:rPr>
          <w:b/>
          <w:i/>
          <w:sz w:val="28"/>
          <w:szCs w:val="28"/>
        </w:rPr>
        <w:t>Номер корреспондентского счета банка, открытый в подразделении Банка России – необязательное поле «CorrespondentBankAccount»</w:t>
      </w:r>
    </w:p>
    <w:p w14:paraId="7C62D260" w14:textId="77777777" w:rsidR="0095392A" w:rsidRPr="00BE79CE" w:rsidRDefault="0095392A" w:rsidP="0095392A">
      <w:pPr>
        <w:tabs>
          <w:tab w:val="num" w:pos="1276"/>
        </w:tabs>
        <w:ind w:left="993" w:firstLine="567"/>
        <w:jc w:val="both"/>
        <w:rPr>
          <w:sz w:val="28"/>
          <w:szCs w:val="28"/>
        </w:rPr>
      </w:pPr>
      <w:r w:rsidRPr="00BE79CE">
        <w:rPr>
          <w:sz w:val="28"/>
          <w:szCs w:val="28"/>
        </w:rPr>
        <w:t>Проверяется формат поля: 20 цифр.</w:t>
      </w:r>
    </w:p>
    <w:p w14:paraId="762DB05F" w14:textId="77777777" w:rsidR="0095392A" w:rsidRPr="00BE79CE" w:rsidRDefault="0095392A" w:rsidP="0095392A">
      <w:pPr>
        <w:tabs>
          <w:tab w:val="num" w:pos="1418"/>
        </w:tabs>
        <w:ind w:left="1134"/>
        <w:jc w:val="both"/>
        <w:rPr>
          <w:sz w:val="28"/>
          <w:szCs w:val="28"/>
        </w:rPr>
      </w:pPr>
      <w:r w:rsidRPr="00BE79CE">
        <w:rPr>
          <w:sz w:val="28"/>
          <w:szCs w:val="28"/>
        </w:rPr>
        <w:t>Маска ввода: \</w:t>
      </w:r>
      <w:r w:rsidRPr="00BE79CE">
        <w:rPr>
          <w:sz w:val="28"/>
          <w:szCs w:val="28"/>
          <w:lang w:val="en-US"/>
        </w:rPr>
        <w:t>d</w:t>
      </w:r>
      <w:r w:rsidRPr="00BE79CE">
        <w:rPr>
          <w:sz w:val="28"/>
          <w:szCs w:val="28"/>
        </w:rPr>
        <w:t>{20}</w:t>
      </w:r>
    </w:p>
    <w:p w14:paraId="51D42452" w14:textId="25F6A059" w:rsidR="0095392A" w:rsidRPr="00BE79CE" w:rsidRDefault="0095392A" w:rsidP="0095392A">
      <w:pPr>
        <w:tabs>
          <w:tab w:val="num" w:pos="1418"/>
        </w:tabs>
        <w:ind w:left="1134"/>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528248B6"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Идентификатор получателя услуги – необязательное поле «RecipientServicesIdentifier» </w:t>
      </w:r>
      <w:r w:rsidRPr="00BE79CE">
        <w:rPr>
          <w:sz w:val="28"/>
          <w:szCs w:val="28"/>
        </w:rPr>
        <w:t>(</w:t>
      </w:r>
      <w:r w:rsidRPr="00BE79CE">
        <w:rPr>
          <w:i/>
          <w:sz w:val="28"/>
          <w:szCs w:val="28"/>
        </w:rPr>
        <w:t>Заполняется в случае, если плательщик не является получателем услуги)</w:t>
      </w:r>
    </w:p>
    <w:p w14:paraId="6B2C4FAC" w14:textId="77777777" w:rsidR="0095392A" w:rsidRPr="00BE79CE" w:rsidRDefault="0095392A" w:rsidP="0095392A">
      <w:pPr>
        <w:tabs>
          <w:tab w:val="num" w:pos="1276"/>
        </w:tabs>
        <w:ind w:left="993" w:firstLine="567"/>
        <w:jc w:val="both"/>
        <w:rPr>
          <w:sz w:val="28"/>
          <w:szCs w:val="28"/>
        </w:rPr>
      </w:pPr>
      <w:r w:rsidRPr="00BE79CE">
        <w:rPr>
          <w:sz w:val="28"/>
          <w:szCs w:val="28"/>
        </w:rPr>
        <w:t>Если поле заполнено, применяются все проверки, описанные в пункте 10.1 текущего раздела.</w:t>
      </w:r>
    </w:p>
    <w:p w14:paraId="1DF9665C" w14:textId="77777777" w:rsidR="0095392A" w:rsidRPr="00BE79CE" w:rsidRDefault="0095392A" w:rsidP="0095392A">
      <w:pPr>
        <w:numPr>
          <w:ilvl w:val="0"/>
          <w:numId w:val="49"/>
        </w:numPr>
        <w:spacing w:before="240" w:after="120"/>
        <w:ind w:left="709" w:firstLine="0"/>
        <w:jc w:val="both"/>
        <w:rPr>
          <w:b/>
          <w:i/>
          <w:sz w:val="28"/>
          <w:szCs w:val="28"/>
        </w:rPr>
      </w:pPr>
      <w:r w:rsidRPr="00BE79CE">
        <w:rPr>
          <w:b/>
          <w:i/>
          <w:sz w:val="28"/>
          <w:szCs w:val="28"/>
        </w:rPr>
        <w:t xml:space="preserve"> Дополнительный идентификатор получателя услуги в учетной системе получателя средств – необязательное поле «PayerPA»:</w:t>
      </w:r>
    </w:p>
    <w:p w14:paraId="03D8880E" w14:textId="77777777" w:rsidR="0095392A" w:rsidRPr="00BE79CE" w:rsidRDefault="0095392A" w:rsidP="0095392A">
      <w:pPr>
        <w:tabs>
          <w:tab w:val="num" w:pos="1276"/>
        </w:tabs>
        <w:ind w:left="993" w:firstLine="567"/>
        <w:jc w:val="both"/>
        <w:rPr>
          <w:sz w:val="28"/>
          <w:szCs w:val="28"/>
        </w:rPr>
      </w:pPr>
      <w:r w:rsidRPr="00BE79CE">
        <w:rPr>
          <w:sz w:val="28"/>
          <w:szCs w:val="28"/>
        </w:rPr>
        <w:t>Если поле заполнено, то проверяется длина строки - от 1 до 50 символов.</w:t>
      </w:r>
    </w:p>
    <w:p w14:paraId="24E83025" w14:textId="19101E72" w:rsidR="0095392A" w:rsidRPr="00BE79CE" w:rsidRDefault="0095392A" w:rsidP="0095392A">
      <w:pPr>
        <w:tabs>
          <w:tab w:val="num" w:pos="1276"/>
        </w:tabs>
        <w:ind w:left="993" w:firstLine="567"/>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7A8BB19C"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 Сведения о статусе платежа – обязательный блок данных «ChangeStatus»:</w:t>
      </w:r>
    </w:p>
    <w:p w14:paraId="5C29BA63" w14:textId="77777777" w:rsidR="0095392A" w:rsidRPr="00BE79CE" w:rsidRDefault="0095392A" w:rsidP="0095392A">
      <w:pPr>
        <w:tabs>
          <w:tab w:val="num" w:pos="1134"/>
        </w:tabs>
        <w:spacing w:before="240" w:after="120"/>
        <w:ind w:left="993"/>
        <w:jc w:val="both"/>
        <w:rPr>
          <w:b/>
          <w:i/>
          <w:sz w:val="28"/>
          <w:szCs w:val="28"/>
        </w:rPr>
      </w:pPr>
      <w:r w:rsidRPr="00BE79CE">
        <w:rPr>
          <w:b/>
          <w:i/>
          <w:sz w:val="28"/>
          <w:szCs w:val="28"/>
        </w:rPr>
        <w:lastRenderedPageBreak/>
        <w:t>14.1 Статус платежа – обязательный атрибут «meaning»:</w:t>
      </w:r>
    </w:p>
    <w:p w14:paraId="47E04699" w14:textId="5647A075" w:rsidR="0095392A" w:rsidRPr="00BE79CE" w:rsidRDefault="0095392A" w:rsidP="0095392A">
      <w:pPr>
        <w:tabs>
          <w:tab w:val="num" w:pos="1276"/>
        </w:tabs>
        <w:ind w:left="993" w:firstLine="567"/>
        <w:jc w:val="both"/>
        <w:rPr>
          <w:sz w:val="28"/>
          <w:szCs w:val="28"/>
        </w:rPr>
      </w:pPr>
      <w:r w:rsidRPr="00BE79CE">
        <w:rPr>
          <w:sz w:val="28"/>
          <w:szCs w:val="28"/>
        </w:rPr>
        <w:t xml:space="preserve">Проверяются допустимые значения атрибута (1 символ): «1», «2», «3». 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0201453C" w14:textId="79695060" w:rsidR="0095392A" w:rsidRPr="00BE79CE" w:rsidRDefault="0095392A" w:rsidP="0095392A">
      <w:pPr>
        <w:tabs>
          <w:tab w:val="num" w:pos="1276"/>
        </w:tabs>
        <w:spacing w:before="120"/>
        <w:ind w:left="992" w:firstLine="567"/>
        <w:jc w:val="both"/>
        <w:rPr>
          <w:sz w:val="28"/>
          <w:szCs w:val="28"/>
        </w:rPr>
      </w:pPr>
      <w:r w:rsidRPr="00BE79CE">
        <w:rPr>
          <w:sz w:val="28"/>
          <w:szCs w:val="28"/>
        </w:rPr>
        <w:t xml:space="preserve">Если значение равно «1» (новый платеж), то проверяется отсутствие ранее загруженного платежа с таким же УИП. При попытке загрузить неуникальный платеж возвращается </w:t>
      </w:r>
      <w:r w:rsidRPr="00BE79CE">
        <w:rPr>
          <w:i/>
          <w:sz w:val="28"/>
          <w:szCs w:val="28"/>
        </w:rPr>
        <w:t xml:space="preserve">код ошибки «5» </w:t>
      </w:r>
      <w:r w:rsidRPr="00BE79CE">
        <w:rPr>
          <w:i/>
          <w:sz w:val="28"/>
          <w:szCs w:val="28"/>
        </w:rPr>
        <w:noBreakHyphen/>
        <w:t xml:space="preserve"> «</w:t>
      </w:r>
      <w:r w:rsidR="00303D55" w:rsidRPr="00BE79CE">
        <w:rPr>
          <w:i/>
          <w:sz w:val="28"/>
          <w:szCs w:val="28"/>
        </w:rPr>
        <w:t>Предоставляемая участником информация</w:t>
      </w:r>
      <w:r w:rsidRPr="00BE79CE">
        <w:rPr>
          <w:i/>
          <w:sz w:val="28"/>
          <w:szCs w:val="28"/>
        </w:rPr>
        <w:t xml:space="preserve"> уже присутствуют в системе» </w:t>
      </w:r>
      <w:r w:rsidRPr="00BE79CE">
        <w:rPr>
          <w:sz w:val="28"/>
          <w:szCs w:val="28"/>
        </w:rPr>
        <w:t xml:space="preserve">(см.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05C9C69F" w14:textId="4A184521" w:rsidR="0095392A" w:rsidRPr="00BE79CE" w:rsidRDefault="008D2A08" w:rsidP="0095392A">
      <w:pPr>
        <w:tabs>
          <w:tab w:val="num" w:pos="1276"/>
        </w:tabs>
        <w:spacing w:before="120"/>
        <w:ind w:left="992" w:firstLine="567"/>
        <w:jc w:val="both"/>
        <w:rPr>
          <w:sz w:val="28"/>
          <w:szCs w:val="28"/>
        </w:rPr>
      </w:pPr>
      <w:r w:rsidRPr="00BE79CE">
        <w:rPr>
          <w:sz w:val="28"/>
          <w:szCs w:val="28"/>
        </w:rPr>
        <w:t>Если значение равно «2» (уточнение) или «3» (аннулирование), то проверяется, что извещение о приеме к исполнению распоряжения с таким же УИП не был аннулировано ранее. При попытке уточнить или аннулировать аннулированное ранее извещение о приеме к исполнению распоряжения</w:t>
      </w:r>
      <w:r w:rsidR="0095392A" w:rsidRPr="00BE79CE">
        <w:rPr>
          <w:sz w:val="28"/>
          <w:szCs w:val="28"/>
        </w:rPr>
        <w:t xml:space="preserve"> возвращается </w:t>
      </w:r>
      <w:r w:rsidR="0095392A" w:rsidRPr="00BE79CE">
        <w:rPr>
          <w:i/>
          <w:sz w:val="28"/>
          <w:szCs w:val="28"/>
        </w:rPr>
        <w:t>код ошибки «7» - «Не найден исходный документ (файл)»</w:t>
      </w:r>
      <w:r w:rsidR="0095392A" w:rsidRPr="00BE79CE">
        <w:rPr>
          <w:sz w:val="28"/>
          <w:szCs w:val="28"/>
        </w:rPr>
        <w:t xml:space="preserve"> (см. раздел </w:t>
      </w:r>
      <w:r w:rsidR="0095392A" w:rsidRPr="00BE79CE">
        <w:rPr>
          <w:sz w:val="28"/>
          <w:szCs w:val="28"/>
        </w:rPr>
        <w:fldChar w:fldCharType="begin"/>
      </w:r>
      <w:r w:rsidR="0095392A" w:rsidRPr="00BE79CE">
        <w:rPr>
          <w:sz w:val="28"/>
          <w:szCs w:val="28"/>
        </w:rPr>
        <w:instrText xml:space="preserve"> REF _Ref410064346 \r \h  \* MERGEFORMAT </w:instrText>
      </w:r>
      <w:r w:rsidR="0095392A" w:rsidRPr="00BE79CE">
        <w:rPr>
          <w:sz w:val="28"/>
          <w:szCs w:val="28"/>
        </w:rPr>
      </w:r>
      <w:r w:rsidR="0095392A" w:rsidRPr="00BE79CE">
        <w:rPr>
          <w:sz w:val="28"/>
          <w:szCs w:val="28"/>
        </w:rPr>
        <w:fldChar w:fldCharType="separate"/>
      </w:r>
      <w:r w:rsidR="00DD112E">
        <w:rPr>
          <w:sz w:val="28"/>
          <w:szCs w:val="28"/>
        </w:rPr>
        <w:t>6</w:t>
      </w:r>
      <w:r w:rsidR="0095392A" w:rsidRPr="00BE79CE">
        <w:rPr>
          <w:sz w:val="28"/>
          <w:szCs w:val="28"/>
        </w:rPr>
        <w:fldChar w:fldCharType="end"/>
      </w:r>
      <w:r w:rsidR="0095392A" w:rsidRPr="00BE79CE">
        <w:rPr>
          <w:sz w:val="28"/>
          <w:szCs w:val="28"/>
        </w:rPr>
        <w:t>).</w:t>
      </w:r>
    </w:p>
    <w:p w14:paraId="26DCBDA0" w14:textId="48C8F34A" w:rsidR="002E34D9" w:rsidRPr="00BE79CE" w:rsidRDefault="002E34D9" w:rsidP="002E34D9">
      <w:pPr>
        <w:tabs>
          <w:tab w:val="num" w:pos="1276"/>
        </w:tabs>
        <w:spacing w:before="120"/>
        <w:ind w:left="992" w:firstLine="567"/>
        <w:jc w:val="both"/>
        <w:rPr>
          <w:sz w:val="28"/>
          <w:szCs w:val="28"/>
        </w:rPr>
      </w:pPr>
      <w:r w:rsidRPr="00BE79CE">
        <w:rPr>
          <w:sz w:val="28"/>
          <w:szCs w:val="28"/>
        </w:rPr>
        <w:t xml:space="preserve">Если значение равно «3» (аннулирование), то проверяется, что в </w:t>
      </w:r>
      <w:r w:rsidR="008B37B4" w:rsidRPr="00BE79CE">
        <w:rPr>
          <w:sz w:val="28"/>
          <w:szCs w:val="28"/>
        </w:rPr>
        <w:t>ГИС ГМП</w:t>
      </w:r>
      <w:r w:rsidRPr="00BE79CE">
        <w:rPr>
          <w:sz w:val="28"/>
          <w:szCs w:val="28"/>
        </w:rPr>
        <w:t xml:space="preserve"> отсутствуют извещения о возврате плательщику по указанному извещению о приеме к исполнению распоряжения. При попытке аннулировать извещение о приеме к исполнению распоряжения, по которому осуществлен возврат средств</w:t>
      </w:r>
      <w:r w:rsidR="005E5541" w:rsidRPr="00BE79CE">
        <w:rPr>
          <w:sz w:val="28"/>
          <w:szCs w:val="28"/>
        </w:rPr>
        <w:t>,</w:t>
      </w:r>
      <w:r w:rsidRPr="00BE79CE">
        <w:rPr>
          <w:sz w:val="28"/>
          <w:szCs w:val="28"/>
        </w:rPr>
        <w:t xml:space="preserve"> возвращается </w:t>
      </w:r>
      <w:r w:rsidRPr="00BE79CE">
        <w:rPr>
          <w:i/>
          <w:sz w:val="28"/>
          <w:szCs w:val="28"/>
        </w:rPr>
        <w:t>код ошибки «331» - «Невозможно принять извещение об аннулировании. По извещению о приеме к исполнению распоряжения осуществлен возврат денежных средств»</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w:instrText>
      </w:r>
      <w:r w:rsidR="00C1661E" w:rsidRPr="00BE79CE">
        <w:rPr>
          <w:sz w:val="28"/>
          <w:szCs w:val="28"/>
        </w:rPr>
        <w:instrText xml:space="preserve">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28D5819B" w14:textId="77777777" w:rsidR="0095392A" w:rsidRPr="00BE79CE" w:rsidRDefault="0095392A" w:rsidP="0095392A">
      <w:pPr>
        <w:tabs>
          <w:tab w:val="num" w:pos="1134"/>
        </w:tabs>
        <w:spacing w:before="240" w:after="120"/>
        <w:ind w:left="993"/>
        <w:jc w:val="both"/>
        <w:rPr>
          <w:b/>
          <w:i/>
          <w:sz w:val="28"/>
          <w:szCs w:val="28"/>
        </w:rPr>
      </w:pPr>
      <w:r w:rsidRPr="00BE79CE">
        <w:rPr>
          <w:b/>
          <w:i/>
          <w:sz w:val="28"/>
          <w:szCs w:val="28"/>
        </w:rPr>
        <w:t>14.2 Основание изменения платежа – необязательное поле «Reason»</w:t>
      </w:r>
    </w:p>
    <w:p w14:paraId="21D9D87D" w14:textId="4B4D2E3B" w:rsidR="0095392A" w:rsidRPr="00BE79CE" w:rsidRDefault="0095392A" w:rsidP="0095392A">
      <w:pPr>
        <w:tabs>
          <w:tab w:val="num" w:pos="1276"/>
        </w:tabs>
        <w:ind w:left="993" w:firstLine="567"/>
        <w:jc w:val="both"/>
        <w:rPr>
          <w:sz w:val="28"/>
          <w:szCs w:val="28"/>
        </w:rPr>
      </w:pPr>
      <w:proofErr w:type="gramStart"/>
      <w:r w:rsidRPr="00BE79CE">
        <w:rPr>
          <w:sz w:val="28"/>
          <w:szCs w:val="28"/>
        </w:rPr>
        <w:t xml:space="preserve">Если атрибут «meaning» (см. п.14.1 настоящего раздела) принимает значение </w:t>
      </w:r>
      <w:r w:rsidR="007548DD" w:rsidRPr="00BE79CE">
        <w:rPr>
          <w:sz w:val="28"/>
          <w:szCs w:val="28"/>
        </w:rPr>
        <w:t>«2» (уточнение)</w:t>
      </w:r>
      <w:r w:rsidR="00281927" w:rsidRPr="00BE79CE">
        <w:rPr>
          <w:sz w:val="28"/>
          <w:szCs w:val="28"/>
        </w:rPr>
        <w:t xml:space="preserve"> или</w:t>
      </w:r>
      <w:r w:rsidR="007548DD" w:rsidRPr="00BE79CE">
        <w:rPr>
          <w:sz w:val="28"/>
          <w:szCs w:val="28"/>
        </w:rPr>
        <w:t xml:space="preserve"> </w:t>
      </w:r>
      <w:r w:rsidRPr="00BE79CE">
        <w:rPr>
          <w:sz w:val="28"/>
          <w:szCs w:val="28"/>
        </w:rPr>
        <w:t>«3» (аннулирование), то поле «Reason» обязательно для заполнения.</w:t>
      </w:r>
      <w:proofErr w:type="gramEnd"/>
      <w:r w:rsidRPr="00BE79CE">
        <w:rPr>
          <w:sz w:val="28"/>
          <w:szCs w:val="28"/>
        </w:rPr>
        <w:t xml:space="preserve"> В случае неуспешной проверки возвращается </w:t>
      </w:r>
      <w:r w:rsidRPr="00BE79CE">
        <w:rPr>
          <w:i/>
          <w:sz w:val="28"/>
          <w:szCs w:val="28"/>
        </w:rPr>
        <w:t xml:space="preserve">код ошибки «39» - «Не указано </w:t>
      </w:r>
      <w:r w:rsidR="00281927" w:rsidRPr="00BE79CE">
        <w:rPr>
          <w:i/>
          <w:sz w:val="28"/>
          <w:szCs w:val="28"/>
        </w:rPr>
        <w:t>основание уточнения</w:t>
      </w:r>
      <w:r w:rsidRPr="00BE79CE">
        <w:rPr>
          <w:i/>
          <w:sz w:val="28"/>
          <w:szCs w:val="28"/>
        </w:rPr>
        <w:t>»</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 xml:space="preserve">). </w:t>
      </w:r>
    </w:p>
    <w:p w14:paraId="3D52FF0D" w14:textId="158608D9" w:rsidR="0095392A" w:rsidRDefault="0095392A" w:rsidP="0095392A">
      <w:pPr>
        <w:tabs>
          <w:tab w:val="num" w:pos="1276"/>
        </w:tabs>
        <w:spacing w:before="120"/>
        <w:ind w:left="992" w:firstLine="567"/>
        <w:jc w:val="both"/>
        <w:rPr>
          <w:sz w:val="28"/>
          <w:szCs w:val="28"/>
        </w:rPr>
      </w:pPr>
      <w:r w:rsidRPr="00BE79CE">
        <w:rPr>
          <w:sz w:val="28"/>
          <w:szCs w:val="28"/>
        </w:rPr>
        <w:t xml:space="preserve">Если значение в поле «Reason» указано, то проверяется длина поля: разрешается указать от 1 до 512 символов. 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180C2090" w14:textId="68BE2B0A" w:rsidR="002D2D11" w:rsidRPr="00BE79CE" w:rsidRDefault="002D2D11" w:rsidP="002D2D11">
      <w:pPr>
        <w:spacing w:before="240" w:after="120"/>
        <w:ind w:left="993"/>
        <w:jc w:val="both"/>
        <w:rPr>
          <w:b/>
          <w:i/>
          <w:sz w:val="28"/>
          <w:szCs w:val="28"/>
        </w:rPr>
      </w:pPr>
      <w:r w:rsidRPr="00BE79CE">
        <w:rPr>
          <w:b/>
          <w:i/>
          <w:sz w:val="28"/>
          <w:szCs w:val="28"/>
        </w:rPr>
        <w:lastRenderedPageBreak/>
        <w:t>14.</w:t>
      </w:r>
      <w:r>
        <w:rPr>
          <w:b/>
          <w:i/>
          <w:sz w:val="28"/>
          <w:szCs w:val="28"/>
        </w:rPr>
        <w:t>3</w:t>
      </w:r>
      <w:r w:rsidRPr="00BE79CE">
        <w:rPr>
          <w:b/>
          <w:i/>
          <w:sz w:val="28"/>
          <w:szCs w:val="28"/>
        </w:rPr>
        <w:t xml:space="preserve"> </w:t>
      </w:r>
      <w:r w:rsidRPr="009B2534">
        <w:rPr>
          <w:b/>
          <w:i/>
          <w:sz w:val="28"/>
          <w:szCs w:val="28"/>
        </w:rPr>
        <w:t xml:space="preserve">Дата, а также сведения о периоде времени, в который осуществлено уточнение </w:t>
      </w:r>
      <w:r>
        <w:rPr>
          <w:b/>
          <w:i/>
          <w:sz w:val="28"/>
          <w:szCs w:val="28"/>
        </w:rPr>
        <w:t xml:space="preserve">данных платежа </w:t>
      </w:r>
      <w:r w:rsidRPr="002D2D11">
        <w:rPr>
          <w:b/>
          <w:i/>
          <w:sz w:val="28"/>
          <w:szCs w:val="28"/>
        </w:rPr>
        <w:t>(до 21 часа или после 21 часа по местному времени), либо время уточнения данных платежа</w:t>
      </w:r>
      <w:r w:rsidRPr="00BE79CE">
        <w:rPr>
          <w:b/>
          <w:i/>
          <w:sz w:val="28"/>
          <w:szCs w:val="28"/>
        </w:rPr>
        <w:t xml:space="preserve"> – необязатель</w:t>
      </w:r>
      <w:r>
        <w:rPr>
          <w:b/>
          <w:i/>
          <w:sz w:val="28"/>
          <w:szCs w:val="28"/>
        </w:rPr>
        <w:t>ный атрибут</w:t>
      </w:r>
      <w:r w:rsidRPr="00BE79CE">
        <w:rPr>
          <w:b/>
          <w:i/>
          <w:sz w:val="28"/>
          <w:szCs w:val="28"/>
        </w:rPr>
        <w:t xml:space="preserve"> «</w:t>
      </w:r>
      <w:r w:rsidRPr="00312ECA">
        <w:rPr>
          <w:b/>
          <w:i/>
          <w:sz w:val="28"/>
          <w:szCs w:val="28"/>
        </w:rPr>
        <w:t>changeDate</w:t>
      </w:r>
      <w:r w:rsidRPr="00BE79CE">
        <w:rPr>
          <w:b/>
          <w:i/>
          <w:sz w:val="28"/>
          <w:szCs w:val="28"/>
        </w:rPr>
        <w:t>»</w:t>
      </w:r>
    </w:p>
    <w:p w14:paraId="2449EB3D" w14:textId="77777777" w:rsidR="002D2D11" w:rsidRPr="00BE79CE" w:rsidRDefault="002D2D11" w:rsidP="002D2D11">
      <w:pPr>
        <w:tabs>
          <w:tab w:val="num" w:pos="567"/>
        </w:tabs>
        <w:spacing w:before="120"/>
        <w:ind w:left="851" w:firstLine="709"/>
        <w:jc w:val="both"/>
        <w:rPr>
          <w:sz w:val="28"/>
          <w:szCs w:val="28"/>
        </w:rPr>
      </w:pPr>
      <w:r w:rsidRPr="00BE79CE">
        <w:rPr>
          <w:sz w:val="28"/>
          <w:szCs w:val="28"/>
        </w:rPr>
        <w:t xml:space="preserve">Проверяется формат поля: должно содержать значение даты и времени (формат определен стандартом XML/XSD, опубликованным по адресу </w:t>
      </w:r>
      <w:hyperlink r:id="rId36" w:anchor="dateTime" w:history="1">
        <w:r w:rsidRPr="00BE79CE">
          <w:rPr>
            <w:rStyle w:val="aff2"/>
            <w:sz w:val="28"/>
            <w:szCs w:val="28"/>
          </w:rPr>
          <w:t>http://www.w3.org/TR/xmlschema-2/#dateTime</w:t>
        </w:r>
      </w:hyperlink>
      <w:r w:rsidRPr="00BE79CE">
        <w:rPr>
          <w:sz w:val="28"/>
          <w:szCs w:val="28"/>
        </w:rPr>
        <w:t xml:space="preserve">). 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Pr>
          <w:sz w:val="28"/>
          <w:szCs w:val="28"/>
        </w:rPr>
        <w:t>6</w:t>
      </w:r>
      <w:r w:rsidRPr="00BE79CE">
        <w:rPr>
          <w:sz w:val="28"/>
          <w:szCs w:val="28"/>
        </w:rPr>
        <w:fldChar w:fldCharType="end"/>
      </w:r>
      <w:r w:rsidRPr="00BE79CE">
        <w:rPr>
          <w:sz w:val="28"/>
          <w:szCs w:val="28"/>
        </w:rPr>
        <w:t>).</w:t>
      </w:r>
    </w:p>
    <w:p w14:paraId="340F6A6E" w14:textId="41B0834E"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 Код КБК </w:t>
      </w:r>
      <w:r w:rsidR="00F428D5" w:rsidRPr="00BE79CE">
        <w:rPr>
          <w:b/>
          <w:i/>
          <w:sz w:val="28"/>
          <w:szCs w:val="28"/>
        </w:rPr>
        <w:t>–</w:t>
      </w:r>
      <w:r w:rsidRPr="00BE79CE">
        <w:rPr>
          <w:b/>
          <w:i/>
          <w:sz w:val="28"/>
          <w:szCs w:val="28"/>
        </w:rPr>
        <w:t xml:space="preserve"> необязательное</w:t>
      </w:r>
      <w:r w:rsidR="00F428D5" w:rsidRPr="00BE79CE">
        <w:rPr>
          <w:b/>
          <w:i/>
          <w:sz w:val="28"/>
          <w:szCs w:val="28"/>
        </w:rPr>
        <w:t xml:space="preserve"> </w:t>
      </w:r>
      <w:r w:rsidRPr="00BE79CE">
        <w:rPr>
          <w:b/>
          <w:i/>
          <w:sz w:val="28"/>
          <w:szCs w:val="28"/>
        </w:rPr>
        <w:t xml:space="preserve">поле «KBK» </w:t>
      </w:r>
    </w:p>
    <w:p w14:paraId="4E72D1E1" w14:textId="045338DB" w:rsidR="0095392A" w:rsidRPr="00BE79CE" w:rsidRDefault="0095392A" w:rsidP="0095392A">
      <w:pPr>
        <w:tabs>
          <w:tab w:val="num" w:pos="1276"/>
        </w:tabs>
        <w:spacing w:before="120"/>
        <w:ind w:left="992" w:firstLine="284"/>
        <w:jc w:val="both"/>
        <w:rPr>
          <w:sz w:val="28"/>
          <w:szCs w:val="28"/>
        </w:rPr>
      </w:pPr>
      <w:r w:rsidRPr="00BE79CE">
        <w:rPr>
          <w:sz w:val="28"/>
          <w:szCs w:val="28"/>
        </w:rPr>
        <w:t xml:space="preserve">Проверяется обязательность заполнения. </w:t>
      </w:r>
      <w:proofErr w:type="gramStart"/>
      <w:r w:rsidRPr="00BE79CE">
        <w:rPr>
          <w:sz w:val="28"/>
          <w:szCs w:val="28"/>
        </w:rPr>
        <w:t xml:space="preserve">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Pr="00BE79CE">
        <w:rPr>
          <w:sz w:val="28"/>
          <w:szCs w:val="28"/>
        </w:rPr>
        <w:fldChar w:fldCharType="begin"/>
      </w:r>
      <w:r w:rsidRPr="00BE79CE">
        <w:rPr>
          <w:sz w:val="28"/>
          <w:szCs w:val="28"/>
        </w:rPr>
        <w:instrText xml:space="preserve"> REF _Ref461471542 \n \h  \* MERGEFORMAT </w:instrText>
      </w:r>
      <w:r w:rsidRPr="00BE79CE">
        <w:rPr>
          <w:sz w:val="28"/>
          <w:szCs w:val="28"/>
        </w:rPr>
      </w:r>
      <w:r w:rsidRPr="00BE79CE">
        <w:rPr>
          <w:sz w:val="28"/>
          <w:szCs w:val="28"/>
        </w:rPr>
        <w:fldChar w:fldCharType="separate"/>
      </w:r>
      <w:r w:rsidR="00DD112E">
        <w:rPr>
          <w:sz w:val="28"/>
          <w:szCs w:val="28"/>
        </w:rPr>
        <w:t>2.6.2</w:t>
      </w:r>
      <w:r w:rsidRPr="00BE79CE">
        <w:rPr>
          <w:sz w:val="28"/>
          <w:szCs w:val="28"/>
        </w:rPr>
        <w:fldChar w:fldCharType="end"/>
      </w:r>
      <w:r w:rsidRPr="00BE79CE">
        <w:rPr>
          <w:sz w:val="28"/>
          <w:szCs w:val="28"/>
        </w:rPr>
        <w:t xml:space="preserve"> настоящего документа) не равны «40302», то возвращается </w:t>
      </w:r>
      <w:r w:rsidRPr="00BE79CE">
        <w:rPr>
          <w:i/>
          <w:sz w:val="28"/>
          <w:szCs w:val="28"/>
        </w:rPr>
        <w:t>код ошибки «308» - «В извещении о приеме к исполнению распоряжения не указан КБК».</w:t>
      </w:r>
      <w:proofErr w:type="gramEnd"/>
    </w:p>
    <w:p w14:paraId="25EA8F5D" w14:textId="77777777" w:rsidR="0095392A" w:rsidRPr="00BE79CE" w:rsidRDefault="0095392A" w:rsidP="0095392A">
      <w:pPr>
        <w:tabs>
          <w:tab w:val="num" w:pos="993"/>
        </w:tabs>
        <w:ind w:left="851" w:firstLine="709"/>
        <w:jc w:val="both"/>
        <w:rPr>
          <w:sz w:val="28"/>
          <w:szCs w:val="28"/>
        </w:rPr>
      </w:pPr>
    </w:p>
    <w:p w14:paraId="328AA878" w14:textId="77777777" w:rsidR="0095392A" w:rsidRPr="00BE79CE" w:rsidRDefault="0095392A" w:rsidP="0095392A">
      <w:pPr>
        <w:tabs>
          <w:tab w:val="num" w:pos="993"/>
        </w:tabs>
        <w:ind w:left="851" w:firstLine="709"/>
        <w:jc w:val="both"/>
        <w:rPr>
          <w:sz w:val="28"/>
          <w:szCs w:val="28"/>
        </w:rPr>
      </w:pPr>
      <w:r w:rsidRPr="00BE79CE">
        <w:rPr>
          <w:sz w:val="28"/>
          <w:szCs w:val="28"/>
        </w:rPr>
        <w:t>Проверяется формат поля: значение «0» или строка длиной 20 символов, среди которых допускаются русские и латинские буквы и цифры.</w:t>
      </w:r>
    </w:p>
    <w:p w14:paraId="0C6DDA97" w14:textId="77777777" w:rsidR="0095392A" w:rsidRPr="00BE79CE" w:rsidRDefault="0095392A" w:rsidP="0095392A">
      <w:pPr>
        <w:tabs>
          <w:tab w:val="num" w:pos="993"/>
        </w:tabs>
        <w:ind w:left="851"/>
        <w:jc w:val="both"/>
        <w:rPr>
          <w:sz w:val="28"/>
          <w:szCs w:val="28"/>
        </w:rPr>
      </w:pPr>
      <w:r w:rsidRPr="00BE79CE">
        <w:rPr>
          <w:sz w:val="28"/>
          <w:szCs w:val="28"/>
        </w:rPr>
        <w:t>Маски ввода:</w:t>
      </w:r>
    </w:p>
    <w:p w14:paraId="6D6781E8" w14:textId="77777777" w:rsidR="0095392A" w:rsidRPr="00BE79CE" w:rsidRDefault="0095392A" w:rsidP="0095392A">
      <w:pPr>
        <w:tabs>
          <w:tab w:val="num" w:pos="993"/>
        </w:tabs>
        <w:ind w:left="851"/>
        <w:jc w:val="both"/>
        <w:rPr>
          <w:sz w:val="28"/>
          <w:szCs w:val="28"/>
        </w:rPr>
      </w:pPr>
      <w:r w:rsidRPr="00BE79CE">
        <w:rPr>
          <w:sz w:val="28"/>
          <w:szCs w:val="28"/>
        </w:rPr>
        <w:t>[0-9a-zA-Zа-яА-Я]{20};</w:t>
      </w:r>
    </w:p>
    <w:p w14:paraId="36EFA42F" w14:textId="77777777" w:rsidR="0095392A" w:rsidRPr="00BE79CE" w:rsidRDefault="0095392A" w:rsidP="0095392A">
      <w:pPr>
        <w:tabs>
          <w:tab w:val="num" w:pos="993"/>
        </w:tabs>
        <w:ind w:left="851"/>
        <w:jc w:val="both"/>
        <w:rPr>
          <w:sz w:val="28"/>
          <w:szCs w:val="28"/>
        </w:rPr>
      </w:pPr>
      <w:r w:rsidRPr="00BE79CE">
        <w:rPr>
          <w:sz w:val="28"/>
          <w:szCs w:val="28"/>
        </w:rPr>
        <w:t>или значение «0».</w:t>
      </w:r>
    </w:p>
    <w:p w14:paraId="227A5F24" w14:textId="5A942D79" w:rsidR="0095392A" w:rsidRPr="00BE79CE" w:rsidRDefault="0095392A" w:rsidP="0095392A">
      <w:pPr>
        <w:tabs>
          <w:tab w:val="num" w:pos="993"/>
        </w:tabs>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w:t>
      </w:r>
      <w:r w:rsidRPr="00BE79CE">
        <w:rPr>
          <w:sz w:val="28"/>
          <w:szCs w:val="28"/>
          <w:lang w:val="en-US"/>
        </w:rPr>
        <w:t> </w:t>
      </w:r>
      <w:r w:rsidRPr="00BE79CE">
        <w:rPr>
          <w:sz w:val="28"/>
          <w:szCs w:val="28"/>
        </w:rPr>
        <w:t xml:space="preserve">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4BA0A72B" w14:textId="6A6816FC" w:rsidR="0095392A" w:rsidRPr="00BE79CE" w:rsidRDefault="0095392A" w:rsidP="0095392A">
      <w:pPr>
        <w:tabs>
          <w:tab w:val="num" w:pos="993"/>
        </w:tabs>
        <w:spacing w:before="120"/>
        <w:ind w:left="851" w:firstLine="709"/>
        <w:jc w:val="both"/>
        <w:rPr>
          <w:sz w:val="28"/>
          <w:szCs w:val="28"/>
        </w:rPr>
      </w:pPr>
      <w:r w:rsidRPr="00BE79CE">
        <w:rPr>
          <w:sz w:val="28"/>
          <w:szCs w:val="28"/>
        </w:rPr>
        <w:t xml:space="preserve">Проверяется, что все знаки одновременно не принимают значение ноль («0»). В случае неуспешной проверки возвращается </w:t>
      </w:r>
      <w:r w:rsidRPr="00BE79CE">
        <w:rPr>
          <w:i/>
          <w:sz w:val="28"/>
          <w:szCs w:val="28"/>
        </w:rPr>
        <w:t xml:space="preserve">код ошибки </w:t>
      </w:r>
      <w:r w:rsidR="0038516E" w:rsidRPr="00BE79CE">
        <w:rPr>
          <w:i/>
          <w:sz w:val="28"/>
          <w:szCs w:val="28"/>
        </w:rPr>
        <w:t xml:space="preserve">«233» </w:t>
      </w:r>
      <w:r w:rsidR="0038516E" w:rsidRPr="00BE79CE">
        <w:rPr>
          <w:i/>
          <w:sz w:val="28"/>
          <w:szCs w:val="28"/>
        </w:rPr>
        <w:noBreakHyphen/>
        <w:t xml:space="preserve"> «Некорректное значение КБК»</w:t>
      </w:r>
      <w:r w:rsidR="0038516E" w:rsidRPr="00BE79CE">
        <w:rPr>
          <w:sz w:val="28"/>
          <w:szCs w:val="28"/>
        </w:rPr>
        <w:t xml:space="preserve"> </w:t>
      </w:r>
      <w:r w:rsidRPr="00BE79CE">
        <w:rPr>
          <w:sz w:val="28"/>
          <w:szCs w:val="28"/>
        </w:rPr>
        <w:t>(см.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6D39F436" w14:textId="6EEA4F28" w:rsidR="0095392A" w:rsidRPr="00BE79CE" w:rsidRDefault="0095392A" w:rsidP="0095392A">
      <w:pPr>
        <w:tabs>
          <w:tab w:val="num" w:pos="993"/>
        </w:tabs>
        <w:spacing w:before="120"/>
        <w:ind w:left="851" w:firstLine="709"/>
        <w:jc w:val="both"/>
        <w:rPr>
          <w:sz w:val="28"/>
          <w:szCs w:val="28"/>
        </w:rPr>
      </w:pPr>
      <w:r w:rsidRPr="00BE79CE">
        <w:rPr>
          <w:sz w:val="28"/>
          <w:szCs w:val="28"/>
        </w:rPr>
        <w:t xml:space="preserve">Проверяется ненулевое значение в поле «KBK» при условии, что по данному начислению предполагается поступление средств на счет, первые цифры которого «40101» (поле «AccountNumber», </w:t>
      </w:r>
      <w:proofErr w:type="gramStart"/>
      <w:r w:rsidRPr="00BE79CE">
        <w:rPr>
          <w:sz w:val="28"/>
          <w:szCs w:val="28"/>
        </w:rPr>
        <w:t>требования</w:t>
      </w:r>
      <w:proofErr w:type="gramEnd"/>
      <w:r w:rsidRPr="00BE79CE">
        <w:rPr>
          <w:sz w:val="28"/>
          <w:szCs w:val="28"/>
        </w:rPr>
        <w:t xml:space="preserve"> к значению которого приведены в п. 11.4.1 настоящего раздела). Если это условие не выполнено, то возвращается </w:t>
      </w:r>
      <w:r w:rsidRPr="00BE79CE">
        <w:rPr>
          <w:i/>
          <w:sz w:val="28"/>
          <w:szCs w:val="28"/>
        </w:rPr>
        <w:t xml:space="preserve">код ошибки «233» </w:t>
      </w:r>
      <w:r w:rsidRPr="00BE79CE">
        <w:rPr>
          <w:i/>
          <w:sz w:val="28"/>
          <w:szCs w:val="28"/>
        </w:rPr>
        <w:noBreakHyphen/>
        <w:t xml:space="preserve"> «Некорректное значение КБК»</w:t>
      </w:r>
      <w:r w:rsidRPr="00BE79CE">
        <w:rPr>
          <w:sz w:val="28"/>
          <w:szCs w:val="28"/>
        </w:rPr>
        <w:t xml:space="preserve"> -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635AA26B" w14:textId="46185AA1" w:rsidR="0095392A" w:rsidRPr="00BE79CE" w:rsidRDefault="0095392A" w:rsidP="0095392A">
      <w:pPr>
        <w:tabs>
          <w:tab w:val="num" w:pos="993"/>
        </w:tabs>
        <w:spacing w:before="120"/>
        <w:ind w:left="851" w:firstLine="709"/>
        <w:jc w:val="both"/>
        <w:rPr>
          <w:sz w:val="28"/>
          <w:szCs w:val="28"/>
        </w:rPr>
      </w:pPr>
      <w:r w:rsidRPr="00BE79CE">
        <w:rPr>
          <w:sz w:val="28"/>
          <w:szCs w:val="28"/>
        </w:rPr>
        <w:lastRenderedPageBreak/>
        <w:t xml:space="preserve">Если значение в поле «KBK» не равно «0», то проверяется, что значение в поле «KBK» не совпадает со значением УИН (значением в поле «SupplierBillID»). Если это условие не выполнено, то возвращается </w:t>
      </w:r>
      <w:r w:rsidRPr="00BE79CE">
        <w:rPr>
          <w:i/>
          <w:sz w:val="28"/>
          <w:szCs w:val="28"/>
        </w:rPr>
        <w:t>код ошибки «53» - «КБК не может совпадать с УИН»</w:t>
      </w:r>
      <w:r w:rsidRPr="00BE79CE">
        <w:rPr>
          <w:sz w:val="28"/>
          <w:szCs w:val="28"/>
        </w:rPr>
        <w:t xml:space="preserve"> -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2715C4CE" w14:textId="77777777" w:rsidR="0095392A" w:rsidRPr="00BE79CE" w:rsidRDefault="0095392A" w:rsidP="0038516E">
      <w:pPr>
        <w:numPr>
          <w:ilvl w:val="0"/>
          <w:numId w:val="49"/>
        </w:numPr>
        <w:tabs>
          <w:tab w:val="num" w:pos="709"/>
        </w:tabs>
        <w:spacing w:before="360" w:after="120"/>
        <w:ind w:left="709" w:firstLine="0"/>
        <w:jc w:val="both"/>
        <w:rPr>
          <w:b/>
          <w:i/>
          <w:sz w:val="28"/>
          <w:szCs w:val="28"/>
        </w:rPr>
      </w:pPr>
      <w:r w:rsidRPr="00BE79CE">
        <w:rPr>
          <w:b/>
          <w:i/>
          <w:sz w:val="28"/>
          <w:szCs w:val="28"/>
        </w:rPr>
        <w:t>Вид операции (шифр платежного документа) – необязательное поле «TransKind»</w:t>
      </w:r>
    </w:p>
    <w:p w14:paraId="092BD5D3" w14:textId="4CEDF273" w:rsidR="0095392A" w:rsidRPr="00BE79CE" w:rsidRDefault="0095392A" w:rsidP="0095392A">
      <w:pPr>
        <w:tabs>
          <w:tab w:val="num" w:pos="993"/>
        </w:tabs>
        <w:ind w:left="851" w:firstLine="709"/>
        <w:jc w:val="both"/>
        <w:rPr>
          <w:sz w:val="28"/>
          <w:szCs w:val="28"/>
        </w:rPr>
      </w:pPr>
      <w:r w:rsidRPr="00BE79CE">
        <w:rPr>
          <w:sz w:val="28"/>
          <w:szCs w:val="28"/>
        </w:rPr>
        <w:t>Если поле заполнено, то проверяется формат: строка длиной 2 символа, допустимые значения: «01», «06», «16»</w:t>
      </w:r>
      <w:r w:rsidR="00702D25" w:rsidRPr="00BE79CE">
        <w:rPr>
          <w:sz w:val="28"/>
          <w:szCs w:val="28"/>
        </w:rPr>
        <w:t>.</w:t>
      </w:r>
    </w:p>
    <w:p w14:paraId="71B6C1F6" w14:textId="1D8B4BD2" w:rsidR="0095392A" w:rsidRPr="00BE79CE" w:rsidRDefault="0095392A" w:rsidP="0095392A">
      <w:pPr>
        <w:tabs>
          <w:tab w:val="num" w:pos="993"/>
        </w:tabs>
        <w:ind w:left="851" w:firstLine="709"/>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 </w:t>
      </w:r>
      <w:r w:rsidRPr="00BE79CE">
        <w:rPr>
          <w:sz w:val="28"/>
          <w:szCs w:val="28"/>
        </w:rPr>
        <w:t xml:space="preserve">(см.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159B7523" w14:textId="493E7249" w:rsidR="0095392A" w:rsidRPr="00BE79CE" w:rsidRDefault="0095392A" w:rsidP="0095392A">
      <w:pPr>
        <w:numPr>
          <w:ilvl w:val="0"/>
          <w:numId w:val="49"/>
        </w:numPr>
        <w:tabs>
          <w:tab w:val="num" w:pos="709"/>
        </w:tabs>
        <w:spacing w:before="240" w:after="120"/>
        <w:ind w:left="709" w:firstLine="0"/>
        <w:jc w:val="both"/>
        <w:rPr>
          <w:sz w:val="28"/>
          <w:szCs w:val="28"/>
        </w:rPr>
      </w:pPr>
      <w:r w:rsidRPr="00BE79CE">
        <w:rPr>
          <w:b/>
          <w:i/>
          <w:sz w:val="28"/>
          <w:szCs w:val="28"/>
        </w:rPr>
        <w:t>Содержание операции – необязательное поле «TransContent»</w:t>
      </w:r>
    </w:p>
    <w:p w14:paraId="07E98B65" w14:textId="0834BD48" w:rsidR="0095392A" w:rsidRPr="00BE79CE" w:rsidRDefault="0095392A" w:rsidP="0095392A">
      <w:pPr>
        <w:tabs>
          <w:tab w:val="num" w:pos="993"/>
        </w:tabs>
        <w:ind w:left="851" w:firstLine="709"/>
        <w:jc w:val="both"/>
        <w:rPr>
          <w:sz w:val="28"/>
          <w:szCs w:val="28"/>
        </w:rPr>
      </w:pPr>
      <w:r w:rsidRPr="00BE79CE">
        <w:rPr>
          <w:sz w:val="28"/>
          <w:szCs w:val="28"/>
        </w:rPr>
        <w:t xml:space="preserve">Указывается при частичном исполнении распоряжения: строка длиной не более 16 символов. 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259566B4" w14:textId="77777777" w:rsidR="0095392A" w:rsidRPr="00BE79CE" w:rsidRDefault="0095392A" w:rsidP="0095392A">
      <w:pPr>
        <w:numPr>
          <w:ilvl w:val="0"/>
          <w:numId w:val="49"/>
        </w:numPr>
        <w:tabs>
          <w:tab w:val="num" w:pos="709"/>
        </w:tabs>
        <w:spacing w:before="240"/>
        <w:ind w:left="709" w:firstLine="0"/>
        <w:jc w:val="both"/>
        <w:rPr>
          <w:b/>
          <w:i/>
          <w:sz w:val="28"/>
          <w:szCs w:val="28"/>
        </w:rPr>
      </w:pPr>
      <w:r w:rsidRPr="00BE79CE">
        <w:rPr>
          <w:b/>
          <w:i/>
          <w:sz w:val="28"/>
          <w:szCs w:val="28"/>
        </w:rPr>
        <w:t xml:space="preserve"> Условие оплаты (акцепт плательщика) – необязательное поле «PaytCondition»</w:t>
      </w:r>
    </w:p>
    <w:p w14:paraId="6F91C607" w14:textId="77777777" w:rsidR="0095392A" w:rsidRPr="00BE79CE" w:rsidRDefault="0095392A" w:rsidP="0095392A">
      <w:pPr>
        <w:tabs>
          <w:tab w:val="num" w:pos="993"/>
        </w:tabs>
        <w:ind w:left="851" w:firstLine="709"/>
        <w:jc w:val="both"/>
        <w:rPr>
          <w:sz w:val="28"/>
          <w:szCs w:val="28"/>
        </w:rPr>
      </w:pPr>
      <w:r w:rsidRPr="00BE79CE">
        <w:rPr>
          <w:sz w:val="28"/>
          <w:szCs w:val="28"/>
        </w:rPr>
        <w:t>Допускается одна цифра, значение «1» или «2».</w:t>
      </w:r>
    </w:p>
    <w:p w14:paraId="4666F50D" w14:textId="5374C34A" w:rsidR="0095392A" w:rsidRPr="00BE79CE" w:rsidRDefault="0095392A" w:rsidP="0095392A">
      <w:pPr>
        <w:tabs>
          <w:tab w:val="num" w:pos="993"/>
        </w:tabs>
        <w:ind w:left="851"/>
        <w:jc w:val="both"/>
        <w:rPr>
          <w:sz w:val="28"/>
          <w:szCs w:val="28"/>
        </w:rPr>
      </w:pPr>
      <w:r w:rsidRPr="00BE79CE">
        <w:rPr>
          <w:sz w:val="28"/>
          <w:szCs w:val="28"/>
        </w:rPr>
        <w:t xml:space="preserve">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76D3CCF6" w14:textId="77777777" w:rsidR="0095392A" w:rsidRPr="00BE79CE" w:rsidRDefault="0095392A" w:rsidP="0095392A">
      <w:pPr>
        <w:numPr>
          <w:ilvl w:val="0"/>
          <w:numId w:val="49"/>
        </w:numPr>
        <w:tabs>
          <w:tab w:val="num" w:pos="709"/>
        </w:tabs>
        <w:spacing w:before="240"/>
        <w:ind w:left="709" w:firstLine="0"/>
        <w:jc w:val="both"/>
        <w:rPr>
          <w:b/>
          <w:i/>
          <w:sz w:val="28"/>
          <w:szCs w:val="28"/>
        </w:rPr>
      </w:pPr>
      <w:r w:rsidRPr="00BE79CE">
        <w:rPr>
          <w:b/>
          <w:i/>
          <w:sz w:val="28"/>
          <w:szCs w:val="28"/>
        </w:rPr>
        <w:t xml:space="preserve"> Количество дней для получения акцепта плательщика – необязательное поле «AcptTerm»</w:t>
      </w:r>
    </w:p>
    <w:p w14:paraId="366AE005" w14:textId="5ED58C95" w:rsidR="0095392A" w:rsidRPr="00BE79CE" w:rsidRDefault="0095392A" w:rsidP="0095392A">
      <w:pPr>
        <w:tabs>
          <w:tab w:val="num" w:pos="993"/>
        </w:tabs>
        <w:ind w:left="851" w:firstLine="709"/>
        <w:jc w:val="both"/>
        <w:rPr>
          <w:sz w:val="28"/>
          <w:szCs w:val="28"/>
        </w:rPr>
      </w:pPr>
      <w:r w:rsidRPr="00BE79CE">
        <w:rPr>
          <w:sz w:val="28"/>
          <w:szCs w:val="28"/>
        </w:rPr>
        <w:t xml:space="preserve">Проверяется формат поля: целое число </w:t>
      </w:r>
      <w:r w:rsidR="00784759">
        <w:rPr>
          <w:sz w:val="28"/>
          <w:szCs w:val="28"/>
        </w:rPr>
        <w:t xml:space="preserve">от 1 до 9 </w:t>
      </w:r>
      <w:r w:rsidRPr="00BE79CE">
        <w:rPr>
          <w:sz w:val="28"/>
          <w:szCs w:val="28"/>
        </w:rPr>
        <w:t xml:space="preserve">(Integer). 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3D20F3F6"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 Дата окончания срока акцепта – необязательное поле «MaturityDate»</w:t>
      </w:r>
    </w:p>
    <w:p w14:paraId="343BFD88" w14:textId="222D39A5" w:rsidR="0095392A" w:rsidRPr="00BE79CE" w:rsidRDefault="0095392A" w:rsidP="0095392A">
      <w:pPr>
        <w:tabs>
          <w:tab w:val="num" w:pos="993"/>
        </w:tabs>
        <w:ind w:left="851" w:firstLine="709"/>
        <w:jc w:val="both"/>
        <w:rPr>
          <w:sz w:val="28"/>
          <w:szCs w:val="28"/>
        </w:rPr>
      </w:pPr>
      <w:r w:rsidRPr="00BE79CE">
        <w:rPr>
          <w:sz w:val="28"/>
          <w:szCs w:val="28"/>
        </w:rPr>
        <w:t xml:space="preserve">Проверяется формат поля: должно содержать значение даты (формат определен стандартом XML/XSD - опубликован по адресу </w:t>
      </w:r>
      <w:hyperlink r:id="rId37" w:anchor="date" w:history="1">
        <w:r w:rsidRPr="00BE79CE">
          <w:t>http://www.w3.org/TR/xmlschema-2/#date</w:t>
        </w:r>
      </w:hyperlink>
      <w:r w:rsidRPr="00BE79CE">
        <w:rPr>
          <w:sz w:val="28"/>
          <w:szCs w:val="28"/>
        </w:rPr>
        <w:t xml:space="preserve">). В случае неуспешной проверки возвращается </w:t>
      </w:r>
      <w:r w:rsidRPr="00BE79CE">
        <w:rPr>
          <w:i/>
          <w:sz w:val="28"/>
          <w:szCs w:val="28"/>
        </w:rPr>
        <w:t>код ошибки «11» -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7C7A2A16" w14:textId="77777777" w:rsidR="0095392A" w:rsidRPr="00BE79CE" w:rsidRDefault="0095392A" w:rsidP="0095392A">
      <w:pPr>
        <w:numPr>
          <w:ilvl w:val="0"/>
          <w:numId w:val="52"/>
        </w:numPr>
        <w:tabs>
          <w:tab w:val="num" w:pos="709"/>
        </w:tabs>
        <w:spacing w:before="240"/>
        <w:ind w:left="709" w:firstLine="0"/>
        <w:jc w:val="both"/>
        <w:rPr>
          <w:sz w:val="28"/>
          <w:szCs w:val="28"/>
        </w:rPr>
      </w:pPr>
      <w:r w:rsidRPr="00BE79CE">
        <w:rPr>
          <w:b/>
          <w:i/>
          <w:sz w:val="28"/>
          <w:szCs w:val="28"/>
        </w:rPr>
        <w:lastRenderedPageBreak/>
        <w:t xml:space="preserve"> Дата отсылки (вручения) плательщику платежных документов – необязательное поле «DocDispatchDate»</w:t>
      </w:r>
    </w:p>
    <w:p w14:paraId="75AD8C78" w14:textId="77777777" w:rsidR="0095392A" w:rsidRPr="00BE79CE" w:rsidRDefault="0095392A" w:rsidP="0095392A">
      <w:pPr>
        <w:tabs>
          <w:tab w:val="num" w:pos="709"/>
          <w:tab w:val="num" w:pos="993"/>
        </w:tabs>
        <w:ind w:left="851" w:firstLine="709"/>
        <w:jc w:val="both"/>
        <w:rPr>
          <w:sz w:val="28"/>
          <w:szCs w:val="28"/>
        </w:rPr>
      </w:pPr>
      <w:r w:rsidRPr="00BE79CE">
        <w:rPr>
          <w:sz w:val="28"/>
          <w:szCs w:val="28"/>
        </w:rPr>
        <w:t>Проверки аналогичны п.20 настоящего раздела.</w:t>
      </w:r>
    </w:p>
    <w:p w14:paraId="1DF2C8D0"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 Информация о частичном платеже – необязательный блок данных «PartialPayt»:</w:t>
      </w:r>
    </w:p>
    <w:p w14:paraId="060E98BA" w14:textId="77777777" w:rsidR="0095392A" w:rsidRPr="00BE79CE" w:rsidRDefault="0095392A" w:rsidP="0095392A">
      <w:pPr>
        <w:tabs>
          <w:tab w:val="num" w:pos="1134"/>
        </w:tabs>
        <w:spacing w:before="240"/>
        <w:ind w:left="993"/>
        <w:jc w:val="both"/>
        <w:rPr>
          <w:b/>
          <w:i/>
          <w:sz w:val="28"/>
          <w:szCs w:val="28"/>
        </w:rPr>
      </w:pPr>
      <w:r w:rsidRPr="00BE79CE">
        <w:rPr>
          <w:b/>
          <w:i/>
          <w:sz w:val="28"/>
          <w:szCs w:val="28"/>
        </w:rPr>
        <w:t>21.1 Номер частичного платежа – необязательное поле «PaytNo»:</w:t>
      </w:r>
    </w:p>
    <w:p w14:paraId="7905BDC8" w14:textId="79184976" w:rsidR="0095392A" w:rsidRPr="00BE79CE" w:rsidRDefault="0095392A" w:rsidP="0095392A">
      <w:pPr>
        <w:tabs>
          <w:tab w:val="num" w:pos="993"/>
        </w:tabs>
        <w:ind w:left="851" w:firstLine="709"/>
        <w:jc w:val="both"/>
        <w:rPr>
          <w:sz w:val="28"/>
          <w:szCs w:val="28"/>
        </w:rPr>
      </w:pPr>
      <w:r w:rsidRPr="00BE79CE">
        <w:rPr>
          <w:sz w:val="28"/>
          <w:szCs w:val="28"/>
        </w:rPr>
        <w:t xml:space="preserve">Проверяется формат поля: строка длиной </w:t>
      </w:r>
      <w:r w:rsidR="00280EAE" w:rsidRPr="00BE79CE">
        <w:rPr>
          <w:sz w:val="28"/>
          <w:szCs w:val="28"/>
        </w:rPr>
        <w:t xml:space="preserve">не более </w:t>
      </w:r>
      <w:r w:rsidRPr="00BE79CE">
        <w:rPr>
          <w:sz w:val="28"/>
          <w:szCs w:val="28"/>
        </w:rPr>
        <w:t>3 символ</w:t>
      </w:r>
      <w:r w:rsidR="00280EAE" w:rsidRPr="00BE79CE">
        <w:rPr>
          <w:sz w:val="28"/>
          <w:szCs w:val="28"/>
        </w:rPr>
        <w:t>ов</w:t>
      </w:r>
      <w:r w:rsidRPr="00BE79CE">
        <w:rPr>
          <w:sz w:val="28"/>
          <w:szCs w:val="28"/>
        </w:rPr>
        <w:t>.</w:t>
      </w:r>
    </w:p>
    <w:p w14:paraId="6C4E93EB" w14:textId="47CD39C6" w:rsidR="0095392A" w:rsidRPr="00BE79CE" w:rsidRDefault="0095392A" w:rsidP="0095392A">
      <w:pPr>
        <w:tabs>
          <w:tab w:val="num" w:pos="993"/>
        </w:tabs>
        <w:ind w:left="851" w:firstLine="709"/>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1D8D9EBA" w14:textId="3391E9B6" w:rsidR="0095392A" w:rsidRPr="00BE79CE" w:rsidRDefault="0095392A" w:rsidP="0095392A">
      <w:pPr>
        <w:tabs>
          <w:tab w:val="num" w:pos="1134"/>
        </w:tabs>
        <w:spacing w:before="240"/>
        <w:ind w:left="993"/>
        <w:jc w:val="both"/>
        <w:rPr>
          <w:i/>
          <w:sz w:val="28"/>
          <w:szCs w:val="28"/>
        </w:rPr>
      </w:pPr>
      <w:r w:rsidRPr="00BE79CE">
        <w:rPr>
          <w:b/>
          <w:i/>
          <w:sz w:val="28"/>
          <w:szCs w:val="28"/>
        </w:rPr>
        <w:t xml:space="preserve">21.2 Вид операции </w:t>
      </w:r>
      <w:r w:rsidR="00F428D5" w:rsidRPr="00BE79CE">
        <w:rPr>
          <w:b/>
          <w:i/>
          <w:sz w:val="28"/>
          <w:szCs w:val="28"/>
        </w:rPr>
        <w:t>–</w:t>
      </w:r>
      <w:r w:rsidRPr="00BE79CE">
        <w:rPr>
          <w:b/>
          <w:i/>
          <w:sz w:val="28"/>
          <w:szCs w:val="28"/>
        </w:rPr>
        <w:t xml:space="preserve"> обязательное</w:t>
      </w:r>
      <w:r w:rsidR="00F428D5" w:rsidRPr="00BE79CE">
        <w:rPr>
          <w:b/>
          <w:i/>
          <w:sz w:val="28"/>
          <w:szCs w:val="28"/>
        </w:rPr>
        <w:t xml:space="preserve"> </w:t>
      </w:r>
      <w:r w:rsidRPr="00BE79CE">
        <w:rPr>
          <w:b/>
          <w:i/>
          <w:sz w:val="28"/>
          <w:szCs w:val="28"/>
        </w:rPr>
        <w:t>поле «TransKind»</w:t>
      </w:r>
    </w:p>
    <w:p w14:paraId="5D0EFEE4" w14:textId="77777777" w:rsidR="0095392A" w:rsidRPr="00BE79CE" w:rsidRDefault="0095392A" w:rsidP="0095392A">
      <w:pPr>
        <w:tabs>
          <w:tab w:val="num" w:pos="993"/>
        </w:tabs>
        <w:ind w:left="851" w:firstLine="709"/>
        <w:jc w:val="both"/>
        <w:rPr>
          <w:sz w:val="28"/>
          <w:szCs w:val="28"/>
        </w:rPr>
      </w:pPr>
      <w:r w:rsidRPr="00BE79CE">
        <w:rPr>
          <w:sz w:val="28"/>
          <w:szCs w:val="28"/>
        </w:rPr>
        <w:t>Проверки аналогичны п.16 настоящего раздела.</w:t>
      </w:r>
    </w:p>
    <w:p w14:paraId="235548F2" w14:textId="47FF0568" w:rsidR="0095392A" w:rsidRPr="00BE79CE" w:rsidRDefault="0095392A" w:rsidP="0095392A">
      <w:pPr>
        <w:tabs>
          <w:tab w:val="num" w:pos="1134"/>
        </w:tabs>
        <w:spacing w:before="240"/>
        <w:ind w:left="993"/>
        <w:jc w:val="both"/>
        <w:rPr>
          <w:b/>
          <w:i/>
          <w:sz w:val="28"/>
          <w:szCs w:val="28"/>
        </w:rPr>
      </w:pPr>
      <w:r w:rsidRPr="00BE79CE">
        <w:rPr>
          <w:b/>
          <w:i/>
          <w:sz w:val="28"/>
          <w:szCs w:val="28"/>
        </w:rPr>
        <w:t>21.3</w:t>
      </w:r>
      <w:r w:rsidRPr="00BE79CE">
        <w:t xml:space="preserve"> </w:t>
      </w:r>
      <w:r w:rsidRPr="00BE79CE">
        <w:rPr>
          <w:b/>
          <w:i/>
          <w:sz w:val="28"/>
          <w:szCs w:val="28"/>
        </w:rPr>
        <w:t xml:space="preserve">Сумма остатка платежа </w:t>
      </w:r>
      <w:r w:rsidR="00F428D5" w:rsidRPr="00BE79CE">
        <w:rPr>
          <w:b/>
          <w:i/>
          <w:sz w:val="28"/>
          <w:szCs w:val="28"/>
        </w:rPr>
        <w:t>–</w:t>
      </w:r>
      <w:r w:rsidRPr="00BE79CE">
        <w:rPr>
          <w:b/>
          <w:i/>
          <w:sz w:val="28"/>
          <w:szCs w:val="28"/>
        </w:rPr>
        <w:t xml:space="preserve"> необязательное</w:t>
      </w:r>
      <w:r w:rsidR="00F428D5" w:rsidRPr="00BE79CE">
        <w:rPr>
          <w:b/>
          <w:i/>
          <w:sz w:val="28"/>
          <w:szCs w:val="28"/>
        </w:rPr>
        <w:t xml:space="preserve"> </w:t>
      </w:r>
      <w:r w:rsidRPr="00BE79CE">
        <w:rPr>
          <w:b/>
          <w:i/>
          <w:sz w:val="28"/>
          <w:szCs w:val="28"/>
        </w:rPr>
        <w:t>поле «SumResidualPayt»</w:t>
      </w:r>
    </w:p>
    <w:p w14:paraId="19DC36C5" w14:textId="77777777" w:rsidR="0095392A" w:rsidRPr="00BE79CE" w:rsidRDefault="0095392A" w:rsidP="0095392A">
      <w:pPr>
        <w:tabs>
          <w:tab w:val="num" w:pos="993"/>
        </w:tabs>
        <w:ind w:left="851" w:firstLine="709"/>
        <w:jc w:val="both"/>
        <w:rPr>
          <w:sz w:val="28"/>
          <w:szCs w:val="28"/>
        </w:rPr>
      </w:pPr>
      <w:r w:rsidRPr="00BE79CE">
        <w:rPr>
          <w:sz w:val="28"/>
          <w:szCs w:val="28"/>
        </w:rPr>
        <w:t>Проверяется формат поля: целое число (integer).</w:t>
      </w:r>
    </w:p>
    <w:p w14:paraId="302DE8A7" w14:textId="322459AA" w:rsidR="0095392A" w:rsidRPr="00BE79CE" w:rsidRDefault="0095392A" w:rsidP="0095392A">
      <w:pPr>
        <w:tabs>
          <w:tab w:val="num" w:pos="1134"/>
        </w:tabs>
        <w:ind w:left="993"/>
        <w:jc w:val="both"/>
        <w:rPr>
          <w:b/>
          <w:i/>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r w:rsidRPr="00BE79CE">
        <w:rPr>
          <w:b/>
          <w:i/>
          <w:sz w:val="28"/>
          <w:szCs w:val="28"/>
        </w:rPr>
        <w:t xml:space="preserve"> </w:t>
      </w:r>
    </w:p>
    <w:p w14:paraId="6C431446" w14:textId="602A34F3" w:rsidR="0095392A" w:rsidRPr="00BE79CE" w:rsidRDefault="0095392A" w:rsidP="0095392A">
      <w:pPr>
        <w:tabs>
          <w:tab w:val="num" w:pos="1134"/>
        </w:tabs>
        <w:spacing w:before="240" w:after="120"/>
        <w:ind w:left="993"/>
        <w:jc w:val="both"/>
        <w:rPr>
          <w:b/>
          <w:i/>
          <w:sz w:val="28"/>
          <w:szCs w:val="28"/>
        </w:rPr>
      </w:pPr>
      <w:r w:rsidRPr="00BE79CE">
        <w:rPr>
          <w:b/>
          <w:i/>
          <w:sz w:val="28"/>
          <w:szCs w:val="28"/>
        </w:rPr>
        <w:t>21.4 Реквизиты платежного документа</w:t>
      </w:r>
      <w:r w:rsidR="005E5541" w:rsidRPr="00BE79CE">
        <w:rPr>
          <w:b/>
          <w:i/>
          <w:sz w:val="28"/>
          <w:szCs w:val="28"/>
        </w:rPr>
        <w:t>,</w:t>
      </w:r>
      <w:r w:rsidRPr="00BE79CE">
        <w:rPr>
          <w:b/>
          <w:i/>
          <w:sz w:val="28"/>
          <w:szCs w:val="28"/>
        </w:rPr>
        <w:t xml:space="preserve"> по которому осуществляется частичное исполнение – обязательный блок данных «AccDoc»</w:t>
      </w:r>
    </w:p>
    <w:p w14:paraId="646DB7D1" w14:textId="77777777" w:rsidR="0095392A" w:rsidRPr="00BE79CE" w:rsidRDefault="0095392A" w:rsidP="0095392A">
      <w:pPr>
        <w:tabs>
          <w:tab w:val="num" w:pos="1134"/>
        </w:tabs>
        <w:spacing w:before="240" w:after="120"/>
        <w:ind w:left="993"/>
        <w:jc w:val="both"/>
        <w:rPr>
          <w:i/>
          <w:sz w:val="28"/>
          <w:szCs w:val="28"/>
        </w:rPr>
      </w:pPr>
      <w:r w:rsidRPr="00BE79CE">
        <w:rPr>
          <w:b/>
          <w:i/>
          <w:sz w:val="28"/>
          <w:szCs w:val="28"/>
        </w:rPr>
        <w:t>21.4.1 Номер платежного документа – необязательное поле «AccDoc</w:t>
      </w:r>
      <w:r w:rsidRPr="00BE79CE">
        <w:rPr>
          <w:b/>
          <w:i/>
          <w:sz w:val="28"/>
          <w:szCs w:val="28"/>
          <w:lang w:val="en-US"/>
        </w:rPr>
        <w:t>No</w:t>
      </w:r>
      <w:r w:rsidRPr="00BE79CE">
        <w:rPr>
          <w:b/>
          <w:i/>
          <w:sz w:val="28"/>
          <w:szCs w:val="28"/>
        </w:rPr>
        <w:t>»</w:t>
      </w:r>
    </w:p>
    <w:p w14:paraId="6031A677" w14:textId="77777777" w:rsidR="0095392A" w:rsidRPr="00BE79CE" w:rsidRDefault="0095392A" w:rsidP="0095392A">
      <w:pPr>
        <w:tabs>
          <w:tab w:val="num" w:pos="993"/>
        </w:tabs>
        <w:ind w:left="851" w:firstLine="709"/>
        <w:jc w:val="both"/>
        <w:rPr>
          <w:sz w:val="28"/>
          <w:szCs w:val="28"/>
        </w:rPr>
      </w:pPr>
      <w:r w:rsidRPr="00BE79CE">
        <w:rPr>
          <w:sz w:val="28"/>
          <w:szCs w:val="28"/>
        </w:rPr>
        <w:t>Проверяется формат поля: от 1 до 6 цифр.</w:t>
      </w:r>
    </w:p>
    <w:p w14:paraId="6BCBFF64" w14:textId="77777777" w:rsidR="0095392A" w:rsidRPr="00BE79CE" w:rsidRDefault="0095392A" w:rsidP="0095392A">
      <w:pPr>
        <w:tabs>
          <w:tab w:val="num" w:pos="1134"/>
        </w:tabs>
        <w:ind w:left="993"/>
        <w:jc w:val="both"/>
        <w:rPr>
          <w:sz w:val="28"/>
          <w:szCs w:val="28"/>
        </w:rPr>
      </w:pPr>
      <w:r w:rsidRPr="00BE79CE">
        <w:rPr>
          <w:sz w:val="28"/>
          <w:szCs w:val="28"/>
        </w:rPr>
        <w:t>Маска ввода: \d{1,6}.</w:t>
      </w:r>
    </w:p>
    <w:p w14:paraId="0C118935" w14:textId="41817FB2" w:rsidR="0095392A" w:rsidRPr="00BE79CE" w:rsidRDefault="0095392A" w:rsidP="0095392A">
      <w:pPr>
        <w:tabs>
          <w:tab w:val="num" w:pos="1134"/>
        </w:tabs>
        <w:ind w:left="993"/>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17C95CB2" w14:textId="77777777" w:rsidR="0095392A" w:rsidRPr="00BE79CE" w:rsidRDefault="0095392A" w:rsidP="0095392A">
      <w:pPr>
        <w:tabs>
          <w:tab w:val="num" w:pos="1134"/>
        </w:tabs>
        <w:spacing w:before="240" w:after="120"/>
        <w:ind w:left="993"/>
        <w:jc w:val="both"/>
        <w:rPr>
          <w:b/>
          <w:i/>
          <w:sz w:val="28"/>
          <w:szCs w:val="28"/>
        </w:rPr>
      </w:pPr>
      <w:r w:rsidRPr="00BE79CE">
        <w:rPr>
          <w:b/>
          <w:i/>
          <w:sz w:val="28"/>
          <w:szCs w:val="28"/>
        </w:rPr>
        <w:t>21.4.2 Дата платежного документа – обязательное поле «AccDoc</w:t>
      </w:r>
      <w:r w:rsidRPr="00BE79CE">
        <w:rPr>
          <w:b/>
          <w:i/>
          <w:sz w:val="28"/>
          <w:szCs w:val="28"/>
          <w:lang w:val="en-US"/>
        </w:rPr>
        <w:t>Date</w:t>
      </w:r>
      <w:r w:rsidRPr="00BE79CE">
        <w:rPr>
          <w:b/>
          <w:i/>
          <w:sz w:val="28"/>
          <w:szCs w:val="28"/>
        </w:rPr>
        <w:t>»</w:t>
      </w:r>
    </w:p>
    <w:p w14:paraId="22F5D31C" w14:textId="77777777" w:rsidR="0095392A" w:rsidRPr="00BE79CE" w:rsidRDefault="0095392A" w:rsidP="0095392A">
      <w:pPr>
        <w:tabs>
          <w:tab w:val="num" w:pos="993"/>
        </w:tabs>
        <w:ind w:left="851" w:firstLine="709"/>
        <w:jc w:val="both"/>
        <w:rPr>
          <w:sz w:val="28"/>
          <w:szCs w:val="28"/>
        </w:rPr>
      </w:pPr>
      <w:r w:rsidRPr="00BE79CE">
        <w:rPr>
          <w:sz w:val="28"/>
          <w:szCs w:val="28"/>
        </w:rPr>
        <w:t>Проверки аналогичны п.20 настоящего раздела.</w:t>
      </w:r>
    </w:p>
    <w:p w14:paraId="4BB0A6B9"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 Очередность платежа – необязательное поле «Priority»:</w:t>
      </w:r>
    </w:p>
    <w:p w14:paraId="52F8E0F8" w14:textId="77777777" w:rsidR="0095392A" w:rsidRPr="00BE79CE" w:rsidRDefault="0095392A" w:rsidP="0095392A">
      <w:pPr>
        <w:tabs>
          <w:tab w:val="num" w:pos="993"/>
        </w:tabs>
        <w:ind w:left="851" w:firstLine="709"/>
        <w:jc w:val="both"/>
        <w:rPr>
          <w:sz w:val="28"/>
          <w:szCs w:val="28"/>
        </w:rPr>
      </w:pPr>
      <w:r w:rsidRPr="00BE79CE">
        <w:rPr>
          <w:sz w:val="28"/>
          <w:szCs w:val="28"/>
        </w:rPr>
        <w:lastRenderedPageBreak/>
        <w:t>Проверяется формат поля: длина строки не более 1 символа с допустимыми значениями «0», «1» - «6».</w:t>
      </w:r>
    </w:p>
    <w:p w14:paraId="30DB7B29" w14:textId="227BD845" w:rsidR="0095392A" w:rsidRPr="00BE79CE" w:rsidRDefault="0095392A" w:rsidP="0095392A">
      <w:pPr>
        <w:tabs>
          <w:tab w:val="num" w:pos="1134"/>
        </w:tabs>
        <w:ind w:left="851"/>
        <w:jc w:val="both"/>
        <w:rPr>
          <w:i/>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fldChar w:fldCharType="begin"/>
      </w:r>
      <w:r w:rsidRPr="00BE79CE">
        <w:rPr>
          <w:sz w:val="28"/>
          <w:szCs w:val="28"/>
        </w:rPr>
        <w:instrText xml:space="preserve"> REF _Ref410064346 \r \h </w:instrText>
      </w:r>
      <w:r w:rsidRPr="00BE79CE">
        <w:instrText xml:space="preserve"> \* MERGEFORMAT </w:instrText>
      </w:r>
      <w:r w:rsidRPr="00BE79CE">
        <w:fldChar w:fldCharType="separate"/>
      </w:r>
      <w:r w:rsidR="00DD112E">
        <w:rPr>
          <w:sz w:val="28"/>
          <w:szCs w:val="28"/>
        </w:rPr>
        <w:t>6</w:t>
      </w:r>
      <w:r w:rsidRPr="00BE79CE">
        <w:fldChar w:fldCharType="end"/>
      </w:r>
      <w:r w:rsidRPr="00BE79CE">
        <w:rPr>
          <w:sz w:val="28"/>
          <w:szCs w:val="28"/>
        </w:rPr>
        <w:t>).</w:t>
      </w:r>
    </w:p>
    <w:p w14:paraId="6F10B167" w14:textId="73073C76"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Код по ОКТМО, указанный в распоряжении о переводе денежных средств </w:t>
      </w:r>
      <w:r w:rsidR="00080742" w:rsidRPr="00BE79CE">
        <w:rPr>
          <w:b/>
          <w:i/>
          <w:sz w:val="28"/>
          <w:szCs w:val="28"/>
        </w:rPr>
        <w:t>–</w:t>
      </w:r>
      <w:r w:rsidRPr="00BE79CE">
        <w:rPr>
          <w:b/>
          <w:i/>
          <w:sz w:val="28"/>
          <w:szCs w:val="28"/>
        </w:rPr>
        <w:t xml:space="preserve"> необязательное</w:t>
      </w:r>
      <w:r w:rsidR="00080742" w:rsidRPr="00BE79CE">
        <w:rPr>
          <w:b/>
          <w:i/>
          <w:sz w:val="28"/>
          <w:szCs w:val="28"/>
        </w:rPr>
        <w:t xml:space="preserve"> </w:t>
      </w:r>
      <w:r w:rsidRPr="00BE79CE">
        <w:rPr>
          <w:b/>
          <w:i/>
          <w:sz w:val="28"/>
          <w:szCs w:val="28"/>
        </w:rPr>
        <w:t>поле «ОКТМО»</w:t>
      </w:r>
    </w:p>
    <w:p w14:paraId="5386DA2D" w14:textId="2D5BD510" w:rsidR="00F810C4" w:rsidRPr="00BE79CE" w:rsidRDefault="0095392A" w:rsidP="0095392A">
      <w:pPr>
        <w:tabs>
          <w:tab w:val="num" w:pos="993"/>
        </w:tabs>
        <w:ind w:left="851" w:firstLine="709"/>
        <w:jc w:val="both"/>
        <w:rPr>
          <w:sz w:val="28"/>
          <w:szCs w:val="28"/>
        </w:rPr>
      </w:pPr>
      <w:r w:rsidRPr="00BE79CE">
        <w:rPr>
          <w:sz w:val="28"/>
          <w:szCs w:val="28"/>
        </w:rPr>
        <w:t>Проверяется обязательность заполнения</w:t>
      </w:r>
      <w:r w:rsidR="00F810C4" w:rsidRPr="00BE79CE">
        <w:rPr>
          <w:sz w:val="28"/>
          <w:szCs w:val="28"/>
        </w:rPr>
        <w:t xml:space="preserve">. </w:t>
      </w:r>
      <w:proofErr w:type="gramStart"/>
      <w:r w:rsidR="00F810C4" w:rsidRPr="00BE79CE">
        <w:rPr>
          <w:sz w:val="28"/>
          <w:szCs w:val="28"/>
        </w:rPr>
        <w:t xml:space="preserve">Если первые цифры номера банковского счета получателя средств (значение в поле «AccountNumber», требования к заполнению поля приведены в приведены в разделе </w:t>
      </w:r>
      <w:r w:rsidR="00F810C4" w:rsidRPr="00BE79CE">
        <w:rPr>
          <w:sz w:val="28"/>
          <w:szCs w:val="28"/>
        </w:rPr>
        <w:fldChar w:fldCharType="begin"/>
      </w:r>
      <w:r w:rsidR="00F810C4" w:rsidRPr="00BE79CE">
        <w:rPr>
          <w:sz w:val="28"/>
          <w:szCs w:val="28"/>
        </w:rPr>
        <w:instrText xml:space="preserve"> REF _Ref461471542 \n \h  \* MERGEFORMAT </w:instrText>
      </w:r>
      <w:r w:rsidR="00F810C4" w:rsidRPr="00BE79CE">
        <w:rPr>
          <w:sz w:val="28"/>
          <w:szCs w:val="28"/>
        </w:rPr>
      </w:r>
      <w:r w:rsidR="00F810C4" w:rsidRPr="00BE79CE">
        <w:rPr>
          <w:sz w:val="28"/>
          <w:szCs w:val="28"/>
        </w:rPr>
        <w:fldChar w:fldCharType="separate"/>
      </w:r>
      <w:r w:rsidR="00DD112E">
        <w:rPr>
          <w:sz w:val="28"/>
          <w:szCs w:val="28"/>
        </w:rPr>
        <w:t>2.6.2</w:t>
      </w:r>
      <w:r w:rsidR="00F810C4" w:rsidRPr="00BE79CE">
        <w:rPr>
          <w:sz w:val="28"/>
          <w:szCs w:val="28"/>
        </w:rPr>
        <w:fldChar w:fldCharType="end"/>
      </w:r>
      <w:r w:rsidR="00F810C4" w:rsidRPr="00BE79CE">
        <w:rPr>
          <w:sz w:val="28"/>
          <w:szCs w:val="28"/>
        </w:rPr>
        <w:t xml:space="preserve"> настоящего документа) не равны «40302», то возвращается код ошибки  </w:t>
      </w:r>
      <w:r w:rsidR="00F810C4" w:rsidRPr="00BE79CE">
        <w:rPr>
          <w:i/>
          <w:sz w:val="28"/>
          <w:szCs w:val="28"/>
        </w:rPr>
        <w:t>«309» - «В извещении о приеме к исполнению распоряжения не указан код по ОКТМО»</w:t>
      </w:r>
      <w:proofErr w:type="gramEnd"/>
    </w:p>
    <w:p w14:paraId="2CCDBA28" w14:textId="62C47898" w:rsidR="0095392A" w:rsidRPr="00BE79CE" w:rsidRDefault="0095392A" w:rsidP="0095392A">
      <w:pPr>
        <w:tabs>
          <w:tab w:val="num" w:pos="993"/>
        </w:tabs>
        <w:ind w:left="851" w:firstLine="709"/>
        <w:jc w:val="both"/>
        <w:rPr>
          <w:sz w:val="28"/>
          <w:szCs w:val="28"/>
        </w:rPr>
      </w:pPr>
      <w:r w:rsidRPr="00BE79CE">
        <w:rPr>
          <w:sz w:val="28"/>
          <w:szCs w:val="28"/>
        </w:rPr>
        <w:t>Проверяется формат поля: значение «0»</w:t>
      </w:r>
      <w:r w:rsidR="00E6291E" w:rsidRPr="00BE79CE">
        <w:rPr>
          <w:sz w:val="28"/>
          <w:szCs w:val="28"/>
        </w:rPr>
        <w:t>, 8</w:t>
      </w:r>
      <w:r w:rsidRPr="00BE79CE">
        <w:rPr>
          <w:sz w:val="28"/>
          <w:szCs w:val="28"/>
        </w:rPr>
        <w:t xml:space="preserve"> или </w:t>
      </w:r>
      <w:r w:rsidR="00E6291E" w:rsidRPr="00BE79CE">
        <w:rPr>
          <w:sz w:val="28"/>
          <w:szCs w:val="28"/>
        </w:rPr>
        <w:t>11 цифр</w:t>
      </w:r>
      <w:r w:rsidRPr="00BE79CE">
        <w:rPr>
          <w:sz w:val="28"/>
          <w:szCs w:val="28"/>
        </w:rPr>
        <w:t>.</w:t>
      </w:r>
    </w:p>
    <w:p w14:paraId="6B6B4C06" w14:textId="128D0E6C" w:rsidR="0095392A" w:rsidRPr="00BE79CE" w:rsidRDefault="0095392A" w:rsidP="0095392A">
      <w:pPr>
        <w:tabs>
          <w:tab w:val="num" w:pos="993"/>
        </w:tabs>
        <w:ind w:left="851" w:firstLine="709"/>
        <w:jc w:val="both"/>
        <w:rPr>
          <w:sz w:val="28"/>
          <w:szCs w:val="28"/>
        </w:rPr>
      </w:pPr>
      <w:r w:rsidRPr="00BE79CE">
        <w:rPr>
          <w:sz w:val="28"/>
          <w:szCs w:val="28"/>
        </w:rPr>
        <w:t>Проверяется отсутствие нулей во всех 8</w:t>
      </w:r>
      <w:r w:rsidR="00E6291E" w:rsidRPr="00BE79CE">
        <w:rPr>
          <w:sz w:val="28"/>
          <w:szCs w:val="28"/>
        </w:rPr>
        <w:t xml:space="preserve"> или 11</w:t>
      </w:r>
      <w:r w:rsidRPr="00BE79CE">
        <w:rPr>
          <w:sz w:val="28"/>
          <w:szCs w:val="28"/>
        </w:rPr>
        <w:t xml:space="preserve"> разрядах данного поля.</w:t>
      </w:r>
    </w:p>
    <w:p w14:paraId="0E506490" w14:textId="77777777" w:rsidR="0095392A" w:rsidRPr="00BE79CE" w:rsidRDefault="0095392A" w:rsidP="0095392A">
      <w:pPr>
        <w:pStyle w:val="af9"/>
        <w:tabs>
          <w:tab w:val="num" w:pos="993"/>
        </w:tabs>
        <w:spacing w:before="0" w:after="0" w:line="240" w:lineRule="auto"/>
        <w:ind w:left="851"/>
        <w:rPr>
          <w:rFonts w:ascii="Times New Roman" w:hAnsi="Times New Roman"/>
          <w:sz w:val="28"/>
          <w:szCs w:val="28"/>
        </w:rPr>
      </w:pPr>
      <w:r w:rsidRPr="00BE79CE">
        <w:rPr>
          <w:rFonts w:ascii="Times New Roman" w:hAnsi="Times New Roman"/>
          <w:sz w:val="28"/>
          <w:szCs w:val="28"/>
        </w:rPr>
        <w:t>Маски ввода:</w:t>
      </w:r>
    </w:p>
    <w:p w14:paraId="3D2EAED2" w14:textId="2DD3DD22" w:rsidR="0095392A" w:rsidRPr="00BE79CE" w:rsidRDefault="0095392A" w:rsidP="0095392A">
      <w:pPr>
        <w:pStyle w:val="af9"/>
        <w:spacing w:before="0" w:after="0" w:line="240" w:lineRule="auto"/>
        <w:ind w:left="993"/>
        <w:rPr>
          <w:rFonts w:ascii="Times New Roman" w:hAnsi="Times New Roman"/>
          <w:sz w:val="28"/>
          <w:szCs w:val="28"/>
        </w:rPr>
      </w:pPr>
      <w:r w:rsidRPr="00BE79CE">
        <w:rPr>
          <w:rFonts w:ascii="Times New Roman" w:hAnsi="Times New Roman"/>
          <w:sz w:val="28"/>
          <w:szCs w:val="28"/>
        </w:rPr>
        <w:t>\d{</w:t>
      </w:r>
      <w:r w:rsidR="00E6291E" w:rsidRPr="00BE79CE">
        <w:rPr>
          <w:rFonts w:ascii="Times New Roman" w:hAnsi="Times New Roman"/>
          <w:sz w:val="28"/>
          <w:szCs w:val="28"/>
        </w:rPr>
        <w:t>8</w:t>
      </w:r>
      <w:r w:rsidRPr="00BE79CE">
        <w:rPr>
          <w:rFonts w:ascii="Times New Roman" w:hAnsi="Times New Roman"/>
          <w:sz w:val="28"/>
          <w:szCs w:val="28"/>
        </w:rPr>
        <w:t>}</w:t>
      </w:r>
    </w:p>
    <w:p w14:paraId="42F58535" w14:textId="52228D21" w:rsidR="0095392A" w:rsidRPr="00BE79CE" w:rsidRDefault="00E6291E" w:rsidP="0095392A">
      <w:pPr>
        <w:pStyle w:val="af9"/>
        <w:tabs>
          <w:tab w:val="num" w:pos="993"/>
        </w:tabs>
        <w:spacing w:before="0" w:after="0" w:line="240" w:lineRule="auto"/>
        <w:ind w:left="851"/>
        <w:rPr>
          <w:rFonts w:ascii="Times New Roman" w:hAnsi="Times New Roman"/>
          <w:sz w:val="28"/>
          <w:szCs w:val="28"/>
        </w:rPr>
      </w:pPr>
      <w:r w:rsidRPr="00BE79CE">
        <w:rPr>
          <w:rFonts w:ascii="Times New Roman" w:hAnsi="Times New Roman"/>
          <w:sz w:val="28"/>
          <w:szCs w:val="28"/>
        </w:rPr>
        <w:t>\d{11}</w:t>
      </w:r>
    </w:p>
    <w:p w14:paraId="600410B4" w14:textId="3FFF567D" w:rsidR="0095392A" w:rsidRPr="00BE79CE" w:rsidRDefault="0095392A" w:rsidP="0095392A">
      <w:pPr>
        <w:pStyle w:val="af9"/>
        <w:tabs>
          <w:tab w:val="num" w:pos="993"/>
        </w:tabs>
        <w:spacing w:before="0" w:after="0" w:line="240" w:lineRule="auto"/>
        <w:ind w:left="851"/>
        <w:rPr>
          <w:rFonts w:ascii="Times New Roman" w:hAnsi="Times New Roman"/>
          <w:sz w:val="28"/>
          <w:szCs w:val="28"/>
        </w:rPr>
      </w:pPr>
      <w:r w:rsidRPr="00BE79CE">
        <w:rPr>
          <w:rFonts w:ascii="Times New Roman" w:hAnsi="Times New Roman"/>
          <w:sz w:val="28"/>
          <w:szCs w:val="28"/>
        </w:rPr>
        <w:t>или значение «0».</w:t>
      </w:r>
    </w:p>
    <w:p w14:paraId="1701AA0D" w14:textId="6FC28E7D" w:rsidR="0095392A" w:rsidRPr="00BE79CE" w:rsidRDefault="0095392A" w:rsidP="0095392A">
      <w:pPr>
        <w:pStyle w:val="af9"/>
        <w:tabs>
          <w:tab w:val="num" w:pos="993"/>
        </w:tabs>
        <w:spacing w:before="0" w:after="0" w:line="240" w:lineRule="auto"/>
        <w:ind w:left="851"/>
        <w:rPr>
          <w:rFonts w:ascii="Times New Roman" w:hAnsi="Times New Roman"/>
          <w:sz w:val="28"/>
          <w:szCs w:val="28"/>
        </w:rPr>
      </w:pPr>
      <w:r w:rsidRPr="00BE79CE">
        <w:rPr>
          <w:rFonts w:ascii="Times New Roman" w:hAnsi="Times New Roman"/>
          <w:sz w:val="28"/>
          <w:szCs w:val="28"/>
        </w:rPr>
        <w:t xml:space="preserve">В случае неуспешной проверки возвращается </w:t>
      </w:r>
      <w:r w:rsidRPr="00BE79CE">
        <w:rPr>
          <w:rFonts w:ascii="Times New Roman" w:hAnsi="Times New Roman"/>
          <w:i/>
          <w:sz w:val="28"/>
          <w:szCs w:val="28"/>
        </w:rPr>
        <w:t xml:space="preserve">код ошибки «11» </w:t>
      </w:r>
      <w:r w:rsidRPr="00BE79CE">
        <w:rPr>
          <w:rFonts w:ascii="Times New Roman" w:hAnsi="Times New Roman"/>
          <w:i/>
          <w:sz w:val="28"/>
          <w:szCs w:val="28"/>
        </w:rPr>
        <w:noBreakHyphen/>
        <w:t>«Формат запроса (файла) не соответствует xsd-схеме»</w:t>
      </w:r>
      <w:r w:rsidRPr="00BE79CE">
        <w:rPr>
          <w:rFonts w:ascii="Times New Roman" w:hAnsi="Times New Roman"/>
          <w:sz w:val="28"/>
          <w:szCs w:val="28"/>
        </w:rPr>
        <w:t xml:space="preserve">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3EACE940" w14:textId="11A6686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t xml:space="preserve">Дополнительные поля платежа </w:t>
      </w:r>
      <w:r w:rsidR="00080742" w:rsidRPr="00BE79CE">
        <w:rPr>
          <w:b/>
          <w:i/>
          <w:sz w:val="28"/>
          <w:szCs w:val="28"/>
        </w:rPr>
        <w:t>–</w:t>
      </w:r>
      <w:r w:rsidRPr="00BE79CE">
        <w:rPr>
          <w:b/>
          <w:i/>
          <w:sz w:val="28"/>
          <w:szCs w:val="28"/>
        </w:rPr>
        <w:t xml:space="preserve"> необязательный</w:t>
      </w:r>
      <w:r w:rsidR="00080742" w:rsidRPr="00BE79CE">
        <w:rPr>
          <w:b/>
          <w:i/>
          <w:sz w:val="28"/>
          <w:szCs w:val="28"/>
        </w:rPr>
        <w:t xml:space="preserve"> </w:t>
      </w:r>
      <w:r w:rsidRPr="00BE79CE">
        <w:rPr>
          <w:b/>
          <w:i/>
          <w:sz w:val="28"/>
          <w:szCs w:val="28"/>
        </w:rPr>
        <w:t>блок данных «AdditionalData»</w:t>
      </w:r>
    </w:p>
    <w:p w14:paraId="0A7D0635" w14:textId="77777777" w:rsidR="0095392A" w:rsidRPr="00BE79CE" w:rsidRDefault="0095392A" w:rsidP="0095392A">
      <w:pPr>
        <w:pStyle w:val="afffff9"/>
        <w:tabs>
          <w:tab w:val="num" w:pos="709"/>
        </w:tabs>
        <w:spacing w:before="240" w:after="120"/>
        <w:ind w:left="709"/>
        <w:jc w:val="both"/>
        <w:rPr>
          <w:b/>
          <w:i/>
          <w:sz w:val="28"/>
          <w:szCs w:val="28"/>
        </w:rPr>
      </w:pPr>
      <w:r w:rsidRPr="00BE79CE">
        <w:rPr>
          <w:b/>
          <w:i/>
          <w:sz w:val="28"/>
          <w:szCs w:val="28"/>
        </w:rPr>
        <w:t>24.1 Наименование поля – обязательное поле «</w:t>
      </w:r>
      <w:r w:rsidRPr="00BE79CE">
        <w:rPr>
          <w:b/>
          <w:i/>
          <w:sz w:val="28"/>
          <w:szCs w:val="28"/>
          <w:lang w:val="en-US"/>
        </w:rPr>
        <w:t>Name</w:t>
      </w:r>
      <w:r w:rsidRPr="00BE79CE">
        <w:rPr>
          <w:b/>
          <w:i/>
          <w:sz w:val="28"/>
          <w:szCs w:val="28"/>
        </w:rPr>
        <w:t xml:space="preserve">» </w:t>
      </w:r>
    </w:p>
    <w:p w14:paraId="7963DD71" w14:textId="77777777" w:rsidR="0095392A" w:rsidRPr="00BE79CE" w:rsidRDefault="0095392A" w:rsidP="0095392A">
      <w:pPr>
        <w:tabs>
          <w:tab w:val="num" w:pos="993"/>
        </w:tabs>
        <w:ind w:left="851" w:firstLine="709"/>
        <w:jc w:val="both"/>
        <w:rPr>
          <w:sz w:val="28"/>
          <w:szCs w:val="28"/>
        </w:rPr>
      </w:pPr>
      <w:r w:rsidRPr="00BE79CE">
        <w:rPr>
          <w:sz w:val="28"/>
          <w:szCs w:val="28"/>
        </w:rPr>
        <w:t>Проверяется формат поля: строка длиной от 1 до 100 символов.</w:t>
      </w:r>
    </w:p>
    <w:p w14:paraId="07332F1E" w14:textId="7CE889AD" w:rsidR="0095392A" w:rsidRPr="00BE79CE" w:rsidRDefault="0095392A" w:rsidP="0095392A">
      <w:pPr>
        <w:tabs>
          <w:tab w:val="num" w:pos="993"/>
        </w:tabs>
        <w:ind w:left="851" w:firstLine="709"/>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«Формат запроса (файла) не соответствует xsd-схеме»</w:t>
      </w:r>
      <w:r w:rsidRPr="00BE79CE">
        <w:rPr>
          <w:sz w:val="28"/>
          <w:szCs w:val="28"/>
        </w:rPr>
        <w:t xml:space="preserve"> (см.</w:t>
      </w:r>
      <w:r w:rsidRPr="00BE79CE">
        <w:rPr>
          <w:sz w:val="28"/>
          <w:szCs w:val="28"/>
        </w:rPr>
        <w:noBreakHyphen/>
        <w:t xml:space="preserve">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51A33723" w14:textId="77777777" w:rsidR="0095392A" w:rsidRPr="00BE79CE" w:rsidRDefault="0095392A" w:rsidP="0095392A">
      <w:pPr>
        <w:pStyle w:val="afffff9"/>
        <w:tabs>
          <w:tab w:val="num" w:pos="709"/>
        </w:tabs>
        <w:spacing w:before="240" w:after="120"/>
        <w:ind w:left="709"/>
        <w:jc w:val="both"/>
        <w:rPr>
          <w:b/>
          <w:i/>
          <w:sz w:val="28"/>
          <w:szCs w:val="28"/>
        </w:rPr>
      </w:pPr>
      <w:r w:rsidRPr="00BE79CE">
        <w:rPr>
          <w:b/>
          <w:i/>
          <w:sz w:val="28"/>
          <w:szCs w:val="28"/>
        </w:rPr>
        <w:t>24.1 Значение поля – обязательное поле «</w:t>
      </w:r>
      <w:r w:rsidRPr="00BE79CE">
        <w:rPr>
          <w:b/>
          <w:i/>
          <w:sz w:val="28"/>
          <w:szCs w:val="28"/>
          <w:lang w:val="en-US"/>
        </w:rPr>
        <w:t>Value</w:t>
      </w:r>
      <w:r w:rsidRPr="00BE79CE">
        <w:rPr>
          <w:b/>
          <w:i/>
          <w:sz w:val="28"/>
          <w:szCs w:val="28"/>
        </w:rPr>
        <w:t xml:space="preserve">» </w:t>
      </w:r>
    </w:p>
    <w:p w14:paraId="7D871E1E" w14:textId="77777777" w:rsidR="0095392A" w:rsidRPr="00BE79CE" w:rsidRDefault="0095392A" w:rsidP="0095392A">
      <w:pPr>
        <w:tabs>
          <w:tab w:val="num" w:pos="993"/>
        </w:tabs>
        <w:ind w:left="851" w:firstLine="709"/>
        <w:jc w:val="both"/>
        <w:rPr>
          <w:sz w:val="28"/>
          <w:szCs w:val="28"/>
        </w:rPr>
      </w:pPr>
      <w:r w:rsidRPr="00BE79CE">
        <w:rPr>
          <w:sz w:val="28"/>
          <w:szCs w:val="28"/>
        </w:rPr>
        <w:t>Проверяется формат поля: строка длиной от 1 до 255 символов.</w:t>
      </w:r>
    </w:p>
    <w:p w14:paraId="439B4E06" w14:textId="36B7876F" w:rsidR="0095392A" w:rsidRPr="00BE79CE" w:rsidRDefault="0095392A" w:rsidP="0095392A">
      <w:pPr>
        <w:tabs>
          <w:tab w:val="num" w:pos="993"/>
        </w:tabs>
        <w:ind w:left="851" w:firstLine="709"/>
        <w:jc w:val="both"/>
        <w:rPr>
          <w:sz w:val="28"/>
          <w:szCs w:val="28"/>
        </w:rPr>
      </w:pPr>
      <w:r w:rsidRPr="00BE79CE">
        <w:rPr>
          <w:sz w:val="28"/>
          <w:szCs w:val="28"/>
        </w:rPr>
        <w:t xml:space="preserve">В случае неуспешной проверки возвращается </w:t>
      </w:r>
      <w:r w:rsidRPr="00BE79CE">
        <w:rPr>
          <w:i/>
          <w:sz w:val="28"/>
          <w:szCs w:val="28"/>
        </w:rPr>
        <w:t xml:space="preserve">код ошибки «11» </w:t>
      </w:r>
      <w:r w:rsidRPr="00BE79CE">
        <w:rPr>
          <w:i/>
          <w:sz w:val="28"/>
          <w:szCs w:val="28"/>
        </w:rPr>
        <w:noBreakHyphen/>
        <w:t xml:space="preserve"> «Формат запроса (файла) не соответствует xsd-схеме»</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380D1006" w14:textId="77777777" w:rsidR="0095392A" w:rsidRPr="00BE79CE" w:rsidRDefault="0095392A" w:rsidP="0095392A">
      <w:pPr>
        <w:numPr>
          <w:ilvl w:val="0"/>
          <w:numId w:val="49"/>
        </w:numPr>
        <w:tabs>
          <w:tab w:val="num" w:pos="709"/>
        </w:tabs>
        <w:spacing w:before="240" w:after="120"/>
        <w:ind w:left="709" w:firstLine="0"/>
        <w:jc w:val="both"/>
        <w:rPr>
          <w:b/>
          <w:i/>
          <w:sz w:val="28"/>
          <w:szCs w:val="28"/>
        </w:rPr>
      </w:pPr>
      <w:r w:rsidRPr="00BE79CE">
        <w:rPr>
          <w:b/>
          <w:i/>
          <w:sz w:val="28"/>
          <w:szCs w:val="28"/>
        </w:rPr>
        <w:lastRenderedPageBreak/>
        <w:t>Электронная подпись xml-документа – обязательный блок данных «Signature»</w:t>
      </w:r>
    </w:p>
    <w:p w14:paraId="682C99D5" w14:textId="7FC4CCA8" w:rsidR="0095392A" w:rsidRPr="00BE79CE" w:rsidRDefault="0095392A" w:rsidP="0095392A">
      <w:pPr>
        <w:tabs>
          <w:tab w:val="num" w:pos="993"/>
        </w:tabs>
        <w:ind w:left="851" w:firstLine="709"/>
        <w:jc w:val="both"/>
        <w:rPr>
          <w:sz w:val="28"/>
          <w:szCs w:val="28"/>
        </w:rPr>
      </w:pPr>
      <w:r w:rsidRPr="00BE79CE">
        <w:rPr>
          <w:sz w:val="28"/>
          <w:szCs w:val="28"/>
        </w:rPr>
        <w:t xml:space="preserve">Проверяется формат данных ЭП, в случае ошибки возвращается </w:t>
      </w:r>
      <w:r w:rsidRPr="00BE79CE">
        <w:rPr>
          <w:i/>
          <w:sz w:val="28"/>
          <w:szCs w:val="28"/>
        </w:rPr>
        <w:t xml:space="preserve">код ошибки «13» - «ЭП под сущностью (запросом) не </w:t>
      </w:r>
      <w:proofErr w:type="gramStart"/>
      <w:r w:rsidRPr="00BE79CE">
        <w:rPr>
          <w:i/>
          <w:sz w:val="28"/>
          <w:szCs w:val="28"/>
        </w:rPr>
        <w:t>верна</w:t>
      </w:r>
      <w:proofErr w:type="gramEnd"/>
      <w:r w:rsidRPr="00BE79CE">
        <w:rPr>
          <w:i/>
          <w:sz w:val="28"/>
          <w:szCs w:val="28"/>
        </w:rPr>
        <w:t>»</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 xml:space="preserve">). </w:t>
      </w:r>
    </w:p>
    <w:p w14:paraId="1216708D" w14:textId="6FDCB5E8" w:rsidR="0095392A" w:rsidRPr="00BE79CE" w:rsidRDefault="0095392A" w:rsidP="0095392A">
      <w:pPr>
        <w:tabs>
          <w:tab w:val="num" w:pos="993"/>
        </w:tabs>
        <w:spacing w:before="120"/>
        <w:ind w:left="851" w:firstLine="709"/>
        <w:jc w:val="both"/>
        <w:rPr>
          <w:sz w:val="28"/>
          <w:szCs w:val="28"/>
        </w:rPr>
      </w:pPr>
      <w:r w:rsidRPr="00BE79CE">
        <w:rPr>
          <w:sz w:val="28"/>
          <w:szCs w:val="28"/>
        </w:rPr>
        <w:t xml:space="preserve">Проверяется корректность ЭП, в случае ошибки возвращаются </w:t>
      </w:r>
      <w:r w:rsidRPr="00BE79CE">
        <w:rPr>
          <w:i/>
          <w:sz w:val="28"/>
          <w:szCs w:val="28"/>
        </w:rPr>
        <w:t>код ошибки «33» - «Неверный сертификат ключа проверки ЭП под сущностью (запросом)»</w:t>
      </w:r>
      <w:r w:rsidRPr="00BE79CE">
        <w:rPr>
          <w:sz w:val="28"/>
          <w:szCs w:val="28"/>
        </w:rPr>
        <w:t xml:space="preserve"> (см. раздел </w:t>
      </w:r>
      <w:r w:rsidRPr="00BE79CE">
        <w:rPr>
          <w:sz w:val="28"/>
          <w:szCs w:val="28"/>
        </w:rPr>
        <w:fldChar w:fldCharType="begin"/>
      </w:r>
      <w:r w:rsidRPr="00BE79CE">
        <w:rPr>
          <w:sz w:val="28"/>
          <w:szCs w:val="28"/>
        </w:rPr>
        <w:instrText xml:space="preserve"> REF _Ref410064346 \r \h  \* MERGEFORMAT </w:instrText>
      </w:r>
      <w:r w:rsidRPr="00BE79CE">
        <w:rPr>
          <w:sz w:val="28"/>
          <w:szCs w:val="28"/>
        </w:rPr>
      </w:r>
      <w:r w:rsidRPr="00BE79CE">
        <w:rPr>
          <w:sz w:val="28"/>
          <w:szCs w:val="28"/>
        </w:rPr>
        <w:fldChar w:fldCharType="separate"/>
      </w:r>
      <w:r w:rsidR="00DD112E">
        <w:rPr>
          <w:sz w:val="28"/>
          <w:szCs w:val="28"/>
        </w:rPr>
        <w:t>6</w:t>
      </w:r>
      <w:r w:rsidRPr="00BE79CE">
        <w:rPr>
          <w:sz w:val="28"/>
          <w:szCs w:val="28"/>
        </w:rPr>
        <w:fldChar w:fldCharType="end"/>
      </w:r>
      <w:r w:rsidRPr="00BE79CE">
        <w:rPr>
          <w:sz w:val="28"/>
          <w:szCs w:val="28"/>
        </w:rPr>
        <w:t>).</w:t>
      </w:r>
    </w:p>
    <w:p w14:paraId="01E8817B" w14:textId="77777777" w:rsidR="0095392A" w:rsidRPr="00BE79CE" w:rsidRDefault="0095392A" w:rsidP="0095392A">
      <w:pPr>
        <w:jc w:val="both"/>
        <w:rPr>
          <w:sz w:val="28"/>
          <w:szCs w:val="28"/>
        </w:rPr>
      </w:pPr>
      <w:r w:rsidRPr="00BE79CE">
        <w:rPr>
          <w:sz w:val="28"/>
          <w:szCs w:val="28"/>
        </w:rPr>
        <w:br w:type="page"/>
      </w:r>
    </w:p>
    <w:p w14:paraId="4FBBFE42" w14:textId="77777777" w:rsidR="0095392A" w:rsidRPr="00BE79CE"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17" w:name="_Toc412042020"/>
      <w:bookmarkStart w:id="118" w:name="_Ref461473541"/>
      <w:bookmarkStart w:id="119" w:name="_Ref484015360"/>
      <w:bookmarkStart w:id="120" w:name="_Toc484101949"/>
      <w:bookmarkStart w:id="121" w:name="_Toc518475885"/>
      <w:r w:rsidRPr="00BE79CE">
        <w:rPr>
          <w:rFonts w:ascii="Times New Roman" w:hAnsi="Times New Roman" w:cs="Times New Roman"/>
          <w:i w:val="0"/>
          <w:lang w:val="ru-RU"/>
        </w:rPr>
        <w:lastRenderedPageBreak/>
        <w:t>Квитанция</w:t>
      </w:r>
      <w:bookmarkEnd w:id="113"/>
      <w:bookmarkEnd w:id="114"/>
      <w:bookmarkEnd w:id="115"/>
      <w:bookmarkEnd w:id="116"/>
      <w:bookmarkEnd w:id="117"/>
      <w:bookmarkEnd w:id="118"/>
      <w:bookmarkEnd w:id="119"/>
      <w:bookmarkEnd w:id="120"/>
      <w:bookmarkEnd w:id="121"/>
    </w:p>
    <w:p w14:paraId="0C856B65" w14:textId="6B5A5722" w:rsidR="002E34D9" w:rsidRPr="00BE79CE" w:rsidRDefault="0035481B" w:rsidP="002E34D9">
      <w:pPr>
        <w:pStyle w:val="af9"/>
        <w:spacing w:line="240" w:lineRule="auto"/>
        <w:ind w:left="0" w:firstLine="720"/>
        <w:contextualSpacing/>
        <w:rPr>
          <w:rFonts w:ascii="Times New Roman" w:hAnsi="Times New Roman"/>
          <w:sz w:val="28"/>
          <w:szCs w:val="28"/>
        </w:rPr>
      </w:pPr>
      <w:r w:rsidRPr="00BE79CE">
        <w:rPr>
          <w:rFonts w:ascii="Times New Roman" w:hAnsi="Times New Roman"/>
          <w:sz w:val="28"/>
          <w:szCs w:val="28"/>
        </w:rPr>
        <w:t xml:space="preserve">Квитанция создается в </w:t>
      </w:r>
      <w:r w:rsidR="008B37B4" w:rsidRPr="00BE79CE">
        <w:rPr>
          <w:rFonts w:ascii="Times New Roman" w:hAnsi="Times New Roman"/>
          <w:sz w:val="28"/>
          <w:szCs w:val="28"/>
        </w:rPr>
        <w:t>ГИС ГМП</w:t>
      </w:r>
      <w:r w:rsidRPr="00BE79CE">
        <w:rPr>
          <w:rFonts w:ascii="Times New Roman" w:hAnsi="Times New Roman"/>
          <w:sz w:val="28"/>
          <w:szCs w:val="28"/>
        </w:rPr>
        <w:t xml:space="preserve"> в результате сопоставления извещения о начислении с соответствующим</w:t>
      </w:r>
      <w:proofErr w:type="gramStart"/>
      <w:r w:rsidRPr="00BE79CE">
        <w:rPr>
          <w:rFonts w:ascii="Times New Roman" w:hAnsi="Times New Roman"/>
          <w:sz w:val="28"/>
          <w:szCs w:val="28"/>
        </w:rPr>
        <w:t xml:space="preserve"> (-</w:t>
      </w:r>
      <w:proofErr w:type="gramEnd"/>
      <w:r w:rsidRPr="00BE79CE">
        <w:rPr>
          <w:rFonts w:ascii="Times New Roman" w:hAnsi="Times New Roman"/>
          <w:sz w:val="28"/>
          <w:szCs w:val="28"/>
        </w:rPr>
        <w:t xml:space="preserve">ими) ему извещением (-ями) о приеме к исполнению распоряжения (-ий)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_Ref484015548 \n \h </w:instrText>
      </w:r>
      <w:r w:rsidR="0045525B"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5.5</w:t>
      </w:r>
      <w:r w:rsidRPr="00BE79CE">
        <w:rPr>
          <w:rFonts w:ascii="Times New Roman" w:hAnsi="Times New Roman"/>
          <w:sz w:val="28"/>
          <w:szCs w:val="28"/>
        </w:rPr>
        <w:fldChar w:fldCharType="end"/>
      </w:r>
      <w:r w:rsidRPr="00BE79CE">
        <w:rPr>
          <w:rFonts w:ascii="Times New Roman" w:hAnsi="Times New Roman"/>
          <w:sz w:val="28"/>
          <w:szCs w:val="28"/>
        </w:rPr>
        <w:t>)</w:t>
      </w:r>
      <w:r w:rsidR="002E34D9" w:rsidRPr="00BE79CE">
        <w:rPr>
          <w:rFonts w:ascii="Times New Roman" w:hAnsi="Times New Roman"/>
          <w:sz w:val="28"/>
          <w:szCs w:val="28"/>
        </w:rPr>
        <w:t xml:space="preserve"> с учетом информации из извещения (-ий) о возврате средств плательщику.</w:t>
      </w:r>
    </w:p>
    <w:p w14:paraId="27F7B334" w14:textId="2DC38CF5" w:rsidR="0095392A" w:rsidRPr="00BE79CE" w:rsidRDefault="0095392A" w:rsidP="0095392A">
      <w:pPr>
        <w:pStyle w:val="af9"/>
        <w:spacing w:line="240" w:lineRule="auto"/>
        <w:ind w:left="0" w:firstLine="720"/>
        <w:contextualSpacing/>
        <w:rPr>
          <w:rFonts w:ascii="Times New Roman" w:hAnsi="Times New Roman"/>
          <w:sz w:val="28"/>
          <w:szCs w:val="28"/>
        </w:rPr>
      </w:pPr>
      <w:proofErr w:type="gramStart"/>
      <w:r w:rsidRPr="00BE79CE">
        <w:rPr>
          <w:rFonts w:ascii="Times New Roman" w:hAnsi="Times New Roman"/>
          <w:sz w:val="28"/>
          <w:szCs w:val="28"/>
        </w:rPr>
        <w:t>Данные квитанций приведены в файле Quittance.xsd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_Ref456538683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7</w:t>
      </w:r>
      <w:r w:rsidRPr="00BE79CE">
        <w:rPr>
          <w:rFonts w:ascii="Times New Roman" w:hAnsi="Times New Roman"/>
          <w:sz w:val="28"/>
          <w:szCs w:val="28"/>
        </w:rPr>
        <w:fldChar w:fldCharType="end"/>
      </w:r>
      <w:r w:rsidRPr="00BE79CE">
        <w:rPr>
          <w:rFonts w:ascii="Times New Roman" w:hAnsi="Times New Roman"/>
          <w:sz w:val="28"/>
          <w:szCs w:val="28"/>
        </w:rPr>
        <w:t>), о</w:t>
      </w:r>
      <w:r w:rsidR="00080742" w:rsidRPr="00BE79CE">
        <w:rPr>
          <w:rFonts w:ascii="Times New Roman" w:hAnsi="Times New Roman"/>
          <w:sz w:val="28"/>
          <w:szCs w:val="28"/>
        </w:rPr>
        <w:t xml:space="preserve">писание параметров приведено в </w:t>
      </w:r>
      <w:r w:rsidRPr="00BE79CE">
        <w:rPr>
          <w:rFonts w:ascii="Times New Roman" w:hAnsi="Times New Roman"/>
          <w:sz w:val="28"/>
          <w:szCs w:val="28"/>
        </w:rPr>
        <w:t>таблице ниже (см. </w:t>
      </w:r>
      <w:r w:rsidRPr="00BE79CE">
        <w:rPr>
          <w:rFonts w:ascii="Times New Roman" w:hAnsi="Times New Roman"/>
        </w:rPr>
        <w:fldChar w:fldCharType="begin"/>
      </w:r>
      <w:r w:rsidRPr="00BE79CE">
        <w:rPr>
          <w:rFonts w:ascii="Times New Roman" w:hAnsi="Times New Roman"/>
        </w:rPr>
        <w:instrText xml:space="preserve"> REF _Ref310867074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Таблица № 3.</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 xml:space="preserve">«Тип данных </w:t>
      </w:r>
      <w:r w:rsidR="00DD112E" w:rsidRPr="00DD112E">
        <w:rPr>
          <w:rFonts w:ascii="Times New Roman" w:hAnsi="Times New Roman"/>
          <w:sz w:val="28"/>
          <w:szCs w:val="28"/>
          <w:lang w:val="en-US"/>
        </w:rPr>
        <w:t>QuittanceType</w:t>
      </w:r>
      <w:r w:rsidR="00DD112E" w:rsidRPr="00DD112E">
        <w:rPr>
          <w:rFonts w:ascii="Times New Roman" w:hAnsi="Times New Roman"/>
          <w:sz w:val="28"/>
          <w:szCs w:val="28"/>
        </w:rPr>
        <w:t>»</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p>
    <w:p w14:paraId="64A29D57" w14:textId="06A814F1" w:rsidR="0095392A" w:rsidRPr="00BE79CE" w:rsidRDefault="0095392A" w:rsidP="0095392A">
      <w:pPr>
        <w:pStyle w:val="2fe"/>
        <w:jc w:val="both"/>
      </w:pPr>
      <w:bookmarkStart w:id="122" w:name="_Ref310867074"/>
      <w:r w:rsidRPr="00BE79CE">
        <w:t xml:space="preserve">Таблица № </w:t>
      </w:r>
      <w:fldSimple w:instr=" SEQ Таблица_№ \* ARABIC ">
        <w:r w:rsidR="00DD112E">
          <w:rPr>
            <w:noProof/>
          </w:rPr>
          <w:t>3</w:t>
        </w:r>
      </w:fldSimple>
      <w:r w:rsidRPr="00BE79CE">
        <w:t>. «</w:t>
      </w:r>
      <w:r w:rsidRPr="00BE79CE">
        <w:rPr>
          <w:szCs w:val="28"/>
        </w:rPr>
        <w:t xml:space="preserve">Тип данных </w:t>
      </w:r>
      <w:r w:rsidRPr="00BE79CE">
        <w:rPr>
          <w:szCs w:val="28"/>
          <w:lang w:val="en-US"/>
        </w:rPr>
        <w:t>QuittanceType</w:t>
      </w:r>
      <w:r w:rsidRPr="00BE79CE">
        <w:t>»</w:t>
      </w:r>
      <w:bookmarkEnd w:id="122"/>
    </w:p>
    <w:tbl>
      <w:tblPr>
        <w:tblW w:w="9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932"/>
        <w:gridCol w:w="1659"/>
        <w:gridCol w:w="3482"/>
      </w:tblGrid>
      <w:tr w:rsidR="0095392A" w:rsidRPr="00BE79CE" w14:paraId="657A1716" w14:textId="77777777" w:rsidTr="00F72371">
        <w:trPr>
          <w:tblHeader/>
          <w:jc w:val="center"/>
        </w:trPr>
        <w:tc>
          <w:tcPr>
            <w:tcW w:w="2376" w:type="dxa"/>
            <w:shd w:val="clear" w:color="auto" w:fill="D9D9D9"/>
          </w:tcPr>
          <w:p w14:paraId="4D7B0F6F"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Наименование</w:t>
            </w:r>
          </w:p>
        </w:tc>
        <w:tc>
          <w:tcPr>
            <w:tcW w:w="1932" w:type="dxa"/>
            <w:shd w:val="clear" w:color="auto" w:fill="D9D9D9"/>
          </w:tcPr>
          <w:p w14:paraId="050C06B2"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659" w:type="dxa"/>
            <w:shd w:val="clear" w:color="auto" w:fill="D9D9D9"/>
          </w:tcPr>
          <w:p w14:paraId="39698752"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Тип данных</w:t>
            </w:r>
          </w:p>
        </w:tc>
        <w:tc>
          <w:tcPr>
            <w:tcW w:w="3482" w:type="dxa"/>
            <w:shd w:val="clear" w:color="auto" w:fill="D9D9D9"/>
          </w:tcPr>
          <w:p w14:paraId="20793885"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49E37A5B" w14:textId="77777777" w:rsidTr="00F72371">
        <w:trPr>
          <w:jc w:val="center"/>
        </w:trPr>
        <w:tc>
          <w:tcPr>
            <w:tcW w:w="2376" w:type="dxa"/>
          </w:tcPr>
          <w:p w14:paraId="17D49FD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SupplierBillID</w:t>
            </w:r>
          </w:p>
        </w:tc>
        <w:tc>
          <w:tcPr>
            <w:tcW w:w="1932" w:type="dxa"/>
          </w:tcPr>
          <w:p w14:paraId="5305478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659" w:type="dxa"/>
          </w:tcPr>
          <w:p w14:paraId="0C9533DA"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3482" w:type="dxa"/>
          </w:tcPr>
          <w:p w14:paraId="52F2DBB4"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УИН. Значение совпадает со значением одноименного тега начисления.</w:t>
            </w:r>
          </w:p>
        </w:tc>
      </w:tr>
      <w:tr w:rsidR="0095392A" w:rsidRPr="00BE79CE" w14:paraId="10BB6181" w14:textId="77777777" w:rsidTr="00F72371">
        <w:trPr>
          <w:jc w:val="center"/>
        </w:trPr>
        <w:tc>
          <w:tcPr>
            <w:tcW w:w="2376" w:type="dxa"/>
          </w:tcPr>
          <w:p w14:paraId="36D9D97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CreationDate</w:t>
            </w:r>
          </w:p>
        </w:tc>
        <w:tc>
          <w:tcPr>
            <w:tcW w:w="1932" w:type="dxa"/>
          </w:tcPr>
          <w:p w14:paraId="5E786CF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659" w:type="dxa"/>
          </w:tcPr>
          <w:p w14:paraId="4CFA200B" w14:textId="71F87005" w:rsidR="0095392A" w:rsidRPr="00BE79CE" w:rsidRDefault="00044BC7" w:rsidP="00924175">
            <w:pPr>
              <w:pStyle w:val="aff"/>
              <w:rPr>
                <w:rFonts w:ascii="Times New Roman" w:hAnsi="Times New Roman"/>
                <w:sz w:val="24"/>
                <w:szCs w:val="24"/>
              </w:rPr>
            </w:pPr>
            <w:r w:rsidRPr="00BE79CE">
              <w:rPr>
                <w:rFonts w:ascii="Times New Roman" w:hAnsi="Times New Roman"/>
                <w:sz w:val="24"/>
                <w:szCs w:val="24"/>
                <w:lang w:val="en-US"/>
              </w:rPr>
              <w:t>dateTime</w:t>
            </w:r>
          </w:p>
        </w:tc>
        <w:tc>
          <w:tcPr>
            <w:tcW w:w="3482" w:type="dxa"/>
          </w:tcPr>
          <w:p w14:paraId="32AC22AF"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Дата квитирования (создания квитанции).</w:t>
            </w:r>
          </w:p>
        </w:tc>
      </w:tr>
      <w:tr w:rsidR="0095392A" w:rsidRPr="00BE79CE" w14:paraId="0AD04514" w14:textId="77777777" w:rsidTr="006824A9">
        <w:trPr>
          <w:trHeight w:val="3903"/>
          <w:jc w:val="center"/>
        </w:trPr>
        <w:tc>
          <w:tcPr>
            <w:tcW w:w="2376" w:type="dxa"/>
          </w:tcPr>
          <w:p w14:paraId="7F9841B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BillStatus</w:t>
            </w:r>
          </w:p>
        </w:tc>
        <w:tc>
          <w:tcPr>
            <w:tcW w:w="1932" w:type="dxa"/>
          </w:tcPr>
          <w:p w14:paraId="0F1EF27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659" w:type="dxa"/>
          </w:tcPr>
          <w:p w14:paraId="31495E9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3482" w:type="dxa"/>
          </w:tcPr>
          <w:p w14:paraId="66BE444E" w14:textId="77777777" w:rsidR="0095392A" w:rsidRPr="00BE79CE" w:rsidRDefault="0095392A" w:rsidP="00017651">
            <w:pPr>
              <w:pStyle w:val="aff"/>
              <w:spacing w:after="0" w:line="260" w:lineRule="exact"/>
              <w:rPr>
                <w:rFonts w:ascii="Times New Roman" w:hAnsi="Times New Roman"/>
                <w:sz w:val="24"/>
                <w:szCs w:val="24"/>
              </w:rPr>
            </w:pPr>
            <w:r w:rsidRPr="00BE79CE">
              <w:rPr>
                <w:rFonts w:ascii="Times New Roman" w:hAnsi="Times New Roman"/>
                <w:sz w:val="24"/>
                <w:szCs w:val="24"/>
              </w:rPr>
              <w:t>Статус, присвоенный начислению при создании квитанции.</w:t>
            </w:r>
          </w:p>
          <w:p w14:paraId="2C4F5DCC" w14:textId="77777777" w:rsidR="0095392A" w:rsidRPr="00BE79CE" w:rsidRDefault="0095392A" w:rsidP="00017651">
            <w:pPr>
              <w:pStyle w:val="aff"/>
              <w:spacing w:after="0" w:line="260" w:lineRule="exact"/>
              <w:rPr>
                <w:rFonts w:ascii="Times New Roman" w:hAnsi="Times New Roman"/>
                <w:sz w:val="24"/>
                <w:szCs w:val="24"/>
              </w:rPr>
            </w:pPr>
            <w:r w:rsidRPr="00BE79CE">
              <w:rPr>
                <w:rFonts w:ascii="Times New Roman" w:hAnsi="Times New Roman"/>
                <w:sz w:val="24"/>
                <w:szCs w:val="24"/>
              </w:rPr>
              <w:t>Возможные значения:</w:t>
            </w:r>
          </w:p>
          <w:p w14:paraId="7BCE1F71" w14:textId="599B1D42" w:rsidR="0095392A" w:rsidRPr="00BE79CE" w:rsidRDefault="0095392A" w:rsidP="00017651">
            <w:pPr>
              <w:pStyle w:val="aff"/>
              <w:spacing w:after="0" w:line="260" w:lineRule="exact"/>
              <w:rPr>
                <w:rFonts w:ascii="Times New Roman" w:hAnsi="Times New Roman"/>
                <w:i/>
                <w:sz w:val="24"/>
                <w:szCs w:val="24"/>
              </w:rPr>
            </w:pPr>
            <w:r w:rsidRPr="00BE79CE">
              <w:rPr>
                <w:rFonts w:ascii="Times New Roman" w:hAnsi="Times New Roman"/>
                <w:sz w:val="24"/>
                <w:szCs w:val="24"/>
              </w:rPr>
              <w:t>1 – сквитировано (полностью совпали все параметры квитирования). </w:t>
            </w:r>
            <w:r w:rsidRPr="00BE79CE">
              <w:rPr>
                <w:rFonts w:ascii="Times New Roman" w:hAnsi="Times New Roman"/>
                <w:i/>
                <w:sz w:val="24"/>
                <w:szCs w:val="24"/>
              </w:rPr>
              <w:t>Статус устанавливается в результате автоматического квитирования (см. раздел </w:t>
            </w:r>
            <w:r w:rsidRPr="00BE79CE">
              <w:rPr>
                <w:rFonts w:ascii="Times New Roman" w:hAnsi="Times New Roman"/>
                <w:i/>
                <w:sz w:val="24"/>
                <w:szCs w:val="24"/>
              </w:rPr>
              <w:fldChar w:fldCharType="begin"/>
            </w:r>
            <w:r w:rsidRPr="00BE79CE">
              <w:rPr>
                <w:rFonts w:ascii="Times New Roman" w:hAnsi="Times New Roman"/>
                <w:i/>
                <w:sz w:val="24"/>
                <w:szCs w:val="24"/>
              </w:rPr>
              <w:instrText xml:space="preserve"> REF _Ref397001766 \n \h  \* MERGEFORMAT </w:instrText>
            </w:r>
            <w:r w:rsidRPr="00BE79CE">
              <w:rPr>
                <w:rFonts w:ascii="Times New Roman" w:hAnsi="Times New Roman"/>
                <w:i/>
                <w:sz w:val="24"/>
                <w:szCs w:val="24"/>
              </w:rPr>
            </w:r>
            <w:r w:rsidRPr="00BE79CE">
              <w:rPr>
                <w:rFonts w:ascii="Times New Roman" w:hAnsi="Times New Roman"/>
                <w:i/>
                <w:sz w:val="24"/>
                <w:szCs w:val="24"/>
              </w:rPr>
              <w:fldChar w:fldCharType="separate"/>
            </w:r>
            <w:r w:rsidR="00DD112E">
              <w:rPr>
                <w:rFonts w:ascii="Times New Roman" w:hAnsi="Times New Roman"/>
                <w:i/>
                <w:sz w:val="24"/>
                <w:szCs w:val="24"/>
              </w:rPr>
              <w:t>5.5</w:t>
            </w:r>
            <w:r w:rsidRPr="00BE79CE">
              <w:rPr>
                <w:rFonts w:ascii="Times New Roman" w:hAnsi="Times New Roman"/>
                <w:i/>
                <w:sz w:val="24"/>
                <w:szCs w:val="24"/>
              </w:rPr>
              <w:fldChar w:fldCharType="end"/>
            </w:r>
            <w:r w:rsidRPr="00BE79CE">
              <w:rPr>
                <w:rFonts w:ascii="Times New Roman" w:hAnsi="Times New Roman"/>
                <w:i/>
                <w:sz w:val="24"/>
                <w:szCs w:val="24"/>
              </w:rPr>
              <w:t>);</w:t>
            </w:r>
          </w:p>
          <w:p w14:paraId="2D992511" w14:textId="77777777" w:rsidR="0095392A" w:rsidRPr="00BE79CE" w:rsidRDefault="0095392A" w:rsidP="00017651">
            <w:pPr>
              <w:pStyle w:val="aff"/>
              <w:spacing w:after="0" w:line="260" w:lineRule="exact"/>
              <w:rPr>
                <w:rFonts w:ascii="Times New Roman" w:hAnsi="Times New Roman"/>
                <w:sz w:val="24"/>
                <w:szCs w:val="24"/>
              </w:rPr>
            </w:pPr>
            <w:r w:rsidRPr="00BE79CE">
              <w:rPr>
                <w:rFonts w:ascii="Times New Roman" w:hAnsi="Times New Roman"/>
                <w:sz w:val="24"/>
                <w:szCs w:val="24"/>
              </w:rPr>
              <w:t>2 – предварительно сквитировано (не совпал хотя бы один из параметров квитирования, за исключением УИН). </w:t>
            </w:r>
            <w:r w:rsidRPr="00BE79CE">
              <w:rPr>
                <w:rFonts w:ascii="Times New Roman" w:hAnsi="Times New Roman"/>
                <w:i/>
                <w:sz w:val="24"/>
                <w:szCs w:val="24"/>
              </w:rPr>
              <w:t>Статус устанавливается в результате автоматического квитирования</w:t>
            </w:r>
            <w:r w:rsidRPr="00BE79CE">
              <w:rPr>
                <w:rFonts w:ascii="Times New Roman" w:hAnsi="Times New Roman"/>
                <w:sz w:val="24"/>
                <w:szCs w:val="24"/>
              </w:rPr>
              <w:t>;</w:t>
            </w:r>
          </w:p>
          <w:p w14:paraId="672FD01F" w14:textId="77777777" w:rsidR="0095392A" w:rsidRPr="00BE79CE" w:rsidRDefault="0095392A" w:rsidP="00017651">
            <w:pPr>
              <w:pStyle w:val="aff"/>
              <w:spacing w:after="0" w:line="260" w:lineRule="exact"/>
              <w:rPr>
                <w:rFonts w:ascii="Times New Roman" w:hAnsi="Times New Roman"/>
                <w:sz w:val="24"/>
                <w:szCs w:val="24"/>
              </w:rPr>
            </w:pPr>
            <w:r w:rsidRPr="00BE79CE">
              <w:rPr>
                <w:rFonts w:ascii="Times New Roman" w:hAnsi="Times New Roman"/>
                <w:sz w:val="24"/>
                <w:szCs w:val="24"/>
              </w:rPr>
              <w:t>3 – не сквитировано (не был получен ни один платеж, соответствующий начислению);</w:t>
            </w:r>
          </w:p>
          <w:p w14:paraId="40BEBB47" w14:textId="452E105D" w:rsidR="0033031B" w:rsidRPr="00BE79CE" w:rsidRDefault="0095392A" w:rsidP="0033031B">
            <w:pPr>
              <w:pStyle w:val="aff"/>
              <w:widowControl w:val="0"/>
              <w:spacing w:line="260" w:lineRule="exact"/>
              <w:rPr>
                <w:rFonts w:ascii="Times New Roman" w:hAnsi="Times New Roman"/>
                <w:i/>
                <w:sz w:val="24"/>
                <w:szCs w:val="24"/>
              </w:rPr>
            </w:pPr>
            <w:r w:rsidRPr="00BE79CE">
              <w:rPr>
                <w:rFonts w:ascii="Times New Roman" w:hAnsi="Times New Roman"/>
                <w:sz w:val="24"/>
                <w:szCs w:val="24"/>
              </w:rPr>
              <w:t xml:space="preserve">4 – сквитировано с отсутствующим платежом. </w:t>
            </w:r>
            <w:r w:rsidRPr="00BE79CE">
              <w:rPr>
                <w:rFonts w:ascii="Times New Roman" w:hAnsi="Times New Roman"/>
                <w:i/>
                <w:sz w:val="24"/>
                <w:szCs w:val="24"/>
              </w:rPr>
              <w:t xml:space="preserve">Статус устанавливается в результате обработки запроса </w:t>
            </w:r>
            <w:r w:rsidRPr="00BE79CE">
              <w:rPr>
                <w:rFonts w:ascii="Times New Roman" w:hAnsi="Times New Roman"/>
                <w:i/>
                <w:sz w:val="24"/>
                <w:szCs w:val="24"/>
              </w:rPr>
              <w:lastRenderedPageBreak/>
              <w:t xml:space="preserve">на квитирование начисления с отсутствующим в </w:t>
            </w:r>
            <w:r w:rsidR="008B37B4" w:rsidRPr="00BE79CE">
              <w:rPr>
                <w:rFonts w:ascii="Times New Roman" w:hAnsi="Times New Roman"/>
                <w:i/>
                <w:sz w:val="24"/>
                <w:szCs w:val="24"/>
              </w:rPr>
              <w:t>ГИС ГМП</w:t>
            </w:r>
            <w:r w:rsidRPr="00BE79CE">
              <w:rPr>
                <w:rFonts w:ascii="Times New Roman" w:hAnsi="Times New Roman"/>
                <w:i/>
                <w:sz w:val="24"/>
                <w:szCs w:val="24"/>
              </w:rPr>
              <w:t xml:space="preserve"> платежом (см. раздел </w:t>
            </w:r>
            <w:r w:rsidRPr="00BE79CE">
              <w:rPr>
                <w:rFonts w:ascii="Times New Roman" w:hAnsi="Times New Roman"/>
                <w:i/>
                <w:sz w:val="24"/>
                <w:szCs w:val="24"/>
              </w:rPr>
              <w:fldChar w:fldCharType="begin"/>
            </w:r>
            <w:r w:rsidRPr="00BE79CE">
              <w:rPr>
                <w:rFonts w:ascii="Times New Roman" w:hAnsi="Times New Roman"/>
                <w:i/>
                <w:sz w:val="24"/>
                <w:szCs w:val="24"/>
              </w:rPr>
              <w:instrText xml:space="preserve"> REF _Ref378167908 \n \h  \* MERGEFORMAT </w:instrText>
            </w:r>
            <w:r w:rsidRPr="00BE79CE">
              <w:rPr>
                <w:rFonts w:ascii="Times New Roman" w:hAnsi="Times New Roman"/>
                <w:i/>
                <w:sz w:val="24"/>
                <w:szCs w:val="24"/>
              </w:rPr>
            </w:r>
            <w:r w:rsidRPr="00BE79CE">
              <w:rPr>
                <w:rFonts w:ascii="Times New Roman" w:hAnsi="Times New Roman"/>
                <w:i/>
                <w:sz w:val="24"/>
                <w:szCs w:val="24"/>
              </w:rPr>
              <w:fldChar w:fldCharType="separate"/>
            </w:r>
            <w:r w:rsidR="00DD112E">
              <w:rPr>
                <w:rFonts w:ascii="Times New Roman" w:hAnsi="Times New Roman"/>
                <w:i/>
                <w:sz w:val="24"/>
                <w:szCs w:val="24"/>
              </w:rPr>
              <w:t>5.5.2.2</w:t>
            </w:r>
            <w:r w:rsidRPr="00BE79CE">
              <w:rPr>
                <w:rFonts w:ascii="Times New Roman" w:hAnsi="Times New Roman"/>
                <w:i/>
                <w:sz w:val="24"/>
                <w:szCs w:val="24"/>
              </w:rPr>
              <w:fldChar w:fldCharType="end"/>
            </w:r>
            <w:r w:rsidR="0033031B" w:rsidRPr="00BE79CE">
              <w:rPr>
                <w:rFonts w:ascii="Times New Roman" w:hAnsi="Times New Roman"/>
                <w:i/>
                <w:sz w:val="24"/>
                <w:szCs w:val="24"/>
              </w:rPr>
              <w:t>);</w:t>
            </w:r>
          </w:p>
          <w:p w14:paraId="30501206" w14:textId="3145DA13" w:rsidR="0095392A" w:rsidRPr="00BE79CE" w:rsidRDefault="00F72371" w:rsidP="00044BC7">
            <w:r w:rsidRPr="00BE79CE">
              <w:t xml:space="preserve">«5» – принудительно сквитировано по инициативе АН/ГАН с платежом. </w:t>
            </w:r>
            <w:r w:rsidRPr="00BE79CE">
              <w:rPr>
                <w:i/>
              </w:rPr>
              <w:t xml:space="preserve">Статус устанавливается в результате выполнения принудительного квитирования извещения о начислении с </w:t>
            </w:r>
            <w:proofErr w:type="gramStart"/>
            <w:r w:rsidRPr="00BE79CE">
              <w:rPr>
                <w:i/>
              </w:rPr>
              <w:t>извещениями</w:t>
            </w:r>
            <w:proofErr w:type="gramEnd"/>
            <w:r w:rsidRPr="00BE79CE">
              <w:rPr>
                <w:i/>
              </w:rPr>
              <w:t xml:space="preserve"> о приеме к исполнению распоряжений по инициативе АН/ГАН (см. раздел </w:t>
            </w:r>
            <w:r w:rsidRPr="00BE79CE">
              <w:rPr>
                <w:i/>
              </w:rPr>
              <w:fldChar w:fldCharType="begin"/>
            </w:r>
            <w:r w:rsidRPr="00BE79CE">
              <w:rPr>
                <w:i/>
              </w:rPr>
              <w:instrText xml:space="preserve"> REF _Ref484004966 \r \h  \* MERGEFORMAT </w:instrText>
            </w:r>
            <w:r w:rsidRPr="00BE79CE">
              <w:rPr>
                <w:i/>
              </w:rPr>
            </w:r>
            <w:r w:rsidRPr="00BE79CE">
              <w:rPr>
                <w:i/>
              </w:rPr>
              <w:fldChar w:fldCharType="separate"/>
            </w:r>
            <w:r w:rsidR="00DD112E">
              <w:rPr>
                <w:i/>
              </w:rPr>
              <w:t>5.5.2.1</w:t>
            </w:r>
            <w:r w:rsidRPr="00BE79CE">
              <w:fldChar w:fldCharType="end"/>
            </w:r>
            <w:r w:rsidRPr="00BE79CE">
              <w:rPr>
                <w:i/>
              </w:rPr>
              <w:t xml:space="preserve"> настоящего документа).</w:t>
            </w:r>
          </w:p>
        </w:tc>
      </w:tr>
      <w:tr w:rsidR="0095392A" w:rsidRPr="00BE79CE" w14:paraId="2EDE3192" w14:textId="77777777" w:rsidTr="00F72371">
        <w:trPr>
          <w:jc w:val="center"/>
        </w:trPr>
        <w:tc>
          <w:tcPr>
            <w:tcW w:w="2376" w:type="dxa"/>
          </w:tcPr>
          <w:p w14:paraId="72F6BC0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lastRenderedPageBreak/>
              <w:t>payeeINN</w:t>
            </w:r>
          </w:p>
        </w:tc>
        <w:tc>
          <w:tcPr>
            <w:tcW w:w="1932" w:type="dxa"/>
          </w:tcPr>
          <w:p w14:paraId="7E980F0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659" w:type="dxa"/>
          </w:tcPr>
          <w:p w14:paraId="2A84E864" w14:textId="28A38645"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INNType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_Ref461471153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2.6.6.2</w:t>
            </w:r>
            <w:r w:rsidRPr="00BE79CE">
              <w:rPr>
                <w:rFonts w:ascii="Times New Roman" w:hAnsi="Times New Roman"/>
              </w:rPr>
              <w:fldChar w:fldCharType="end"/>
            </w:r>
            <w:r w:rsidRPr="00BE79CE">
              <w:rPr>
                <w:rFonts w:ascii="Times New Roman" w:hAnsi="Times New Roman"/>
                <w:sz w:val="24"/>
                <w:szCs w:val="24"/>
              </w:rPr>
              <w:t>)</w:t>
            </w:r>
          </w:p>
        </w:tc>
        <w:tc>
          <w:tcPr>
            <w:tcW w:w="3482" w:type="dxa"/>
          </w:tcPr>
          <w:p w14:paraId="47D4195F"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ИНН получателя средств из платежа. Присутствует в квитанции в случае несовпадения значения этого реквизита в платеже и начислении.</w:t>
            </w:r>
          </w:p>
        </w:tc>
      </w:tr>
      <w:tr w:rsidR="0095392A" w:rsidRPr="00BE79CE" w14:paraId="3333F790" w14:textId="77777777" w:rsidTr="00F72371">
        <w:trPr>
          <w:jc w:val="center"/>
        </w:trPr>
        <w:tc>
          <w:tcPr>
            <w:tcW w:w="2376" w:type="dxa"/>
          </w:tcPr>
          <w:p w14:paraId="1D2082A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payeeKPP</w:t>
            </w:r>
          </w:p>
        </w:tc>
        <w:tc>
          <w:tcPr>
            <w:tcW w:w="1932" w:type="dxa"/>
          </w:tcPr>
          <w:p w14:paraId="03405D7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659" w:type="dxa"/>
          </w:tcPr>
          <w:p w14:paraId="574E6530" w14:textId="6A252656" w:rsidR="0095392A" w:rsidRPr="006B400B" w:rsidRDefault="0095392A" w:rsidP="006B400B">
            <w:pPr>
              <w:pStyle w:val="aff"/>
              <w:rPr>
                <w:rFonts w:ascii="Times New Roman" w:hAnsi="Times New Roman"/>
                <w:sz w:val="24"/>
                <w:szCs w:val="24"/>
              </w:rPr>
            </w:pPr>
            <w:r w:rsidRPr="00BE79CE">
              <w:rPr>
                <w:rFonts w:ascii="Times New Roman" w:hAnsi="Times New Roman"/>
                <w:sz w:val="24"/>
                <w:szCs w:val="24"/>
                <w:lang w:val="en-US"/>
              </w:rPr>
              <w:t>KPPType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_Ref461471198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2.6.6.3</w:t>
            </w:r>
            <w:r w:rsidRPr="00BE79CE">
              <w:rPr>
                <w:rFonts w:ascii="Times New Roman" w:hAnsi="Times New Roman"/>
              </w:rPr>
              <w:fldChar w:fldCharType="end"/>
            </w:r>
            <w:r w:rsidRPr="00BE79CE">
              <w:rPr>
                <w:rFonts w:ascii="Times New Roman" w:hAnsi="Times New Roman"/>
                <w:sz w:val="24"/>
                <w:szCs w:val="24"/>
              </w:rPr>
              <w:t>)</w:t>
            </w:r>
            <w:r w:rsidR="006B400B">
              <w:rPr>
                <w:rFonts w:ascii="Times New Roman" w:hAnsi="Times New Roman"/>
                <w:sz w:val="24"/>
                <w:szCs w:val="24"/>
              </w:rPr>
              <w:t xml:space="preserve"> </w:t>
            </w:r>
            <w:r w:rsidR="006B400B" w:rsidRPr="006B400B">
              <w:rPr>
                <w:rFonts w:ascii="Times New Roman" w:hAnsi="Times New Roman"/>
                <w:sz w:val="24"/>
                <w:szCs w:val="24"/>
              </w:rPr>
              <w:t>или значение «0»</w:t>
            </w:r>
          </w:p>
        </w:tc>
        <w:tc>
          <w:tcPr>
            <w:tcW w:w="3482" w:type="dxa"/>
          </w:tcPr>
          <w:p w14:paraId="758CBCCD"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КПП получателя средств из платежа. Присутствует в квитанции в случае несовпадения значения этого реквизита в платеже и начислении.</w:t>
            </w:r>
          </w:p>
        </w:tc>
      </w:tr>
      <w:tr w:rsidR="0095392A" w:rsidRPr="00BE79CE" w14:paraId="71314C30" w14:textId="77777777" w:rsidTr="00F72371">
        <w:trPr>
          <w:jc w:val="center"/>
        </w:trPr>
        <w:tc>
          <w:tcPr>
            <w:tcW w:w="2376" w:type="dxa"/>
          </w:tcPr>
          <w:p w14:paraId="6BAD292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KBK</w:t>
            </w:r>
          </w:p>
        </w:tc>
        <w:tc>
          <w:tcPr>
            <w:tcW w:w="1932" w:type="dxa"/>
          </w:tcPr>
          <w:p w14:paraId="6D108ED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659" w:type="dxa"/>
          </w:tcPr>
          <w:p w14:paraId="2F44A7A5" w14:textId="7602479B" w:rsidR="0095392A" w:rsidRPr="00BE79CE" w:rsidRDefault="0058323A" w:rsidP="0058323A">
            <w:pPr>
              <w:pStyle w:val="aff"/>
              <w:rPr>
                <w:rFonts w:ascii="Times New Roman" w:hAnsi="Times New Roman"/>
                <w:sz w:val="24"/>
                <w:szCs w:val="24"/>
              </w:rPr>
            </w:pPr>
            <w:r w:rsidRPr="00BE79CE">
              <w:rPr>
                <w:rFonts w:ascii="Times New Roman" w:hAnsi="Times New Roman"/>
                <w:sz w:val="24"/>
                <w:szCs w:val="24"/>
                <w:lang w:val="en-US"/>
              </w:rPr>
              <w:t>KBKResponseType</w:t>
            </w:r>
            <w:r w:rsidR="0095392A" w:rsidRPr="00BE79CE">
              <w:rPr>
                <w:rFonts w:ascii="Times New Roman" w:hAnsi="Times New Roman"/>
                <w:sz w:val="24"/>
                <w:szCs w:val="24"/>
              </w:rPr>
              <w:t xml:space="preserve"> (см. описание в разделе</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_Ref483304534 \n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2.6.6.11</w:t>
            </w:r>
            <w:r w:rsidRPr="00BE79CE">
              <w:rPr>
                <w:rFonts w:ascii="Times New Roman" w:hAnsi="Times New Roman"/>
                <w:sz w:val="24"/>
                <w:szCs w:val="24"/>
              </w:rPr>
              <w:fldChar w:fldCharType="end"/>
            </w:r>
            <w:r w:rsidR="0095392A" w:rsidRPr="00BE79CE">
              <w:rPr>
                <w:rFonts w:ascii="Times New Roman" w:hAnsi="Times New Roman"/>
                <w:sz w:val="24"/>
                <w:szCs w:val="24"/>
              </w:rPr>
              <w:t>)</w:t>
            </w:r>
          </w:p>
        </w:tc>
        <w:tc>
          <w:tcPr>
            <w:tcW w:w="3482" w:type="dxa"/>
          </w:tcPr>
          <w:p w14:paraId="77E0412D"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КБК из платежа. Заполняется в случае несовпадения этого реквизита в данных платежа с данными начисления.</w:t>
            </w:r>
          </w:p>
        </w:tc>
      </w:tr>
      <w:tr w:rsidR="0095392A" w:rsidRPr="00BE79CE" w14:paraId="04C9ADAA" w14:textId="77777777" w:rsidTr="00F72371">
        <w:trPr>
          <w:jc w:val="center"/>
        </w:trPr>
        <w:tc>
          <w:tcPr>
            <w:tcW w:w="2376" w:type="dxa"/>
          </w:tcPr>
          <w:p w14:paraId="0B44BC8F"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OKTMO</w:t>
            </w:r>
          </w:p>
        </w:tc>
        <w:tc>
          <w:tcPr>
            <w:tcW w:w="1932" w:type="dxa"/>
          </w:tcPr>
          <w:p w14:paraId="67027BCF"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rPr>
              <w:t>0..1, необязательно</w:t>
            </w:r>
          </w:p>
        </w:tc>
        <w:tc>
          <w:tcPr>
            <w:tcW w:w="1659" w:type="dxa"/>
          </w:tcPr>
          <w:p w14:paraId="6554A770" w14:textId="1CD3549C" w:rsidR="0095392A" w:rsidRPr="006941D6" w:rsidRDefault="0095392A" w:rsidP="006941D6">
            <w:pPr>
              <w:pStyle w:val="aff"/>
              <w:rPr>
                <w:rFonts w:ascii="Times New Roman" w:hAnsi="Times New Roman"/>
                <w:sz w:val="24"/>
                <w:szCs w:val="24"/>
                <w:lang w:val="en-US"/>
              </w:rPr>
            </w:pPr>
            <w:r w:rsidRPr="00BE79CE">
              <w:rPr>
                <w:rFonts w:ascii="Times New Roman" w:hAnsi="Times New Roman"/>
                <w:sz w:val="24"/>
                <w:szCs w:val="24"/>
                <w:lang w:val="en-US"/>
              </w:rPr>
              <w:t>String</w:t>
            </w:r>
            <w:r w:rsidR="006941D6">
              <w:rPr>
                <w:rFonts w:ascii="Times New Roman" w:hAnsi="Times New Roman"/>
                <w:sz w:val="24"/>
                <w:szCs w:val="24"/>
              </w:rPr>
              <w:t>.</w:t>
            </w:r>
            <w:r w:rsidR="006941D6">
              <w:rPr>
                <w:rFonts w:ascii="Times New Roman" w:hAnsi="Times New Roman"/>
                <w:sz w:val="24"/>
                <w:szCs w:val="24"/>
                <w:lang w:val="en-US"/>
              </w:rPr>
              <w:t xml:space="preserve"> </w:t>
            </w:r>
            <w:r w:rsidR="006941D6">
              <w:rPr>
                <w:rFonts w:ascii="Times New Roman" w:hAnsi="Times New Roman"/>
                <w:sz w:val="24"/>
                <w:szCs w:val="24"/>
              </w:rPr>
              <w:t>до</w:t>
            </w:r>
            <w:r w:rsidR="006941D6" w:rsidRPr="006941D6">
              <w:rPr>
                <w:rFonts w:ascii="Times New Roman" w:hAnsi="Times New Roman"/>
                <w:sz w:val="24"/>
                <w:szCs w:val="24"/>
                <w:lang w:val="en-US"/>
              </w:rPr>
              <w:t xml:space="preserve"> 11 </w:t>
            </w:r>
            <w:r w:rsidR="006941D6">
              <w:rPr>
                <w:rFonts w:ascii="Times New Roman" w:hAnsi="Times New Roman"/>
                <w:sz w:val="24"/>
                <w:szCs w:val="24"/>
              </w:rPr>
              <w:t>сиволов</w:t>
            </w:r>
            <w:r w:rsidR="006941D6">
              <w:rPr>
                <w:rFonts w:ascii="Times New Roman" w:hAnsi="Times New Roman"/>
                <w:sz w:val="24"/>
                <w:szCs w:val="24"/>
                <w:lang w:val="en-US"/>
              </w:rPr>
              <w:t xml:space="preserve"> (</w:t>
            </w:r>
            <w:r w:rsidR="006941D6" w:rsidRPr="006941D6">
              <w:rPr>
                <w:rFonts w:ascii="Times New Roman" w:hAnsi="Times New Roman"/>
                <w:sz w:val="24"/>
                <w:szCs w:val="24"/>
                <w:lang w:val="en-US"/>
              </w:rPr>
              <w:t>\d{0,11}</w:t>
            </w:r>
            <w:r w:rsidR="006941D6">
              <w:rPr>
                <w:rFonts w:ascii="Times New Roman" w:hAnsi="Times New Roman"/>
                <w:sz w:val="24"/>
                <w:szCs w:val="24"/>
                <w:lang w:val="en-US"/>
              </w:rPr>
              <w:t>)</w:t>
            </w:r>
          </w:p>
        </w:tc>
        <w:tc>
          <w:tcPr>
            <w:tcW w:w="3482" w:type="dxa"/>
          </w:tcPr>
          <w:p w14:paraId="7BA85B76"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Код по ОКТМО из платежа. Присутствует в квитанции в случае несовпадения значения этого реквизита в платеже и начислении.</w:t>
            </w:r>
          </w:p>
        </w:tc>
      </w:tr>
      <w:tr w:rsidR="0095392A" w:rsidRPr="00BE79CE" w14:paraId="4676E728" w14:textId="77777777" w:rsidTr="00F72371">
        <w:trPr>
          <w:jc w:val="center"/>
        </w:trPr>
        <w:tc>
          <w:tcPr>
            <w:tcW w:w="2376" w:type="dxa"/>
          </w:tcPr>
          <w:p w14:paraId="4818068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Balance</w:t>
            </w:r>
          </w:p>
        </w:tc>
        <w:tc>
          <w:tcPr>
            <w:tcW w:w="1932" w:type="dxa"/>
          </w:tcPr>
          <w:p w14:paraId="5CBF7CF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659" w:type="dxa"/>
          </w:tcPr>
          <w:p w14:paraId="3929658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Long</w:t>
            </w:r>
          </w:p>
        </w:tc>
        <w:tc>
          <w:tcPr>
            <w:tcW w:w="3482" w:type="dxa"/>
          </w:tcPr>
          <w:p w14:paraId="04297B96" w14:textId="4E3E2AAA"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Разность между суммой, указанной в начислении</w:t>
            </w:r>
            <w:r w:rsidR="005E5541" w:rsidRPr="00BE79CE">
              <w:rPr>
                <w:rFonts w:ascii="Times New Roman" w:hAnsi="Times New Roman"/>
                <w:sz w:val="24"/>
                <w:szCs w:val="24"/>
              </w:rPr>
              <w:t>,</w:t>
            </w:r>
            <w:r w:rsidRPr="00BE79CE">
              <w:rPr>
                <w:rFonts w:ascii="Times New Roman" w:hAnsi="Times New Roman"/>
                <w:sz w:val="24"/>
                <w:szCs w:val="24"/>
              </w:rPr>
              <w:t xml:space="preserve"> и суммой платежей. </w:t>
            </w:r>
            <w:r w:rsidRPr="00BE79CE">
              <w:rPr>
                <w:rFonts w:ascii="Times New Roman" w:hAnsi="Times New Roman"/>
                <w:bCs/>
                <w:sz w:val="24"/>
                <w:szCs w:val="24"/>
              </w:rPr>
              <w:t xml:space="preserve">Целое число, показывающее сумму в копейках. Отрицательное </w:t>
            </w:r>
            <w:r w:rsidRPr="00BE79CE">
              <w:rPr>
                <w:rFonts w:ascii="Times New Roman" w:hAnsi="Times New Roman"/>
                <w:bCs/>
                <w:sz w:val="24"/>
                <w:szCs w:val="24"/>
              </w:rPr>
              <w:lastRenderedPageBreak/>
              <w:t>значение информирует о переплате.</w:t>
            </w:r>
          </w:p>
        </w:tc>
      </w:tr>
      <w:tr w:rsidR="0095392A" w:rsidRPr="00BE79CE" w14:paraId="029031E1" w14:textId="77777777" w:rsidTr="00F72371">
        <w:trPr>
          <w:jc w:val="center"/>
        </w:trPr>
        <w:tc>
          <w:tcPr>
            <w:tcW w:w="2376" w:type="dxa"/>
          </w:tcPr>
          <w:p w14:paraId="5A8ED62D"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lastRenderedPageBreak/>
              <w:t>PayerIdentifier</w:t>
            </w:r>
          </w:p>
        </w:tc>
        <w:tc>
          <w:tcPr>
            <w:tcW w:w="1932" w:type="dxa"/>
          </w:tcPr>
          <w:p w14:paraId="34BB64B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659" w:type="dxa"/>
          </w:tcPr>
          <w:p w14:paraId="1413E806" w14:textId="084A24BE" w:rsidR="0095392A" w:rsidRPr="00E02E20"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Token</w:t>
            </w:r>
            <w:r w:rsidR="00E02E20">
              <w:rPr>
                <w:rFonts w:ascii="Times New Roman" w:hAnsi="Times New Roman"/>
                <w:sz w:val="24"/>
                <w:szCs w:val="24"/>
              </w:rPr>
              <w:t xml:space="preserve">, до 25 </w:t>
            </w:r>
            <w:r w:rsidR="00882166">
              <w:rPr>
                <w:rFonts w:ascii="Times New Roman" w:hAnsi="Times New Roman"/>
                <w:sz w:val="24"/>
                <w:szCs w:val="24"/>
              </w:rPr>
              <w:t>символов</w:t>
            </w:r>
          </w:p>
        </w:tc>
        <w:tc>
          <w:tcPr>
            <w:tcW w:w="3482" w:type="dxa"/>
          </w:tcPr>
          <w:p w14:paraId="5AB8E759"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Идентификатор плательщика из платежа. Присутствует в квитанции в случае несовпадения значения этого реквизита в платеже и начислении.</w:t>
            </w:r>
          </w:p>
        </w:tc>
      </w:tr>
      <w:tr w:rsidR="0095392A" w:rsidRPr="00BE79CE" w14:paraId="126203B8" w14:textId="77777777" w:rsidTr="00F72371">
        <w:trPr>
          <w:jc w:val="center"/>
        </w:trPr>
        <w:tc>
          <w:tcPr>
            <w:tcW w:w="2376" w:type="dxa"/>
          </w:tcPr>
          <w:p w14:paraId="70D6317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AccountNumber</w:t>
            </w:r>
          </w:p>
        </w:tc>
        <w:tc>
          <w:tcPr>
            <w:tcW w:w="1932" w:type="dxa"/>
          </w:tcPr>
          <w:p w14:paraId="6434B34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659" w:type="dxa"/>
          </w:tcPr>
          <w:p w14:paraId="54CF27FA" w14:textId="23CA4A6A"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AccountNumType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_Ref461471833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2.6.6.1</w:t>
            </w:r>
            <w:r w:rsidRPr="00BE79CE">
              <w:rPr>
                <w:rFonts w:ascii="Times New Roman" w:hAnsi="Times New Roman"/>
              </w:rPr>
              <w:fldChar w:fldCharType="end"/>
            </w:r>
            <w:r w:rsidRPr="00BE79CE">
              <w:rPr>
                <w:rFonts w:ascii="Times New Roman" w:hAnsi="Times New Roman"/>
                <w:sz w:val="24"/>
                <w:szCs w:val="24"/>
              </w:rPr>
              <w:t>)</w:t>
            </w:r>
          </w:p>
        </w:tc>
        <w:tc>
          <w:tcPr>
            <w:tcW w:w="3482" w:type="dxa"/>
          </w:tcPr>
          <w:p w14:paraId="2A3D7298"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Номер счета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BE79CE" w14:paraId="7E5158CC" w14:textId="77777777" w:rsidTr="00F72371">
        <w:trPr>
          <w:jc w:val="center"/>
        </w:trPr>
        <w:tc>
          <w:tcPr>
            <w:tcW w:w="2376" w:type="dxa"/>
          </w:tcPr>
          <w:p w14:paraId="55355CC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BIK</w:t>
            </w:r>
          </w:p>
        </w:tc>
        <w:tc>
          <w:tcPr>
            <w:tcW w:w="1932" w:type="dxa"/>
          </w:tcPr>
          <w:p w14:paraId="7B35C55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659" w:type="dxa"/>
          </w:tcPr>
          <w:p w14:paraId="58E17705" w14:textId="5F0E435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BIKType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_Ref461471863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2.6.6.7</w:t>
            </w:r>
            <w:r w:rsidRPr="00BE79CE">
              <w:rPr>
                <w:rFonts w:ascii="Times New Roman" w:hAnsi="Times New Roman"/>
              </w:rPr>
              <w:fldChar w:fldCharType="end"/>
            </w:r>
            <w:r w:rsidRPr="00BE79CE">
              <w:rPr>
                <w:rFonts w:ascii="Times New Roman" w:hAnsi="Times New Roman"/>
                <w:sz w:val="24"/>
                <w:szCs w:val="24"/>
              </w:rPr>
              <w:t>)</w:t>
            </w:r>
          </w:p>
        </w:tc>
        <w:tc>
          <w:tcPr>
            <w:tcW w:w="3482" w:type="dxa"/>
          </w:tcPr>
          <w:p w14:paraId="5C9FECEE"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БИК банка получателя средств из платежа. Присутствует в квитанции в случае несовпадения значения этого реквизита в платеже и начислении.</w:t>
            </w:r>
          </w:p>
        </w:tc>
      </w:tr>
      <w:tr w:rsidR="0095392A" w:rsidRPr="00BE79CE" w14:paraId="082429A5" w14:textId="77777777" w:rsidTr="00F72371">
        <w:trPr>
          <w:jc w:val="center"/>
        </w:trPr>
        <w:tc>
          <w:tcPr>
            <w:tcW w:w="2376" w:type="dxa"/>
          </w:tcPr>
          <w:p w14:paraId="11C8915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PaymentIdentificationData</w:t>
            </w:r>
          </w:p>
        </w:tc>
        <w:tc>
          <w:tcPr>
            <w:tcW w:w="1932" w:type="dxa"/>
          </w:tcPr>
          <w:p w14:paraId="567D24A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659" w:type="dxa"/>
          </w:tcPr>
          <w:p w14:paraId="19F3F748" w14:textId="7C3CF390" w:rsidR="0095392A" w:rsidRPr="00BE79CE" w:rsidRDefault="00882166" w:rsidP="00017651">
            <w:pPr>
              <w:pStyle w:val="aff"/>
              <w:rPr>
                <w:rFonts w:ascii="Times New Roman" w:hAnsi="Times New Roman"/>
                <w:sz w:val="24"/>
                <w:szCs w:val="24"/>
                <w:lang w:val="en-US"/>
              </w:rPr>
            </w:pPr>
            <w:r w:rsidRPr="00882166">
              <w:rPr>
                <w:rFonts w:ascii="Times New Roman" w:hAnsi="Times New Roman"/>
                <w:sz w:val="24"/>
                <w:szCs w:val="24"/>
                <w:lang w:val="en-US"/>
              </w:rPr>
              <w:t>Response</w:t>
            </w:r>
            <w:r w:rsidR="0095392A" w:rsidRPr="00BE79CE">
              <w:rPr>
                <w:rFonts w:ascii="Times New Roman" w:hAnsi="Times New Roman"/>
                <w:sz w:val="24"/>
                <w:szCs w:val="24"/>
                <w:lang w:val="en-US"/>
              </w:rPr>
              <w:t>PaymentIdentificationDataType (</w:t>
            </w:r>
            <w:r w:rsidR="0095392A" w:rsidRPr="00882166">
              <w:rPr>
                <w:rFonts w:ascii="Times New Roman" w:hAnsi="Times New Roman"/>
                <w:sz w:val="24"/>
                <w:szCs w:val="24"/>
                <w:lang w:val="en-US"/>
              </w:rPr>
              <w:t>см</w:t>
            </w:r>
            <w:r w:rsidR="0095392A" w:rsidRPr="00BE79CE">
              <w:rPr>
                <w:rFonts w:ascii="Times New Roman" w:hAnsi="Times New Roman"/>
                <w:sz w:val="24"/>
                <w:szCs w:val="24"/>
                <w:lang w:val="en-US"/>
              </w:rPr>
              <w:t xml:space="preserve">. </w:t>
            </w:r>
            <w:r w:rsidR="0095392A" w:rsidRPr="00882166">
              <w:rPr>
                <w:rFonts w:ascii="Times New Roman" w:hAnsi="Times New Roman"/>
                <w:sz w:val="24"/>
                <w:szCs w:val="24"/>
                <w:lang w:val="en-US"/>
              </w:rPr>
              <w:t>описание</w:t>
            </w:r>
            <w:r w:rsidR="0095392A" w:rsidRPr="00BE79CE">
              <w:rPr>
                <w:rFonts w:ascii="Times New Roman" w:hAnsi="Times New Roman"/>
                <w:sz w:val="24"/>
                <w:szCs w:val="24"/>
                <w:lang w:val="en-US"/>
              </w:rPr>
              <w:t xml:space="preserve"> </w:t>
            </w:r>
            <w:r w:rsidR="0095392A" w:rsidRPr="00882166">
              <w:rPr>
                <w:rFonts w:ascii="Times New Roman" w:hAnsi="Times New Roman"/>
                <w:sz w:val="24"/>
                <w:szCs w:val="24"/>
                <w:lang w:val="en-US"/>
              </w:rPr>
              <w:t>в</w:t>
            </w:r>
            <w:r w:rsidR="0095392A" w:rsidRPr="00BE79CE">
              <w:rPr>
                <w:rFonts w:ascii="Times New Roman" w:hAnsi="Times New Roman"/>
                <w:sz w:val="24"/>
                <w:szCs w:val="24"/>
                <w:lang w:val="en-US"/>
              </w:rPr>
              <w:t xml:space="preserve"> </w:t>
            </w:r>
            <w:r w:rsidR="0095392A" w:rsidRPr="00882166">
              <w:rPr>
                <w:rFonts w:ascii="Times New Roman" w:hAnsi="Times New Roman"/>
                <w:sz w:val="24"/>
                <w:szCs w:val="24"/>
                <w:lang w:val="en-US"/>
              </w:rPr>
              <w:t>разделе</w:t>
            </w:r>
            <w:r w:rsidR="0095392A" w:rsidRPr="00BE79CE">
              <w:rPr>
                <w:rFonts w:ascii="Times New Roman" w:hAnsi="Times New Roman"/>
                <w:sz w:val="24"/>
                <w:szCs w:val="24"/>
                <w:lang w:val="en-US"/>
              </w:rPr>
              <w:t xml:space="preserve"> </w:t>
            </w:r>
            <w:r w:rsidR="0095392A" w:rsidRPr="00882166">
              <w:rPr>
                <w:rFonts w:ascii="Times New Roman" w:hAnsi="Times New Roman"/>
                <w:sz w:val="24"/>
                <w:szCs w:val="24"/>
                <w:lang w:val="en-US"/>
              </w:rPr>
              <w:fldChar w:fldCharType="begin"/>
            </w:r>
            <w:r w:rsidR="0095392A" w:rsidRPr="00BE79CE">
              <w:rPr>
                <w:rFonts w:ascii="Times New Roman" w:hAnsi="Times New Roman"/>
                <w:sz w:val="24"/>
                <w:szCs w:val="24"/>
                <w:lang w:val="en-US"/>
              </w:rPr>
              <w:instrText xml:space="preserve"> REF _Ref461471890 \n \h </w:instrText>
            </w:r>
            <w:r w:rsidR="00C1661E" w:rsidRPr="00882166">
              <w:rPr>
                <w:rFonts w:ascii="Times New Roman" w:hAnsi="Times New Roman"/>
                <w:sz w:val="24"/>
                <w:szCs w:val="24"/>
                <w:lang w:val="en-US"/>
              </w:rPr>
              <w:instrText xml:space="preserve"> \* MERGEFORMAT </w:instrText>
            </w:r>
            <w:r w:rsidR="0095392A" w:rsidRPr="00882166">
              <w:rPr>
                <w:rFonts w:ascii="Times New Roman" w:hAnsi="Times New Roman"/>
                <w:sz w:val="24"/>
                <w:szCs w:val="24"/>
                <w:lang w:val="en-US"/>
              </w:rPr>
            </w:r>
            <w:r w:rsidR="0095392A" w:rsidRPr="00882166">
              <w:rPr>
                <w:rFonts w:ascii="Times New Roman" w:hAnsi="Times New Roman"/>
                <w:sz w:val="24"/>
                <w:szCs w:val="24"/>
                <w:lang w:val="en-US"/>
              </w:rPr>
              <w:fldChar w:fldCharType="separate"/>
            </w:r>
            <w:r w:rsidR="00DD112E">
              <w:rPr>
                <w:rFonts w:ascii="Times New Roman" w:hAnsi="Times New Roman"/>
                <w:sz w:val="24"/>
                <w:szCs w:val="24"/>
                <w:lang w:val="en-US"/>
              </w:rPr>
              <w:t>2.6.4</w:t>
            </w:r>
            <w:r w:rsidR="0095392A" w:rsidRPr="00882166">
              <w:rPr>
                <w:rFonts w:ascii="Times New Roman" w:hAnsi="Times New Roman"/>
                <w:sz w:val="24"/>
                <w:szCs w:val="24"/>
                <w:lang w:val="en-US"/>
              </w:rPr>
              <w:fldChar w:fldCharType="end"/>
            </w:r>
            <w:r w:rsidR="0095392A" w:rsidRPr="00BE79CE">
              <w:rPr>
                <w:rFonts w:ascii="Times New Roman" w:hAnsi="Times New Roman"/>
                <w:sz w:val="24"/>
                <w:szCs w:val="24"/>
                <w:lang w:val="en-US"/>
              </w:rPr>
              <w:t>)</w:t>
            </w:r>
          </w:p>
        </w:tc>
        <w:tc>
          <w:tcPr>
            <w:tcW w:w="3482" w:type="dxa"/>
          </w:tcPr>
          <w:p w14:paraId="3F624C1D"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 xml:space="preserve">Данные, необходимые для идентификации платежа, сквитированного с начислением. </w:t>
            </w:r>
          </w:p>
          <w:p w14:paraId="390ECEE6" w14:textId="77777777" w:rsidR="0095392A" w:rsidRPr="00BE79CE" w:rsidRDefault="0095392A" w:rsidP="00017651">
            <w:pPr>
              <w:pStyle w:val="aff"/>
              <w:spacing w:line="260" w:lineRule="exact"/>
              <w:rPr>
                <w:rFonts w:ascii="Times New Roman" w:hAnsi="Times New Roman"/>
                <w:sz w:val="24"/>
                <w:szCs w:val="24"/>
              </w:rPr>
            </w:pPr>
            <w:r w:rsidRPr="00BE79CE">
              <w:rPr>
                <w:rFonts w:ascii="Times New Roman" w:hAnsi="Times New Roman"/>
                <w:sz w:val="24"/>
                <w:szCs w:val="24"/>
              </w:rPr>
              <w:t xml:space="preserve">Наличие данного тега обязательно, если в теге </w:t>
            </w:r>
            <w:r w:rsidRPr="00BE79CE">
              <w:rPr>
                <w:rFonts w:ascii="Times New Roman" w:hAnsi="Times New Roman"/>
                <w:sz w:val="24"/>
                <w:szCs w:val="24"/>
                <w:lang w:val="en-US"/>
              </w:rPr>
              <w:t>BillStatus</w:t>
            </w:r>
            <w:r w:rsidRPr="00BE79CE">
              <w:rPr>
                <w:rFonts w:ascii="Times New Roman" w:hAnsi="Times New Roman"/>
                <w:sz w:val="24"/>
                <w:szCs w:val="24"/>
              </w:rPr>
              <w:t xml:space="preserve"> указано значение, не равное «4».</w:t>
            </w:r>
          </w:p>
        </w:tc>
      </w:tr>
      <w:tr w:rsidR="006824A9" w:rsidRPr="00BE79CE" w14:paraId="6C614594" w14:textId="77777777" w:rsidTr="00F72371">
        <w:trPr>
          <w:jc w:val="center"/>
        </w:trPr>
        <w:tc>
          <w:tcPr>
            <w:tcW w:w="2376" w:type="dxa"/>
          </w:tcPr>
          <w:p w14:paraId="5D1BF5E1" w14:textId="32D80E9F" w:rsidR="006824A9" w:rsidRPr="006824A9" w:rsidRDefault="006824A9" w:rsidP="006824A9">
            <w:pPr>
              <w:pStyle w:val="aff"/>
              <w:rPr>
                <w:rFonts w:ascii="Times New Roman" w:hAnsi="Times New Roman"/>
                <w:sz w:val="24"/>
                <w:szCs w:val="24"/>
              </w:rPr>
            </w:pPr>
            <w:r w:rsidRPr="00BE79CE">
              <w:rPr>
                <w:rFonts w:ascii="Times New Roman" w:hAnsi="Times New Roman"/>
                <w:sz w:val="24"/>
                <w:szCs w:val="24"/>
                <w:lang w:val="en-US"/>
              </w:rPr>
              <w:t>AmountPayment</w:t>
            </w:r>
          </w:p>
        </w:tc>
        <w:tc>
          <w:tcPr>
            <w:tcW w:w="1932" w:type="dxa"/>
          </w:tcPr>
          <w:p w14:paraId="14B4A337" w14:textId="4AD63C6F" w:rsidR="006824A9" w:rsidRPr="00BE79CE" w:rsidRDefault="006824A9" w:rsidP="006824A9">
            <w:pPr>
              <w:pStyle w:val="aff"/>
              <w:rPr>
                <w:rFonts w:ascii="Times New Roman" w:hAnsi="Times New Roman"/>
                <w:sz w:val="24"/>
                <w:szCs w:val="24"/>
              </w:rPr>
            </w:pPr>
            <w:r w:rsidRPr="006824A9">
              <w:rPr>
                <w:rFonts w:ascii="Times New Roman" w:hAnsi="Times New Roman"/>
                <w:sz w:val="24"/>
                <w:szCs w:val="24"/>
              </w:rPr>
              <w:t>0</w:t>
            </w:r>
            <w:r>
              <w:rPr>
                <w:rFonts w:ascii="Times New Roman" w:hAnsi="Times New Roman"/>
                <w:sz w:val="24"/>
                <w:szCs w:val="24"/>
              </w:rPr>
              <w:t>..</w:t>
            </w:r>
            <w:r w:rsidRPr="00BE79CE">
              <w:rPr>
                <w:rFonts w:ascii="Times New Roman" w:hAnsi="Times New Roman"/>
                <w:sz w:val="24"/>
                <w:szCs w:val="24"/>
              </w:rPr>
              <w:t xml:space="preserve">1, </w:t>
            </w:r>
            <w:r>
              <w:rPr>
                <w:rFonts w:ascii="Times New Roman" w:hAnsi="Times New Roman"/>
                <w:sz w:val="24"/>
                <w:szCs w:val="24"/>
              </w:rPr>
              <w:t>не</w:t>
            </w:r>
            <w:r w:rsidRPr="00BE79CE">
              <w:rPr>
                <w:rFonts w:ascii="Times New Roman" w:hAnsi="Times New Roman"/>
                <w:sz w:val="24"/>
                <w:szCs w:val="24"/>
              </w:rPr>
              <w:t>обязательно</w:t>
            </w:r>
          </w:p>
        </w:tc>
        <w:tc>
          <w:tcPr>
            <w:tcW w:w="1659" w:type="dxa"/>
          </w:tcPr>
          <w:p w14:paraId="70E62CB9" w14:textId="701947A3" w:rsidR="006824A9" w:rsidRPr="006824A9" w:rsidRDefault="006824A9" w:rsidP="006824A9">
            <w:pPr>
              <w:pStyle w:val="aff"/>
              <w:rPr>
                <w:rFonts w:ascii="Times New Roman" w:hAnsi="Times New Roman"/>
                <w:sz w:val="24"/>
                <w:szCs w:val="24"/>
              </w:rPr>
            </w:pPr>
            <w:r w:rsidRPr="00BE79CE">
              <w:rPr>
                <w:rFonts w:ascii="Times New Roman" w:hAnsi="Times New Roman"/>
                <w:sz w:val="24"/>
                <w:szCs w:val="24"/>
                <w:lang w:val="en-US"/>
              </w:rPr>
              <w:t>unsignedLong</w:t>
            </w:r>
          </w:p>
        </w:tc>
        <w:tc>
          <w:tcPr>
            <w:tcW w:w="3482" w:type="dxa"/>
          </w:tcPr>
          <w:p w14:paraId="494EBACE" w14:textId="1CBAFA20" w:rsidR="006824A9" w:rsidRPr="00BE79CE" w:rsidRDefault="006824A9" w:rsidP="006824A9">
            <w:pPr>
              <w:pStyle w:val="aff"/>
              <w:spacing w:line="260" w:lineRule="exact"/>
              <w:rPr>
                <w:rFonts w:ascii="Times New Roman" w:hAnsi="Times New Roman"/>
                <w:sz w:val="24"/>
                <w:szCs w:val="24"/>
              </w:rPr>
            </w:pPr>
            <w:r w:rsidRPr="00BE79CE">
              <w:rPr>
                <w:rFonts w:ascii="Times New Roman" w:hAnsi="Times New Roman"/>
                <w:bCs/>
                <w:sz w:val="24"/>
                <w:szCs w:val="24"/>
              </w:rPr>
              <w:t>Сумма платежа</w:t>
            </w:r>
            <w:r>
              <w:rPr>
                <w:rFonts w:ascii="Times New Roman" w:hAnsi="Times New Roman"/>
                <w:bCs/>
                <w:sz w:val="24"/>
                <w:szCs w:val="24"/>
              </w:rPr>
              <w:t>,</w:t>
            </w:r>
            <w:r w:rsidRPr="00BE79CE">
              <w:rPr>
                <w:rFonts w:ascii="Times New Roman" w:hAnsi="Times New Roman"/>
                <w:sz w:val="24"/>
                <w:szCs w:val="24"/>
              </w:rPr>
              <w:t xml:space="preserve"> сквитированного с начислением</w:t>
            </w:r>
            <w:r w:rsidRPr="00BE79CE">
              <w:rPr>
                <w:rFonts w:ascii="Times New Roman" w:hAnsi="Times New Roman"/>
                <w:bCs/>
                <w:sz w:val="24"/>
                <w:szCs w:val="24"/>
              </w:rPr>
              <w:t>. Целое число, показывающее сумму в копейках.</w:t>
            </w:r>
          </w:p>
        </w:tc>
      </w:tr>
      <w:tr w:rsidR="00A0532A" w:rsidRPr="00BE79CE" w14:paraId="0B9B80BE" w14:textId="77777777" w:rsidTr="00F72371">
        <w:trPr>
          <w:jc w:val="center"/>
        </w:trPr>
        <w:tc>
          <w:tcPr>
            <w:tcW w:w="2376" w:type="dxa"/>
          </w:tcPr>
          <w:p w14:paraId="5EDBA96E" w14:textId="457630D9" w:rsidR="00A0532A" w:rsidRPr="006824A9" w:rsidRDefault="00A0532A" w:rsidP="00A0532A">
            <w:pPr>
              <w:pStyle w:val="aff"/>
              <w:rPr>
                <w:rFonts w:ascii="Times New Roman" w:hAnsi="Times New Roman"/>
                <w:sz w:val="24"/>
                <w:szCs w:val="24"/>
              </w:rPr>
            </w:pPr>
            <w:r w:rsidRPr="00BE79CE">
              <w:rPr>
                <w:rFonts w:ascii="Times New Roman" w:hAnsi="Times New Roman"/>
                <w:sz w:val="24"/>
                <w:szCs w:val="24"/>
                <w:lang w:val="en-US"/>
              </w:rPr>
              <w:t>Refund</w:t>
            </w:r>
          </w:p>
        </w:tc>
        <w:tc>
          <w:tcPr>
            <w:tcW w:w="1932" w:type="dxa"/>
          </w:tcPr>
          <w:p w14:paraId="2BFFC943" w14:textId="416FAB8D" w:rsidR="00A0532A" w:rsidRPr="00BE79CE" w:rsidRDefault="00A0532A" w:rsidP="00610FCC">
            <w:pPr>
              <w:pStyle w:val="aff"/>
              <w:rPr>
                <w:rFonts w:ascii="Times New Roman" w:hAnsi="Times New Roman"/>
                <w:sz w:val="24"/>
                <w:szCs w:val="24"/>
              </w:rPr>
            </w:pPr>
            <w:r w:rsidRPr="00BE79CE">
              <w:rPr>
                <w:rFonts w:ascii="Times New Roman" w:hAnsi="Times New Roman"/>
                <w:sz w:val="24"/>
                <w:szCs w:val="24"/>
              </w:rPr>
              <w:t>0…</w:t>
            </w:r>
            <w:r w:rsidR="00610FCC" w:rsidRPr="006824A9">
              <w:rPr>
                <w:rFonts w:ascii="Times New Roman" w:hAnsi="Times New Roman"/>
                <w:sz w:val="24"/>
                <w:szCs w:val="24"/>
              </w:rPr>
              <w:t>20</w:t>
            </w:r>
            <w:r w:rsidRPr="00BE79CE">
              <w:rPr>
                <w:rFonts w:ascii="Times New Roman" w:hAnsi="Times New Roman"/>
                <w:sz w:val="24"/>
                <w:szCs w:val="24"/>
              </w:rPr>
              <w:t>, необязательно</w:t>
            </w:r>
          </w:p>
        </w:tc>
        <w:tc>
          <w:tcPr>
            <w:tcW w:w="1659" w:type="dxa"/>
          </w:tcPr>
          <w:p w14:paraId="0ED8E330" w14:textId="5377FB25" w:rsidR="00A0532A" w:rsidRPr="006824A9" w:rsidRDefault="00A0532A" w:rsidP="00A0532A">
            <w:pPr>
              <w:pStyle w:val="aff"/>
              <w:rPr>
                <w:rFonts w:ascii="Times New Roman" w:hAnsi="Times New Roman"/>
                <w:sz w:val="24"/>
                <w:szCs w:val="24"/>
              </w:rPr>
            </w:pPr>
            <w:r w:rsidRPr="00BE79CE">
              <w:rPr>
                <w:rFonts w:ascii="Times New Roman" w:hAnsi="Times New Roman"/>
                <w:sz w:val="24"/>
                <w:szCs w:val="24"/>
              </w:rPr>
              <w:t>Контейнер</w:t>
            </w:r>
          </w:p>
        </w:tc>
        <w:tc>
          <w:tcPr>
            <w:tcW w:w="3482" w:type="dxa"/>
          </w:tcPr>
          <w:p w14:paraId="3CEA9BD9" w14:textId="41F7942C" w:rsidR="00A0532A" w:rsidRPr="00BE79CE" w:rsidRDefault="00A0532A" w:rsidP="00A0532A">
            <w:pPr>
              <w:pStyle w:val="aff"/>
              <w:spacing w:line="260" w:lineRule="exact"/>
              <w:rPr>
                <w:rFonts w:ascii="Times New Roman" w:hAnsi="Times New Roman"/>
                <w:sz w:val="24"/>
                <w:szCs w:val="24"/>
              </w:rPr>
            </w:pPr>
            <w:r w:rsidRPr="00BE79CE">
              <w:rPr>
                <w:rFonts w:ascii="Times New Roman" w:hAnsi="Times New Roman"/>
                <w:sz w:val="24"/>
                <w:szCs w:val="24"/>
              </w:rPr>
              <w:t>Сведе</w:t>
            </w:r>
            <w:r w:rsidR="00A46670" w:rsidRPr="00BE79CE">
              <w:rPr>
                <w:rFonts w:ascii="Times New Roman" w:hAnsi="Times New Roman"/>
                <w:sz w:val="24"/>
                <w:szCs w:val="24"/>
              </w:rPr>
              <w:t>ния о возврате денежных средств</w:t>
            </w:r>
            <w:r w:rsidR="005E5541" w:rsidRPr="00BE79CE">
              <w:rPr>
                <w:rFonts w:ascii="Times New Roman" w:hAnsi="Times New Roman"/>
                <w:sz w:val="24"/>
                <w:szCs w:val="24"/>
              </w:rPr>
              <w:t>.</w:t>
            </w:r>
          </w:p>
          <w:p w14:paraId="319065BB" w14:textId="0F69B2C5" w:rsidR="00A0532A" w:rsidRPr="00BE79CE" w:rsidRDefault="00A0532A" w:rsidP="00A0532A">
            <w:pPr>
              <w:pStyle w:val="aff"/>
              <w:spacing w:line="260" w:lineRule="exact"/>
              <w:rPr>
                <w:rFonts w:ascii="Times New Roman" w:hAnsi="Times New Roman"/>
                <w:sz w:val="24"/>
                <w:szCs w:val="24"/>
              </w:rPr>
            </w:pPr>
            <w:r w:rsidRPr="00BE79CE">
              <w:rPr>
                <w:rFonts w:ascii="Times New Roman" w:hAnsi="Times New Roman"/>
                <w:sz w:val="24"/>
                <w:szCs w:val="24"/>
              </w:rPr>
              <w:t>Присутствует в квитанции в случае осуществления возврата денежных средств по платежу, с которым сквитировано начисление</w:t>
            </w:r>
          </w:p>
        </w:tc>
      </w:tr>
      <w:tr w:rsidR="00A0532A" w:rsidRPr="00BE79CE" w14:paraId="3B2E7D19" w14:textId="77777777" w:rsidTr="00F72371">
        <w:trPr>
          <w:jc w:val="center"/>
        </w:trPr>
        <w:tc>
          <w:tcPr>
            <w:tcW w:w="2376" w:type="dxa"/>
          </w:tcPr>
          <w:p w14:paraId="01D03627" w14:textId="5D1F41E4" w:rsidR="00A0532A" w:rsidRPr="00BE79CE" w:rsidRDefault="00BA7695" w:rsidP="00282F24">
            <w:pPr>
              <w:pStyle w:val="aff"/>
              <w:ind w:left="284"/>
              <w:rPr>
                <w:rFonts w:ascii="Times New Roman" w:hAnsi="Times New Roman"/>
                <w:sz w:val="24"/>
                <w:szCs w:val="24"/>
                <w:lang w:val="en-US"/>
              </w:rPr>
            </w:pPr>
            <w:r w:rsidRPr="00BE79CE">
              <w:rPr>
                <w:rFonts w:ascii="Times New Roman" w:hAnsi="Times New Roman"/>
                <w:sz w:val="24"/>
                <w:szCs w:val="24"/>
                <w:lang w:val="en-US"/>
              </w:rPr>
              <w:t>r</w:t>
            </w:r>
            <w:r w:rsidR="00A0532A" w:rsidRPr="00BE79CE">
              <w:rPr>
                <w:rFonts w:ascii="Times New Roman" w:hAnsi="Times New Roman"/>
                <w:sz w:val="24"/>
                <w:szCs w:val="24"/>
                <w:lang w:val="en-US"/>
              </w:rPr>
              <w:t>efundId</w:t>
            </w:r>
            <w:r w:rsidRPr="00BE79CE">
              <w:rPr>
                <w:rFonts w:ascii="Times New Roman" w:hAnsi="Times New Roman"/>
                <w:sz w:val="24"/>
                <w:szCs w:val="24"/>
                <w:lang w:val="en-US"/>
              </w:rPr>
              <w:t xml:space="preserve"> (атрибут)</w:t>
            </w:r>
          </w:p>
        </w:tc>
        <w:tc>
          <w:tcPr>
            <w:tcW w:w="1932" w:type="dxa"/>
          </w:tcPr>
          <w:p w14:paraId="2BBA1E2E" w14:textId="2F0E057D" w:rsidR="00A0532A" w:rsidRPr="00BE79CE" w:rsidRDefault="00A0532A" w:rsidP="00A0532A">
            <w:pPr>
              <w:pStyle w:val="aff"/>
              <w:rPr>
                <w:rFonts w:ascii="Times New Roman" w:hAnsi="Times New Roman"/>
                <w:sz w:val="24"/>
                <w:szCs w:val="24"/>
              </w:rPr>
            </w:pPr>
            <w:r w:rsidRPr="00BE79CE">
              <w:rPr>
                <w:rFonts w:ascii="Times New Roman" w:hAnsi="Times New Roman"/>
                <w:sz w:val="24"/>
                <w:szCs w:val="24"/>
                <w:lang w:val="en-US"/>
              </w:rPr>
              <w:t>1, обязательно</w:t>
            </w:r>
          </w:p>
        </w:tc>
        <w:tc>
          <w:tcPr>
            <w:tcW w:w="1659" w:type="dxa"/>
          </w:tcPr>
          <w:p w14:paraId="1E24A468" w14:textId="0D14B253" w:rsidR="00A0532A" w:rsidRPr="00BE79CE" w:rsidRDefault="00BA7695" w:rsidP="003507B0">
            <w:pPr>
              <w:pStyle w:val="aff"/>
              <w:rPr>
                <w:rFonts w:ascii="Times New Roman" w:hAnsi="Times New Roman"/>
                <w:sz w:val="24"/>
                <w:szCs w:val="24"/>
              </w:rPr>
            </w:pPr>
            <w:proofErr w:type="gramStart"/>
            <w:r w:rsidRPr="00BE79CE">
              <w:rPr>
                <w:rFonts w:ascii="Times New Roman" w:hAnsi="Times New Roman"/>
                <w:sz w:val="24"/>
                <w:szCs w:val="24"/>
              </w:rPr>
              <w:t xml:space="preserve">Основан на типе данных String, 25 </w:t>
            </w:r>
            <w:r w:rsidRPr="00BE79CE">
              <w:rPr>
                <w:rFonts w:ascii="Times New Roman" w:hAnsi="Times New Roman"/>
                <w:sz w:val="24"/>
                <w:szCs w:val="24"/>
              </w:rPr>
              <w:lastRenderedPageBreak/>
              <w:t>символов (\d{8}((0?[1-9]|[12][0-9]|3[01])(0?[1-9]|1[012])\d{4})\d{9}])</w:t>
            </w:r>
            <w:proofErr w:type="gramEnd"/>
          </w:p>
        </w:tc>
        <w:tc>
          <w:tcPr>
            <w:tcW w:w="3482" w:type="dxa"/>
          </w:tcPr>
          <w:p w14:paraId="7EC3DE27" w14:textId="28B48137" w:rsidR="00A0532A" w:rsidRPr="00BE79CE" w:rsidRDefault="00A0532A" w:rsidP="00A0532A">
            <w:pPr>
              <w:pStyle w:val="aff"/>
              <w:spacing w:line="260" w:lineRule="exact"/>
              <w:rPr>
                <w:rFonts w:ascii="Times New Roman" w:hAnsi="Times New Roman"/>
                <w:sz w:val="24"/>
                <w:szCs w:val="24"/>
              </w:rPr>
            </w:pPr>
            <w:r w:rsidRPr="00BE79CE">
              <w:rPr>
                <w:rFonts w:ascii="Times New Roman" w:hAnsi="Times New Roman"/>
                <w:sz w:val="24"/>
                <w:szCs w:val="24"/>
              </w:rPr>
              <w:lastRenderedPageBreak/>
              <w:t>Уникальный идентификатор возврата (УИВ)</w:t>
            </w:r>
          </w:p>
        </w:tc>
      </w:tr>
      <w:tr w:rsidR="00A0532A" w:rsidRPr="00BE79CE" w14:paraId="303B2B27" w14:textId="77777777" w:rsidTr="00F72371">
        <w:trPr>
          <w:jc w:val="center"/>
        </w:trPr>
        <w:tc>
          <w:tcPr>
            <w:tcW w:w="2376" w:type="dxa"/>
          </w:tcPr>
          <w:p w14:paraId="0FFB803D" w14:textId="28FA5A48" w:rsidR="00A0532A" w:rsidRPr="00BE79CE" w:rsidRDefault="00BA7695" w:rsidP="00282F24">
            <w:pPr>
              <w:pStyle w:val="aff"/>
              <w:ind w:left="284"/>
              <w:rPr>
                <w:rFonts w:ascii="Times New Roman" w:hAnsi="Times New Roman"/>
                <w:sz w:val="24"/>
                <w:szCs w:val="24"/>
              </w:rPr>
            </w:pPr>
            <w:r w:rsidRPr="00BE79CE">
              <w:rPr>
                <w:rFonts w:ascii="Times New Roman" w:hAnsi="Times New Roman"/>
                <w:sz w:val="24"/>
                <w:szCs w:val="24"/>
                <w:lang w:val="en-US"/>
              </w:rPr>
              <w:lastRenderedPageBreak/>
              <w:t>a</w:t>
            </w:r>
            <w:r w:rsidR="00A0532A" w:rsidRPr="00BE79CE">
              <w:rPr>
                <w:rFonts w:ascii="Times New Roman" w:hAnsi="Times New Roman"/>
                <w:sz w:val="24"/>
                <w:szCs w:val="24"/>
                <w:lang w:val="en-US"/>
              </w:rPr>
              <w:t>mount</w:t>
            </w:r>
            <w:r w:rsidRPr="00BE79CE">
              <w:rPr>
                <w:rFonts w:ascii="Times New Roman" w:hAnsi="Times New Roman"/>
                <w:sz w:val="24"/>
                <w:szCs w:val="24"/>
                <w:lang w:val="en-US"/>
              </w:rPr>
              <w:t xml:space="preserve"> (атрибут)</w:t>
            </w:r>
          </w:p>
        </w:tc>
        <w:tc>
          <w:tcPr>
            <w:tcW w:w="1932" w:type="dxa"/>
          </w:tcPr>
          <w:p w14:paraId="3E736FC3" w14:textId="061FC88D" w:rsidR="00A0532A" w:rsidRPr="00BE79CE" w:rsidRDefault="00A0532A" w:rsidP="00A0532A">
            <w:pPr>
              <w:pStyle w:val="aff"/>
              <w:rPr>
                <w:rFonts w:ascii="Times New Roman" w:hAnsi="Times New Roman"/>
                <w:sz w:val="24"/>
                <w:szCs w:val="24"/>
              </w:rPr>
            </w:pPr>
            <w:r w:rsidRPr="00BE79CE">
              <w:rPr>
                <w:rFonts w:ascii="Times New Roman" w:hAnsi="Times New Roman"/>
                <w:sz w:val="24"/>
                <w:szCs w:val="24"/>
              </w:rPr>
              <w:t>1, обязательно</w:t>
            </w:r>
          </w:p>
        </w:tc>
        <w:tc>
          <w:tcPr>
            <w:tcW w:w="1659" w:type="dxa"/>
          </w:tcPr>
          <w:p w14:paraId="0C5D6F4A" w14:textId="7DFBA3B3" w:rsidR="00A0532A" w:rsidRPr="00BE79CE" w:rsidRDefault="00A0532A" w:rsidP="00A0532A">
            <w:pPr>
              <w:pStyle w:val="aff"/>
              <w:rPr>
                <w:rFonts w:ascii="Times New Roman" w:hAnsi="Times New Roman"/>
                <w:i/>
                <w:sz w:val="24"/>
                <w:szCs w:val="24"/>
              </w:rPr>
            </w:pPr>
            <w:r w:rsidRPr="00BE79CE">
              <w:rPr>
                <w:rFonts w:ascii="Times New Roman" w:hAnsi="Times New Roman"/>
                <w:i/>
                <w:sz w:val="24"/>
                <w:szCs w:val="24"/>
              </w:rPr>
              <w:t>Значени</w:t>
            </w:r>
            <w:r w:rsidR="007D241D">
              <w:rPr>
                <w:rFonts w:ascii="Times New Roman" w:hAnsi="Times New Roman"/>
                <w:i/>
                <w:sz w:val="24"/>
                <w:szCs w:val="24"/>
              </w:rPr>
              <w:t>е</w:t>
            </w:r>
            <w:r w:rsidRPr="00BE79CE">
              <w:rPr>
                <w:rFonts w:ascii="Times New Roman" w:hAnsi="Times New Roman"/>
                <w:i/>
                <w:sz w:val="24"/>
                <w:szCs w:val="24"/>
              </w:rPr>
              <w:t xml:space="preserve"> от 0 до 18446744073709551615</w:t>
            </w:r>
          </w:p>
          <w:p w14:paraId="778327D8" w14:textId="77777777" w:rsidR="00A0532A" w:rsidRPr="00BE79CE" w:rsidRDefault="00A0532A" w:rsidP="00A0532A">
            <w:pPr>
              <w:pStyle w:val="aff"/>
              <w:rPr>
                <w:rFonts w:ascii="Times New Roman" w:hAnsi="Times New Roman"/>
                <w:i/>
                <w:sz w:val="24"/>
                <w:szCs w:val="24"/>
                <w:lang w:val="en-US"/>
              </w:rPr>
            </w:pPr>
            <w:r w:rsidRPr="00BE79CE">
              <w:rPr>
                <w:rFonts w:ascii="Times New Roman" w:hAnsi="Times New Roman"/>
                <w:i/>
                <w:sz w:val="24"/>
                <w:szCs w:val="24"/>
                <w:lang w:val="en-US"/>
              </w:rPr>
              <w:t>/</w:t>
            </w:r>
          </w:p>
          <w:p w14:paraId="6D93703E" w14:textId="7D9C91FC" w:rsidR="00A0532A" w:rsidRPr="00BE79CE" w:rsidRDefault="00A0532A" w:rsidP="00A0532A">
            <w:pPr>
              <w:pStyle w:val="aff"/>
              <w:rPr>
                <w:rFonts w:ascii="Times New Roman" w:hAnsi="Times New Roman"/>
                <w:sz w:val="24"/>
                <w:szCs w:val="24"/>
                <w:lang w:val="en-US"/>
              </w:rPr>
            </w:pPr>
            <w:r w:rsidRPr="00BE79CE">
              <w:rPr>
                <w:rFonts w:ascii="Times New Roman" w:hAnsi="Times New Roman"/>
                <w:sz w:val="24"/>
                <w:szCs w:val="24"/>
                <w:lang w:val="en-US"/>
              </w:rPr>
              <w:t>unsignedLong</w:t>
            </w:r>
          </w:p>
        </w:tc>
        <w:tc>
          <w:tcPr>
            <w:tcW w:w="3482" w:type="dxa"/>
          </w:tcPr>
          <w:p w14:paraId="4C45E3A6" w14:textId="7A996EF3" w:rsidR="00A0532A" w:rsidRPr="00BE79CE" w:rsidRDefault="00A0532A" w:rsidP="00A0532A">
            <w:pPr>
              <w:pStyle w:val="aff"/>
              <w:spacing w:line="260" w:lineRule="exact"/>
              <w:rPr>
                <w:rFonts w:ascii="Times New Roman" w:hAnsi="Times New Roman"/>
                <w:sz w:val="24"/>
                <w:szCs w:val="24"/>
              </w:rPr>
            </w:pPr>
            <w:r w:rsidRPr="00BE79CE">
              <w:rPr>
                <w:rFonts w:ascii="Times New Roman" w:hAnsi="Times New Roman"/>
                <w:sz w:val="24"/>
                <w:szCs w:val="24"/>
              </w:rPr>
              <w:t>Сумма возврата</w:t>
            </w:r>
          </w:p>
        </w:tc>
      </w:tr>
    </w:tbl>
    <w:p w14:paraId="6E5E5B7B" w14:textId="77777777" w:rsidR="0095392A" w:rsidRPr="00BE79CE" w:rsidRDefault="0095392A" w:rsidP="007738C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123" w:name="_Toc396987600"/>
      <w:bookmarkStart w:id="124" w:name="_Toc397006665"/>
      <w:bookmarkStart w:id="125" w:name="_Toc397015172"/>
      <w:bookmarkStart w:id="126" w:name="_Toc397082679"/>
      <w:bookmarkStart w:id="127" w:name="_Toc397094625"/>
      <w:bookmarkStart w:id="128" w:name="_Toc484101950"/>
      <w:bookmarkStart w:id="129" w:name="_Toc518475886"/>
      <w:bookmarkStart w:id="130" w:name="_Ref314179395"/>
      <w:bookmarkStart w:id="131" w:name="_Ref314225181"/>
      <w:bookmarkStart w:id="132" w:name="_Toc412042028"/>
      <w:bookmarkEnd w:id="123"/>
      <w:bookmarkEnd w:id="124"/>
      <w:bookmarkEnd w:id="125"/>
      <w:bookmarkEnd w:id="126"/>
      <w:bookmarkEnd w:id="127"/>
      <w:r w:rsidRPr="00BE79CE">
        <w:rPr>
          <w:rFonts w:ascii="Times New Roman" w:hAnsi="Times New Roman" w:cs="Times New Roman"/>
          <w:i w:val="0"/>
          <w:lang w:val="ru-RU"/>
        </w:rPr>
        <w:t>Вспомогательные типы данных</w:t>
      </w:r>
      <w:bookmarkEnd w:id="128"/>
      <w:bookmarkEnd w:id="129"/>
    </w:p>
    <w:p w14:paraId="34E874E5" w14:textId="68CA2A1D" w:rsidR="0095392A" w:rsidRPr="00BE79CE" w:rsidRDefault="0095392A" w:rsidP="007738CB">
      <w:pPr>
        <w:pStyle w:val="33"/>
        <w:numPr>
          <w:ilvl w:val="2"/>
          <w:numId w:val="5"/>
        </w:numPr>
        <w:rPr>
          <w:rFonts w:cs="Times New Roman"/>
        </w:rPr>
      </w:pPr>
      <w:bookmarkStart w:id="133" w:name="_Ref461470632"/>
      <w:bookmarkStart w:id="134" w:name="_Ref461473939"/>
      <w:bookmarkStart w:id="135" w:name="_Toc484101951"/>
      <w:bookmarkStart w:id="136" w:name="_Toc518475887"/>
      <w:r w:rsidRPr="00BE79CE">
        <w:rPr>
          <w:rFonts w:cs="Times New Roman"/>
        </w:rPr>
        <w:t xml:space="preserve">Тип </w:t>
      </w:r>
      <w:r w:rsidR="0045525B" w:rsidRPr="00BE79CE">
        <w:rPr>
          <w:rFonts w:cs="Times New Roman"/>
        </w:rPr>
        <w:t xml:space="preserve">данных </w:t>
      </w:r>
      <w:r w:rsidRPr="00BE79CE">
        <w:rPr>
          <w:rFonts w:cs="Times New Roman"/>
        </w:rPr>
        <w:t>OrganizationType</w:t>
      </w:r>
      <w:bookmarkEnd w:id="133"/>
      <w:bookmarkEnd w:id="134"/>
      <w:bookmarkEnd w:id="135"/>
      <w:bookmarkEnd w:id="136"/>
    </w:p>
    <w:p w14:paraId="54D94EBB" w14:textId="4E655C45"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Тип данных </w:t>
      </w:r>
      <w:r w:rsidRPr="00BE79CE">
        <w:rPr>
          <w:rFonts w:ascii="Times New Roman" w:hAnsi="Times New Roman"/>
          <w:sz w:val="28"/>
          <w:szCs w:val="28"/>
          <w:lang w:val="en-US"/>
        </w:rPr>
        <w:t>OrganizationType</w:t>
      </w:r>
      <w:r w:rsidRPr="00BE79CE">
        <w:rPr>
          <w:rFonts w:ascii="Times New Roman" w:hAnsi="Times New Roman"/>
          <w:sz w:val="28"/>
          <w:szCs w:val="28"/>
        </w:rPr>
        <w:t xml:space="preserve"> предназначен для описания данных организаций, являющихся получателями средств.</w:t>
      </w:r>
    </w:p>
    <w:p w14:paraId="2FAE3819" w14:textId="2A71E1E1" w:rsidR="0095392A" w:rsidRPr="00BE79CE" w:rsidRDefault="0095392A" w:rsidP="0095392A">
      <w:pPr>
        <w:pStyle w:val="af9"/>
        <w:spacing w:before="0" w:after="0" w:line="240" w:lineRule="auto"/>
        <w:ind w:left="0" w:firstLine="720"/>
        <w:rPr>
          <w:rFonts w:ascii="Times New Roman" w:hAnsi="Times New Roman"/>
        </w:rPr>
      </w:pPr>
      <w:r w:rsidRPr="00BE79CE">
        <w:rPr>
          <w:rFonts w:ascii="Times New Roman" w:hAnsi="Times New Roman"/>
          <w:sz w:val="28"/>
          <w:szCs w:val="28"/>
        </w:rPr>
        <w:t xml:space="preserve">Описание типа данных </w:t>
      </w:r>
      <w:r w:rsidRPr="00BE79CE">
        <w:rPr>
          <w:rFonts w:ascii="Times New Roman" w:hAnsi="Times New Roman"/>
          <w:sz w:val="28"/>
          <w:szCs w:val="28"/>
          <w:lang w:val="en-US"/>
        </w:rPr>
        <w:t>OrganizationType</w:t>
      </w:r>
      <w:r w:rsidRPr="00BE79CE">
        <w:rPr>
          <w:rFonts w:ascii="Times New Roman" w:hAnsi="Times New Roman"/>
          <w:sz w:val="28"/>
          <w:szCs w:val="28"/>
        </w:rPr>
        <w:t xml:space="preserve"> приведено в файле Organization.xsd (см. раздел </w:t>
      </w:r>
      <w:r w:rsidRPr="00BE79CE">
        <w:rPr>
          <w:rFonts w:ascii="Times New Roman" w:hAnsi="Times New Roman"/>
        </w:rPr>
        <w:fldChar w:fldCharType="begin"/>
      </w:r>
      <w:r w:rsidRPr="00BE79CE">
        <w:rPr>
          <w:rFonts w:ascii="Times New Roman" w:hAnsi="Times New Roman"/>
          <w:sz w:val="28"/>
          <w:szCs w:val="28"/>
        </w:rPr>
        <w:instrText xml:space="preserve"> REF _Ref456538814 \r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8"/>
          <w:szCs w:val="28"/>
        </w:rPr>
        <w:t>7</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 описание параметров приведено в таблице ниже (см. Таблица </w:t>
      </w:r>
      <w:r w:rsidR="006A3D75" w:rsidRPr="00BE79CE">
        <w:rPr>
          <w:rFonts w:ascii="Times New Roman" w:hAnsi="Times New Roman"/>
          <w:sz w:val="28"/>
          <w:szCs w:val="28"/>
        </w:rPr>
        <w:fldChar w:fldCharType="begin"/>
      </w:r>
      <w:r w:rsidR="006A3D75" w:rsidRPr="00BE79CE">
        <w:rPr>
          <w:rFonts w:ascii="Times New Roman" w:hAnsi="Times New Roman"/>
          <w:sz w:val="28"/>
          <w:szCs w:val="28"/>
        </w:rPr>
        <w:instrText xml:space="preserve"> REF _Ref499304506 \h  \* MERGEFORMAT </w:instrText>
      </w:r>
      <w:r w:rsidR="006A3D75" w:rsidRPr="00BE79CE">
        <w:rPr>
          <w:rFonts w:ascii="Times New Roman" w:hAnsi="Times New Roman"/>
          <w:sz w:val="28"/>
          <w:szCs w:val="28"/>
        </w:rPr>
      </w:r>
      <w:r w:rsidR="006A3D75" w:rsidRPr="00BE79CE">
        <w:rPr>
          <w:rFonts w:ascii="Times New Roman" w:hAnsi="Times New Roman"/>
          <w:sz w:val="28"/>
          <w:szCs w:val="28"/>
        </w:rPr>
        <w:fldChar w:fldCharType="separate"/>
      </w:r>
      <w:proofErr w:type="gramStart"/>
      <w:r w:rsidR="00DD112E" w:rsidRPr="00DD112E">
        <w:rPr>
          <w:rFonts w:ascii="Times New Roman" w:hAnsi="Times New Roman"/>
          <w:sz w:val="28"/>
          <w:szCs w:val="28"/>
        </w:rPr>
        <w:t>Таблица</w:t>
      </w:r>
      <w:proofErr w:type="gramEnd"/>
      <w:r w:rsidR="00DD112E" w:rsidRPr="00DD112E">
        <w:rPr>
          <w:rFonts w:ascii="Times New Roman" w:hAnsi="Times New Roman"/>
          <w:sz w:val="28"/>
          <w:szCs w:val="28"/>
        </w:rPr>
        <w:t xml:space="preserve"> № 4</w:t>
      </w:r>
      <w:r w:rsidR="006A3D75" w:rsidRPr="00BE79CE">
        <w:rPr>
          <w:rFonts w:ascii="Times New Roman" w:hAnsi="Times New Roman"/>
          <w:sz w:val="28"/>
          <w:szCs w:val="28"/>
        </w:rPr>
        <w:fldChar w:fldCharType="end"/>
      </w:r>
      <w:r w:rsidRPr="00BE79CE">
        <w:rPr>
          <w:rFonts w:ascii="Times New Roman" w:hAnsi="Times New Roman"/>
          <w:sz w:val="28"/>
          <w:szCs w:val="28"/>
        </w:rPr>
        <w:t xml:space="preserve"> «Тип данных OrganizationType»).</w:t>
      </w:r>
    </w:p>
    <w:p w14:paraId="49AADA98" w14:textId="395E424D" w:rsidR="0095392A" w:rsidRPr="00BE79CE" w:rsidRDefault="0095392A" w:rsidP="0095392A">
      <w:pPr>
        <w:pStyle w:val="2fe"/>
        <w:jc w:val="both"/>
      </w:pPr>
      <w:bookmarkStart w:id="137" w:name="_Ref499304506"/>
      <w:r w:rsidRPr="00BE79CE">
        <w:t xml:space="preserve">Таблица № </w:t>
      </w:r>
      <w:fldSimple w:instr=" SEQ Таблица_№ \* ARABIC ">
        <w:r w:rsidR="00DD112E">
          <w:rPr>
            <w:noProof/>
          </w:rPr>
          <w:t>4</w:t>
        </w:r>
      </w:fldSimple>
      <w:bookmarkEnd w:id="137"/>
      <w:r w:rsidRPr="00BE79CE">
        <w:t>. «Тип данных OrganizationType»</w:t>
      </w:r>
    </w:p>
    <w:tbl>
      <w:tblP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3"/>
        <w:gridCol w:w="1898"/>
        <w:gridCol w:w="1781"/>
        <w:gridCol w:w="4327"/>
      </w:tblGrid>
      <w:tr w:rsidR="0095392A" w:rsidRPr="00BE79CE" w14:paraId="7EE86D5E" w14:textId="77777777" w:rsidTr="00017651">
        <w:trPr>
          <w:cantSplit/>
          <w:tblHeader/>
          <w:jc w:val="center"/>
        </w:trPr>
        <w:tc>
          <w:tcPr>
            <w:tcW w:w="1883" w:type="dxa"/>
            <w:shd w:val="clear" w:color="auto" w:fill="D9D9D9"/>
          </w:tcPr>
          <w:p w14:paraId="3A90C5F2"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Наименование</w:t>
            </w:r>
          </w:p>
        </w:tc>
        <w:tc>
          <w:tcPr>
            <w:tcW w:w="1898" w:type="dxa"/>
            <w:shd w:val="clear" w:color="auto" w:fill="D9D9D9"/>
          </w:tcPr>
          <w:p w14:paraId="5F06AEC0"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781" w:type="dxa"/>
            <w:shd w:val="clear" w:color="auto" w:fill="D9D9D9"/>
          </w:tcPr>
          <w:p w14:paraId="1E6AF3CA"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Тип данных</w:t>
            </w:r>
          </w:p>
        </w:tc>
        <w:tc>
          <w:tcPr>
            <w:tcW w:w="4327" w:type="dxa"/>
            <w:shd w:val="clear" w:color="auto" w:fill="D9D9D9"/>
          </w:tcPr>
          <w:p w14:paraId="08173F6A"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7816D414" w14:textId="77777777" w:rsidTr="00017651">
        <w:trPr>
          <w:cantSplit/>
          <w:jc w:val="center"/>
        </w:trPr>
        <w:tc>
          <w:tcPr>
            <w:tcW w:w="1883" w:type="dxa"/>
          </w:tcPr>
          <w:p w14:paraId="35B8A14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Name</w:t>
            </w:r>
          </w:p>
        </w:tc>
        <w:tc>
          <w:tcPr>
            <w:tcW w:w="1898" w:type="dxa"/>
          </w:tcPr>
          <w:p w14:paraId="070F79C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81" w:type="dxa"/>
          </w:tcPr>
          <w:p w14:paraId="77BEC8F6" w14:textId="77777777" w:rsidR="0095392A" w:rsidRPr="00BE79CE" w:rsidRDefault="0095392A" w:rsidP="00017651">
            <w:pPr>
              <w:pStyle w:val="aff"/>
              <w:tabs>
                <w:tab w:val="left" w:pos="1005"/>
              </w:tabs>
              <w:rPr>
                <w:rFonts w:ascii="Times New Roman" w:hAnsi="Times New Roman"/>
                <w:sz w:val="24"/>
                <w:szCs w:val="24"/>
              </w:rPr>
            </w:pPr>
            <w:r w:rsidRPr="00BE79CE">
              <w:rPr>
                <w:rFonts w:ascii="Times New Roman" w:hAnsi="Times New Roman"/>
                <w:sz w:val="24"/>
                <w:szCs w:val="24"/>
                <w:lang w:val="en-US"/>
              </w:rPr>
              <w:t>String</w:t>
            </w:r>
          </w:p>
        </w:tc>
        <w:tc>
          <w:tcPr>
            <w:tcW w:w="4327" w:type="dxa"/>
          </w:tcPr>
          <w:p w14:paraId="5198E616" w14:textId="066C5BB2"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Наименование организации</w:t>
            </w:r>
            <w:r w:rsidR="004B2950" w:rsidRPr="00BE79CE">
              <w:rPr>
                <w:rFonts w:ascii="Times New Roman" w:hAnsi="Times New Roman"/>
                <w:sz w:val="24"/>
                <w:szCs w:val="24"/>
              </w:rPr>
              <w:t>, являющейся получателем средств</w:t>
            </w:r>
            <w:r w:rsidRPr="00BE79CE">
              <w:rPr>
                <w:rFonts w:ascii="Times New Roman" w:hAnsi="Times New Roman"/>
                <w:sz w:val="24"/>
                <w:szCs w:val="24"/>
              </w:rPr>
              <w:t>.</w:t>
            </w:r>
          </w:p>
          <w:p w14:paraId="6D307C20" w14:textId="76E3B367" w:rsidR="000719B4" w:rsidRPr="00BE79CE" w:rsidRDefault="004B2950" w:rsidP="004B2950">
            <w:pPr>
              <w:pStyle w:val="aff"/>
              <w:rPr>
                <w:rFonts w:ascii="Times New Roman" w:hAnsi="Times New Roman"/>
                <w:sz w:val="24"/>
                <w:szCs w:val="24"/>
              </w:rPr>
            </w:pPr>
            <w:r w:rsidRPr="00BE79CE">
              <w:rPr>
                <w:rFonts w:ascii="Times New Roman" w:hAnsi="Times New Roman"/>
                <w:sz w:val="24"/>
                <w:szCs w:val="24"/>
              </w:rPr>
              <w:t xml:space="preserve">Указывается, в соответствии с Правилами указания информации в реквизитах распоряжений о переводе денежных средств в уплату платежей в бюджетную систему Российской Федерации, утвержденными приказом Министерства финансов Российской Федерации от 12 ноября 2013 г. №107н. </w:t>
            </w:r>
          </w:p>
        </w:tc>
      </w:tr>
      <w:tr w:rsidR="0095392A" w:rsidRPr="00BE79CE" w14:paraId="3D0D8A85" w14:textId="77777777" w:rsidTr="00017651">
        <w:trPr>
          <w:cantSplit/>
          <w:jc w:val="center"/>
        </w:trPr>
        <w:tc>
          <w:tcPr>
            <w:tcW w:w="1883" w:type="dxa"/>
          </w:tcPr>
          <w:p w14:paraId="1ED2F83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lastRenderedPageBreak/>
              <w:t>INN</w:t>
            </w:r>
          </w:p>
        </w:tc>
        <w:tc>
          <w:tcPr>
            <w:tcW w:w="1898" w:type="dxa"/>
          </w:tcPr>
          <w:p w14:paraId="1E89B7B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81" w:type="dxa"/>
          </w:tcPr>
          <w:p w14:paraId="245AB25E" w14:textId="0EF818F4"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INNType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_Ref461471153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2.6.6.2</w:t>
            </w:r>
            <w:r w:rsidRPr="00BE79CE">
              <w:rPr>
                <w:rFonts w:ascii="Times New Roman" w:hAnsi="Times New Roman"/>
              </w:rPr>
              <w:fldChar w:fldCharType="end"/>
            </w:r>
            <w:r w:rsidRPr="00BE79CE">
              <w:rPr>
                <w:rFonts w:ascii="Times New Roman" w:hAnsi="Times New Roman"/>
                <w:sz w:val="24"/>
                <w:szCs w:val="24"/>
              </w:rPr>
              <w:t>)</w:t>
            </w:r>
          </w:p>
        </w:tc>
        <w:tc>
          <w:tcPr>
            <w:tcW w:w="4327" w:type="dxa"/>
          </w:tcPr>
          <w:p w14:paraId="4679786B" w14:textId="499487FE"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ИНН организации</w:t>
            </w:r>
            <w:r w:rsidR="004B2950" w:rsidRPr="00BE79CE">
              <w:rPr>
                <w:rFonts w:ascii="Times New Roman" w:hAnsi="Times New Roman"/>
                <w:sz w:val="24"/>
                <w:szCs w:val="24"/>
              </w:rPr>
              <w:t>, являющейся получателем средств</w:t>
            </w:r>
            <w:r w:rsidRPr="00BE79CE">
              <w:rPr>
                <w:rFonts w:ascii="Times New Roman" w:hAnsi="Times New Roman"/>
                <w:sz w:val="24"/>
                <w:szCs w:val="24"/>
              </w:rPr>
              <w:t>.</w:t>
            </w:r>
          </w:p>
        </w:tc>
      </w:tr>
      <w:tr w:rsidR="0095392A" w:rsidRPr="00BE79CE" w14:paraId="12F15CE9" w14:textId="77777777" w:rsidTr="00017651">
        <w:trPr>
          <w:cantSplit/>
          <w:jc w:val="center"/>
        </w:trPr>
        <w:tc>
          <w:tcPr>
            <w:tcW w:w="1883" w:type="dxa"/>
          </w:tcPr>
          <w:p w14:paraId="4B87EE8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KPP</w:t>
            </w:r>
          </w:p>
        </w:tc>
        <w:tc>
          <w:tcPr>
            <w:tcW w:w="1898" w:type="dxa"/>
          </w:tcPr>
          <w:p w14:paraId="38D58AB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81" w:type="dxa"/>
          </w:tcPr>
          <w:p w14:paraId="7336EBF0" w14:textId="2112DFBC"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KPPType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_Ref461471198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2.6.6.3</w:t>
            </w:r>
            <w:r w:rsidRPr="00BE79CE">
              <w:rPr>
                <w:rFonts w:ascii="Times New Roman" w:hAnsi="Times New Roman"/>
              </w:rPr>
              <w:fldChar w:fldCharType="end"/>
            </w:r>
            <w:r w:rsidRPr="00BE79CE">
              <w:rPr>
                <w:rFonts w:ascii="Times New Roman" w:hAnsi="Times New Roman"/>
                <w:sz w:val="24"/>
                <w:szCs w:val="24"/>
              </w:rPr>
              <w:t>)</w:t>
            </w:r>
          </w:p>
        </w:tc>
        <w:tc>
          <w:tcPr>
            <w:tcW w:w="4327" w:type="dxa"/>
          </w:tcPr>
          <w:p w14:paraId="1D063A25" w14:textId="7759CE4D"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КПП организации</w:t>
            </w:r>
            <w:r w:rsidR="004B2950" w:rsidRPr="00BE79CE">
              <w:rPr>
                <w:rFonts w:ascii="Times New Roman" w:hAnsi="Times New Roman"/>
                <w:bCs/>
                <w:sz w:val="24"/>
                <w:szCs w:val="24"/>
              </w:rPr>
              <w:t>, являющейся получателем средств</w:t>
            </w:r>
            <w:r w:rsidRPr="00BE79CE">
              <w:rPr>
                <w:rFonts w:ascii="Times New Roman" w:hAnsi="Times New Roman"/>
                <w:bCs/>
                <w:sz w:val="24"/>
                <w:szCs w:val="24"/>
              </w:rPr>
              <w:t>.</w:t>
            </w:r>
          </w:p>
        </w:tc>
      </w:tr>
      <w:tr w:rsidR="0095392A" w:rsidRPr="00BE79CE" w14:paraId="08D44399" w14:textId="77777777" w:rsidTr="00017651">
        <w:trPr>
          <w:cantSplit/>
          <w:jc w:val="center"/>
        </w:trPr>
        <w:tc>
          <w:tcPr>
            <w:tcW w:w="1883" w:type="dxa"/>
          </w:tcPr>
          <w:p w14:paraId="5086045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OGRN</w:t>
            </w:r>
          </w:p>
        </w:tc>
        <w:tc>
          <w:tcPr>
            <w:tcW w:w="1898" w:type="dxa"/>
          </w:tcPr>
          <w:p w14:paraId="4061C2E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781" w:type="dxa"/>
          </w:tcPr>
          <w:p w14:paraId="017E88A3" w14:textId="51C2756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OGRNType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_Ref461471947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2.6.6.6</w:t>
            </w:r>
            <w:r w:rsidRPr="00BE79CE">
              <w:rPr>
                <w:rFonts w:ascii="Times New Roman" w:hAnsi="Times New Roman"/>
              </w:rPr>
              <w:fldChar w:fldCharType="end"/>
            </w:r>
            <w:r w:rsidRPr="00BE79CE">
              <w:rPr>
                <w:rFonts w:ascii="Times New Roman" w:hAnsi="Times New Roman"/>
                <w:sz w:val="24"/>
                <w:szCs w:val="24"/>
              </w:rPr>
              <w:t>)</w:t>
            </w:r>
          </w:p>
        </w:tc>
        <w:tc>
          <w:tcPr>
            <w:tcW w:w="4327" w:type="dxa"/>
          </w:tcPr>
          <w:p w14:paraId="6E4C8697" w14:textId="25F44000"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ОГРН организации</w:t>
            </w:r>
            <w:r w:rsidR="004B2950" w:rsidRPr="00BE79CE">
              <w:rPr>
                <w:rFonts w:ascii="Times New Roman" w:hAnsi="Times New Roman"/>
                <w:bCs/>
                <w:sz w:val="24"/>
                <w:szCs w:val="24"/>
              </w:rPr>
              <w:t>, являющейся получателем средств</w:t>
            </w:r>
            <w:r w:rsidRPr="00BE79CE">
              <w:rPr>
                <w:rFonts w:ascii="Times New Roman" w:hAnsi="Times New Roman"/>
                <w:bCs/>
                <w:sz w:val="24"/>
                <w:szCs w:val="24"/>
              </w:rPr>
              <w:t>.</w:t>
            </w:r>
          </w:p>
        </w:tc>
      </w:tr>
      <w:tr w:rsidR="0095392A" w:rsidRPr="00BE79CE" w14:paraId="36CDBC08" w14:textId="77777777" w:rsidTr="00017651">
        <w:trPr>
          <w:cantSplit/>
          <w:jc w:val="center"/>
        </w:trPr>
        <w:tc>
          <w:tcPr>
            <w:tcW w:w="1883" w:type="dxa"/>
          </w:tcPr>
          <w:p w14:paraId="52320372"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Account</w:t>
            </w:r>
          </w:p>
        </w:tc>
        <w:tc>
          <w:tcPr>
            <w:tcW w:w="1898" w:type="dxa"/>
          </w:tcPr>
          <w:p w14:paraId="63BB1576"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781" w:type="dxa"/>
          </w:tcPr>
          <w:p w14:paraId="1B334309" w14:textId="35338CC9"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AccountType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_Ref461471958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2.6.2</w:t>
            </w:r>
            <w:r w:rsidRPr="00BE79CE">
              <w:rPr>
                <w:rFonts w:ascii="Times New Roman" w:hAnsi="Times New Roman"/>
              </w:rPr>
              <w:fldChar w:fldCharType="end"/>
            </w:r>
            <w:r w:rsidRPr="00BE79CE">
              <w:rPr>
                <w:rFonts w:ascii="Times New Roman" w:hAnsi="Times New Roman"/>
                <w:sz w:val="24"/>
                <w:szCs w:val="24"/>
              </w:rPr>
              <w:t>)</w:t>
            </w:r>
          </w:p>
        </w:tc>
        <w:tc>
          <w:tcPr>
            <w:tcW w:w="4327" w:type="dxa"/>
          </w:tcPr>
          <w:p w14:paraId="189F6AB7" w14:textId="052CC2A9"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Реквизиты счета организации</w:t>
            </w:r>
            <w:r w:rsidR="004B2950" w:rsidRPr="00BE79CE">
              <w:rPr>
                <w:rFonts w:ascii="Times New Roman" w:hAnsi="Times New Roman"/>
                <w:bCs/>
                <w:sz w:val="24"/>
                <w:szCs w:val="24"/>
              </w:rPr>
              <w:t>, являющейся получателем средств</w:t>
            </w:r>
            <w:r w:rsidRPr="00BE79CE">
              <w:rPr>
                <w:rFonts w:ascii="Times New Roman" w:hAnsi="Times New Roman"/>
                <w:bCs/>
                <w:sz w:val="24"/>
                <w:szCs w:val="24"/>
              </w:rPr>
              <w:t>.</w:t>
            </w:r>
          </w:p>
        </w:tc>
      </w:tr>
    </w:tbl>
    <w:p w14:paraId="0DB358AC" w14:textId="77777777" w:rsidR="0095392A" w:rsidRPr="00BE79CE" w:rsidRDefault="0095392A" w:rsidP="007738CB">
      <w:pPr>
        <w:pStyle w:val="33"/>
        <w:numPr>
          <w:ilvl w:val="2"/>
          <w:numId w:val="5"/>
        </w:numPr>
        <w:rPr>
          <w:rFonts w:cs="Times New Roman"/>
        </w:rPr>
      </w:pPr>
      <w:bookmarkStart w:id="138" w:name="_Ref461471230"/>
      <w:bookmarkStart w:id="139" w:name="_Ref461471370"/>
      <w:bookmarkStart w:id="140" w:name="_Ref461471523"/>
      <w:bookmarkStart w:id="141" w:name="_Ref461471542"/>
      <w:bookmarkStart w:id="142" w:name="_Ref461471958"/>
      <w:bookmarkStart w:id="143" w:name="_Toc484101952"/>
      <w:bookmarkStart w:id="144" w:name="_Toc518475888"/>
      <w:r w:rsidRPr="00BE79CE">
        <w:rPr>
          <w:rFonts w:cs="Times New Roman"/>
        </w:rPr>
        <w:t>Тип данных AccountType</w:t>
      </w:r>
      <w:bookmarkEnd w:id="138"/>
      <w:bookmarkEnd w:id="139"/>
      <w:bookmarkEnd w:id="140"/>
      <w:bookmarkEnd w:id="141"/>
      <w:bookmarkEnd w:id="142"/>
      <w:bookmarkEnd w:id="143"/>
      <w:bookmarkEnd w:id="144"/>
    </w:p>
    <w:p w14:paraId="345D8930" w14:textId="77777777"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Тип данных </w:t>
      </w:r>
      <w:r w:rsidRPr="00BE79CE">
        <w:rPr>
          <w:rFonts w:ascii="Times New Roman" w:hAnsi="Times New Roman"/>
          <w:sz w:val="28"/>
          <w:szCs w:val="28"/>
          <w:lang w:val="en-US"/>
        </w:rPr>
        <w:t>AccountType</w:t>
      </w:r>
      <w:r w:rsidRPr="00BE79CE">
        <w:rPr>
          <w:rFonts w:ascii="Times New Roman" w:hAnsi="Times New Roman"/>
          <w:sz w:val="28"/>
          <w:szCs w:val="28"/>
        </w:rPr>
        <w:t xml:space="preserve"> предназначен для описания реквизитов банковских счетов, открытых следующим организациям:</w:t>
      </w:r>
    </w:p>
    <w:p w14:paraId="0364D3F4" w14:textId="77777777" w:rsidR="0095392A" w:rsidRPr="00BE79CE" w:rsidRDefault="0095392A" w:rsidP="0095392A">
      <w:pPr>
        <w:pStyle w:val="af9"/>
        <w:numPr>
          <w:ilvl w:val="0"/>
          <w:numId w:val="43"/>
        </w:numPr>
        <w:spacing w:before="0" w:after="0" w:line="240" w:lineRule="auto"/>
        <w:rPr>
          <w:rFonts w:ascii="Times New Roman" w:hAnsi="Times New Roman"/>
          <w:sz w:val="28"/>
          <w:szCs w:val="28"/>
        </w:rPr>
      </w:pPr>
      <w:r w:rsidRPr="00BE79CE">
        <w:rPr>
          <w:rFonts w:ascii="Times New Roman" w:hAnsi="Times New Roman"/>
          <w:sz w:val="28"/>
          <w:szCs w:val="28"/>
        </w:rPr>
        <w:t>ТОФК (для учета поступлений и их распределения между бюджетами бюджетной системы РФ, для учета средств соответствующих государственных (муниципальных) учреждений);</w:t>
      </w:r>
    </w:p>
    <w:p w14:paraId="4E23DF21" w14:textId="77777777" w:rsidR="0095392A" w:rsidRPr="00BE79CE" w:rsidRDefault="0095392A" w:rsidP="0095392A">
      <w:pPr>
        <w:pStyle w:val="af9"/>
        <w:numPr>
          <w:ilvl w:val="0"/>
          <w:numId w:val="43"/>
        </w:numPr>
        <w:spacing w:before="0" w:after="0" w:line="240" w:lineRule="auto"/>
        <w:rPr>
          <w:rFonts w:ascii="Times New Roman" w:hAnsi="Times New Roman"/>
          <w:sz w:val="28"/>
          <w:szCs w:val="28"/>
        </w:rPr>
      </w:pPr>
      <w:r w:rsidRPr="00BE79CE">
        <w:rPr>
          <w:rFonts w:ascii="Times New Roman" w:hAnsi="Times New Roman"/>
          <w:sz w:val="28"/>
          <w:szCs w:val="28"/>
        </w:rPr>
        <w:t>финансовым органам (для учета средств соответствующих государственных (муниципальных) учреждений);</w:t>
      </w:r>
    </w:p>
    <w:p w14:paraId="5133C443" w14:textId="77777777" w:rsidR="0095392A" w:rsidRPr="00BE79CE" w:rsidRDefault="0095392A" w:rsidP="0095392A">
      <w:pPr>
        <w:pStyle w:val="af9"/>
        <w:numPr>
          <w:ilvl w:val="0"/>
          <w:numId w:val="43"/>
        </w:numPr>
        <w:spacing w:before="0" w:after="0" w:line="240" w:lineRule="auto"/>
        <w:rPr>
          <w:rFonts w:ascii="Times New Roman" w:hAnsi="Times New Roman"/>
          <w:sz w:val="28"/>
          <w:szCs w:val="28"/>
        </w:rPr>
      </w:pPr>
      <w:r w:rsidRPr="00BE79CE">
        <w:rPr>
          <w:rFonts w:ascii="Times New Roman" w:hAnsi="Times New Roman"/>
          <w:sz w:val="28"/>
          <w:szCs w:val="28"/>
        </w:rPr>
        <w:t>государственным (муниципальным) учреждениям (для учета средств государственных (муниципальных) автономных учреждений).</w:t>
      </w:r>
    </w:p>
    <w:p w14:paraId="49FD1EEC" w14:textId="4ECFA03F"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Описание типа данных </w:t>
      </w:r>
      <w:r w:rsidRPr="00BE79CE">
        <w:rPr>
          <w:rFonts w:ascii="Times New Roman" w:hAnsi="Times New Roman"/>
          <w:sz w:val="28"/>
          <w:szCs w:val="28"/>
          <w:lang w:val="en-US"/>
        </w:rPr>
        <w:t>AccountType</w:t>
      </w:r>
      <w:r w:rsidRPr="00BE79CE">
        <w:rPr>
          <w:rFonts w:ascii="Times New Roman" w:hAnsi="Times New Roman"/>
          <w:sz w:val="28"/>
          <w:szCs w:val="28"/>
        </w:rPr>
        <w:t xml:space="preserve"> приведено в файле Organization.xsd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_Ref456539001 \r \h </w:instrText>
      </w:r>
      <w:r w:rsidR="00C1661E"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7</w:t>
      </w:r>
      <w:r w:rsidRPr="00BE79CE">
        <w:rPr>
          <w:rFonts w:ascii="Times New Roman" w:hAnsi="Times New Roman"/>
          <w:sz w:val="28"/>
          <w:szCs w:val="28"/>
        </w:rPr>
        <w:fldChar w:fldCharType="end"/>
      </w:r>
      <w:r w:rsidRPr="00BE79CE">
        <w:rPr>
          <w:rFonts w:ascii="Times New Roman" w:hAnsi="Times New Roman"/>
          <w:sz w:val="28"/>
          <w:szCs w:val="28"/>
        </w:rPr>
        <w:t>), описание параметров приведено в таблице ниже (см. Таблица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_Ref461472176 \n \h </w:instrText>
      </w:r>
      <w:r w:rsidR="00C1661E"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4</w:t>
      </w:r>
      <w:r w:rsidRPr="00BE79CE">
        <w:rPr>
          <w:rFonts w:ascii="Times New Roman" w:hAnsi="Times New Roman"/>
          <w:sz w:val="28"/>
          <w:szCs w:val="28"/>
        </w:rPr>
        <w:fldChar w:fldCharType="end"/>
      </w:r>
      <w:r w:rsidRPr="00BE79CE">
        <w:rPr>
          <w:rFonts w:ascii="Times New Roman" w:hAnsi="Times New Roman"/>
          <w:sz w:val="28"/>
          <w:szCs w:val="28"/>
        </w:rPr>
        <w:t xml:space="preserve"> «Параметры типа данных AccountType»).</w:t>
      </w:r>
    </w:p>
    <w:p w14:paraId="0E9822BF" w14:textId="59B35ED6" w:rsidR="0095392A" w:rsidRPr="00BE79CE" w:rsidRDefault="0095392A" w:rsidP="0095392A">
      <w:pPr>
        <w:pStyle w:val="2fe"/>
        <w:keepNext/>
        <w:spacing w:before="240"/>
        <w:jc w:val="both"/>
      </w:pPr>
      <w:r w:rsidRPr="00BE79CE">
        <w:t xml:space="preserve">Таблица № </w:t>
      </w:r>
      <w:fldSimple w:instr=" SEQ Таблица_№ \* ARABIC ">
        <w:r w:rsidR="00DD112E">
          <w:rPr>
            <w:noProof/>
          </w:rPr>
          <w:t>5</w:t>
        </w:r>
      </w:fldSimple>
      <w:r w:rsidRPr="00BE79CE">
        <w:t>. «</w:t>
      </w:r>
      <w:r w:rsidRPr="00BE79CE">
        <w:rPr>
          <w:szCs w:val="28"/>
        </w:rPr>
        <w:t xml:space="preserve">Параметры типа </w:t>
      </w:r>
      <w:r w:rsidRPr="00BE79CE">
        <w:rPr>
          <w:szCs w:val="28"/>
          <w:lang w:val="en-US"/>
        </w:rPr>
        <w:t>AccountType</w:t>
      </w:r>
      <w:r w:rsidRPr="00BE79CE">
        <w:t>»</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8"/>
        <w:gridCol w:w="1898"/>
        <w:gridCol w:w="2147"/>
        <w:gridCol w:w="3145"/>
      </w:tblGrid>
      <w:tr w:rsidR="0095392A" w:rsidRPr="00BE79CE" w14:paraId="62EE266B" w14:textId="77777777" w:rsidTr="00017651">
        <w:trPr>
          <w:cantSplit/>
          <w:trHeight w:val="724"/>
          <w:tblHeader/>
          <w:jc w:val="center"/>
        </w:trPr>
        <w:tc>
          <w:tcPr>
            <w:tcW w:w="2728" w:type="dxa"/>
            <w:shd w:val="clear" w:color="auto" w:fill="D9D9D9"/>
          </w:tcPr>
          <w:p w14:paraId="7D79B926"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Наименование</w:t>
            </w:r>
          </w:p>
        </w:tc>
        <w:tc>
          <w:tcPr>
            <w:tcW w:w="1629" w:type="dxa"/>
            <w:shd w:val="clear" w:color="auto" w:fill="D9D9D9"/>
          </w:tcPr>
          <w:p w14:paraId="41C0D6BF"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2170" w:type="dxa"/>
            <w:shd w:val="clear" w:color="auto" w:fill="D9D9D9"/>
          </w:tcPr>
          <w:p w14:paraId="1DFB459D"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Тип данных</w:t>
            </w:r>
          </w:p>
        </w:tc>
        <w:tc>
          <w:tcPr>
            <w:tcW w:w="3301" w:type="dxa"/>
            <w:shd w:val="clear" w:color="auto" w:fill="D9D9D9"/>
          </w:tcPr>
          <w:p w14:paraId="4BAA64E9"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08584C67" w14:textId="77777777" w:rsidTr="00017651">
        <w:trPr>
          <w:cantSplit/>
          <w:jc w:val="center"/>
        </w:trPr>
        <w:tc>
          <w:tcPr>
            <w:tcW w:w="2728" w:type="dxa"/>
          </w:tcPr>
          <w:p w14:paraId="6544C6A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AccountNumber</w:t>
            </w:r>
          </w:p>
        </w:tc>
        <w:tc>
          <w:tcPr>
            <w:tcW w:w="1629" w:type="dxa"/>
          </w:tcPr>
          <w:p w14:paraId="1A8641E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2170" w:type="dxa"/>
          </w:tcPr>
          <w:p w14:paraId="2B9ADBBD" w14:textId="22EA4349"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AccountNumType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rPr>
              <w:instrText xml:space="preserve"> REF _Ref461471833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rPr>
              <w:t>2.6.6.1</w:t>
            </w:r>
            <w:r w:rsidRPr="00BE79CE">
              <w:rPr>
                <w:rFonts w:ascii="Times New Roman" w:hAnsi="Times New Roman"/>
              </w:rPr>
              <w:fldChar w:fldCharType="end"/>
            </w:r>
            <w:r w:rsidRPr="00BE79CE">
              <w:rPr>
                <w:rFonts w:ascii="Times New Roman" w:hAnsi="Times New Roman"/>
                <w:sz w:val="24"/>
                <w:szCs w:val="24"/>
              </w:rPr>
              <w:t>)</w:t>
            </w:r>
          </w:p>
        </w:tc>
        <w:tc>
          <w:tcPr>
            <w:tcW w:w="3301" w:type="dxa"/>
          </w:tcPr>
          <w:p w14:paraId="6EECAA90" w14:textId="77777777" w:rsidR="0095392A" w:rsidRPr="00BE79CE" w:rsidRDefault="0095392A" w:rsidP="00017651">
            <w:pPr>
              <w:pStyle w:val="aff"/>
              <w:rPr>
                <w:rFonts w:ascii="Times New Roman" w:hAnsi="Times New Roman"/>
                <w:sz w:val="24"/>
                <w:szCs w:val="24"/>
              </w:rPr>
            </w:pPr>
            <w:r w:rsidRPr="00BE79CE">
              <w:rPr>
                <w:rFonts w:ascii="Times New Roman" w:hAnsi="Times New Roman"/>
                <w:bCs/>
                <w:sz w:val="24"/>
                <w:szCs w:val="24"/>
              </w:rPr>
              <w:t>Номер банковского счета.</w:t>
            </w:r>
          </w:p>
        </w:tc>
      </w:tr>
      <w:tr w:rsidR="0095392A" w:rsidRPr="00BE79CE" w14:paraId="1A77B4D7" w14:textId="77777777" w:rsidTr="00017651">
        <w:trPr>
          <w:cantSplit/>
          <w:jc w:val="center"/>
        </w:trPr>
        <w:tc>
          <w:tcPr>
            <w:tcW w:w="2728" w:type="dxa"/>
          </w:tcPr>
          <w:p w14:paraId="3E77C91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lastRenderedPageBreak/>
              <w:t>Bank</w:t>
            </w:r>
          </w:p>
        </w:tc>
        <w:tc>
          <w:tcPr>
            <w:tcW w:w="1629" w:type="dxa"/>
          </w:tcPr>
          <w:p w14:paraId="146A174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2170" w:type="dxa"/>
          </w:tcPr>
          <w:p w14:paraId="450BC0CE" w14:textId="4FF093D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BankType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_Ref461472281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2.6.3</w:t>
            </w:r>
            <w:r w:rsidRPr="00BE79CE">
              <w:rPr>
                <w:rFonts w:ascii="Times New Roman" w:hAnsi="Times New Roman"/>
              </w:rPr>
              <w:fldChar w:fldCharType="end"/>
            </w:r>
            <w:r w:rsidRPr="00BE79CE">
              <w:rPr>
                <w:rFonts w:ascii="Times New Roman" w:hAnsi="Times New Roman"/>
                <w:sz w:val="24"/>
                <w:szCs w:val="24"/>
              </w:rPr>
              <w:t>)</w:t>
            </w:r>
          </w:p>
        </w:tc>
        <w:tc>
          <w:tcPr>
            <w:tcW w:w="3301" w:type="dxa"/>
          </w:tcPr>
          <w:p w14:paraId="6EF079A6"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Данные банка, в котором открыт счет.</w:t>
            </w:r>
          </w:p>
        </w:tc>
      </w:tr>
    </w:tbl>
    <w:p w14:paraId="7D61665B" w14:textId="77777777" w:rsidR="0095392A" w:rsidRPr="00BE79CE" w:rsidRDefault="0095392A" w:rsidP="007738CB">
      <w:pPr>
        <w:pStyle w:val="33"/>
        <w:numPr>
          <w:ilvl w:val="2"/>
          <w:numId w:val="5"/>
        </w:numPr>
        <w:rPr>
          <w:rFonts w:cs="Times New Roman"/>
        </w:rPr>
      </w:pPr>
      <w:bookmarkStart w:id="145" w:name="_Ref461472281"/>
      <w:bookmarkStart w:id="146" w:name="_Ref461472513"/>
      <w:bookmarkStart w:id="147" w:name="_Toc484101953"/>
      <w:bookmarkStart w:id="148" w:name="_Toc518475889"/>
      <w:r w:rsidRPr="00BE79CE">
        <w:rPr>
          <w:rFonts w:cs="Times New Roman"/>
        </w:rPr>
        <w:t>Тип данных BankType</w:t>
      </w:r>
      <w:bookmarkEnd w:id="145"/>
      <w:bookmarkEnd w:id="146"/>
      <w:bookmarkEnd w:id="147"/>
      <w:bookmarkEnd w:id="148"/>
    </w:p>
    <w:p w14:paraId="1CA0B17D" w14:textId="51FC42B6" w:rsidR="0095392A" w:rsidRPr="00BE79CE" w:rsidRDefault="0095392A" w:rsidP="0095392A">
      <w:pPr>
        <w:pStyle w:val="af9"/>
        <w:spacing w:line="240" w:lineRule="auto"/>
        <w:ind w:left="0" w:firstLine="720"/>
        <w:contextualSpacing/>
        <w:rPr>
          <w:rFonts w:ascii="Times New Roman" w:hAnsi="Times New Roman"/>
          <w:sz w:val="28"/>
          <w:szCs w:val="28"/>
        </w:rPr>
      </w:pPr>
      <w:r w:rsidRPr="00BE79CE">
        <w:rPr>
          <w:rFonts w:ascii="Times New Roman" w:hAnsi="Times New Roman"/>
          <w:sz w:val="28"/>
          <w:szCs w:val="28"/>
        </w:rPr>
        <w:t xml:space="preserve">Тип данных </w:t>
      </w:r>
      <w:r w:rsidRPr="00BE79CE">
        <w:rPr>
          <w:rFonts w:ascii="Times New Roman" w:hAnsi="Times New Roman"/>
          <w:sz w:val="28"/>
          <w:szCs w:val="28"/>
          <w:lang w:val="en-US"/>
        </w:rPr>
        <w:t>BankType</w:t>
      </w:r>
      <w:r w:rsidRPr="00BE79CE">
        <w:rPr>
          <w:rFonts w:ascii="Times New Roman" w:hAnsi="Times New Roman"/>
          <w:sz w:val="28"/>
          <w:szCs w:val="28"/>
        </w:rPr>
        <w:t xml:space="preserve"> предназначен для указания реквизитов структурных подразделений кредитных организаций или подразделений Банка России, являющихся банками получателя, банками плательщика.</w:t>
      </w:r>
    </w:p>
    <w:p w14:paraId="5BC5C8C6" w14:textId="3C0D04B8" w:rsidR="0095392A" w:rsidRPr="00BE79CE" w:rsidRDefault="0095392A" w:rsidP="0095392A">
      <w:pPr>
        <w:pStyle w:val="af9"/>
        <w:spacing w:line="240" w:lineRule="auto"/>
        <w:ind w:left="0" w:firstLine="720"/>
        <w:contextualSpacing/>
        <w:rPr>
          <w:rFonts w:ascii="Times New Roman" w:hAnsi="Times New Roman"/>
          <w:sz w:val="28"/>
          <w:szCs w:val="28"/>
        </w:rPr>
      </w:pPr>
      <w:r w:rsidRPr="00BE79CE">
        <w:rPr>
          <w:rFonts w:ascii="Times New Roman" w:hAnsi="Times New Roman"/>
          <w:sz w:val="28"/>
          <w:szCs w:val="28"/>
        </w:rPr>
        <w:t xml:space="preserve">Описание типа данных </w:t>
      </w:r>
      <w:r w:rsidRPr="00BE79CE">
        <w:rPr>
          <w:rFonts w:ascii="Times New Roman" w:hAnsi="Times New Roman"/>
          <w:sz w:val="28"/>
          <w:szCs w:val="28"/>
          <w:lang w:val="en-US"/>
        </w:rPr>
        <w:t>BankType</w:t>
      </w:r>
      <w:r w:rsidRPr="00BE79CE">
        <w:rPr>
          <w:rFonts w:ascii="Times New Roman" w:hAnsi="Times New Roman"/>
          <w:sz w:val="28"/>
          <w:szCs w:val="28"/>
        </w:rPr>
        <w:t xml:space="preserve"> приведено в файле Organization.xsd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_Ref456539001 \r \h </w:instrText>
      </w:r>
      <w:r w:rsidR="00C1661E"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7</w:t>
      </w:r>
      <w:r w:rsidRPr="00BE79CE">
        <w:rPr>
          <w:rFonts w:ascii="Times New Roman" w:hAnsi="Times New Roman"/>
          <w:sz w:val="28"/>
          <w:szCs w:val="28"/>
        </w:rPr>
        <w:fldChar w:fldCharType="end"/>
      </w:r>
      <w:r w:rsidRPr="00BE79CE">
        <w:rPr>
          <w:rFonts w:ascii="Times New Roman" w:hAnsi="Times New Roman"/>
          <w:sz w:val="28"/>
          <w:szCs w:val="28"/>
        </w:rPr>
        <w:t>), описание параметров приведено в таблице ниже (см. Таблица №6 «Тип данных BankType»</w:t>
      </w:r>
      <w:r w:rsidRPr="00BE79CE">
        <w:rPr>
          <w:rFonts w:ascii="Times New Roman" w:hAnsi="Times New Roman"/>
        </w:rPr>
        <w:t>)</w:t>
      </w:r>
      <w:r w:rsidRPr="00BE79CE">
        <w:rPr>
          <w:rFonts w:ascii="Times New Roman" w:hAnsi="Times New Roman"/>
          <w:sz w:val="28"/>
          <w:szCs w:val="28"/>
        </w:rPr>
        <w:t>.</w:t>
      </w:r>
    </w:p>
    <w:p w14:paraId="4DB42EE4" w14:textId="46E83B7B" w:rsidR="0095392A" w:rsidRPr="00BE79CE" w:rsidRDefault="0095392A" w:rsidP="0095392A">
      <w:pPr>
        <w:pStyle w:val="2fe"/>
        <w:spacing w:before="240"/>
        <w:jc w:val="both"/>
      </w:pPr>
      <w:r w:rsidRPr="00BE79CE">
        <w:t xml:space="preserve">Таблица № </w:t>
      </w:r>
      <w:fldSimple w:instr=" SEQ Таблица_№ \* ARABIC ">
        <w:r w:rsidR="00DD112E">
          <w:rPr>
            <w:noProof/>
          </w:rPr>
          <w:t>6</w:t>
        </w:r>
      </w:fldSimple>
      <w:r w:rsidRPr="00BE79CE">
        <w:t xml:space="preserve">. «Тип </w:t>
      </w:r>
      <w:r w:rsidRPr="00BE79CE">
        <w:rPr>
          <w:szCs w:val="28"/>
        </w:rPr>
        <w:t xml:space="preserve">данных </w:t>
      </w:r>
      <w:r w:rsidRPr="00BE79CE">
        <w:t>BankType»</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3"/>
        <w:gridCol w:w="1898"/>
        <w:gridCol w:w="2001"/>
        <w:gridCol w:w="3082"/>
      </w:tblGrid>
      <w:tr w:rsidR="0095392A" w:rsidRPr="00BE79CE" w14:paraId="7DAAEBFA" w14:textId="77777777" w:rsidTr="0050277B">
        <w:trPr>
          <w:cantSplit/>
          <w:trHeight w:val="724"/>
          <w:tblHeader/>
          <w:jc w:val="center"/>
        </w:trPr>
        <w:tc>
          <w:tcPr>
            <w:tcW w:w="3083" w:type="dxa"/>
            <w:shd w:val="clear" w:color="auto" w:fill="D9D9D9"/>
          </w:tcPr>
          <w:p w14:paraId="1477CE4D"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Наименование</w:t>
            </w:r>
          </w:p>
        </w:tc>
        <w:tc>
          <w:tcPr>
            <w:tcW w:w="1898" w:type="dxa"/>
            <w:shd w:val="clear" w:color="auto" w:fill="D9D9D9"/>
          </w:tcPr>
          <w:p w14:paraId="533221E9"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2001" w:type="dxa"/>
            <w:shd w:val="clear" w:color="auto" w:fill="D9D9D9"/>
          </w:tcPr>
          <w:p w14:paraId="454BBB7D"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Тип данных</w:t>
            </w:r>
          </w:p>
        </w:tc>
        <w:tc>
          <w:tcPr>
            <w:tcW w:w="3082" w:type="dxa"/>
            <w:shd w:val="clear" w:color="auto" w:fill="D9D9D9"/>
          </w:tcPr>
          <w:p w14:paraId="05648E12"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0EF646BC" w14:textId="77777777" w:rsidTr="0050277B">
        <w:trPr>
          <w:cantSplit/>
          <w:jc w:val="center"/>
        </w:trPr>
        <w:tc>
          <w:tcPr>
            <w:tcW w:w="3083" w:type="dxa"/>
          </w:tcPr>
          <w:p w14:paraId="212BD2C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Name</w:t>
            </w:r>
          </w:p>
        </w:tc>
        <w:tc>
          <w:tcPr>
            <w:tcW w:w="1898" w:type="dxa"/>
          </w:tcPr>
          <w:p w14:paraId="2942DB6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2001" w:type="dxa"/>
          </w:tcPr>
          <w:p w14:paraId="04E83C4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r w:rsidRPr="00BE79CE">
              <w:rPr>
                <w:rFonts w:ascii="Times New Roman" w:hAnsi="Times New Roman"/>
                <w:sz w:val="24"/>
                <w:szCs w:val="24"/>
              </w:rPr>
              <w:t xml:space="preserve"> </w:t>
            </w:r>
          </w:p>
        </w:tc>
        <w:tc>
          <w:tcPr>
            <w:tcW w:w="3082" w:type="dxa"/>
          </w:tcPr>
          <w:p w14:paraId="5C5DA0FF"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Наименование структурного подразделения кредитной организации или подразделения Банка России, в котором открыт счет.</w:t>
            </w:r>
          </w:p>
        </w:tc>
      </w:tr>
      <w:tr w:rsidR="0095392A" w:rsidRPr="00BE79CE" w14:paraId="5BB5D208" w14:textId="77777777" w:rsidTr="0050277B">
        <w:trPr>
          <w:cantSplit/>
          <w:trHeight w:val="937"/>
          <w:jc w:val="center"/>
        </w:trPr>
        <w:tc>
          <w:tcPr>
            <w:tcW w:w="3083" w:type="dxa"/>
          </w:tcPr>
          <w:p w14:paraId="1904439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BIK</w:t>
            </w:r>
          </w:p>
        </w:tc>
        <w:tc>
          <w:tcPr>
            <w:tcW w:w="1898" w:type="dxa"/>
          </w:tcPr>
          <w:p w14:paraId="53A1883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p w14:paraId="76F28A34" w14:textId="5B27321C" w:rsidR="0095392A" w:rsidRPr="00BE79CE" w:rsidRDefault="0095392A" w:rsidP="00017651">
            <w:pPr>
              <w:pStyle w:val="aff"/>
              <w:rPr>
                <w:rFonts w:ascii="Times New Roman" w:hAnsi="Times New Roman"/>
                <w:sz w:val="24"/>
                <w:szCs w:val="24"/>
              </w:rPr>
            </w:pPr>
          </w:p>
        </w:tc>
        <w:tc>
          <w:tcPr>
            <w:tcW w:w="2001" w:type="dxa"/>
          </w:tcPr>
          <w:p w14:paraId="51ACD4E4" w14:textId="3CDA3AF5"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BIKType</w:t>
            </w:r>
            <w:r w:rsidRPr="00BE79CE">
              <w:rPr>
                <w:rFonts w:ascii="Times New Roman" w:hAnsi="Times New Roman"/>
                <w:sz w:val="24"/>
                <w:szCs w:val="24"/>
              </w:rPr>
              <w:t xml:space="preserve"> (описание см.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_Ref461471863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2.6.6.7</w:t>
            </w:r>
            <w:r w:rsidRPr="00BE79CE">
              <w:rPr>
                <w:rFonts w:ascii="Times New Roman" w:hAnsi="Times New Roman"/>
              </w:rPr>
              <w:fldChar w:fldCharType="end"/>
            </w:r>
            <w:r w:rsidRPr="00BE79CE">
              <w:rPr>
                <w:rFonts w:ascii="Times New Roman" w:hAnsi="Times New Roman"/>
                <w:sz w:val="24"/>
                <w:szCs w:val="24"/>
              </w:rPr>
              <w:t>)</w:t>
            </w:r>
          </w:p>
        </w:tc>
        <w:tc>
          <w:tcPr>
            <w:tcW w:w="3082" w:type="dxa"/>
          </w:tcPr>
          <w:p w14:paraId="6E700D29"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БИК структурного подразделения кредитной организации или подразделения Банка России, в котором открыт счет.</w:t>
            </w:r>
          </w:p>
        </w:tc>
      </w:tr>
      <w:tr w:rsidR="0095392A" w:rsidRPr="00BE79CE" w14:paraId="77DE32D1" w14:textId="77777777" w:rsidTr="0050277B">
        <w:trPr>
          <w:cantSplit/>
          <w:jc w:val="center"/>
        </w:trPr>
        <w:tc>
          <w:tcPr>
            <w:tcW w:w="3083" w:type="dxa"/>
          </w:tcPr>
          <w:p w14:paraId="517F2C59"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CorrespondentBankAccount</w:t>
            </w:r>
          </w:p>
        </w:tc>
        <w:tc>
          <w:tcPr>
            <w:tcW w:w="1898" w:type="dxa"/>
          </w:tcPr>
          <w:p w14:paraId="16D535E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2001" w:type="dxa"/>
          </w:tcPr>
          <w:p w14:paraId="0C8214D9" w14:textId="03337913"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AccountNumType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_Ref461471833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2.6.6.1</w:t>
            </w:r>
            <w:r w:rsidRPr="00BE79CE">
              <w:rPr>
                <w:rFonts w:ascii="Times New Roman" w:hAnsi="Times New Roman"/>
              </w:rPr>
              <w:fldChar w:fldCharType="end"/>
            </w:r>
            <w:r w:rsidRPr="00BE79CE">
              <w:rPr>
                <w:rFonts w:ascii="Times New Roman" w:hAnsi="Times New Roman"/>
                <w:sz w:val="24"/>
                <w:szCs w:val="24"/>
              </w:rPr>
              <w:t>)</w:t>
            </w:r>
          </w:p>
        </w:tc>
        <w:tc>
          <w:tcPr>
            <w:tcW w:w="3082" w:type="dxa"/>
          </w:tcPr>
          <w:p w14:paraId="75667D34"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Номер корреспондентского счета кредитной организации, открытый в подразделении Банка России.</w:t>
            </w:r>
          </w:p>
        </w:tc>
      </w:tr>
    </w:tbl>
    <w:p w14:paraId="225070BE" w14:textId="77777777" w:rsidR="0095392A" w:rsidRPr="00BE79CE" w:rsidRDefault="0095392A" w:rsidP="007738CB">
      <w:pPr>
        <w:pStyle w:val="33"/>
        <w:numPr>
          <w:ilvl w:val="2"/>
          <w:numId w:val="5"/>
        </w:numPr>
        <w:rPr>
          <w:rFonts w:cs="Times New Roman"/>
        </w:rPr>
      </w:pPr>
      <w:bookmarkStart w:id="149" w:name="_Ref461471064"/>
      <w:bookmarkStart w:id="150" w:name="_Ref461471890"/>
      <w:bookmarkStart w:id="151" w:name="_Toc484101954"/>
      <w:bookmarkStart w:id="152" w:name="_Toc518475890"/>
      <w:r w:rsidRPr="00BE79CE">
        <w:rPr>
          <w:rFonts w:cs="Times New Roman"/>
        </w:rPr>
        <w:lastRenderedPageBreak/>
        <w:t>Тип данных PaymentIdentificationDataType</w:t>
      </w:r>
      <w:bookmarkEnd w:id="149"/>
      <w:bookmarkEnd w:id="150"/>
      <w:bookmarkEnd w:id="151"/>
      <w:bookmarkEnd w:id="152"/>
    </w:p>
    <w:p w14:paraId="0301E366" w14:textId="2191A586" w:rsidR="0095392A" w:rsidRPr="00BE79CE" w:rsidRDefault="0095392A" w:rsidP="0095392A">
      <w:pPr>
        <w:pStyle w:val="af9"/>
        <w:spacing w:before="0" w:after="0" w:line="240" w:lineRule="auto"/>
        <w:ind w:left="0" w:firstLine="709"/>
        <w:contextualSpacing/>
        <w:rPr>
          <w:rFonts w:ascii="Times New Roman" w:hAnsi="Times New Roman"/>
          <w:sz w:val="28"/>
          <w:szCs w:val="28"/>
        </w:rPr>
      </w:pPr>
      <w:r w:rsidRPr="00BE79CE">
        <w:rPr>
          <w:rFonts w:ascii="Times New Roman" w:hAnsi="Times New Roman"/>
          <w:sz w:val="28"/>
          <w:szCs w:val="28"/>
        </w:rPr>
        <w:t xml:space="preserve">Тип данных </w:t>
      </w:r>
      <w:r w:rsidRPr="00BE79CE">
        <w:rPr>
          <w:rFonts w:ascii="Times New Roman" w:hAnsi="Times New Roman"/>
          <w:sz w:val="28"/>
          <w:szCs w:val="28"/>
          <w:lang w:val="en-US"/>
        </w:rPr>
        <w:t>PaymentIdentificationDataType</w:t>
      </w:r>
      <w:r w:rsidRPr="00BE79CE">
        <w:rPr>
          <w:rFonts w:ascii="Times New Roman" w:hAnsi="Times New Roman"/>
          <w:sz w:val="28"/>
          <w:szCs w:val="28"/>
        </w:rPr>
        <w:t xml:space="preserve"> описывает сведения, необходимые и достаточные для идентификации платежа.</w:t>
      </w:r>
    </w:p>
    <w:p w14:paraId="7A7D6045" w14:textId="082E8497" w:rsidR="0095392A" w:rsidRPr="00BE79CE" w:rsidRDefault="0095392A" w:rsidP="0095392A">
      <w:pPr>
        <w:pStyle w:val="af9"/>
        <w:spacing w:line="240" w:lineRule="auto"/>
        <w:ind w:left="0" w:firstLine="709"/>
        <w:contextualSpacing/>
        <w:rPr>
          <w:rFonts w:ascii="Times New Roman" w:hAnsi="Times New Roman"/>
          <w:sz w:val="28"/>
          <w:szCs w:val="28"/>
        </w:rPr>
      </w:pPr>
      <w:proofErr w:type="gramStart"/>
      <w:r w:rsidRPr="00BE79CE">
        <w:rPr>
          <w:rFonts w:ascii="Times New Roman" w:hAnsi="Times New Roman"/>
          <w:sz w:val="28"/>
          <w:szCs w:val="28"/>
        </w:rPr>
        <w:t xml:space="preserve">Описание типа данных </w:t>
      </w:r>
      <w:r w:rsidRPr="00BE79CE">
        <w:rPr>
          <w:rFonts w:ascii="Times New Roman" w:hAnsi="Times New Roman"/>
          <w:sz w:val="28"/>
          <w:szCs w:val="28"/>
          <w:lang w:val="en-US"/>
        </w:rPr>
        <w:t>PaymentIdentificationDataType</w:t>
      </w:r>
      <w:r w:rsidRPr="00BE79CE">
        <w:rPr>
          <w:rFonts w:ascii="Times New Roman" w:hAnsi="Times New Roman"/>
          <w:sz w:val="28"/>
          <w:szCs w:val="28"/>
        </w:rPr>
        <w:t xml:space="preserve"> приведено в файле Payment.xsd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_Ref456539001 \r \h </w:instrText>
      </w:r>
      <w:r w:rsidR="00C1661E"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7</w:t>
      </w:r>
      <w:r w:rsidRPr="00BE79CE">
        <w:rPr>
          <w:rFonts w:ascii="Times New Roman" w:hAnsi="Times New Roman"/>
          <w:sz w:val="28"/>
          <w:szCs w:val="28"/>
        </w:rPr>
        <w:fldChar w:fldCharType="end"/>
      </w:r>
      <w:r w:rsidRPr="00BE79CE">
        <w:rPr>
          <w:rFonts w:ascii="Times New Roman" w:hAnsi="Times New Roman"/>
          <w:sz w:val="28"/>
          <w:szCs w:val="28"/>
        </w:rPr>
        <w:t>), описание параметров приведено в таблице ниже (см. Таблица № 7.</w:t>
      </w:r>
      <w:proofErr w:type="gramEnd"/>
      <w:r w:rsidRPr="00BE79CE">
        <w:rPr>
          <w:rFonts w:ascii="Times New Roman" w:hAnsi="Times New Roman"/>
          <w:sz w:val="28"/>
          <w:szCs w:val="28"/>
        </w:rPr>
        <w:t xml:space="preserve"> </w:t>
      </w:r>
      <w:proofErr w:type="gramStart"/>
      <w:r w:rsidRPr="00BE79CE">
        <w:rPr>
          <w:rFonts w:ascii="Times New Roman" w:hAnsi="Times New Roman"/>
          <w:sz w:val="28"/>
          <w:szCs w:val="28"/>
        </w:rPr>
        <w:t>«Тип данных PaymentIdentificationDataType»).</w:t>
      </w:r>
      <w:proofErr w:type="gramEnd"/>
    </w:p>
    <w:p w14:paraId="36E33B51" w14:textId="1D7E692C" w:rsidR="0095392A" w:rsidRPr="00BE79CE" w:rsidRDefault="0095392A" w:rsidP="0095392A">
      <w:pPr>
        <w:pStyle w:val="2fe"/>
        <w:keepNext/>
        <w:widowControl w:val="0"/>
        <w:spacing w:before="240"/>
        <w:jc w:val="both"/>
      </w:pPr>
      <w:r w:rsidRPr="00BE79CE">
        <w:t xml:space="preserve">Таблица № </w:t>
      </w:r>
      <w:fldSimple w:instr=" SEQ Таблица_№ \* ARABIC ">
        <w:r w:rsidR="00DD112E">
          <w:rPr>
            <w:noProof/>
          </w:rPr>
          <w:t>7</w:t>
        </w:r>
      </w:fldSimple>
      <w:r w:rsidRPr="00BE79CE">
        <w:t>. «Тип данных PaymentIdentificationDataType»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0"/>
        <w:gridCol w:w="1898"/>
        <w:gridCol w:w="2209"/>
        <w:gridCol w:w="3180"/>
      </w:tblGrid>
      <w:tr w:rsidR="0095392A" w:rsidRPr="00BE79CE" w14:paraId="58A72F1D" w14:textId="77777777" w:rsidTr="00017651">
        <w:trPr>
          <w:tblHeader/>
          <w:jc w:val="center"/>
        </w:trPr>
        <w:tc>
          <w:tcPr>
            <w:tcW w:w="2766" w:type="dxa"/>
            <w:shd w:val="clear" w:color="auto" w:fill="D9D9D9"/>
          </w:tcPr>
          <w:p w14:paraId="466773C2"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Наименование</w:t>
            </w:r>
          </w:p>
        </w:tc>
        <w:tc>
          <w:tcPr>
            <w:tcW w:w="1618" w:type="dxa"/>
            <w:shd w:val="clear" w:color="auto" w:fill="D9D9D9"/>
          </w:tcPr>
          <w:p w14:paraId="09D0B172"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779" w:type="dxa"/>
            <w:shd w:val="clear" w:color="auto" w:fill="D9D9D9"/>
          </w:tcPr>
          <w:p w14:paraId="26341F55"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Тип данных</w:t>
            </w:r>
          </w:p>
        </w:tc>
        <w:tc>
          <w:tcPr>
            <w:tcW w:w="3584" w:type="dxa"/>
            <w:shd w:val="clear" w:color="auto" w:fill="D9D9D9"/>
          </w:tcPr>
          <w:p w14:paraId="38A2CD35"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1D420358" w14:textId="77777777" w:rsidTr="00017651">
        <w:trPr>
          <w:jc w:val="center"/>
        </w:trPr>
        <w:tc>
          <w:tcPr>
            <w:tcW w:w="2766" w:type="dxa"/>
          </w:tcPr>
          <w:p w14:paraId="20C7429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Bank</w:t>
            </w:r>
          </w:p>
        </w:tc>
        <w:tc>
          <w:tcPr>
            <w:tcW w:w="1618" w:type="dxa"/>
          </w:tcPr>
          <w:p w14:paraId="1752EA5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p w14:paraId="62F4974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Наличие данного тега исключает появление тегов </w:t>
            </w:r>
            <w:r w:rsidRPr="00BE79CE">
              <w:rPr>
                <w:rFonts w:ascii="Times New Roman" w:hAnsi="Times New Roman"/>
                <w:i/>
                <w:sz w:val="24"/>
                <w:szCs w:val="24"/>
                <w:lang w:val="en-US"/>
              </w:rPr>
              <w:t>UFK</w:t>
            </w:r>
            <w:r w:rsidRPr="00BE79CE">
              <w:rPr>
                <w:rFonts w:ascii="Times New Roman" w:hAnsi="Times New Roman"/>
                <w:sz w:val="24"/>
                <w:szCs w:val="24"/>
              </w:rPr>
              <w:t xml:space="preserve"> и </w:t>
            </w:r>
            <w:r w:rsidRPr="00BE79CE">
              <w:rPr>
                <w:rFonts w:ascii="Times New Roman" w:hAnsi="Times New Roman"/>
                <w:i/>
                <w:sz w:val="24"/>
                <w:szCs w:val="24"/>
                <w:lang w:val="en-US"/>
              </w:rPr>
              <w:t>Other</w:t>
            </w:r>
            <w:r w:rsidRPr="00BE79CE">
              <w:rPr>
                <w:rFonts w:ascii="Times New Roman" w:hAnsi="Times New Roman"/>
                <w:sz w:val="24"/>
                <w:szCs w:val="24"/>
              </w:rPr>
              <w:t>.</w:t>
            </w:r>
          </w:p>
        </w:tc>
        <w:tc>
          <w:tcPr>
            <w:tcW w:w="1779" w:type="dxa"/>
          </w:tcPr>
          <w:p w14:paraId="5C5CFEF9" w14:textId="22B47D46"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BankType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_Ref461472513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2.6.3</w:t>
            </w:r>
            <w:r w:rsidRPr="00BE79CE">
              <w:rPr>
                <w:rFonts w:ascii="Times New Roman" w:hAnsi="Times New Roman"/>
              </w:rPr>
              <w:fldChar w:fldCharType="end"/>
            </w:r>
            <w:r w:rsidRPr="00BE79CE">
              <w:rPr>
                <w:rFonts w:ascii="Times New Roman" w:hAnsi="Times New Roman"/>
                <w:sz w:val="24"/>
                <w:szCs w:val="24"/>
              </w:rPr>
              <w:t>)</w:t>
            </w:r>
          </w:p>
        </w:tc>
        <w:tc>
          <w:tcPr>
            <w:tcW w:w="3584" w:type="dxa"/>
          </w:tcPr>
          <w:p w14:paraId="76AE716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Реквизиты структурного подразделения кредитной организации, принявшего платеж, организации почтовой связи</w:t>
            </w:r>
          </w:p>
        </w:tc>
      </w:tr>
      <w:tr w:rsidR="0095392A" w:rsidRPr="00BE79CE" w14:paraId="6B383C64" w14:textId="77777777" w:rsidTr="00017651">
        <w:trPr>
          <w:jc w:val="center"/>
        </w:trPr>
        <w:tc>
          <w:tcPr>
            <w:tcW w:w="2766" w:type="dxa"/>
          </w:tcPr>
          <w:p w14:paraId="088708FC"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Other</w:t>
            </w:r>
          </w:p>
        </w:tc>
        <w:tc>
          <w:tcPr>
            <w:tcW w:w="1618" w:type="dxa"/>
          </w:tcPr>
          <w:p w14:paraId="3F705FF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p w14:paraId="551F992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Наличие данного тега исключает появление тегов </w:t>
            </w:r>
            <w:r w:rsidRPr="00BE79CE">
              <w:rPr>
                <w:rFonts w:ascii="Times New Roman" w:hAnsi="Times New Roman"/>
                <w:i/>
                <w:sz w:val="24"/>
                <w:szCs w:val="24"/>
                <w:lang w:val="en-US"/>
              </w:rPr>
              <w:t>Bank</w:t>
            </w:r>
            <w:r w:rsidRPr="00BE79CE">
              <w:rPr>
                <w:rFonts w:ascii="Times New Roman" w:hAnsi="Times New Roman"/>
                <w:sz w:val="24"/>
                <w:szCs w:val="24"/>
              </w:rPr>
              <w:t xml:space="preserve"> и </w:t>
            </w:r>
            <w:r w:rsidRPr="00BE79CE">
              <w:rPr>
                <w:rFonts w:ascii="Times New Roman" w:hAnsi="Times New Roman"/>
                <w:i/>
                <w:sz w:val="24"/>
                <w:szCs w:val="24"/>
                <w:lang w:val="en-US"/>
              </w:rPr>
              <w:t>UFK</w:t>
            </w:r>
            <w:r w:rsidRPr="00BE79CE">
              <w:rPr>
                <w:rFonts w:ascii="Times New Roman" w:hAnsi="Times New Roman"/>
                <w:sz w:val="24"/>
                <w:szCs w:val="24"/>
              </w:rPr>
              <w:t>.</w:t>
            </w:r>
          </w:p>
        </w:tc>
        <w:tc>
          <w:tcPr>
            <w:tcW w:w="1779" w:type="dxa"/>
          </w:tcPr>
          <w:p w14:paraId="3843F72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3584" w:type="dxa"/>
          </w:tcPr>
          <w:p w14:paraId="226DD95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Признак, иного способа проведения платежа. В случае приема в кассу получателя платежа наличных денежных средств от плательщика, тег должен быть заполнен значением «CASH».</w:t>
            </w:r>
          </w:p>
        </w:tc>
      </w:tr>
      <w:tr w:rsidR="0095392A" w:rsidRPr="00BE79CE" w14:paraId="5F757640" w14:textId="77777777" w:rsidTr="00017651">
        <w:trPr>
          <w:jc w:val="center"/>
        </w:trPr>
        <w:tc>
          <w:tcPr>
            <w:tcW w:w="2766" w:type="dxa"/>
          </w:tcPr>
          <w:p w14:paraId="6771BB5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UFK</w:t>
            </w:r>
          </w:p>
        </w:tc>
        <w:tc>
          <w:tcPr>
            <w:tcW w:w="1618" w:type="dxa"/>
          </w:tcPr>
          <w:p w14:paraId="112CF1E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p w14:paraId="04497AC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Наличие данного тега исключает появление тегов </w:t>
            </w:r>
            <w:r w:rsidRPr="00BE79CE">
              <w:rPr>
                <w:rFonts w:ascii="Times New Roman" w:hAnsi="Times New Roman"/>
                <w:i/>
                <w:sz w:val="24"/>
                <w:szCs w:val="24"/>
                <w:lang w:val="en-US"/>
              </w:rPr>
              <w:t>Bank</w:t>
            </w:r>
            <w:r w:rsidRPr="00BE79CE">
              <w:rPr>
                <w:rFonts w:ascii="Times New Roman" w:hAnsi="Times New Roman"/>
                <w:sz w:val="24"/>
                <w:szCs w:val="24"/>
              </w:rPr>
              <w:t xml:space="preserve"> и </w:t>
            </w:r>
            <w:r w:rsidRPr="00BE79CE">
              <w:rPr>
                <w:rFonts w:ascii="Times New Roman" w:hAnsi="Times New Roman"/>
                <w:i/>
                <w:sz w:val="24"/>
                <w:szCs w:val="24"/>
                <w:lang w:val="en-US"/>
              </w:rPr>
              <w:t>Other</w:t>
            </w:r>
            <w:r w:rsidRPr="00BE79CE">
              <w:rPr>
                <w:rFonts w:ascii="Times New Roman" w:hAnsi="Times New Roman"/>
                <w:sz w:val="24"/>
                <w:szCs w:val="24"/>
              </w:rPr>
              <w:t>.</w:t>
            </w:r>
          </w:p>
        </w:tc>
        <w:tc>
          <w:tcPr>
            <w:tcW w:w="1779" w:type="dxa"/>
          </w:tcPr>
          <w:p w14:paraId="11F7AC7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3584" w:type="dxa"/>
          </w:tcPr>
          <w:p w14:paraId="659FFCF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Если платеж принят ТОФК, то тег должен быть заполнен значением четырехсимвольного кода ТОФК.</w:t>
            </w:r>
          </w:p>
          <w:p w14:paraId="45B952BF" w14:textId="79D17863"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Если платеж принят Банком России или иной</w:t>
            </w:r>
            <w:r w:rsidR="00B5547C" w:rsidRPr="00B5547C">
              <w:rPr>
                <w:rFonts w:ascii="Times New Roman" w:hAnsi="Times New Roman"/>
                <w:sz w:val="24"/>
                <w:szCs w:val="24"/>
              </w:rPr>
              <w:t xml:space="preserve"> </w:t>
            </w:r>
            <w:r w:rsidRPr="00BE79CE">
              <w:rPr>
                <w:rFonts w:ascii="Times New Roman" w:hAnsi="Times New Roman"/>
                <w:sz w:val="24"/>
                <w:szCs w:val="24"/>
              </w:rPr>
              <w:t>организацией, не являющейся кредитной организацией и не являющейся ТОФК, указывается УРН организации.</w:t>
            </w:r>
          </w:p>
          <w:p w14:paraId="71A8453F" w14:textId="345D0109" w:rsidR="0095392A" w:rsidRPr="00BE79CE" w:rsidRDefault="0095392A" w:rsidP="00017651">
            <w:pPr>
              <w:pStyle w:val="aff"/>
              <w:rPr>
                <w:rFonts w:ascii="Times New Roman" w:hAnsi="Times New Roman"/>
                <w:sz w:val="24"/>
                <w:szCs w:val="24"/>
              </w:rPr>
            </w:pPr>
          </w:p>
        </w:tc>
      </w:tr>
      <w:tr w:rsidR="0095392A" w:rsidRPr="00BE79CE" w14:paraId="56ED48CC" w14:textId="77777777" w:rsidTr="00017651">
        <w:trPr>
          <w:jc w:val="center"/>
        </w:trPr>
        <w:tc>
          <w:tcPr>
            <w:tcW w:w="2766" w:type="dxa"/>
          </w:tcPr>
          <w:p w14:paraId="3846528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SystemIdentifier</w:t>
            </w:r>
          </w:p>
        </w:tc>
        <w:tc>
          <w:tcPr>
            <w:tcW w:w="1618" w:type="dxa"/>
          </w:tcPr>
          <w:p w14:paraId="7CD9311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79" w:type="dxa"/>
          </w:tcPr>
          <w:p w14:paraId="333CA7E7" w14:textId="26A14C1E" w:rsidR="0095392A" w:rsidRPr="00BE79CE" w:rsidRDefault="00A15D1F" w:rsidP="00017651">
            <w:pPr>
              <w:pStyle w:val="aff"/>
              <w:rPr>
                <w:rFonts w:ascii="Times New Roman" w:hAnsi="Times New Roman"/>
                <w:sz w:val="24"/>
                <w:szCs w:val="24"/>
              </w:rPr>
            </w:pPr>
            <w:r w:rsidRPr="00BE79CE">
              <w:rPr>
                <w:rFonts w:ascii="Times New Roman" w:hAnsi="Times New Roman"/>
                <w:lang w:val="en-US"/>
              </w:rPr>
              <w:t xml:space="preserve"> </w:t>
            </w:r>
            <w:r w:rsidRPr="00BE79CE">
              <w:rPr>
                <w:rFonts w:ascii="Times New Roman" w:hAnsi="Times New Roman"/>
                <w:sz w:val="24"/>
                <w:szCs w:val="24"/>
                <w:lang w:val="en-US"/>
              </w:rPr>
              <w:t>SystemIdentifierType (</w:t>
            </w:r>
            <w:r w:rsidRPr="00BE79CE">
              <w:rPr>
                <w:rFonts w:ascii="Times New Roman" w:hAnsi="Times New Roman"/>
                <w:sz w:val="24"/>
                <w:szCs w:val="24"/>
              </w:rPr>
              <w:t>см</w:t>
            </w:r>
            <w:r w:rsidRPr="00BE79CE">
              <w:rPr>
                <w:rFonts w:ascii="Times New Roman" w:hAnsi="Times New Roman"/>
                <w:sz w:val="24"/>
                <w:szCs w:val="24"/>
                <w:lang w:val="en-US"/>
              </w:rPr>
              <w:t xml:space="preserve">. </w:t>
            </w:r>
            <w:r w:rsidRPr="00BE79CE">
              <w:rPr>
                <w:rFonts w:ascii="Times New Roman" w:hAnsi="Times New Roman"/>
                <w:sz w:val="24"/>
                <w:szCs w:val="24"/>
              </w:rPr>
              <w:t>описание</w:t>
            </w:r>
            <w:r w:rsidRPr="00BE79CE">
              <w:rPr>
                <w:rFonts w:ascii="Times New Roman" w:hAnsi="Times New Roman"/>
                <w:sz w:val="24"/>
                <w:szCs w:val="24"/>
                <w:lang w:val="en-US"/>
              </w:rPr>
              <w:t xml:space="preserve"> </w:t>
            </w:r>
            <w:r w:rsidRPr="00BE79CE">
              <w:rPr>
                <w:rFonts w:ascii="Times New Roman" w:hAnsi="Times New Roman"/>
                <w:sz w:val="24"/>
                <w:szCs w:val="24"/>
              </w:rPr>
              <w:t>в</w:t>
            </w:r>
            <w:r w:rsidRPr="00BE79CE">
              <w:rPr>
                <w:rFonts w:ascii="Times New Roman" w:hAnsi="Times New Roman"/>
                <w:sz w:val="24"/>
                <w:szCs w:val="24"/>
                <w:lang w:val="en-US"/>
              </w:rPr>
              <w:t xml:space="preserve"> </w:t>
            </w:r>
            <w:r w:rsidRPr="00BE79CE">
              <w:rPr>
                <w:rFonts w:ascii="Times New Roman" w:hAnsi="Times New Roman"/>
                <w:sz w:val="24"/>
                <w:szCs w:val="24"/>
              </w:rPr>
              <w:t>п</w:t>
            </w:r>
            <w:r w:rsidRPr="00BE79CE">
              <w:rPr>
                <w:rFonts w:ascii="Times New Roman" w:hAnsi="Times New Roman"/>
                <w:sz w:val="24"/>
                <w:szCs w:val="24"/>
                <w:lang w:val="en-US"/>
              </w:rPr>
              <w:t xml:space="preserve">. </w:t>
            </w:r>
            <w:r w:rsidRPr="00BE79CE">
              <w:rPr>
                <w:rFonts w:ascii="Times New Roman" w:hAnsi="Times New Roman"/>
                <w:sz w:val="24"/>
                <w:szCs w:val="24"/>
              </w:rPr>
              <w:fldChar w:fldCharType="begin"/>
            </w:r>
            <w:r w:rsidRPr="00BE79CE">
              <w:rPr>
                <w:rFonts w:ascii="Times New Roman" w:hAnsi="Times New Roman"/>
                <w:sz w:val="24"/>
                <w:szCs w:val="24"/>
                <w:lang w:val="en-US"/>
              </w:rPr>
              <w:instrText xml:space="preserve"> REF _Ref485742111 \r \h </w:instrText>
            </w:r>
            <w:r w:rsidR="00C1661E" w:rsidRPr="00BE79CE">
              <w:rPr>
                <w:rFonts w:ascii="Times New Roman" w:hAnsi="Times New Roman"/>
                <w:sz w:val="24"/>
                <w:szCs w:val="24"/>
                <w:lang w:val="en-US"/>
              </w:rPr>
              <w:instrText xml:space="preserve">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lang w:val="en-US"/>
              </w:rPr>
              <w:t>2.6.6.12</w:t>
            </w:r>
            <w:r w:rsidRPr="00BE79CE">
              <w:rPr>
                <w:rFonts w:ascii="Times New Roman" w:hAnsi="Times New Roman"/>
                <w:sz w:val="24"/>
                <w:szCs w:val="24"/>
              </w:rPr>
              <w:fldChar w:fldCharType="end"/>
            </w:r>
            <w:r w:rsidRPr="00BE79CE">
              <w:rPr>
                <w:rFonts w:ascii="Times New Roman" w:hAnsi="Times New Roman"/>
                <w:sz w:val="24"/>
                <w:szCs w:val="24"/>
              </w:rPr>
              <w:t>)</w:t>
            </w:r>
          </w:p>
        </w:tc>
        <w:tc>
          <w:tcPr>
            <w:tcW w:w="3584" w:type="dxa"/>
          </w:tcPr>
          <w:p w14:paraId="3902287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УИП, присвоенный участником, принявшим платеж.</w:t>
            </w:r>
          </w:p>
          <w:p w14:paraId="22D6B452" w14:textId="6DF34BE1"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 xml:space="preserve">Алгоритм формирования УИП описан в разделе </w:t>
            </w:r>
            <w:r w:rsidRPr="00BE79CE">
              <w:rPr>
                <w:rFonts w:ascii="Times New Roman" w:hAnsi="Times New Roman"/>
              </w:rPr>
              <w:fldChar w:fldCharType="begin"/>
            </w:r>
            <w:r w:rsidRPr="00BE79CE">
              <w:rPr>
                <w:rFonts w:ascii="Times New Roman" w:hAnsi="Times New Roman"/>
              </w:rPr>
              <w:instrText xml:space="preserve"> REF _Ref311718758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4"/>
              </w:rPr>
              <w:t>3.3</w:t>
            </w:r>
            <w:r w:rsidRPr="00BE79CE">
              <w:rPr>
                <w:rFonts w:ascii="Times New Roman" w:hAnsi="Times New Roman"/>
              </w:rPr>
              <w:fldChar w:fldCharType="end"/>
            </w:r>
            <w:r w:rsidRPr="00BE79CE">
              <w:rPr>
                <w:rFonts w:ascii="Times New Roman" w:hAnsi="Times New Roman"/>
                <w:sz w:val="24"/>
                <w:szCs w:val="24"/>
              </w:rPr>
              <w:t>.</w:t>
            </w:r>
          </w:p>
          <w:p w14:paraId="21D080E3" w14:textId="55981B14"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В ответах на запросы квитанций QUITTANCE и ALLQUITTANCE в случае, если у начислений в БД </w:t>
            </w:r>
            <w:r w:rsidR="008B37B4" w:rsidRPr="00BE79CE">
              <w:rPr>
                <w:rFonts w:ascii="Times New Roman" w:hAnsi="Times New Roman"/>
                <w:sz w:val="24"/>
                <w:szCs w:val="24"/>
              </w:rPr>
              <w:t>ГИС ГМП</w:t>
            </w:r>
            <w:r w:rsidRPr="00BE79CE">
              <w:rPr>
                <w:rFonts w:ascii="Times New Roman" w:hAnsi="Times New Roman"/>
                <w:sz w:val="24"/>
                <w:szCs w:val="24"/>
              </w:rPr>
              <w:t xml:space="preserve"> записан признак принудительного квитирования в отсутствие платежа</w:t>
            </w:r>
            <w:r w:rsidR="005E5541" w:rsidRPr="00BE79CE">
              <w:rPr>
                <w:rFonts w:ascii="Times New Roman" w:hAnsi="Times New Roman"/>
                <w:sz w:val="24"/>
                <w:szCs w:val="24"/>
              </w:rPr>
              <w:t>,</w:t>
            </w:r>
            <w:r w:rsidRPr="00BE79CE">
              <w:rPr>
                <w:rFonts w:ascii="Times New Roman" w:hAnsi="Times New Roman"/>
                <w:sz w:val="24"/>
                <w:szCs w:val="24"/>
              </w:rPr>
              <w:t xml:space="preserve"> заполняется значением «</w:t>
            </w:r>
            <w:r w:rsidRPr="00BE79CE">
              <w:rPr>
                <w:rFonts w:ascii="Times New Roman" w:hAnsi="Times New Roman"/>
                <w:sz w:val="24"/>
                <w:szCs w:val="24"/>
                <w:lang w:val="en-US"/>
              </w:rPr>
              <w:t>PaymentNotLoaded</w:t>
            </w:r>
            <w:r w:rsidRPr="00BE79CE">
              <w:rPr>
                <w:rFonts w:ascii="Times New Roman" w:hAnsi="Times New Roman"/>
                <w:sz w:val="24"/>
                <w:szCs w:val="24"/>
              </w:rPr>
              <w:t>».</w:t>
            </w:r>
          </w:p>
        </w:tc>
      </w:tr>
    </w:tbl>
    <w:p w14:paraId="680EAD1F" w14:textId="77777777" w:rsidR="0095392A" w:rsidRPr="00BE79CE" w:rsidRDefault="0095392A" w:rsidP="007738CB">
      <w:pPr>
        <w:pStyle w:val="33"/>
        <w:numPr>
          <w:ilvl w:val="2"/>
          <w:numId w:val="5"/>
        </w:numPr>
        <w:rPr>
          <w:rFonts w:cs="Times New Roman"/>
        </w:rPr>
      </w:pPr>
      <w:bookmarkStart w:id="153" w:name="_Ref461470764"/>
      <w:bookmarkStart w:id="154" w:name="_Ref461471012"/>
      <w:bookmarkStart w:id="155" w:name="_Ref461474012"/>
      <w:bookmarkStart w:id="156" w:name="_Toc484101955"/>
      <w:bookmarkStart w:id="157" w:name="_Toc518475891"/>
      <w:r w:rsidRPr="00BE79CE">
        <w:rPr>
          <w:rFonts w:cs="Times New Roman"/>
        </w:rPr>
        <w:lastRenderedPageBreak/>
        <w:t>Тип данных BudgetIndexType</w:t>
      </w:r>
      <w:bookmarkEnd w:id="153"/>
      <w:bookmarkEnd w:id="154"/>
      <w:bookmarkEnd w:id="155"/>
      <w:bookmarkEnd w:id="156"/>
      <w:bookmarkEnd w:id="157"/>
    </w:p>
    <w:p w14:paraId="16147780" w14:textId="097BB75B" w:rsidR="0095392A" w:rsidRPr="00BE79CE" w:rsidRDefault="0095392A" w:rsidP="0095392A">
      <w:pPr>
        <w:pStyle w:val="af9"/>
        <w:spacing w:line="240" w:lineRule="auto"/>
        <w:ind w:left="0" w:firstLine="720"/>
        <w:contextualSpacing/>
        <w:rPr>
          <w:rFonts w:ascii="Times New Roman" w:hAnsi="Times New Roman"/>
          <w:sz w:val="28"/>
          <w:szCs w:val="28"/>
        </w:rPr>
      </w:pPr>
      <w:r w:rsidRPr="00BE79CE">
        <w:rPr>
          <w:rFonts w:ascii="Times New Roman" w:hAnsi="Times New Roman"/>
          <w:sz w:val="28"/>
          <w:szCs w:val="28"/>
        </w:rPr>
        <w:t>Тип данных BudgetIndexType описывает реквизиты платежа 101, 106-110, предусмотренные приказом Минфина России от 12</w:t>
      </w:r>
      <w:r w:rsidR="00080742" w:rsidRPr="00BE79CE">
        <w:rPr>
          <w:rFonts w:ascii="Times New Roman" w:hAnsi="Times New Roman"/>
          <w:sz w:val="28"/>
          <w:szCs w:val="28"/>
        </w:rPr>
        <w:t> </w:t>
      </w:r>
      <w:r w:rsidRPr="00BE79CE">
        <w:rPr>
          <w:rFonts w:ascii="Times New Roman" w:hAnsi="Times New Roman"/>
          <w:sz w:val="28"/>
          <w:szCs w:val="28"/>
        </w:rPr>
        <w:t>ноября</w:t>
      </w:r>
      <w:r w:rsidR="00080742" w:rsidRPr="00BE79CE">
        <w:rPr>
          <w:rFonts w:ascii="Times New Roman" w:hAnsi="Times New Roman"/>
          <w:sz w:val="28"/>
          <w:szCs w:val="28"/>
        </w:rPr>
        <w:t> </w:t>
      </w:r>
      <w:r w:rsidRPr="00BE79CE">
        <w:rPr>
          <w:rFonts w:ascii="Times New Roman" w:hAnsi="Times New Roman"/>
          <w:sz w:val="28"/>
          <w:szCs w:val="28"/>
        </w:rPr>
        <w:t>2013 г. № 107н и положением Банка России от 19</w:t>
      </w:r>
      <w:r w:rsidR="00080742" w:rsidRPr="00BE79CE">
        <w:rPr>
          <w:rFonts w:ascii="Times New Roman" w:hAnsi="Times New Roman"/>
          <w:sz w:val="28"/>
          <w:szCs w:val="28"/>
        </w:rPr>
        <w:t> июня </w:t>
      </w:r>
      <w:r w:rsidRPr="00BE79CE">
        <w:rPr>
          <w:rFonts w:ascii="Times New Roman" w:hAnsi="Times New Roman"/>
          <w:sz w:val="28"/>
          <w:szCs w:val="28"/>
        </w:rPr>
        <w:t>2012</w:t>
      </w:r>
      <w:r w:rsidR="00080742" w:rsidRPr="00BE79CE">
        <w:rPr>
          <w:rFonts w:ascii="Times New Roman" w:hAnsi="Times New Roman"/>
          <w:sz w:val="28"/>
          <w:szCs w:val="28"/>
        </w:rPr>
        <w:t> </w:t>
      </w:r>
      <w:r w:rsidRPr="00BE79CE">
        <w:rPr>
          <w:rFonts w:ascii="Times New Roman" w:hAnsi="Times New Roman"/>
          <w:sz w:val="28"/>
          <w:szCs w:val="28"/>
        </w:rPr>
        <w:t>г. №</w:t>
      </w:r>
      <w:r w:rsidR="00080742" w:rsidRPr="00BE79CE">
        <w:rPr>
          <w:rFonts w:ascii="Times New Roman" w:hAnsi="Times New Roman"/>
          <w:sz w:val="28"/>
          <w:szCs w:val="28"/>
        </w:rPr>
        <w:t> </w:t>
      </w:r>
      <w:r w:rsidRPr="00BE79CE">
        <w:rPr>
          <w:rFonts w:ascii="Times New Roman" w:hAnsi="Times New Roman"/>
          <w:sz w:val="28"/>
          <w:szCs w:val="28"/>
        </w:rPr>
        <w:t>383-П «О правилах осуществления перевода денежных средств».</w:t>
      </w:r>
    </w:p>
    <w:p w14:paraId="2A3918EE" w14:textId="2D3EF4D9" w:rsidR="0095392A" w:rsidRPr="00BE79CE" w:rsidRDefault="0095392A" w:rsidP="0095392A">
      <w:pPr>
        <w:pStyle w:val="af9"/>
        <w:spacing w:line="240" w:lineRule="auto"/>
        <w:ind w:left="0" w:firstLine="720"/>
        <w:contextualSpacing/>
        <w:rPr>
          <w:rFonts w:ascii="Times New Roman" w:hAnsi="Times New Roman"/>
          <w:sz w:val="28"/>
          <w:szCs w:val="28"/>
        </w:rPr>
      </w:pPr>
      <w:r w:rsidRPr="00BE79CE">
        <w:rPr>
          <w:rFonts w:ascii="Times New Roman" w:hAnsi="Times New Roman"/>
          <w:sz w:val="28"/>
          <w:szCs w:val="28"/>
        </w:rPr>
        <w:t>Описание типа данных BudgetIndexType приведено в файле BudgetIndex.xsd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_Ref456539001 \r \h </w:instrText>
      </w:r>
      <w:r w:rsidR="00C1661E"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7</w:t>
      </w:r>
      <w:r w:rsidRPr="00BE79CE">
        <w:rPr>
          <w:rFonts w:ascii="Times New Roman" w:hAnsi="Times New Roman"/>
          <w:sz w:val="28"/>
          <w:szCs w:val="28"/>
        </w:rPr>
        <w:fldChar w:fldCharType="end"/>
      </w:r>
      <w:r w:rsidRPr="00BE79CE">
        <w:rPr>
          <w:rFonts w:ascii="Times New Roman" w:hAnsi="Times New Roman"/>
          <w:sz w:val="28"/>
          <w:szCs w:val="28"/>
        </w:rPr>
        <w:t>), описание параметров приведено в таблице ниже (см. Таблица 8 «Тип данных BudgetIndexType»</w:t>
      </w:r>
      <w:r w:rsidRPr="00BE79CE">
        <w:rPr>
          <w:rFonts w:ascii="Times New Roman" w:hAnsi="Times New Roman"/>
        </w:rPr>
        <w:t>)</w:t>
      </w:r>
      <w:r w:rsidRPr="00BE79CE">
        <w:rPr>
          <w:rFonts w:ascii="Times New Roman" w:hAnsi="Times New Roman"/>
          <w:sz w:val="28"/>
          <w:szCs w:val="28"/>
        </w:rPr>
        <w:t>.</w:t>
      </w:r>
    </w:p>
    <w:p w14:paraId="6B7E3B79" w14:textId="2FFE6A7D" w:rsidR="0095392A" w:rsidRPr="00BE79CE" w:rsidRDefault="0095392A" w:rsidP="0095392A">
      <w:pPr>
        <w:pStyle w:val="2fe"/>
        <w:keepNext/>
        <w:widowControl w:val="0"/>
        <w:jc w:val="both"/>
        <w:rPr>
          <w:szCs w:val="28"/>
        </w:rPr>
      </w:pPr>
      <w:r w:rsidRPr="00BE79CE">
        <w:t xml:space="preserve">Таблица № </w:t>
      </w:r>
      <w:fldSimple w:instr=" SEQ Таблица_№ \* ARABIC ">
        <w:r w:rsidR="00DD112E">
          <w:rPr>
            <w:noProof/>
          </w:rPr>
          <w:t>8</w:t>
        </w:r>
      </w:fldSimple>
      <w:r w:rsidRPr="00BE79CE">
        <w:t xml:space="preserve">. «Тип </w:t>
      </w:r>
      <w:r w:rsidRPr="00BE79CE">
        <w:rPr>
          <w:szCs w:val="28"/>
        </w:rPr>
        <w:t xml:space="preserve">данных </w:t>
      </w:r>
      <w:r w:rsidRPr="00BE79CE">
        <w:t>BudgetIndexType»</w:t>
      </w: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7"/>
        <w:gridCol w:w="1898"/>
        <w:gridCol w:w="1867"/>
        <w:gridCol w:w="3875"/>
      </w:tblGrid>
      <w:tr w:rsidR="0095392A" w:rsidRPr="00BE79CE" w14:paraId="05BFC487" w14:textId="77777777" w:rsidTr="00017651">
        <w:trPr>
          <w:tblHeader/>
          <w:jc w:val="center"/>
        </w:trPr>
        <w:tc>
          <w:tcPr>
            <w:tcW w:w="2131" w:type="dxa"/>
            <w:shd w:val="clear" w:color="auto" w:fill="D9D9D9"/>
          </w:tcPr>
          <w:p w14:paraId="64BC8911"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Наименование</w:t>
            </w:r>
          </w:p>
        </w:tc>
        <w:tc>
          <w:tcPr>
            <w:tcW w:w="1618" w:type="dxa"/>
            <w:shd w:val="clear" w:color="auto" w:fill="D9D9D9"/>
          </w:tcPr>
          <w:p w14:paraId="2FE3319C"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938" w:type="dxa"/>
            <w:shd w:val="clear" w:color="auto" w:fill="D9D9D9"/>
          </w:tcPr>
          <w:p w14:paraId="39F2FEBF"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Тип данных</w:t>
            </w:r>
          </w:p>
        </w:tc>
        <w:tc>
          <w:tcPr>
            <w:tcW w:w="4060" w:type="dxa"/>
            <w:shd w:val="clear" w:color="auto" w:fill="D9D9D9"/>
          </w:tcPr>
          <w:p w14:paraId="3A23AD65"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08873027" w14:textId="77777777" w:rsidTr="00017651">
        <w:trPr>
          <w:jc w:val="center"/>
        </w:trPr>
        <w:tc>
          <w:tcPr>
            <w:tcW w:w="2131" w:type="dxa"/>
          </w:tcPr>
          <w:p w14:paraId="28E3117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Status</w:t>
            </w:r>
          </w:p>
        </w:tc>
        <w:tc>
          <w:tcPr>
            <w:tcW w:w="1618" w:type="dxa"/>
          </w:tcPr>
          <w:p w14:paraId="2A20B77A"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938" w:type="dxa"/>
          </w:tcPr>
          <w:p w14:paraId="442B893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4060" w:type="dxa"/>
          </w:tcPr>
          <w:p w14:paraId="553C61F7"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sz w:val="24"/>
                <w:szCs w:val="24"/>
              </w:rPr>
              <w:t>Статус плательщика — реквизит 101 Распоряжения.</w:t>
            </w:r>
          </w:p>
        </w:tc>
      </w:tr>
      <w:tr w:rsidR="0095392A" w:rsidRPr="00BE79CE" w14:paraId="0E3A223A" w14:textId="77777777" w:rsidTr="00017651">
        <w:trPr>
          <w:jc w:val="center"/>
        </w:trPr>
        <w:tc>
          <w:tcPr>
            <w:tcW w:w="2131" w:type="dxa"/>
          </w:tcPr>
          <w:p w14:paraId="454EFF7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Purpose</w:t>
            </w:r>
          </w:p>
        </w:tc>
        <w:tc>
          <w:tcPr>
            <w:tcW w:w="1618" w:type="dxa"/>
          </w:tcPr>
          <w:p w14:paraId="02AB540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938" w:type="dxa"/>
          </w:tcPr>
          <w:p w14:paraId="01C30AD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4060" w:type="dxa"/>
          </w:tcPr>
          <w:p w14:paraId="3284082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Показатель основания платежа — реквизит 106 Распоряжения.</w:t>
            </w:r>
          </w:p>
        </w:tc>
      </w:tr>
      <w:tr w:rsidR="0095392A" w:rsidRPr="00BE79CE" w14:paraId="45979834" w14:textId="77777777" w:rsidTr="00017651">
        <w:trPr>
          <w:jc w:val="center"/>
        </w:trPr>
        <w:tc>
          <w:tcPr>
            <w:tcW w:w="2131" w:type="dxa"/>
          </w:tcPr>
          <w:p w14:paraId="673FB747"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TaxPeriod</w:t>
            </w:r>
          </w:p>
        </w:tc>
        <w:tc>
          <w:tcPr>
            <w:tcW w:w="1618" w:type="dxa"/>
          </w:tcPr>
          <w:p w14:paraId="1266FF1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938" w:type="dxa"/>
          </w:tcPr>
          <w:p w14:paraId="14546568"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4060" w:type="dxa"/>
          </w:tcPr>
          <w:p w14:paraId="04C2F0AC"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 xml:space="preserve">Налоговый период или код таможенного органа </w:t>
            </w:r>
            <w:r w:rsidRPr="00BE79CE">
              <w:rPr>
                <w:rFonts w:ascii="Times New Roman" w:hAnsi="Times New Roman"/>
                <w:sz w:val="24"/>
                <w:szCs w:val="24"/>
              </w:rPr>
              <w:t>–</w:t>
            </w:r>
            <w:r w:rsidRPr="00BE79CE">
              <w:rPr>
                <w:rFonts w:ascii="Times New Roman" w:hAnsi="Times New Roman"/>
                <w:bCs/>
                <w:sz w:val="24"/>
                <w:szCs w:val="24"/>
              </w:rPr>
              <w:t xml:space="preserve"> реквизит 107 Распоряжения</w:t>
            </w:r>
            <w:r w:rsidRPr="00BE79CE">
              <w:rPr>
                <w:rFonts w:ascii="Times New Roman" w:hAnsi="Times New Roman"/>
                <w:sz w:val="24"/>
                <w:szCs w:val="24"/>
              </w:rPr>
              <w:t>.</w:t>
            </w:r>
          </w:p>
        </w:tc>
      </w:tr>
      <w:tr w:rsidR="0095392A" w:rsidRPr="00BE79CE" w14:paraId="201FE4CB" w14:textId="77777777" w:rsidTr="00017651">
        <w:trPr>
          <w:jc w:val="center"/>
        </w:trPr>
        <w:tc>
          <w:tcPr>
            <w:tcW w:w="2131" w:type="dxa"/>
          </w:tcPr>
          <w:p w14:paraId="63B6D2B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TaxDocNumber</w:t>
            </w:r>
          </w:p>
        </w:tc>
        <w:tc>
          <w:tcPr>
            <w:tcW w:w="1618" w:type="dxa"/>
          </w:tcPr>
          <w:p w14:paraId="77BD94E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938" w:type="dxa"/>
          </w:tcPr>
          <w:p w14:paraId="3F077D59"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4060" w:type="dxa"/>
          </w:tcPr>
          <w:p w14:paraId="1D60A829"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 xml:space="preserve">Показатель номера документа </w:t>
            </w:r>
            <w:r w:rsidRPr="00BE79CE">
              <w:rPr>
                <w:rFonts w:ascii="Times New Roman" w:hAnsi="Times New Roman"/>
                <w:sz w:val="24"/>
                <w:szCs w:val="24"/>
              </w:rPr>
              <w:t>–</w:t>
            </w:r>
            <w:r w:rsidRPr="00BE79CE">
              <w:rPr>
                <w:rFonts w:ascii="Times New Roman" w:hAnsi="Times New Roman"/>
                <w:bCs/>
                <w:sz w:val="24"/>
                <w:szCs w:val="24"/>
              </w:rPr>
              <w:t xml:space="preserve"> реквизит 108 Распоряжения</w:t>
            </w:r>
            <w:r w:rsidRPr="00BE79CE">
              <w:rPr>
                <w:rFonts w:ascii="Times New Roman" w:hAnsi="Times New Roman"/>
                <w:sz w:val="24"/>
                <w:szCs w:val="24"/>
              </w:rPr>
              <w:t>.</w:t>
            </w:r>
          </w:p>
        </w:tc>
      </w:tr>
      <w:tr w:rsidR="0095392A" w:rsidRPr="00BE79CE" w14:paraId="563A54BB" w14:textId="77777777" w:rsidTr="00017651">
        <w:trPr>
          <w:jc w:val="center"/>
        </w:trPr>
        <w:tc>
          <w:tcPr>
            <w:tcW w:w="2131" w:type="dxa"/>
          </w:tcPr>
          <w:p w14:paraId="0299068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TaxDocDate</w:t>
            </w:r>
          </w:p>
        </w:tc>
        <w:tc>
          <w:tcPr>
            <w:tcW w:w="1618" w:type="dxa"/>
          </w:tcPr>
          <w:p w14:paraId="439D420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938" w:type="dxa"/>
          </w:tcPr>
          <w:p w14:paraId="02FA516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4060" w:type="dxa"/>
          </w:tcPr>
          <w:p w14:paraId="58126F07"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 xml:space="preserve">Показатель даты документа </w:t>
            </w:r>
            <w:r w:rsidRPr="00BE79CE">
              <w:rPr>
                <w:rFonts w:ascii="Times New Roman" w:hAnsi="Times New Roman"/>
                <w:sz w:val="24"/>
                <w:szCs w:val="24"/>
              </w:rPr>
              <w:t>–</w:t>
            </w:r>
            <w:r w:rsidRPr="00BE79CE">
              <w:rPr>
                <w:rFonts w:ascii="Times New Roman" w:hAnsi="Times New Roman"/>
                <w:bCs/>
                <w:sz w:val="24"/>
                <w:szCs w:val="24"/>
              </w:rPr>
              <w:t xml:space="preserve"> </w:t>
            </w:r>
            <w:r w:rsidRPr="00BE79CE">
              <w:rPr>
                <w:rFonts w:ascii="Times New Roman" w:hAnsi="Times New Roman"/>
                <w:bCs/>
                <w:sz w:val="24"/>
                <w:szCs w:val="24"/>
              </w:rPr>
              <w:lastRenderedPageBreak/>
              <w:t>реквизит 109 Распоряжения.</w:t>
            </w:r>
          </w:p>
        </w:tc>
      </w:tr>
      <w:tr w:rsidR="0095392A" w:rsidRPr="00BE79CE" w14:paraId="02B2B7DE" w14:textId="77777777" w:rsidTr="00017651">
        <w:trPr>
          <w:jc w:val="center"/>
        </w:trPr>
        <w:tc>
          <w:tcPr>
            <w:tcW w:w="2131" w:type="dxa"/>
          </w:tcPr>
          <w:p w14:paraId="16D17E1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lastRenderedPageBreak/>
              <w:t>PaymentType</w:t>
            </w:r>
          </w:p>
        </w:tc>
        <w:tc>
          <w:tcPr>
            <w:tcW w:w="1618" w:type="dxa"/>
          </w:tcPr>
          <w:p w14:paraId="7DDE673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938" w:type="dxa"/>
          </w:tcPr>
          <w:p w14:paraId="582A40F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4060" w:type="dxa"/>
          </w:tcPr>
          <w:p w14:paraId="680AD5A3"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sz w:val="24"/>
                <w:szCs w:val="24"/>
              </w:rPr>
              <w:t>Показатель типа платежа – реквизит 110 Распоряжения. Не используется в начислениях.</w:t>
            </w:r>
          </w:p>
        </w:tc>
      </w:tr>
    </w:tbl>
    <w:p w14:paraId="1D447779" w14:textId="77777777" w:rsidR="0095392A" w:rsidRPr="00BE79CE" w:rsidRDefault="0095392A" w:rsidP="007738CB">
      <w:pPr>
        <w:pStyle w:val="33"/>
        <w:numPr>
          <w:ilvl w:val="2"/>
          <w:numId w:val="5"/>
        </w:numPr>
        <w:rPr>
          <w:rFonts w:cs="Times New Roman"/>
        </w:rPr>
      </w:pPr>
      <w:bookmarkStart w:id="158" w:name="_Toc484101956"/>
      <w:bookmarkStart w:id="159" w:name="_Toc518475892"/>
      <w:r w:rsidRPr="00BE79CE">
        <w:rPr>
          <w:rFonts w:cs="Times New Roman"/>
        </w:rPr>
        <w:t>Простые типы данных</w:t>
      </w:r>
      <w:bookmarkEnd w:id="158"/>
      <w:bookmarkEnd w:id="159"/>
    </w:p>
    <w:p w14:paraId="66A81CCC" w14:textId="77777777" w:rsidR="0095392A" w:rsidRPr="00BE79CE" w:rsidRDefault="0095392A" w:rsidP="007738CB">
      <w:pPr>
        <w:pStyle w:val="42"/>
        <w:keepNext w:val="0"/>
        <w:numPr>
          <w:ilvl w:val="3"/>
          <w:numId w:val="5"/>
        </w:numPr>
        <w:suppressAutoHyphens/>
        <w:spacing w:after="120"/>
        <w:jc w:val="both"/>
        <w:rPr>
          <w:b w:val="0"/>
        </w:rPr>
      </w:pPr>
      <w:bookmarkStart w:id="160" w:name="_Ref461471833"/>
      <w:bookmarkStart w:id="161" w:name="_Toc484086899"/>
      <w:bookmarkStart w:id="162" w:name="_Toc484087039"/>
      <w:bookmarkStart w:id="163" w:name="_Toc484087158"/>
      <w:bookmarkStart w:id="164" w:name="_Toc484101957"/>
      <w:r w:rsidRPr="00BE79CE">
        <w:rPr>
          <w:b w:val="0"/>
          <w:lang w:val="en-US"/>
        </w:rPr>
        <w:t>AccountNumType</w:t>
      </w:r>
      <w:bookmarkEnd w:id="160"/>
      <w:bookmarkEnd w:id="161"/>
      <w:bookmarkEnd w:id="162"/>
      <w:bookmarkEnd w:id="163"/>
      <w:bookmarkEnd w:id="164"/>
    </w:p>
    <w:p w14:paraId="5A65A5A9" w14:textId="77777777" w:rsidR="0095392A" w:rsidRPr="00BE79CE" w:rsidRDefault="0095392A" w:rsidP="0095392A">
      <w:pPr>
        <w:pStyle w:val="af9"/>
        <w:spacing w:before="0" w:after="0" w:line="240" w:lineRule="auto"/>
        <w:ind w:left="0" w:firstLine="709"/>
        <w:contextualSpacing/>
        <w:rPr>
          <w:rFonts w:ascii="Times New Roman" w:hAnsi="Times New Roman"/>
          <w:sz w:val="28"/>
          <w:szCs w:val="28"/>
        </w:rPr>
      </w:pPr>
      <w:r w:rsidRPr="00BE79CE">
        <w:rPr>
          <w:rFonts w:ascii="Times New Roman" w:hAnsi="Times New Roman"/>
          <w:sz w:val="28"/>
          <w:szCs w:val="28"/>
        </w:rPr>
        <w:t>Тип данных предназначен для указания номера банковского счета.</w:t>
      </w:r>
    </w:p>
    <w:p w14:paraId="08911F49" w14:textId="77777777" w:rsidR="0095392A" w:rsidRPr="00BE79CE" w:rsidRDefault="0095392A" w:rsidP="0095392A">
      <w:pPr>
        <w:pStyle w:val="af9"/>
        <w:spacing w:line="240" w:lineRule="auto"/>
        <w:rPr>
          <w:rFonts w:ascii="Times New Roman" w:hAnsi="Times New Roman"/>
          <w:sz w:val="28"/>
          <w:szCs w:val="28"/>
        </w:rPr>
      </w:pPr>
      <w:proofErr w:type="gramStart"/>
      <w:r w:rsidRPr="00BE79CE">
        <w:rPr>
          <w:rFonts w:ascii="Times New Roman" w:hAnsi="Times New Roman"/>
          <w:sz w:val="28"/>
          <w:szCs w:val="28"/>
        </w:rPr>
        <w:t>Основан</w:t>
      </w:r>
      <w:proofErr w:type="gramEnd"/>
      <w:r w:rsidRPr="00BE79CE">
        <w:rPr>
          <w:rFonts w:ascii="Times New Roman" w:hAnsi="Times New Roman"/>
          <w:sz w:val="28"/>
          <w:szCs w:val="28"/>
        </w:rPr>
        <w:t xml:space="preserve"> на типе данных </w:t>
      </w:r>
      <w:r w:rsidRPr="00BE79CE">
        <w:rPr>
          <w:rFonts w:ascii="Times New Roman" w:hAnsi="Times New Roman"/>
          <w:sz w:val="28"/>
          <w:szCs w:val="28"/>
          <w:lang w:val="en-US"/>
        </w:rPr>
        <w:t>String</w:t>
      </w:r>
      <w:r w:rsidRPr="00BE79CE">
        <w:rPr>
          <w:rFonts w:ascii="Times New Roman" w:hAnsi="Times New Roman"/>
          <w:sz w:val="28"/>
          <w:szCs w:val="28"/>
        </w:rPr>
        <w:t>, 20 цифр [0-9].</w:t>
      </w:r>
    </w:p>
    <w:p w14:paraId="4269F3A9" w14:textId="77777777" w:rsidR="0095392A" w:rsidRPr="00BE79CE" w:rsidRDefault="0095392A" w:rsidP="007738CB">
      <w:pPr>
        <w:pStyle w:val="42"/>
        <w:numPr>
          <w:ilvl w:val="3"/>
          <w:numId w:val="5"/>
        </w:numPr>
        <w:suppressAutoHyphens/>
        <w:spacing w:after="120"/>
        <w:ind w:left="1723" w:hanging="646"/>
        <w:jc w:val="both"/>
        <w:rPr>
          <w:b w:val="0"/>
        </w:rPr>
      </w:pPr>
      <w:bookmarkStart w:id="165" w:name="_Ref461471153"/>
      <w:bookmarkStart w:id="166" w:name="_Toc484086900"/>
      <w:bookmarkStart w:id="167" w:name="_Toc484087040"/>
      <w:bookmarkStart w:id="168" w:name="_Toc484087159"/>
      <w:bookmarkStart w:id="169" w:name="_Toc484101958"/>
      <w:r w:rsidRPr="00BE79CE">
        <w:rPr>
          <w:b w:val="0"/>
        </w:rPr>
        <w:t>INNType</w:t>
      </w:r>
      <w:bookmarkEnd w:id="165"/>
      <w:bookmarkEnd w:id="166"/>
      <w:bookmarkEnd w:id="167"/>
      <w:bookmarkEnd w:id="168"/>
      <w:bookmarkEnd w:id="169"/>
    </w:p>
    <w:p w14:paraId="75B56073"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Тип данных предназначен для указания ИНН юридического лица.</w:t>
      </w:r>
    </w:p>
    <w:p w14:paraId="4A42159C"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 xml:space="preserve">Основан на типе данных </w:t>
      </w:r>
      <w:r w:rsidRPr="00BE79CE">
        <w:rPr>
          <w:rFonts w:ascii="Times New Roman" w:hAnsi="Times New Roman"/>
          <w:sz w:val="28"/>
          <w:szCs w:val="28"/>
          <w:lang w:val="en-US"/>
        </w:rPr>
        <w:t>String</w:t>
      </w:r>
      <w:r w:rsidRPr="00BE79CE">
        <w:rPr>
          <w:rFonts w:ascii="Times New Roman" w:hAnsi="Times New Roman"/>
          <w:sz w:val="28"/>
          <w:szCs w:val="28"/>
        </w:rPr>
        <w:t>, 10 цифр [0-9], при этом первый и второй знаки (цифры) не могут одновременно принимать значение ноль («0»).</w:t>
      </w:r>
    </w:p>
    <w:p w14:paraId="6443E8FF" w14:textId="77777777" w:rsidR="0095392A" w:rsidRPr="00BE79CE" w:rsidRDefault="0095392A" w:rsidP="007738CB">
      <w:pPr>
        <w:pStyle w:val="42"/>
        <w:numPr>
          <w:ilvl w:val="3"/>
          <w:numId w:val="5"/>
        </w:numPr>
        <w:suppressAutoHyphens/>
        <w:spacing w:after="120"/>
        <w:ind w:left="1723" w:hanging="646"/>
        <w:jc w:val="both"/>
        <w:rPr>
          <w:b w:val="0"/>
        </w:rPr>
      </w:pPr>
      <w:bookmarkStart w:id="170" w:name="_Ref461471198"/>
      <w:bookmarkStart w:id="171" w:name="_Toc484086901"/>
      <w:bookmarkStart w:id="172" w:name="_Toc484087041"/>
      <w:bookmarkStart w:id="173" w:name="_Toc484087160"/>
      <w:bookmarkStart w:id="174" w:name="_Toc484101959"/>
      <w:r w:rsidRPr="00BE79CE">
        <w:rPr>
          <w:b w:val="0"/>
          <w:lang w:val="en-US"/>
        </w:rPr>
        <w:t>KPP</w:t>
      </w:r>
      <w:r w:rsidRPr="00BE79CE">
        <w:rPr>
          <w:b w:val="0"/>
        </w:rPr>
        <w:t>Type</w:t>
      </w:r>
      <w:bookmarkEnd w:id="170"/>
      <w:bookmarkEnd w:id="171"/>
      <w:bookmarkEnd w:id="172"/>
      <w:bookmarkEnd w:id="173"/>
      <w:bookmarkEnd w:id="174"/>
    </w:p>
    <w:p w14:paraId="1C4E6AFC"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Тип данных предназначен для указания КПП юридического лица.</w:t>
      </w:r>
    </w:p>
    <w:p w14:paraId="076B120D"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Основан на типе данных String, 9 символов, пятый и шестой из которых могут быть прописными (заглавными) латинскими буквами или цифрами [</w:t>
      </w:r>
      <w:r w:rsidRPr="00BE79CE">
        <w:rPr>
          <w:rFonts w:ascii="Times New Roman" w:hAnsi="Times New Roman"/>
          <w:sz w:val="28"/>
          <w:szCs w:val="28"/>
          <w:lang w:val="en-US"/>
        </w:rPr>
        <w:t>A</w:t>
      </w:r>
      <w:r w:rsidRPr="00BE79CE">
        <w:rPr>
          <w:rFonts w:ascii="Times New Roman" w:hAnsi="Times New Roman"/>
          <w:sz w:val="28"/>
          <w:szCs w:val="28"/>
        </w:rPr>
        <w:t>-</w:t>
      </w:r>
      <w:r w:rsidRPr="00BE79CE">
        <w:rPr>
          <w:rFonts w:ascii="Times New Roman" w:hAnsi="Times New Roman"/>
          <w:sz w:val="28"/>
          <w:szCs w:val="28"/>
          <w:lang w:val="en-US"/>
        </w:rPr>
        <w:t>Z</w:t>
      </w:r>
      <w:r w:rsidRPr="00BE79CE">
        <w:rPr>
          <w:rFonts w:ascii="Times New Roman" w:hAnsi="Times New Roman"/>
          <w:sz w:val="28"/>
          <w:szCs w:val="28"/>
        </w:rPr>
        <w:t>, 0-9], а все остальные только цифрами [0-9], и при этом первый и второй знаки (цифры) не могут одновременно принимать значение ноль («0»).</w:t>
      </w:r>
    </w:p>
    <w:p w14:paraId="31A041A8" w14:textId="77777777" w:rsidR="0095392A" w:rsidRPr="00BE79CE" w:rsidRDefault="0095392A" w:rsidP="007738CB">
      <w:pPr>
        <w:pStyle w:val="42"/>
        <w:numPr>
          <w:ilvl w:val="3"/>
          <w:numId w:val="5"/>
        </w:numPr>
        <w:suppressAutoHyphens/>
        <w:spacing w:after="120"/>
        <w:ind w:left="1723" w:hanging="646"/>
        <w:jc w:val="both"/>
        <w:rPr>
          <w:b w:val="0"/>
          <w:lang w:val="en-US"/>
        </w:rPr>
      </w:pPr>
      <w:bookmarkStart w:id="175" w:name="_Ref461470728"/>
      <w:bookmarkStart w:id="176" w:name="_Toc484086902"/>
      <w:bookmarkStart w:id="177" w:name="_Toc484087042"/>
      <w:bookmarkStart w:id="178" w:name="_Toc484087161"/>
      <w:bookmarkStart w:id="179" w:name="_Toc484101960"/>
      <w:r w:rsidRPr="00BE79CE">
        <w:rPr>
          <w:b w:val="0"/>
          <w:lang w:val="en-US"/>
        </w:rPr>
        <w:t>OKTMOType</w:t>
      </w:r>
      <w:bookmarkEnd w:id="175"/>
      <w:bookmarkEnd w:id="176"/>
      <w:bookmarkEnd w:id="177"/>
      <w:bookmarkEnd w:id="178"/>
      <w:bookmarkEnd w:id="179"/>
    </w:p>
    <w:p w14:paraId="6C03A810"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Тип данных предназначен для указания кода по ОКТМО.</w:t>
      </w:r>
    </w:p>
    <w:p w14:paraId="63536C71" w14:textId="45645206" w:rsidR="0095392A" w:rsidRPr="00BE79CE" w:rsidRDefault="0095392A" w:rsidP="0095392A">
      <w:pPr>
        <w:pStyle w:val="af9"/>
        <w:spacing w:before="0" w:after="0" w:line="240" w:lineRule="auto"/>
        <w:rPr>
          <w:rFonts w:ascii="Times New Roman" w:hAnsi="Times New Roman"/>
          <w:sz w:val="28"/>
          <w:szCs w:val="28"/>
        </w:rPr>
      </w:pPr>
      <w:proofErr w:type="gramStart"/>
      <w:r w:rsidRPr="00BE79CE">
        <w:rPr>
          <w:rFonts w:ascii="Times New Roman" w:hAnsi="Times New Roman"/>
          <w:sz w:val="28"/>
          <w:szCs w:val="28"/>
        </w:rPr>
        <w:t>Основан</w:t>
      </w:r>
      <w:proofErr w:type="gramEnd"/>
      <w:r w:rsidRPr="00BE79CE">
        <w:rPr>
          <w:rFonts w:ascii="Times New Roman" w:hAnsi="Times New Roman"/>
          <w:sz w:val="28"/>
          <w:szCs w:val="28"/>
        </w:rPr>
        <w:t xml:space="preserve"> на типе данных </w:t>
      </w:r>
      <w:r w:rsidRPr="00BE79CE">
        <w:rPr>
          <w:rFonts w:ascii="Times New Roman" w:hAnsi="Times New Roman"/>
          <w:sz w:val="28"/>
          <w:szCs w:val="28"/>
          <w:lang w:val="en-US"/>
        </w:rPr>
        <w:t>String</w:t>
      </w:r>
      <w:r w:rsidRPr="00BE79CE">
        <w:rPr>
          <w:rFonts w:ascii="Times New Roman" w:hAnsi="Times New Roman"/>
          <w:sz w:val="28"/>
          <w:szCs w:val="28"/>
        </w:rPr>
        <w:t xml:space="preserve">, значение «0», </w:t>
      </w:r>
      <w:r w:rsidR="00E6291E" w:rsidRPr="00BE79CE">
        <w:rPr>
          <w:rFonts w:ascii="Times New Roman" w:hAnsi="Times New Roman"/>
          <w:sz w:val="28"/>
          <w:szCs w:val="28"/>
        </w:rPr>
        <w:t xml:space="preserve">8 </w:t>
      </w:r>
      <w:r w:rsidRPr="00BE79CE">
        <w:rPr>
          <w:rFonts w:ascii="Times New Roman" w:hAnsi="Times New Roman"/>
          <w:sz w:val="28"/>
          <w:szCs w:val="28"/>
        </w:rPr>
        <w:t xml:space="preserve">или </w:t>
      </w:r>
      <w:r w:rsidR="00E6291E" w:rsidRPr="00BE79CE">
        <w:rPr>
          <w:rFonts w:ascii="Times New Roman" w:hAnsi="Times New Roman"/>
          <w:sz w:val="28"/>
          <w:szCs w:val="28"/>
        </w:rPr>
        <w:t xml:space="preserve">11 </w:t>
      </w:r>
      <w:r w:rsidRPr="00BE79CE">
        <w:rPr>
          <w:rFonts w:ascii="Times New Roman" w:hAnsi="Times New Roman"/>
          <w:sz w:val="28"/>
          <w:szCs w:val="28"/>
        </w:rPr>
        <w:t>цифр [0-9].</w:t>
      </w:r>
    </w:p>
    <w:p w14:paraId="127403FE" w14:textId="77777777" w:rsidR="0095392A" w:rsidRPr="00BE79CE" w:rsidRDefault="0095392A" w:rsidP="007738CB">
      <w:pPr>
        <w:pStyle w:val="42"/>
        <w:numPr>
          <w:ilvl w:val="3"/>
          <w:numId w:val="5"/>
        </w:numPr>
        <w:suppressAutoHyphens/>
        <w:spacing w:after="120"/>
        <w:ind w:left="1723" w:hanging="646"/>
        <w:jc w:val="both"/>
        <w:rPr>
          <w:b w:val="0"/>
        </w:rPr>
      </w:pPr>
      <w:bookmarkStart w:id="180" w:name="_Ref461470656"/>
      <w:bookmarkStart w:id="181" w:name="_Toc484086903"/>
      <w:bookmarkStart w:id="182" w:name="_Toc484087043"/>
      <w:bookmarkStart w:id="183" w:name="_Toc484087162"/>
      <w:bookmarkStart w:id="184" w:name="_Toc484101961"/>
      <w:r w:rsidRPr="00BE79CE">
        <w:rPr>
          <w:b w:val="0"/>
          <w:lang w:val="en-US"/>
        </w:rPr>
        <w:t>KBK</w:t>
      </w:r>
      <w:r w:rsidRPr="00BE79CE">
        <w:rPr>
          <w:b w:val="0"/>
        </w:rPr>
        <w:t>Type</w:t>
      </w:r>
      <w:bookmarkEnd w:id="180"/>
      <w:bookmarkEnd w:id="181"/>
      <w:bookmarkEnd w:id="182"/>
      <w:bookmarkEnd w:id="183"/>
      <w:bookmarkEnd w:id="184"/>
    </w:p>
    <w:p w14:paraId="07C9F20E"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Тип данных предназначен для указания КБК.</w:t>
      </w:r>
    </w:p>
    <w:p w14:paraId="6957C133" w14:textId="77777777" w:rsidR="0095392A" w:rsidRPr="00BE79CE" w:rsidRDefault="0095392A" w:rsidP="0095392A">
      <w:pPr>
        <w:pStyle w:val="af9"/>
        <w:spacing w:before="0" w:after="0" w:line="240" w:lineRule="auto"/>
        <w:rPr>
          <w:rFonts w:ascii="Times New Roman" w:hAnsi="Times New Roman"/>
          <w:sz w:val="28"/>
          <w:szCs w:val="28"/>
        </w:rPr>
      </w:pPr>
      <w:proofErr w:type="gramStart"/>
      <w:r w:rsidRPr="00BE79CE">
        <w:rPr>
          <w:rFonts w:ascii="Times New Roman" w:hAnsi="Times New Roman"/>
          <w:sz w:val="28"/>
          <w:szCs w:val="28"/>
        </w:rPr>
        <w:t>Основан</w:t>
      </w:r>
      <w:proofErr w:type="gramEnd"/>
      <w:r w:rsidRPr="00BE79CE">
        <w:rPr>
          <w:rFonts w:ascii="Times New Roman" w:hAnsi="Times New Roman"/>
          <w:sz w:val="28"/>
          <w:szCs w:val="28"/>
        </w:rPr>
        <w:t xml:space="preserve"> на типе данных </w:t>
      </w:r>
      <w:r w:rsidRPr="00BE79CE">
        <w:rPr>
          <w:rFonts w:ascii="Times New Roman" w:hAnsi="Times New Roman"/>
          <w:sz w:val="28"/>
          <w:szCs w:val="28"/>
          <w:lang w:val="en-US"/>
        </w:rPr>
        <w:t>String</w:t>
      </w:r>
      <w:r w:rsidRPr="00BE79CE">
        <w:rPr>
          <w:rFonts w:ascii="Times New Roman" w:hAnsi="Times New Roman"/>
          <w:sz w:val="28"/>
          <w:szCs w:val="28"/>
        </w:rPr>
        <w:t xml:space="preserve">, значение «0» или 20 символов, среди которых допускаются русские и латинские буквы и цифры [0-9, </w:t>
      </w:r>
      <w:r w:rsidRPr="00BE79CE">
        <w:rPr>
          <w:rFonts w:ascii="Times New Roman" w:hAnsi="Times New Roman"/>
          <w:sz w:val="28"/>
          <w:szCs w:val="28"/>
          <w:lang w:val="en-US"/>
        </w:rPr>
        <w:t>a</w:t>
      </w:r>
      <w:r w:rsidRPr="00BE79CE">
        <w:rPr>
          <w:rFonts w:ascii="Times New Roman" w:hAnsi="Times New Roman"/>
          <w:sz w:val="28"/>
          <w:szCs w:val="28"/>
        </w:rPr>
        <w:t>-</w:t>
      </w:r>
      <w:r w:rsidRPr="00BE79CE">
        <w:rPr>
          <w:rFonts w:ascii="Times New Roman" w:hAnsi="Times New Roman"/>
          <w:sz w:val="28"/>
          <w:szCs w:val="28"/>
          <w:lang w:val="en-US"/>
        </w:rPr>
        <w:t>z</w:t>
      </w:r>
      <w:r w:rsidRPr="00BE79CE">
        <w:rPr>
          <w:rFonts w:ascii="Times New Roman" w:hAnsi="Times New Roman"/>
          <w:sz w:val="28"/>
          <w:szCs w:val="28"/>
        </w:rPr>
        <w:t xml:space="preserve">, </w:t>
      </w:r>
      <w:r w:rsidRPr="00BE79CE">
        <w:rPr>
          <w:rFonts w:ascii="Times New Roman" w:hAnsi="Times New Roman"/>
          <w:sz w:val="28"/>
          <w:szCs w:val="28"/>
          <w:lang w:val="en-US"/>
        </w:rPr>
        <w:t>A</w:t>
      </w:r>
      <w:r w:rsidRPr="00BE79CE">
        <w:rPr>
          <w:rFonts w:ascii="Times New Roman" w:hAnsi="Times New Roman"/>
          <w:sz w:val="28"/>
          <w:szCs w:val="28"/>
        </w:rPr>
        <w:t>-</w:t>
      </w:r>
      <w:r w:rsidRPr="00BE79CE">
        <w:rPr>
          <w:rFonts w:ascii="Times New Roman" w:hAnsi="Times New Roman"/>
          <w:sz w:val="28"/>
          <w:szCs w:val="28"/>
          <w:lang w:val="en-US"/>
        </w:rPr>
        <w:t>Z</w:t>
      </w:r>
      <w:r w:rsidRPr="00BE79CE">
        <w:rPr>
          <w:rFonts w:ascii="Times New Roman" w:hAnsi="Times New Roman"/>
          <w:sz w:val="28"/>
          <w:szCs w:val="28"/>
        </w:rPr>
        <w:t>, а-я, А-Я].</w:t>
      </w:r>
    </w:p>
    <w:p w14:paraId="669BB19E" w14:textId="77777777" w:rsidR="0095392A" w:rsidRPr="00BE79CE" w:rsidRDefault="0095392A" w:rsidP="007738CB">
      <w:pPr>
        <w:pStyle w:val="42"/>
        <w:numPr>
          <w:ilvl w:val="3"/>
          <w:numId w:val="5"/>
        </w:numPr>
        <w:suppressAutoHyphens/>
        <w:spacing w:after="120"/>
        <w:ind w:left="1723" w:hanging="646"/>
        <w:jc w:val="both"/>
        <w:rPr>
          <w:b w:val="0"/>
        </w:rPr>
      </w:pPr>
      <w:bookmarkStart w:id="185" w:name="_Ref461471947"/>
      <w:bookmarkStart w:id="186" w:name="_Toc484086904"/>
      <w:bookmarkStart w:id="187" w:name="_Toc484087044"/>
      <w:bookmarkStart w:id="188" w:name="_Toc484087163"/>
      <w:bookmarkStart w:id="189" w:name="_Toc484101962"/>
      <w:r w:rsidRPr="00BE79CE">
        <w:rPr>
          <w:b w:val="0"/>
          <w:lang w:val="en-US"/>
        </w:rPr>
        <w:lastRenderedPageBreak/>
        <w:t>OGRN</w:t>
      </w:r>
      <w:r w:rsidRPr="00BE79CE">
        <w:rPr>
          <w:b w:val="0"/>
        </w:rPr>
        <w:t>Type</w:t>
      </w:r>
      <w:bookmarkEnd w:id="185"/>
      <w:bookmarkEnd w:id="186"/>
      <w:bookmarkEnd w:id="187"/>
      <w:bookmarkEnd w:id="188"/>
      <w:bookmarkEnd w:id="189"/>
    </w:p>
    <w:p w14:paraId="7DF9F068"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Тип данных предназначен для указания ОГРН юридического лица.</w:t>
      </w:r>
    </w:p>
    <w:p w14:paraId="7888C934" w14:textId="77777777" w:rsidR="0095392A" w:rsidRPr="00BE79CE" w:rsidRDefault="0095392A" w:rsidP="0095392A">
      <w:pPr>
        <w:pStyle w:val="af9"/>
        <w:spacing w:before="0" w:after="0" w:line="240" w:lineRule="auto"/>
        <w:rPr>
          <w:rFonts w:ascii="Times New Roman" w:hAnsi="Times New Roman"/>
          <w:sz w:val="28"/>
          <w:szCs w:val="28"/>
        </w:rPr>
      </w:pPr>
      <w:proofErr w:type="gramStart"/>
      <w:r w:rsidRPr="00BE79CE">
        <w:rPr>
          <w:rFonts w:ascii="Times New Roman" w:hAnsi="Times New Roman"/>
          <w:sz w:val="28"/>
          <w:szCs w:val="28"/>
        </w:rPr>
        <w:t>Основан</w:t>
      </w:r>
      <w:proofErr w:type="gramEnd"/>
      <w:r w:rsidRPr="00BE79CE">
        <w:rPr>
          <w:rFonts w:ascii="Times New Roman" w:hAnsi="Times New Roman"/>
          <w:sz w:val="28"/>
          <w:szCs w:val="28"/>
        </w:rPr>
        <w:t xml:space="preserve"> на типе данных </w:t>
      </w:r>
      <w:r w:rsidRPr="00BE79CE">
        <w:rPr>
          <w:rFonts w:ascii="Times New Roman" w:hAnsi="Times New Roman"/>
          <w:sz w:val="28"/>
          <w:szCs w:val="28"/>
          <w:lang w:val="en-US"/>
        </w:rPr>
        <w:t>String</w:t>
      </w:r>
      <w:r w:rsidRPr="00BE79CE">
        <w:rPr>
          <w:rFonts w:ascii="Times New Roman" w:hAnsi="Times New Roman"/>
          <w:sz w:val="28"/>
          <w:szCs w:val="28"/>
        </w:rPr>
        <w:t>, 13 цифр [0-9].</w:t>
      </w:r>
    </w:p>
    <w:p w14:paraId="329BC0CF" w14:textId="77777777" w:rsidR="0095392A" w:rsidRPr="00BE79CE" w:rsidRDefault="0095392A" w:rsidP="007738CB">
      <w:pPr>
        <w:pStyle w:val="42"/>
        <w:numPr>
          <w:ilvl w:val="3"/>
          <w:numId w:val="5"/>
        </w:numPr>
        <w:suppressAutoHyphens/>
        <w:spacing w:after="120"/>
        <w:ind w:left="1723" w:hanging="646"/>
        <w:jc w:val="both"/>
        <w:rPr>
          <w:b w:val="0"/>
        </w:rPr>
      </w:pPr>
      <w:bookmarkStart w:id="190" w:name="_Ref461471863"/>
      <w:bookmarkStart w:id="191" w:name="_Toc484086905"/>
      <w:bookmarkStart w:id="192" w:name="_Toc484087045"/>
      <w:bookmarkStart w:id="193" w:name="_Toc484087164"/>
      <w:bookmarkStart w:id="194" w:name="_Toc484101963"/>
      <w:r w:rsidRPr="00BE79CE">
        <w:rPr>
          <w:b w:val="0"/>
          <w:lang w:val="en-US"/>
        </w:rPr>
        <w:t>BIKType</w:t>
      </w:r>
      <w:bookmarkEnd w:id="190"/>
      <w:bookmarkEnd w:id="191"/>
      <w:bookmarkEnd w:id="192"/>
      <w:bookmarkEnd w:id="193"/>
      <w:bookmarkEnd w:id="194"/>
    </w:p>
    <w:p w14:paraId="1C4094DA"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Тип данных предназначен для указания банковского идентификационного кода.</w:t>
      </w:r>
    </w:p>
    <w:p w14:paraId="749B25E4" w14:textId="77777777" w:rsidR="0095392A" w:rsidRPr="00BE79CE" w:rsidRDefault="0095392A" w:rsidP="0095392A">
      <w:pPr>
        <w:pStyle w:val="af9"/>
        <w:spacing w:before="0" w:after="0" w:line="240" w:lineRule="auto"/>
        <w:rPr>
          <w:rFonts w:ascii="Times New Roman" w:hAnsi="Times New Roman"/>
          <w:sz w:val="28"/>
          <w:szCs w:val="28"/>
        </w:rPr>
      </w:pPr>
      <w:proofErr w:type="gramStart"/>
      <w:r w:rsidRPr="00BE79CE">
        <w:rPr>
          <w:rFonts w:ascii="Times New Roman" w:hAnsi="Times New Roman"/>
          <w:sz w:val="28"/>
          <w:szCs w:val="28"/>
        </w:rPr>
        <w:t>Основан</w:t>
      </w:r>
      <w:proofErr w:type="gramEnd"/>
      <w:r w:rsidRPr="00BE79CE">
        <w:rPr>
          <w:rFonts w:ascii="Times New Roman" w:hAnsi="Times New Roman"/>
          <w:sz w:val="28"/>
          <w:szCs w:val="28"/>
        </w:rPr>
        <w:t xml:space="preserve"> на типе данных </w:t>
      </w:r>
      <w:r w:rsidRPr="00BE79CE">
        <w:rPr>
          <w:rFonts w:ascii="Times New Roman" w:hAnsi="Times New Roman"/>
          <w:sz w:val="28"/>
          <w:szCs w:val="28"/>
          <w:lang w:val="en-US"/>
        </w:rPr>
        <w:t>String</w:t>
      </w:r>
      <w:r w:rsidRPr="00BE79CE">
        <w:rPr>
          <w:rFonts w:ascii="Times New Roman" w:hAnsi="Times New Roman"/>
          <w:sz w:val="28"/>
          <w:szCs w:val="28"/>
        </w:rPr>
        <w:t>, 9 цифр [0-9].</w:t>
      </w:r>
    </w:p>
    <w:p w14:paraId="14BC47C0" w14:textId="77777777" w:rsidR="0095392A" w:rsidRPr="00BE79CE" w:rsidRDefault="0095392A" w:rsidP="007738CB">
      <w:pPr>
        <w:pStyle w:val="42"/>
        <w:numPr>
          <w:ilvl w:val="3"/>
          <w:numId w:val="5"/>
        </w:numPr>
        <w:suppressAutoHyphens/>
        <w:spacing w:after="120"/>
        <w:ind w:left="1723" w:hanging="646"/>
        <w:jc w:val="both"/>
        <w:rPr>
          <w:b w:val="0"/>
          <w:lang w:val="en-US"/>
        </w:rPr>
      </w:pPr>
      <w:bookmarkStart w:id="195" w:name="_Ref461470510"/>
      <w:bookmarkStart w:id="196" w:name="_Toc484086907"/>
      <w:bookmarkStart w:id="197" w:name="_Toc484087047"/>
      <w:bookmarkStart w:id="198" w:name="_Toc484087166"/>
      <w:bookmarkStart w:id="199" w:name="_Toc484101965"/>
      <w:r w:rsidRPr="00BE79CE">
        <w:rPr>
          <w:b w:val="0"/>
          <w:lang w:val="en-US"/>
        </w:rPr>
        <w:t>SupplierBillIDType</w:t>
      </w:r>
      <w:bookmarkEnd w:id="195"/>
      <w:bookmarkEnd w:id="196"/>
      <w:bookmarkEnd w:id="197"/>
      <w:bookmarkEnd w:id="198"/>
      <w:bookmarkEnd w:id="199"/>
    </w:p>
    <w:p w14:paraId="16195551"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Тип данных предназначен для указания УИН.</w:t>
      </w:r>
    </w:p>
    <w:p w14:paraId="64EAB042" w14:textId="77777777" w:rsidR="0095392A" w:rsidRPr="00BE79CE" w:rsidRDefault="0095392A" w:rsidP="0095392A">
      <w:pPr>
        <w:pStyle w:val="af9"/>
        <w:spacing w:before="0" w:after="0" w:line="240" w:lineRule="auto"/>
        <w:rPr>
          <w:rFonts w:ascii="Times New Roman" w:hAnsi="Times New Roman"/>
          <w:sz w:val="28"/>
          <w:szCs w:val="28"/>
        </w:rPr>
      </w:pPr>
      <w:proofErr w:type="gramStart"/>
      <w:r w:rsidRPr="00BE79CE">
        <w:rPr>
          <w:rFonts w:ascii="Times New Roman" w:hAnsi="Times New Roman"/>
          <w:sz w:val="28"/>
          <w:szCs w:val="28"/>
        </w:rPr>
        <w:t>Основан</w:t>
      </w:r>
      <w:proofErr w:type="gramEnd"/>
      <w:r w:rsidRPr="00BE79CE">
        <w:rPr>
          <w:rFonts w:ascii="Times New Roman" w:hAnsi="Times New Roman"/>
          <w:sz w:val="28"/>
          <w:szCs w:val="28"/>
        </w:rPr>
        <w:t xml:space="preserve"> на типе данных String, 20 символов [</w:t>
      </w:r>
      <w:r w:rsidRPr="00BE79CE">
        <w:rPr>
          <w:rFonts w:ascii="Times New Roman" w:hAnsi="Times New Roman"/>
          <w:sz w:val="28"/>
          <w:szCs w:val="28"/>
          <w:lang w:val="en-US"/>
        </w:rPr>
        <w:t>A</w:t>
      </w:r>
      <w:r w:rsidRPr="00BE79CE">
        <w:rPr>
          <w:rFonts w:ascii="Times New Roman" w:hAnsi="Times New Roman"/>
          <w:sz w:val="28"/>
          <w:szCs w:val="28"/>
        </w:rPr>
        <w:t>-</w:t>
      </w:r>
      <w:r w:rsidRPr="00BE79CE">
        <w:rPr>
          <w:rFonts w:ascii="Times New Roman" w:hAnsi="Times New Roman"/>
          <w:sz w:val="28"/>
          <w:szCs w:val="28"/>
          <w:lang w:val="en-US"/>
        </w:rPr>
        <w:t>Z</w:t>
      </w:r>
      <w:r w:rsidRPr="00BE79CE">
        <w:rPr>
          <w:rFonts w:ascii="Times New Roman" w:hAnsi="Times New Roman"/>
          <w:sz w:val="28"/>
          <w:szCs w:val="28"/>
        </w:rPr>
        <w:t>, 0-9] или 25 цифр [0-9].</w:t>
      </w:r>
    </w:p>
    <w:p w14:paraId="1A78B7C9" w14:textId="3F999972"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 xml:space="preserve">Структура УИН описана в пункте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_Ref443046362 \w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3.1</w:t>
      </w:r>
      <w:r w:rsidRPr="00BE79CE">
        <w:rPr>
          <w:rFonts w:ascii="Times New Roman" w:hAnsi="Times New Roman"/>
          <w:sz w:val="28"/>
          <w:szCs w:val="28"/>
        </w:rPr>
        <w:fldChar w:fldCharType="end"/>
      </w:r>
      <w:r w:rsidRPr="00BE79CE">
        <w:rPr>
          <w:rFonts w:ascii="Times New Roman" w:hAnsi="Times New Roman"/>
          <w:sz w:val="28"/>
          <w:szCs w:val="28"/>
        </w:rPr>
        <w:t>.</w:t>
      </w:r>
    </w:p>
    <w:p w14:paraId="242F4B66" w14:textId="77777777" w:rsidR="0095392A" w:rsidRPr="00BE79CE" w:rsidRDefault="0095392A" w:rsidP="007738CB">
      <w:pPr>
        <w:pStyle w:val="42"/>
        <w:numPr>
          <w:ilvl w:val="3"/>
          <w:numId w:val="5"/>
        </w:numPr>
        <w:suppressAutoHyphens/>
        <w:spacing w:after="120"/>
        <w:ind w:left="1723" w:hanging="646"/>
        <w:jc w:val="both"/>
        <w:rPr>
          <w:b w:val="0"/>
          <w:lang w:val="en-US"/>
        </w:rPr>
      </w:pPr>
      <w:bookmarkStart w:id="200" w:name="_Ref461473073"/>
      <w:bookmarkStart w:id="201" w:name="_Toc484086908"/>
      <w:bookmarkStart w:id="202" w:name="_Toc484087048"/>
      <w:bookmarkStart w:id="203" w:name="_Toc484087167"/>
      <w:bookmarkStart w:id="204" w:name="_Toc484101966"/>
      <w:r w:rsidRPr="00BE79CE">
        <w:rPr>
          <w:b w:val="0"/>
          <w:lang w:val="en-US"/>
        </w:rPr>
        <w:t>URNType</w:t>
      </w:r>
      <w:bookmarkEnd w:id="200"/>
      <w:bookmarkEnd w:id="201"/>
      <w:bookmarkEnd w:id="202"/>
      <w:bookmarkEnd w:id="203"/>
      <w:bookmarkEnd w:id="204"/>
    </w:p>
    <w:p w14:paraId="456C566E" w14:textId="77777777" w:rsidR="0095392A" w:rsidRPr="00BE79CE" w:rsidRDefault="0095392A" w:rsidP="0095392A">
      <w:pPr>
        <w:pStyle w:val="af9"/>
        <w:spacing w:before="0" w:after="0" w:line="240" w:lineRule="auto"/>
        <w:rPr>
          <w:rFonts w:ascii="Times New Roman" w:hAnsi="Times New Roman"/>
          <w:sz w:val="28"/>
          <w:szCs w:val="28"/>
        </w:rPr>
      </w:pPr>
      <w:r w:rsidRPr="00BE79CE">
        <w:rPr>
          <w:rFonts w:ascii="Times New Roman" w:hAnsi="Times New Roman"/>
          <w:sz w:val="28"/>
          <w:szCs w:val="28"/>
        </w:rPr>
        <w:t>Тип данных предназначен для указания УРН участника.</w:t>
      </w:r>
    </w:p>
    <w:p w14:paraId="683C93A6" w14:textId="77777777" w:rsidR="0095392A" w:rsidRPr="00BE79CE" w:rsidRDefault="0095392A" w:rsidP="0095392A">
      <w:pPr>
        <w:pStyle w:val="af9"/>
        <w:spacing w:before="0" w:after="0" w:line="240" w:lineRule="auto"/>
        <w:rPr>
          <w:rFonts w:ascii="Times New Roman" w:hAnsi="Times New Roman"/>
          <w:sz w:val="28"/>
          <w:szCs w:val="28"/>
        </w:rPr>
      </w:pPr>
      <w:proofErr w:type="gramStart"/>
      <w:r w:rsidRPr="00BE79CE">
        <w:rPr>
          <w:rFonts w:ascii="Times New Roman" w:hAnsi="Times New Roman"/>
          <w:sz w:val="28"/>
          <w:szCs w:val="28"/>
        </w:rPr>
        <w:t>Основан</w:t>
      </w:r>
      <w:proofErr w:type="gramEnd"/>
      <w:r w:rsidRPr="00BE79CE">
        <w:rPr>
          <w:rFonts w:ascii="Times New Roman" w:hAnsi="Times New Roman"/>
          <w:sz w:val="28"/>
          <w:szCs w:val="28"/>
        </w:rPr>
        <w:t xml:space="preserve"> на типе данных </w:t>
      </w:r>
      <w:r w:rsidRPr="00BE79CE">
        <w:rPr>
          <w:rFonts w:ascii="Times New Roman" w:hAnsi="Times New Roman"/>
          <w:sz w:val="28"/>
          <w:szCs w:val="28"/>
          <w:lang w:val="en-US"/>
        </w:rPr>
        <w:t>String</w:t>
      </w:r>
      <w:r w:rsidRPr="00BE79CE">
        <w:rPr>
          <w:rFonts w:ascii="Times New Roman" w:hAnsi="Times New Roman"/>
          <w:sz w:val="28"/>
          <w:szCs w:val="28"/>
        </w:rPr>
        <w:t>, 6 символов [0-9, a-f, A-F].</w:t>
      </w:r>
    </w:p>
    <w:p w14:paraId="76F93166" w14:textId="77777777" w:rsidR="0095392A" w:rsidRPr="00BE79CE" w:rsidRDefault="0095392A" w:rsidP="007738CB">
      <w:pPr>
        <w:pStyle w:val="42"/>
        <w:numPr>
          <w:ilvl w:val="3"/>
          <w:numId w:val="5"/>
        </w:numPr>
        <w:suppressAutoHyphens/>
        <w:spacing w:after="120"/>
        <w:jc w:val="both"/>
        <w:rPr>
          <w:b w:val="0"/>
          <w:lang w:val="en-US"/>
        </w:rPr>
      </w:pPr>
      <w:bookmarkStart w:id="205" w:name="_Ref461473099"/>
      <w:bookmarkStart w:id="206" w:name="_Toc484086909"/>
      <w:bookmarkStart w:id="207" w:name="_Toc484087049"/>
      <w:bookmarkStart w:id="208" w:name="_Toc484087168"/>
      <w:bookmarkStart w:id="209" w:name="_Toc484101967"/>
      <w:proofErr w:type="gramStart"/>
      <w:r w:rsidRPr="00BE79CE">
        <w:rPr>
          <w:b w:val="0"/>
          <w:lang w:val="en-US"/>
        </w:rPr>
        <w:t>personINNType</w:t>
      </w:r>
      <w:bookmarkEnd w:id="205"/>
      <w:bookmarkEnd w:id="206"/>
      <w:bookmarkEnd w:id="207"/>
      <w:bookmarkEnd w:id="208"/>
      <w:bookmarkEnd w:id="209"/>
      <w:proofErr w:type="gramEnd"/>
    </w:p>
    <w:p w14:paraId="50E91E0D" w14:textId="77777777" w:rsidR="0095392A" w:rsidRPr="00BE79CE" w:rsidRDefault="0095392A" w:rsidP="00471AAE">
      <w:pPr>
        <w:ind w:left="709" w:hanging="1"/>
        <w:jc w:val="both"/>
        <w:rPr>
          <w:sz w:val="28"/>
          <w:szCs w:val="28"/>
        </w:rPr>
      </w:pPr>
      <w:r w:rsidRPr="00BE79CE">
        <w:rPr>
          <w:sz w:val="28"/>
          <w:szCs w:val="28"/>
        </w:rPr>
        <w:t>Тип данных предназначен для указания ИНН физического лица/</w:t>
      </w:r>
      <w:r w:rsidRPr="00BE79CE">
        <w:t xml:space="preserve"> </w:t>
      </w:r>
      <w:r w:rsidRPr="00BE79CE">
        <w:rPr>
          <w:sz w:val="28"/>
          <w:szCs w:val="28"/>
        </w:rPr>
        <w:t>индивидуального предпринимателя.</w:t>
      </w:r>
    </w:p>
    <w:p w14:paraId="1A32A647" w14:textId="77777777" w:rsidR="0095392A" w:rsidRPr="00BE79CE" w:rsidRDefault="0095392A" w:rsidP="0095392A">
      <w:pPr>
        <w:pStyle w:val="af9"/>
        <w:spacing w:before="0" w:after="0" w:line="240" w:lineRule="auto"/>
        <w:rPr>
          <w:rFonts w:ascii="Times New Roman" w:hAnsi="Times New Roman"/>
          <w:sz w:val="28"/>
          <w:szCs w:val="28"/>
        </w:rPr>
      </w:pPr>
      <w:proofErr w:type="gramStart"/>
      <w:r w:rsidRPr="00BE79CE">
        <w:rPr>
          <w:rFonts w:ascii="Times New Roman" w:hAnsi="Times New Roman"/>
          <w:sz w:val="28"/>
          <w:szCs w:val="28"/>
        </w:rPr>
        <w:t>Основан</w:t>
      </w:r>
      <w:proofErr w:type="gramEnd"/>
      <w:r w:rsidRPr="00BE79CE">
        <w:rPr>
          <w:rFonts w:ascii="Times New Roman" w:hAnsi="Times New Roman"/>
          <w:sz w:val="28"/>
          <w:szCs w:val="28"/>
        </w:rPr>
        <w:t xml:space="preserve"> на типе данных String, 12 цифр [0-9].</w:t>
      </w:r>
    </w:p>
    <w:p w14:paraId="1BECD33C" w14:textId="77777777" w:rsidR="0058323A" w:rsidRPr="00BE79CE" w:rsidRDefault="0058323A" w:rsidP="007738CB">
      <w:pPr>
        <w:pStyle w:val="42"/>
        <w:numPr>
          <w:ilvl w:val="3"/>
          <w:numId w:val="5"/>
        </w:numPr>
        <w:suppressAutoHyphens/>
        <w:spacing w:after="120"/>
        <w:jc w:val="both"/>
        <w:rPr>
          <w:b w:val="0"/>
          <w:lang w:val="en-US"/>
        </w:rPr>
      </w:pPr>
      <w:bookmarkStart w:id="210" w:name="_Ref483304534"/>
      <w:bookmarkStart w:id="211" w:name="_Toc484086910"/>
      <w:bookmarkStart w:id="212" w:name="_Toc484087050"/>
      <w:bookmarkStart w:id="213" w:name="_Toc484087169"/>
      <w:bookmarkStart w:id="214" w:name="_Toc484101968"/>
      <w:r w:rsidRPr="00BE79CE">
        <w:rPr>
          <w:b w:val="0"/>
          <w:lang w:val="en-US"/>
        </w:rPr>
        <w:t>KBKResponseType</w:t>
      </w:r>
      <w:bookmarkEnd w:id="210"/>
      <w:bookmarkEnd w:id="211"/>
      <w:bookmarkEnd w:id="212"/>
      <w:bookmarkEnd w:id="213"/>
      <w:bookmarkEnd w:id="214"/>
    </w:p>
    <w:p w14:paraId="67707258" w14:textId="77777777" w:rsidR="0058323A" w:rsidRPr="00BE79CE" w:rsidRDefault="0058323A" w:rsidP="0058323A">
      <w:pPr>
        <w:ind w:left="709" w:hanging="1"/>
        <w:jc w:val="both"/>
        <w:rPr>
          <w:sz w:val="28"/>
          <w:szCs w:val="28"/>
        </w:rPr>
      </w:pPr>
      <w:r w:rsidRPr="00BE79CE">
        <w:rPr>
          <w:sz w:val="28"/>
          <w:szCs w:val="28"/>
        </w:rPr>
        <w:t>Тип данных предназначен для указания КБК.</w:t>
      </w:r>
    </w:p>
    <w:p w14:paraId="5FDF9A18" w14:textId="77777777" w:rsidR="0058323A" w:rsidRPr="00BE79CE" w:rsidRDefault="0058323A" w:rsidP="0058323A">
      <w:pPr>
        <w:pStyle w:val="af9"/>
        <w:spacing w:before="0" w:after="0" w:line="240" w:lineRule="auto"/>
        <w:rPr>
          <w:rFonts w:ascii="Times New Roman" w:hAnsi="Times New Roman"/>
          <w:sz w:val="28"/>
          <w:szCs w:val="28"/>
        </w:rPr>
      </w:pPr>
      <w:proofErr w:type="gramStart"/>
      <w:r w:rsidRPr="00BE79CE">
        <w:rPr>
          <w:rFonts w:ascii="Times New Roman" w:hAnsi="Times New Roman"/>
          <w:sz w:val="28"/>
          <w:szCs w:val="28"/>
        </w:rPr>
        <w:t>Основан</w:t>
      </w:r>
      <w:proofErr w:type="gramEnd"/>
      <w:r w:rsidRPr="00BE79CE">
        <w:rPr>
          <w:rFonts w:ascii="Times New Roman" w:hAnsi="Times New Roman"/>
          <w:sz w:val="28"/>
          <w:szCs w:val="28"/>
        </w:rPr>
        <w:t xml:space="preserve"> на типе данных String, не более 20 символов.</w:t>
      </w:r>
    </w:p>
    <w:p w14:paraId="77C7EAE2" w14:textId="616343A1" w:rsidR="00510DE0" w:rsidRPr="00BE79CE" w:rsidRDefault="00510DE0" w:rsidP="00510DE0">
      <w:pPr>
        <w:pStyle w:val="42"/>
        <w:numPr>
          <w:ilvl w:val="3"/>
          <w:numId w:val="5"/>
        </w:numPr>
        <w:suppressAutoHyphens/>
        <w:spacing w:after="120"/>
        <w:jc w:val="both"/>
        <w:rPr>
          <w:b w:val="0"/>
          <w:lang w:val="en-US"/>
        </w:rPr>
      </w:pPr>
      <w:bookmarkStart w:id="215" w:name="_Ref485742111"/>
      <w:r w:rsidRPr="00BE79CE">
        <w:rPr>
          <w:b w:val="0"/>
          <w:lang w:val="en-US"/>
        </w:rPr>
        <w:t>SystemIdentifierType</w:t>
      </w:r>
      <w:bookmarkEnd w:id="215"/>
    </w:p>
    <w:p w14:paraId="5D498619" w14:textId="66FCCAD6" w:rsidR="00510DE0" w:rsidRPr="00BE79CE" w:rsidRDefault="00510DE0" w:rsidP="00510DE0">
      <w:pPr>
        <w:framePr w:hSpace="180" w:wrap="around" w:vAnchor="text" w:hAnchor="text" w:y="1"/>
        <w:ind w:left="709" w:hanging="1"/>
        <w:suppressOverlap/>
        <w:jc w:val="both"/>
        <w:rPr>
          <w:sz w:val="28"/>
          <w:szCs w:val="28"/>
        </w:rPr>
      </w:pPr>
      <w:r w:rsidRPr="00BE79CE">
        <w:rPr>
          <w:sz w:val="28"/>
          <w:szCs w:val="28"/>
        </w:rPr>
        <w:t xml:space="preserve">Тип данных предназначен для указания </w:t>
      </w:r>
      <w:r w:rsidR="00932947" w:rsidRPr="00BE79CE">
        <w:rPr>
          <w:sz w:val="28"/>
          <w:szCs w:val="28"/>
        </w:rPr>
        <w:t>УИП</w:t>
      </w:r>
    </w:p>
    <w:p w14:paraId="68AA4EF0" w14:textId="77777777" w:rsidR="00510DE0" w:rsidRPr="00BE79CE" w:rsidRDefault="00510DE0" w:rsidP="00510DE0">
      <w:pPr>
        <w:framePr w:hSpace="180" w:wrap="around" w:vAnchor="text" w:hAnchor="text" w:y="1"/>
        <w:ind w:left="709" w:hanging="1"/>
        <w:suppressOverlap/>
        <w:jc w:val="both"/>
        <w:rPr>
          <w:sz w:val="28"/>
          <w:szCs w:val="28"/>
        </w:rPr>
      </w:pPr>
      <w:proofErr w:type="gramStart"/>
      <w:r w:rsidRPr="00BE79CE">
        <w:rPr>
          <w:sz w:val="28"/>
          <w:szCs w:val="28"/>
        </w:rPr>
        <w:t>Основан</w:t>
      </w:r>
      <w:proofErr w:type="gramEnd"/>
      <w:r w:rsidRPr="00BE79CE">
        <w:rPr>
          <w:sz w:val="28"/>
          <w:szCs w:val="28"/>
        </w:rPr>
        <w:t xml:space="preserve"> на типе данных String, 32 символа (\w{32}).</w:t>
      </w:r>
    </w:p>
    <w:p w14:paraId="29E00141" w14:textId="64A51046" w:rsidR="00510DE0" w:rsidRPr="00BE79CE" w:rsidRDefault="00510DE0" w:rsidP="00510DE0">
      <w:pPr>
        <w:ind w:left="709" w:hanging="1"/>
        <w:jc w:val="both"/>
        <w:rPr>
          <w:sz w:val="28"/>
          <w:szCs w:val="28"/>
        </w:rPr>
      </w:pPr>
      <w:r w:rsidRPr="00BE79CE">
        <w:rPr>
          <w:sz w:val="28"/>
          <w:szCs w:val="28"/>
        </w:rPr>
        <w:t xml:space="preserve">Структура УИП описана в пункте </w:t>
      </w:r>
      <w:r w:rsidRPr="00BE79CE">
        <w:rPr>
          <w:sz w:val="28"/>
          <w:szCs w:val="28"/>
        </w:rPr>
        <w:fldChar w:fldCharType="begin"/>
      </w:r>
      <w:r w:rsidRPr="00BE79CE">
        <w:rPr>
          <w:sz w:val="28"/>
          <w:szCs w:val="28"/>
        </w:rPr>
        <w:instrText xml:space="preserve"> REF _Ref485739912 \r \h </w:instrText>
      </w:r>
      <w:r w:rsidR="00C1661E" w:rsidRPr="00BE79CE">
        <w:rPr>
          <w:sz w:val="28"/>
          <w:szCs w:val="28"/>
        </w:rPr>
        <w:instrText xml:space="preserve"> \* MERGEFORMAT </w:instrText>
      </w:r>
      <w:r w:rsidRPr="00BE79CE">
        <w:rPr>
          <w:sz w:val="28"/>
          <w:szCs w:val="28"/>
        </w:rPr>
      </w:r>
      <w:r w:rsidRPr="00BE79CE">
        <w:rPr>
          <w:sz w:val="28"/>
          <w:szCs w:val="28"/>
        </w:rPr>
        <w:fldChar w:fldCharType="separate"/>
      </w:r>
      <w:r w:rsidR="00DD112E">
        <w:rPr>
          <w:sz w:val="28"/>
          <w:szCs w:val="28"/>
        </w:rPr>
        <w:t>3.3</w:t>
      </w:r>
      <w:r w:rsidRPr="00BE79CE">
        <w:rPr>
          <w:sz w:val="28"/>
          <w:szCs w:val="28"/>
        </w:rPr>
        <w:fldChar w:fldCharType="end"/>
      </w:r>
      <w:r w:rsidRPr="00BE79CE">
        <w:rPr>
          <w:sz w:val="28"/>
          <w:szCs w:val="28"/>
        </w:rPr>
        <w:t>.</w:t>
      </w:r>
    </w:p>
    <w:p w14:paraId="67465A0D" w14:textId="77777777" w:rsidR="0058323A" w:rsidRPr="00BE79CE" w:rsidRDefault="0058323A" w:rsidP="0095392A">
      <w:pPr>
        <w:pStyle w:val="af9"/>
        <w:spacing w:before="0" w:after="0" w:line="240" w:lineRule="auto"/>
        <w:rPr>
          <w:rFonts w:ascii="Times New Roman" w:hAnsi="Times New Roman"/>
          <w:sz w:val="28"/>
          <w:szCs w:val="28"/>
        </w:rPr>
      </w:pPr>
    </w:p>
    <w:p w14:paraId="2421A532" w14:textId="77777777" w:rsidR="0095392A" w:rsidRPr="00BE79CE"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216" w:name="_Toc484101969"/>
      <w:bookmarkStart w:id="217" w:name="_Toc518475893"/>
      <w:r w:rsidRPr="00BE79CE">
        <w:rPr>
          <w:lang w:val="ru-RU"/>
        </w:rPr>
        <w:lastRenderedPageBreak/>
        <w:t>Порядок формирования идентификаторов</w:t>
      </w:r>
      <w:bookmarkEnd w:id="130"/>
      <w:bookmarkEnd w:id="131"/>
      <w:r w:rsidRPr="00BE79CE">
        <w:rPr>
          <w:lang w:val="ru-RU"/>
        </w:rPr>
        <w:t xml:space="preserve"> в Системе</w:t>
      </w:r>
      <w:bookmarkEnd w:id="132"/>
      <w:bookmarkEnd w:id="216"/>
      <w:bookmarkEnd w:id="217"/>
    </w:p>
    <w:p w14:paraId="39CB39DE" w14:textId="78009415" w:rsidR="0095392A" w:rsidRPr="00BE79CE"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218" w:name="_Toc268520981"/>
      <w:bookmarkStart w:id="219" w:name="_Toc283825967"/>
      <w:bookmarkStart w:id="220" w:name="_Toc310387741"/>
      <w:bookmarkStart w:id="221" w:name="_Ref311648110"/>
      <w:bookmarkStart w:id="222" w:name="_Ref311765025"/>
      <w:bookmarkStart w:id="223" w:name="_Toc312155628"/>
      <w:bookmarkStart w:id="224" w:name="_Ref312183413"/>
      <w:bookmarkStart w:id="225" w:name="_Ref322949242"/>
      <w:bookmarkStart w:id="226" w:name="_Toc412042029"/>
      <w:bookmarkStart w:id="227" w:name="_Ref443046362"/>
      <w:bookmarkStart w:id="228" w:name="_Toc484101970"/>
      <w:bookmarkStart w:id="229" w:name="_Toc518475894"/>
      <w:r w:rsidRPr="00BE79CE">
        <w:rPr>
          <w:rFonts w:ascii="Times New Roman" w:hAnsi="Times New Roman" w:cs="Times New Roman"/>
          <w:i w:val="0"/>
          <w:lang w:val="ru-RU"/>
        </w:rPr>
        <w:t xml:space="preserve">Идентификатор </w:t>
      </w:r>
      <w:r w:rsidR="0054465F" w:rsidRPr="00BE79CE">
        <w:rPr>
          <w:rFonts w:ascii="Times New Roman" w:hAnsi="Times New Roman" w:cs="Times New Roman"/>
          <w:i w:val="0"/>
          <w:lang w:val="ru-RU"/>
        </w:rPr>
        <w:t>извещения о начислении (извещения об уточнении начисления)</w:t>
      </w:r>
      <w:bookmarkEnd w:id="218"/>
      <w:bookmarkEnd w:id="219"/>
      <w:bookmarkEnd w:id="220"/>
      <w:bookmarkEnd w:id="221"/>
      <w:bookmarkEnd w:id="222"/>
      <w:bookmarkEnd w:id="223"/>
      <w:bookmarkEnd w:id="224"/>
      <w:bookmarkEnd w:id="225"/>
      <w:bookmarkEnd w:id="226"/>
      <w:bookmarkEnd w:id="227"/>
      <w:bookmarkEnd w:id="228"/>
      <w:bookmarkEnd w:id="229"/>
    </w:p>
    <w:p w14:paraId="4477D729" w14:textId="29209308" w:rsidR="0095392A" w:rsidRPr="00BE79CE" w:rsidRDefault="0095392A" w:rsidP="0050277B">
      <w:pPr>
        <w:pStyle w:val="33"/>
        <w:numPr>
          <w:ilvl w:val="2"/>
          <w:numId w:val="5"/>
        </w:numPr>
        <w:rPr>
          <w:rFonts w:cs="Times New Roman"/>
        </w:rPr>
      </w:pPr>
      <w:bookmarkStart w:id="230" w:name="_Toc412042030"/>
      <w:bookmarkStart w:id="231" w:name="_Ref461381015"/>
      <w:bookmarkStart w:id="232" w:name="_Toc484101971"/>
      <w:bookmarkStart w:id="233" w:name="_Toc518475895"/>
      <w:proofErr w:type="gramStart"/>
      <w:r w:rsidRPr="00BE79CE">
        <w:rPr>
          <w:rFonts w:cs="Times New Roman"/>
        </w:rPr>
        <w:t>Структура УИН для АН и ГАН, являющихся федеральными органами государственной власти</w:t>
      </w:r>
      <w:bookmarkEnd w:id="230"/>
      <w:r w:rsidRPr="00BE79CE">
        <w:rPr>
          <w:rFonts w:cs="Times New Roman"/>
        </w:rPr>
        <w:t>, для государственных внебюджетных фондов</w:t>
      </w:r>
      <w:bookmarkEnd w:id="231"/>
      <w:bookmarkEnd w:id="232"/>
      <w:bookmarkEnd w:id="233"/>
      <w:proofErr w:type="gramEnd"/>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2"/>
        <w:gridCol w:w="484"/>
        <w:gridCol w:w="484"/>
        <w:gridCol w:w="482"/>
        <w:gridCol w:w="475"/>
        <w:gridCol w:w="483"/>
        <w:gridCol w:w="487"/>
        <w:gridCol w:w="485"/>
        <w:gridCol w:w="490"/>
        <w:gridCol w:w="485"/>
        <w:gridCol w:w="487"/>
        <w:gridCol w:w="485"/>
        <w:gridCol w:w="485"/>
        <w:gridCol w:w="487"/>
        <w:gridCol w:w="485"/>
        <w:gridCol w:w="485"/>
        <w:gridCol w:w="485"/>
        <w:gridCol w:w="634"/>
        <w:gridCol w:w="339"/>
      </w:tblGrid>
      <w:tr w:rsidR="0095392A" w:rsidRPr="00BE79CE" w14:paraId="553C610B" w14:textId="77777777" w:rsidTr="00017651">
        <w:tc>
          <w:tcPr>
            <w:tcW w:w="250" w:type="pct"/>
            <w:tcBorders>
              <w:bottom w:val="single" w:sz="4" w:space="0" w:color="auto"/>
            </w:tcBorders>
            <w:shd w:val="clear" w:color="auto" w:fill="F2F2F2" w:themeFill="background1" w:themeFillShade="F2"/>
            <w:vAlign w:val="center"/>
          </w:tcPr>
          <w:p w14:paraId="44860DBF" w14:textId="77777777" w:rsidR="0095392A" w:rsidRPr="00BE79CE" w:rsidRDefault="0095392A" w:rsidP="00017651">
            <w:pPr>
              <w:jc w:val="both"/>
              <w:rPr>
                <w:i/>
                <w:sz w:val="16"/>
                <w:szCs w:val="16"/>
              </w:rPr>
            </w:pPr>
            <w:r w:rsidRPr="00BE79CE">
              <w:rPr>
                <w:i/>
                <w:sz w:val="16"/>
                <w:szCs w:val="16"/>
              </w:rPr>
              <w:t>1</w:t>
            </w:r>
          </w:p>
        </w:tc>
        <w:tc>
          <w:tcPr>
            <w:tcW w:w="249" w:type="pct"/>
            <w:tcBorders>
              <w:bottom w:val="single" w:sz="4" w:space="0" w:color="auto"/>
            </w:tcBorders>
            <w:shd w:val="clear" w:color="auto" w:fill="F2F2F2" w:themeFill="background1" w:themeFillShade="F2"/>
            <w:vAlign w:val="center"/>
          </w:tcPr>
          <w:p w14:paraId="65CA27A9" w14:textId="77777777" w:rsidR="0095392A" w:rsidRPr="00BE79CE" w:rsidRDefault="0095392A" w:rsidP="00017651">
            <w:pPr>
              <w:jc w:val="both"/>
              <w:rPr>
                <w:i/>
                <w:sz w:val="16"/>
                <w:szCs w:val="16"/>
              </w:rPr>
            </w:pPr>
            <w:r w:rsidRPr="00BE79CE">
              <w:rPr>
                <w:i/>
                <w:sz w:val="16"/>
                <w:szCs w:val="16"/>
              </w:rPr>
              <w:t>2</w:t>
            </w:r>
          </w:p>
        </w:tc>
        <w:tc>
          <w:tcPr>
            <w:tcW w:w="250" w:type="pct"/>
            <w:tcBorders>
              <w:bottom w:val="single" w:sz="4" w:space="0" w:color="auto"/>
            </w:tcBorders>
            <w:shd w:val="clear" w:color="auto" w:fill="F2F2F2" w:themeFill="background1" w:themeFillShade="F2"/>
            <w:vAlign w:val="center"/>
          </w:tcPr>
          <w:p w14:paraId="17605EFB" w14:textId="77777777" w:rsidR="0095392A" w:rsidRPr="00BE79CE" w:rsidRDefault="0095392A" w:rsidP="00017651">
            <w:pPr>
              <w:jc w:val="both"/>
              <w:rPr>
                <w:i/>
                <w:sz w:val="16"/>
                <w:szCs w:val="16"/>
              </w:rPr>
            </w:pPr>
            <w:r w:rsidRPr="00BE79CE">
              <w:rPr>
                <w:i/>
                <w:sz w:val="16"/>
                <w:szCs w:val="16"/>
              </w:rPr>
              <w:t>3</w:t>
            </w:r>
          </w:p>
        </w:tc>
        <w:tc>
          <w:tcPr>
            <w:tcW w:w="250" w:type="pct"/>
            <w:shd w:val="clear" w:color="auto" w:fill="F2F2F2" w:themeFill="background1" w:themeFillShade="F2"/>
            <w:vAlign w:val="center"/>
          </w:tcPr>
          <w:p w14:paraId="67287BD4" w14:textId="77777777" w:rsidR="0095392A" w:rsidRPr="00BE79CE" w:rsidRDefault="0095392A" w:rsidP="00017651">
            <w:pPr>
              <w:jc w:val="both"/>
              <w:rPr>
                <w:i/>
                <w:sz w:val="16"/>
                <w:szCs w:val="16"/>
              </w:rPr>
            </w:pPr>
            <w:r w:rsidRPr="00BE79CE">
              <w:rPr>
                <w:i/>
                <w:sz w:val="16"/>
                <w:szCs w:val="16"/>
              </w:rPr>
              <w:t>4</w:t>
            </w:r>
          </w:p>
        </w:tc>
        <w:tc>
          <w:tcPr>
            <w:tcW w:w="249" w:type="pct"/>
            <w:shd w:val="clear" w:color="auto" w:fill="F2F2F2" w:themeFill="background1" w:themeFillShade="F2"/>
            <w:vAlign w:val="center"/>
          </w:tcPr>
          <w:p w14:paraId="17235A25" w14:textId="77777777" w:rsidR="0095392A" w:rsidRPr="00BE79CE" w:rsidRDefault="0095392A" w:rsidP="00017651">
            <w:pPr>
              <w:jc w:val="both"/>
              <w:rPr>
                <w:i/>
                <w:sz w:val="16"/>
                <w:szCs w:val="16"/>
              </w:rPr>
            </w:pPr>
            <w:r w:rsidRPr="00BE79CE">
              <w:rPr>
                <w:i/>
                <w:sz w:val="16"/>
                <w:szCs w:val="16"/>
              </w:rPr>
              <w:t>5</w:t>
            </w:r>
          </w:p>
        </w:tc>
        <w:tc>
          <w:tcPr>
            <w:tcW w:w="245" w:type="pct"/>
            <w:shd w:val="clear" w:color="auto" w:fill="F2F2F2" w:themeFill="background1" w:themeFillShade="F2"/>
            <w:vAlign w:val="center"/>
          </w:tcPr>
          <w:p w14:paraId="42460705" w14:textId="77777777" w:rsidR="0095392A" w:rsidRPr="00BE79CE" w:rsidRDefault="0095392A" w:rsidP="00017651">
            <w:pPr>
              <w:jc w:val="both"/>
              <w:rPr>
                <w:i/>
                <w:sz w:val="16"/>
                <w:szCs w:val="16"/>
              </w:rPr>
            </w:pPr>
            <w:r w:rsidRPr="00BE79CE">
              <w:rPr>
                <w:i/>
                <w:sz w:val="16"/>
                <w:szCs w:val="16"/>
              </w:rPr>
              <w:t>6</w:t>
            </w:r>
          </w:p>
        </w:tc>
        <w:tc>
          <w:tcPr>
            <w:tcW w:w="249" w:type="pct"/>
            <w:shd w:val="clear" w:color="auto" w:fill="F2F2F2" w:themeFill="background1" w:themeFillShade="F2"/>
            <w:vAlign w:val="center"/>
          </w:tcPr>
          <w:p w14:paraId="138832E5" w14:textId="77777777" w:rsidR="0095392A" w:rsidRPr="00BE79CE" w:rsidRDefault="0095392A" w:rsidP="00017651">
            <w:pPr>
              <w:jc w:val="both"/>
              <w:rPr>
                <w:i/>
                <w:sz w:val="16"/>
                <w:szCs w:val="16"/>
              </w:rPr>
            </w:pPr>
            <w:r w:rsidRPr="00BE79CE">
              <w:rPr>
                <w:i/>
                <w:sz w:val="16"/>
                <w:szCs w:val="16"/>
              </w:rPr>
              <w:t>7</w:t>
            </w:r>
          </w:p>
        </w:tc>
        <w:tc>
          <w:tcPr>
            <w:tcW w:w="251" w:type="pct"/>
            <w:shd w:val="clear" w:color="auto" w:fill="F2F2F2" w:themeFill="background1" w:themeFillShade="F2"/>
            <w:vAlign w:val="center"/>
          </w:tcPr>
          <w:p w14:paraId="6B153A21" w14:textId="77777777" w:rsidR="0095392A" w:rsidRPr="00BE79CE" w:rsidRDefault="0095392A" w:rsidP="00017651">
            <w:pPr>
              <w:jc w:val="both"/>
              <w:rPr>
                <w:i/>
                <w:sz w:val="16"/>
                <w:szCs w:val="16"/>
              </w:rPr>
            </w:pPr>
            <w:r w:rsidRPr="00BE79CE">
              <w:rPr>
                <w:i/>
                <w:sz w:val="16"/>
                <w:szCs w:val="16"/>
              </w:rPr>
              <w:t>8</w:t>
            </w:r>
          </w:p>
        </w:tc>
        <w:tc>
          <w:tcPr>
            <w:tcW w:w="250" w:type="pct"/>
            <w:shd w:val="clear" w:color="auto" w:fill="F2F2F2" w:themeFill="background1" w:themeFillShade="F2"/>
            <w:vAlign w:val="center"/>
          </w:tcPr>
          <w:p w14:paraId="2863F402" w14:textId="77777777" w:rsidR="0095392A" w:rsidRPr="00BE79CE" w:rsidRDefault="0095392A" w:rsidP="00017651">
            <w:pPr>
              <w:jc w:val="both"/>
              <w:rPr>
                <w:i/>
                <w:sz w:val="16"/>
                <w:szCs w:val="16"/>
              </w:rPr>
            </w:pPr>
            <w:r w:rsidRPr="00BE79CE">
              <w:rPr>
                <w:i/>
                <w:sz w:val="16"/>
                <w:szCs w:val="16"/>
              </w:rPr>
              <w:t>9</w:t>
            </w:r>
          </w:p>
        </w:tc>
        <w:tc>
          <w:tcPr>
            <w:tcW w:w="253" w:type="pct"/>
            <w:shd w:val="clear" w:color="auto" w:fill="F2F2F2" w:themeFill="background1" w:themeFillShade="F2"/>
            <w:vAlign w:val="center"/>
          </w:tcPr>
          <w:p w14:paraId="1D94B97C" w14:textId="77777777" w:rsidR="0095392A" w:rsidRPr="00BE79CE" w:rsidRDefault="0095392A" w:rsidP="00017651">
            <w:pPr>
              <w:jc w:val="both"/>
              <w:rPr>
                <w:i/>
                <w:sz w:val="16"/>
                <w:szCs w:val="16"/>
              </w:rPr>
            </w:pPr>
            <w:r w:rsidRPr="00BE79CE">
              <w:rPr>
                <w:i/>
                <w:sz w:val="16"/>
                <w:szCs w:val="16"/>
              </w:rPr>
              <w:t>10</w:t>
            </w:r>
          </w:p>
        </w:tc>
        <w:tc>
          <w:tcPr>
            <w:tcW w:w="250" w:type="pct"/>
            <w:shd w:val="clear" w:color="auto" w:fill="F2F2F2" w:themeFill="background1" w:themeFillShade="F2"/>
            <w:vAlign w:val="center"/>
          </w:tcPr>
          <w:p w14:paraId="6D9C8BD5" w14:textId="77777777" w:rsidR="0095392A" w:rsidRPr="00BE79CE" w:rsidRDefault="0095392A" w:rsidP="00017651">
            <w:pPr>
              <w:jc w:val="both"/>
              <w:rPr>
                <w:i/>
                <w:sz w:val="16"/>
                <w:szCs w:val="16"/>
              </w:rPr>
            </w:pPr>
            <w:r w:rsidRPr="00BE79CE">
              <w:rPr>
                <w:i/>
                <w:sz w:val="16"/>
                <w:szCs w:val="16"/>
              </w:rPr>
              <w:t>11</w:t>
            </w:r>
          </w:p>
        </w:tc>
        <w:tc>
          <w:tcPr>
            <w:tcW w:w="251" w:type="pct"/>
            <w:tcBorders>
              <w:right w:val="single" w:sz="4" w:space="0" w:color="auto"/>
            </w:tcBorders>
            <w:shd w:val="clear" w:color="auto" w:fill="F2F2F2" w:themeFill="background1" w:themeFillShade="F2"/>
            <w:vAlign w:val="center"/>
          </w:tcPr>
          <w:p w14:paraId="29AD56A7" w14:textId="77777777" w:rsidR="0095392A" w:rsidRPr="00BE79CE" w:rsidRDefault="0095392A" w:rsidP="00017651">
            <w:pPr>
              <w:jc w:val="both"/>
              <w:rPr>
                <w:i/>
                <w:sz w:val="16"/>
                <w:szCs w:val="16"/>
              </w:rPr>
            </w:pPr>
            <w:r w:rsidRPr="00BE79CE">
              <w:rPr>
                <w:i/>
                <w:sz w:val="16"/>
                <w:szCs w:val="16"/>
              </w:rPr>
              <w:t>12</w:t>
            </w:r>
          </w:p>
        </w:tc>
        <w:tc>
          <w:tcPr>
            <w:tcW w:w="250" w:type="pct"/>
            <w:tcBorders>
              <w:left w:val="single" w:sz="4" w:space="0" w:color="auto"/>
            </w:tcBorders>
            <w:shd w:val="clear" w:color="auto" w:fill="F2F2F2" w:themeFill="background1" w:themeFillShade="F2"/>
            <w:vAlign w:val="center"/>
          </w:tcPr>
          <w:p w14:paraId="79E20A46" w14:textId="77777777" w:rsidR="0095392A" w:rsidRPr="00BE79CE" w:rsidRDefault="0095392A" w:rsidP="00017651">
            <w:pPr>
              <w:jc w:val="both"/>
              <w:rPr>
                <w:i/>
                <w:sz w:val="16"/>
                <w:szCs w:val="16"/>
              </w:rPr>
            </w:pPr>
            <w:r w:rsidRPr="00BE79CE">
              <w:rPr>
                <w:i/>
                <w:sz w:val="16"/>
                <w:szCs w:val="16"/>
              </w:rPr>
              <w:t>13</w:t>
            </w:r>
          </w:p>
        </w:tc>
        <w:tc>
          <w:tcPr>
            <w:tcW w:w="250" w:type="pct"/>
            <w:shd w:val="clear" w:color="auto" w:fill="F2F2F2" w:themeFill="background1" w:themeFillShade="F2"/>
            <w:vAlign w:val="center"/>
          </w:tcPr>
          <w:p w14:paraId="6FB115D0" w14:textId="77777777" w:rsidR="0095392A" w:rsidRPr="00BE79CE" w:rsidRDefault="0095392A" w:rsidP="00017651">
            <w:pPr>
              <w:jc w:val="both"/>
              <w:rPr>
                <w:i/>
                <w:sz w:val="16"/>
                <w:szCs w:val="16"/>
              </w:rPr>
            </w:pPr>
            <w:r w:rsidRPr="00BE79CE">
              <w:rPr>
                <w:i/>
                <w:sz w:val="16"/>
                <w:szCs w:val="16"/>
              </w:rPr>
              <w:t>14</w:t>
            </w:r>
          </w:p>
        </w:tc>
        <w:tc>
          <w:tcPr>
            <w:tcW w:w="251" w:type="pct"/>
            <w:shd w:val="clear" w:color="auto" w:fill="F2F2F2" w:themeFill="background1" w:themeFillShade="F2"/>
            <w:vAlign w:val="center"/>
          </w:tcPr>
          <w:p w14:paraId="779ECC76" w14:textId="77777777" w:rsidR="0095392A" w:rsidRPr="00BE79CE" w:rsidRDefault="0095392A" w:rsidP="00017651">
            <w:pPr>
              <w:jc w:val="both"/>
              <w:rPr>
                <w:i/>
                <w:sz w:val="16"/>
                <w:szCs w:val="16"/>
              </w:rPr>
            </w:pPr>
            <w:r w:rsidRPr="00BE79CE">
              <w:rPr>
                <w:i/>
                <w:sz w:val="16"/>
                <w:szCs w:val="16"/>
              </w:rPr>
              <w:t>15</w:t>
            </w:r>
          </w:p>
        </w:tc>
        <w:tc>
          <w:tcPr>
            <w:tcW w:w="250" w:type="pct"/>
            <w:shd w:val="clear" w:color="auto" w:fill="F2F2F2" w:themeFill="background1" w:themeFillShade="F2"/>
            <w:vAlign w:val="center"/>
          </w:tcPr>
          <w:p w14:paraId="2216CD78" w14:textId="77777777" w:rsidR="0095392A" w:rsidRPr="00BE79CE" w:rsidRDefault="0095392A" w:rsidP="00017651">
            <w:pPr>
              <w:jc w:val="both"/>
              <w:rPr>
                <w:i/>
                <w:sz w:val="16"/>
                <w:szCs w:val="16"/>
              </w:rPr>
            </w:pPr>
            <w:r w:rsidRPr="00BE79CE">
              <w:rPr>
                <w:i/>
                <w:sz w:val="16"/>
                <w:szCs w:val="16"/>
              </w:rPr>
              <w:t>16</w:t>
            </w:r>
          </w:p>
        </w:tc>
        <w:tc>
          <w:tcPr>
            <w:tcW w:w="250" w:type="pct"/>
            <w:shd w:val="clear" w:color="auto" w:fill="F2F2F2" w:themeFill="background1" w:themeFillShade="F2"/>
            <w:vAlign w:val="center"/>
          </w:tcPr>
          <w:p w14:paraId="5FD53F25" w14:textId="77777777" w:rsidR="0095392A" w:rsidRPr="00BE79CE" w:rsidRDefault="0095392A" w:rsidP="00017651">
            <w:pPr>
              <w:jc w:val="both"/>
              <w:rPr>
                <w:i/>
                <w:sz w:val="16"/>
                <w:szCs w:val="16"/>
              </w:rPr>
            </w:pPr>
            <w:r w:rsidRPr="00BE79CE">
              <w:rPr>
                <w:i/>
                <w:sz w:val="16"/>
                <w:szCs w:val="16"/>
              </w:rPr>
              <w:t>17</w:t>
            </w:r>
          </w:p>
        </w:tc>
        <w:tc>
          <w:tcPr>
            <w:tcW w:w="250" w:type="pct"/>
            <w:shd w:val="clear" w:color="auto" w:fill="F2F2F2" w:themeFill="background1" w:themeFillShade="F2"/>
            <w:vAlign w:val="center"/>
          </w:tcPr>
          <w:p w14:paraId="12E46462" w14:textId="77777777" w:rsidR="0095392A" w:rsidRPr="00BE79CE" w:rsidRDefault="0095392A" w:rsidP="00017651">
            <w:pPr>
              <w:jc w:val="both"/>
              <w:rPr>
                <w:i/>
                <w:sz w:val="16"/>
                <w:szCs w:val="16"/>
              </w:rPr>
            </w:pPr>
            <w:r w:rsidRPr="00BE79CE">
              <w:rPr>
                <w:i/>
                <w:sz w:val="16"/>
                <w:szCs w:val="16"/>
              </w:rPr>
              <w:t>18</w:t>
            </w:r>
          </w:p>
        </w:tc>
        <w:tc>
          <w:tcPr>
            <w:tcW w:w="326" w:type="pct"/>
            <w:tcBorders>
              <w:right w:val="single" w:sz="4" w:space="0" w:color="auto"/>
            </w:tcBorders>
            <w:shd w:val="clear" w:color="auto" w:fill="F2F2F2" w:themeFill="background1" w:themeFillShade="F2"/>
            <w:vAlign w:val="center"/>
          </w:tcPr>
          <w:p w14:paraId="5EEBB354" w14:textId="77777777" w:rsidR="0095392A" w:rsidRPr="00BE79CE" w:rsidRDefault="0095392A" w:rsidP="00017651">
            <w:pPr>
              <w:jc w:val="both"/>
              <w:rPr>
                <w:i/>
                <w:sz w:val="16"/>
                <w:szCs w:val="16"/>
              </w:rPr>
            </w:pPr>
            <w:r w:rsidRPr="00BE79CE">
              <w:rPr>
                <w:i/>
                <w:sz w:val="16"/>
                <w:szCs w:val="16"/>
              </w:rPr>
              <w:t>19</w:t>
            </w:r>
          </w:p>
        </w:tc>
        <w:tc>
          <w:tcPr>
            <w:tcW w:w="176" w:type="pct"/>
            <w:tcBorders>
              <w:left w:val="single" w:sz="4" w:space="0" w:color="auto"/>
            </w:tcBorders>
            <w:shd w:val="clear" w:color="auto" w:fill="F2F2F2" w:themeFill="background1" w:themeFillShade="F2"/>
            <w:vAlign w:val="center"/>
          </w:tcPr>
          <w:p w14:paraId="134B9268" w14:textId="77777777" w:rsidR="0095392A" w:rsidRPr="00BE79CE" w:rsidRDefault="0095392A" w:rsidP="00017651">
            <w:pPr>
              <w:jc w:val="both"/>
              <w:rPr>
                <w:i/>
                <w:sz w:val="16"/>
                <w:szCs w:val="16"/>
              </w:rPr>
            </w:pPr>
            <w:r w:rsidRPr="00BE79CE">
              <w:rPr>
                <w:i/>
                <w:sz w:val="16"/>
                <w:szCs w:val="16"/>
              </w:rPr>
              <w:t>20</w:t>
            </w:r>
          </w:p>
        </w:tc>
      </w:tr>
      <w:tr w:rsidR="0095392A" w:rsidRPr="00BE79CE" w14:paraId="78EEA179" w14:textId="77777777" w:rsidTr="00017651">
        <w:trPr>
          <w:trHeight w:val="617"/>
        </w:trPr>
        <w:tc>
          <w:tcPr>
            <w:tcW w:w="748" w:type="pct"/>
            <w:gridSpan w:val="3"/>
            <w:tcBorders>
              <w:top w:val="single" w:sz="4" w:space="0" w:color="auto"/>
              <w:left w:val="single" w:sz="4" w:space="0" w:color="auto"/>
              <w:bottom w:val="single" w:sz="4" w:space="0" w:color="auto"/>
              <w:right w:val="single" w:sz="4" w:space="0" w:color="auto"/>
            </w:tcBorders>
            <w:shd w:val="clear" w:color="auto" w:fill="C2D69B" w:themeFill="accent3" w:themeFillTint="99"/>
            <w:vAlign w:val="center"/>
          </w:tcPr>
          <w:p w14:paraId="0863C4DB" w14:textId="77777777" w:rsidR="0095392A" w:rsidRPr="00BE79CE" w:rsidRDefault="0095392A" w:rsidP="00017651">
            <w:pPr>
              <w:jc w:val="both"/>
              <w:rPr>
                <w:sz w:val="16"/>
                <w:szCs w:val="16"/>
                <w:lang w:val="en-US"/>
              </w:rPr>
            </w:pPr>
            <w:r w:rsidRPr="00BE79CE">
              <w:rPr>
                <w:sz w:val="16"/>
                <w:szCs w:val="16"/>
                <w:lang w:val="en-US"/>
              </w:rPr>
              <w:t>A</w:t>
            </w:r>
          </w:p>
        </w:tc>
        <w:tc>
          <w:tcPr>
            <w:tcW w:w="4076" w:type="pct"/>
            <w:gridSpan w:val="16"/>
            <w:tcBorders>
              <w:left w:val="single" w:sz="4" w:space="0" w:color="auto"/>
              <w:bottom w:val="single" w:sz="8" w:space="0" w:color="000000" w:themeColor="text1"/>
              <w:right w:val="single" w:sz="4" w:space="0" w:color="auto"/>
            </w:tcBorders>
            <w:shd w:val="clear" w:color="auto" w:fill="FFFFFF" w:themeFill="background1"/>
            <w:vAlign w:val="center"/>
          </w:tcPr>
          <w:p w14:paraId="7683C193" w14:textId="77777777" w:rsidR="0095392A" w:rsidRPr="00BE79CE" w:rsidRDefault="0095392A" w:rsidP="00017651">
            <w:pPr>
              <w:jc w:val="both"/>
              <w:rPr>
                <w:sz w:val="16"/>
                <w:szCs w:val="16"/>
                <w:lang w:val="en-US"/>
              </w:rPr>
            </w:pPr>
            <w:r w:rsidRPr="00BE79CE">
              <w:rPr>
                <w:sz w:val="16"/>
                <w:szCs w:val="16"/>
                <w:lang w:val="en-US"/>
              </w:rPr>
              <w:t>B</w:t>
            </w:r>
          </w:p>
        </w:tc>
        <w:tc>
          <w:tcPr>
            <w:tcW w:w="176" w:type="pct"/>
            <w:tcBorders>
              <w:left w:val="single" w:sz="4" w:space="0" w:color="auto"/>
              <w:bottom w:val="single" w:sz="8" w:space="0" w:color="000000" w:themeColor="text1"/>
              <w:right w:val="single" w:sz="4" w:space="0" w:color="auto"/>
            </w:tcBorders>
            <w:shd w:val="clear" w:color="auto" w:fill="FBD4B4" w:themeFill="accent6" w:themeFillTint="66"/>
            <w:vAlign w:val="center"/>
          </w:tcPr>
          <w:p w14:paraId="37A61133" w14:textId="77777777" w:rsidR="0095392A" w:rsidRPr="00BE79CE" w:rsidRDefault="0095392A" w:rsidP="00017651">
            <w:pPr>
              <w:jc w:val="both"/>
              <w:rPr>
                <w:sz w:val="16"/>
                <w:szCs w:val="16"/>
                <w:lang w:val="en-US"/>
              </w:rPr>
            </w:pPr>
            <w:r w:rsidRPr="00BE79CE">
              <w:rPr>
                <w:sz w:val="16"/>
                <w:szCs w:val="16"/>
                <w:lang w:val="en-US"/>
              </w:rPr>
              <w:t>C</w:t>
            </w:r>
          </w:p>
        </w:tc>
      </w:tr>
    </w:tbl>
    <w:p w14:paraId="75B597E3" w14:textId="77777777" w:rsidR="0095392A" w:rsidRPr="00BE79CE"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9"/>
        <w:gridCol w:w="9094"/>
      </w:tblGrid>
      <w:tr w:rsidR="0095392A" w:rsidRPr="00BE79CE" w14:paraId="3E81AF63" w14:textId="77777777" w:rsidTr="00017651">
        <w:trPr>
          <w:trHeight w:val="100"/>
        </w:trPr>
        <w:tc>
          <w:tcPr>
            <w:tcW w:w="333" w:type="pct"/>
          </w:tcPr>
          <w:p w14:paraId="5290E643" w14:textId="77777777" w:rsidR="0095392A" w:rsidRPr="00BE79CE" w:rsidRDefault="0095392A" w:rsidP="00017651">
            <w:pPr>
              <w:spacing w:after="120"/>
              <w:jc w:val="both"/>
            </w:pPr>
            <w:r w:rsidRPr="00BE79CE">
              <w:t>А</w:t>
            </w:r>
          </w:p>
        </w:tc>
        <w:tc>
          <w:tcPr>
            <w:tcW w:w="4667" w:type="pct"/>
          </w:tcPr>
          <w:p w14:paraId="1BDE697D" w14:textId="77777777" w:rsidR="0095392A" w:rsidRPr="00BE79CE" w:rsidRDefault="0095392A" w:rsidP="00017651">
            <w:pPr>
              <w:spacing w:after="120"/>
              <w:jc w:val="both"/>
              <w:rPr>
                <w:sz w:val="28"/>
                <w:szCs w:val="28"/>
              </w:rPr>
            </w:pPr>
            <w:r w:rsidRPr="00BE79CE">
              <w:rPr>
                <w:sz w:val="28"/>
                <w:szCs w:val="28"/>
              </w:rPr>
              <w:t>Код главы КБК.</w:t>
            </w:r>
          </w:p>
        </w:tc>
      </w:tr>
      <w:tr w:rsidR="0095392A" w:rsidRPr="00BE79CE" w14:paraId="0CBE7174" w14:textId="77777777" w:rsidTr="00017651">
        <w:tc>
          <w:tcPr>
            <w:tcW w:w="333" w:type="pct"/>
          </w:tcPr>
          <w:p w14:paraId="10322DAD" w14:textId="77777777" w:rsidR="0095392A" w:rsidRPr="00BE79CE" w:rsidRDefault="0095392A" w:rsidP="00017651">
            <w:pPr>
              <w:spacing w:after="120"/>
              <w:jc w:val="both"/>
            </w:pPr>
            <w:r w:rsidRPr="00BE79CE">
              <w:t>В</w:t>
            </w:r>
          </w:p>
        </w:tc>
        <w:tc>
          <w:tcPr>
            <w:tcW w:w="4667" w:type="pct"/>
          </w:tcPr>
          <w:p w14:paraId="700F0EFA" w14:textId="77777777" w:rsidR="0095392A" w:rsidRPr="00BE79CE" w:rsidRDefault="0095392A" w:rsidP="00017651">
            <w:pPr>
              <w:spacing w:after="120"/>
              <w:jc w:val="both"/>
              <w:rPr>
                <w:sz w:val="28"/>
                <w:szCs w:val="28"/>
              </w:rPr>
            </w:pPr>
            <w:r w:rsidRPr="00BE79CE">
              <w:rPr>
                <w:sz w:val="28"/>
                <w:szCs w:val="28"/>
              </w:rPr>
              <w:t xml:space="preserve">Уникальный номер начисления </w:t>
            </w:r>
            <w:r w:rsidRPr="00BE79CE">
              <w:t>–</w:t>
            </w:r>
            <w:r w:rsidRPr="00BE79CE">
              <w:rPr>
                <w:sz w:val="28"/>
                <w:szCs w:val="28"/>
              </w:rPr>
              <w:t xml:space="preserve"> 16 цифр. Алгоритм формирования, обеспечивающий уникальность номера, определяется участником самостоятельно. При этом уникальный номер начисления формируется так, чтобы 20 цифр УИН не совпадали с КБК того же начисления.</w:t>
            </w:r>
          </w:p>
        </w:tc>
      </w:tr>
      <w:tr w:rsidR="0095392A" w:rsidRPr="00BE79CE" w14:paraId="2897CBFE" w14:textId="77777777" w:rsidTr="00017651">
        <w:tc>
          <w:tcPr>
            <w:tcW w:w="333" w:type="pct"/>
          </w:tcPr>
          <w:p w14:paraId="01132086" w14:textId="77777777" w:rsidR="0095392A" w:rsidRPr="00BE79CE" w:rsidRDefault="0095392A" w:rsidP="00017651">
            <w:pPr>
              <w:spacing w:after="120"/>
              <w:jc w:val="both"/>
            </w:pPr>
            <w:r w:rsidRPr="00BE79CE">
              <w:t>С</w:t>
            </w:r>
          </w:p>
        </w:tc>
        <w:tc>
          <w:tcPr>
            <w:tcW w:w="4667" w:type="pct"/>
          </w:tcPr>
          <w:p w14:paraId="55D35CB1" w14:textId="29B2DA18" w:rsidR="0095392A" w:rsidRPr="00BE79CE" w:rsidRDefault="0095392A" w:rsidP="00017651">
            <w:pPr>
              <w:spacing w:after="120"/>
              <w:jc w:val="both"/>
              <w:rPr>
                <w:sz w:val="28"/>
                <w:szCs w:val="28"/>
              </w:rPr>
            </w:pPr>
            <w:r w:rsidRPr="00BE79CE">
              <w:rPr>
                <w:sz w:val="28"/>
                <w:szCs w:val="28"/>
              </w:rPr>
              <w:t xml:space="preserve">Контрольный разряд. Алгоритм расчета представлен в подпункте </w:t>
            </w:r>
            <w:r w:rsidRPr="00BE79CE">
              <w:fldChar w:fldCharType="begin"/>
            </w:r>
            <w:r w:rsidRPr="00BE79CE">
              <w:instrText xml:space="preserve"> REF _Ref375580597 \n \h  \* MERGEFORMAT </w:instrText>
            </w:r>
            <w:r w:rsidRPr="00BE79CE">
              <w:fldChar w:fldCharType="separate"/>
            </w:r>
            <w:r w:rsidR="00DD112E" w:rsidRPr="00DD112E">
              <w:rPr>
                <w:sz w:val="28"/>
                <w:szCs w:val="28"/>
              </w:rPr>
              <w:t>3.1.3</w:t>
            </w:r>
            <w:r w:rsidRPr="00BE79CE">
              <w:fldChar w:fldCharType="end"/>
            </w:r>
            <w:r w:rsidRPr="00BE79CE">
              <w:rPr>
                <w:sz w:val="28"/>
                <w:szCs w:val="28"/>
              </w:rPr>
              <w:t>.</w:t>
            </w:r>
          </w:p>
        </w:tc>
      </w:tr>
    </w:tbl>
    <w:p w14:paraId="62799E79" w14:textId="1286C37B" w:rsidR="0095392A" w:rsidRPr="00BE79CE" w:rsidRDefault="0095392A" w:rsidP="0050277B">
      <w:pPr>
        <w:pStyle w:val="33"/>
        <w:numPr>
          <w:ilvl w:val="2"/>
          <w:numId w:val="5"/>
        </w:numPr>
        <w:rPr>
          <w:rFonts w:cs="Times New Roman"/>
        </w:rPr>
      </w:pPr>
      <w:bookmarkStart w:id="234" w:name="_Toc412042031"/>
      <w:bookmarkStart w:id="235" w:name="_Ref461381058"/>
      <w:bookmarkStart w:id="236" w:name="_Ref461382928"/>
      <w:bookmarkStart w:id="237" w:name="_Toc484101972"/>
      <w:bookmarkStart w:id="238" w:name="_Toc518475896"/>
      <w:r w:rsidRPr="00BE79CE">
        <w:rPr>
          <w:rFonts w:cs="Times New Roman"/>
        </w:rPr>
        <w:t>Структура УИН для АН и ГАН, являющихся органами государственной власти субъектов Российской Федерации, органами местного самоуправления, государственными (муниципальными) учреждениями</w:t>
      </w:r>
      <w:bookmarkEnd w:id="234"/>
      <w:bookmarkEnd w:id="235"/>
      <w:bookmarkEnd w:id="236"/>
      <w:bookmarkEnd w:id="237"/>
      <w:r w:rsidR="00304567" w:rsidRPr="00BE79CE">
        <w:rPr>
          <w:rFonts w:cs="Times New Roman"/>
        </w:rPr>
        <w:t>, для Банка России</w:t>
      </w:r>
      <w:bookmarkEnd w:id="238"/>
    </w:p>
    <w:tbl>
      <w:tblPr>
        <w:tblW w:w="5000" w:type="pct"/>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left w:w="28" w:type="dxa"/>
          <w:right w:w="28" w:type="dxa"/>
        </w:tblCellMar>
        <w:tblLook w:val="01E0" w:firstRow="1" w:lastRow="1" w:firstColumn="1" w:lastColumn="1" w:noHBand="0" w:noVBand="0"/>
      </w:tblPr>
      <w:tblGrid>
        <w:gridCol w:w="484"/>
        <w:gridCol w:w="484"/>
        <w:gridCol w:w="485"/>
        <w:gridCol w:w="485"/>
        <w:gridCol w:w="487"/>
        <w:gridCol w:w="473"/>
        <w:gridCol w:w="481"/>
        <w:gridCol w:w="489"/>
        <w:gridCol w:w="485"/>
        <w:gridCol w:w="490"/>
        <w:gridCol w:w="490"/>
        <w:gridCol w:w="489"/>
        <w:gridCol w:w="485"/>
        <w:gridCol w:w="485"/>
        <w:gridCol w:w="1942"/>
        <w:gridCol w:w="523"/>
        <w:gridCol w:w="436"/>
      </w:tblGrid>
      <w:tr w:rsidR="0095392A" w:rsidRPr="00BE79CE" w14:paraId="76A59EFA" w14:textId="77777777" w:rsidTr="00017651">
        <w:tc>
          <w:tcPr>
            <w:tcW w:w="250" w:type="pct"/>
            <w:shd w:val="clear" w:color="auto" w:fill="F2F2F2" w:themeFill="background1" w:themeFillShade="F2"/>
            <w:vAlign w:val="center"/>
          </w:tcPr>
          <w:p w14:paraId="6EC16192" w14:textId="77777777" w:rsidR="0095392A" w:rsidRPr="00BE79CE" w:rsidRDefault="0095392A" w:rsidP="00017651">
            <w:pPr>
              <w:jc w:val="both"/>
              <w:rPr>
                <w:i/>
                <w:sz w:val="16"/>
                <w:szCs w:val="16"/>
              </w:rPr>
            </w:pPr>
            <w:r w:rsidRPr="00BE79CE">
              <w:rPr>
                <w:i/>
                <w:sz w:val="16"/>
                <w:szCs w:val="16"/>
              </w:rPr>
              <w:t>1</w:t>
            </w:r>
          </w:p>
        </w:tc>
        <w:tc>
          <w:tcPr>
            <w:tcW w:w="250" w:type="pct"/>
            <w:shd w:val="clear" w:color="auto" w:fill="F2F2F2" w:themeFill="background1" w:themeFillShade="F2"/>
            <w:vAlign w:val="center"/>
          </w:tcPr>
          <w:p w14:paraId="0BC9012C" w14:textId="77777777" w:rsidR="0095392A" w:rsidRPr="00BE79CE" w:rsidRDefault="0095392A" w:rsidP="00017651">
            <w:pPr>
              <w:jc w:val="both"/>
              <w:rPr>
                <w:i/>
                <w:sz w:val="16"/>
                <w:szCs w:val="16"/>
              </w:rPr>
            </w:pPr>
            <w:r w:rsidRPr="00BE79CE">
              <w:rPr>
                <w:i/>
                <w:sz w:val="16"/>
                <w:szCs w:val="16"/>
              </w:rPr>
              <w:t>2</w:t>
            </w:r>
          </w:p>
        </w:tc>
        <w:tc>
          <w:tcPr>
            <w:tcW w:w="250" w:type="pct"/>
            <w:shd w:val="clear" w:color="auto" w:fill="F2F2F2" w:themeFill="background1" w:themeFillShade="F2"/>
            <w:vAlign w:val="center"/>
          </w:tcPr>
          <w:p w14:paraId="393EB473" w14:textId="77777777" w:rsidR="0095392A" w:rsidRPr="00BE79CE" w:rsidRDefault="0095392A" w:rsidP="00017651">
            <w:pPr>
              <w:jc w:val="both"/>
              <w:rPr>
                <w:i/>
                <w:sz w:val="16"/>
                <w:szCs w:val="16"/>
              </w:rPr>
            </w:pPr>
            <w:r w:rsidRPr="00BE79CE">
              <w:rPr>
                <w:i/>
                <w:sz w:val="16"/>
                <w:szCs w:val="16"/>
              </w:rPr>
              <w:t>3</w:t>
            </w:r>
          </w:p>
        </w:tc>
        <w:tc>
          <w:tcPr>
            <w:tcW w:w="250" w:type="pct"/>
            <w:shd w:val="clear" w:color="auto" w:fill="F2F2F2" w:themeFill="background1" w:themeFillShade="F2"/>
            <w:vAlign w:val="center"/>
          </w:tcPr>
          <w:p w14:paraId="359D73D9" w14:textId="77777777" w:rsidR="0095392A" w:rsidRPr="00BE79CE" w:rsidRDefault="0095392A" w:rsidP="00017651">
            <w:pPr>
              <w:jc w:val="both"/>
              <w:rPr>
                <w:i/>
                <w:sz w:val="16"/>
                <w:szCs w:val="16"/>
              </w:rPr>
            </w:pPr>
            <w:r w:rsidRPr="00BE79CE">
              <w:rPr>
                <w:i/>
                <w:sz w:val="16"/>
                <w:szCs w:val="16"/>
              </w:rPr>
              <w:t>4</w:t>
            </w:r>
          </w:p>
        </w:tc>
        <w:tc>
          <w:tcPr>
            <w:tcW w:w="251" w:type="pct"/>
            <w:shd w:val="clear" w:color="auto" w:fill="F2F2F2" w:themeFill="background1" w:themeFillShade="F2"/>
            <w:vAlign w:val="center"/>
          </w:tcPr>
          <w:p w14:paraId="74721E07" w14:textId="77777777" w:rsidR="0095392A" w:rsidRPr="00BE79CE" w:rsidRDefault="0095392A" w:rsidP="00017651">
            <w:pPr>
              <w:jc w:val="both"/>
              <w:rPr>
                <w:i/>
                <w:sz w:val="16"/>
                <w:szCs w:val="16"/>
              </w:rPr>
            </w:pPr>
            <w:r w:rsidRPr="00BE79CE">
              <w:rPr>
                <w:i/>
                <w:sz w:val="16"/>
                <w:szCs w:val="16"/>
              </w:rPr>
              <w:t>5</w:t>
            </w:r>
          </w:p>
        </w:tc>
        <w:tc>
          <w:tcPr>
            <w:tcW w:w="244" w:type="pct"/>
            <w:shd w:val="clear" w:color="auto" w:fill="F2F2F2" w:themeFill="background1" w:themeFillShade="F2"/>
            <w:vAlign w:val="center"/>
          </w:tcPr>
          <w:p w14:paraId="58F6D659" w14:textId="77777777" w:rsidR="0095392A" w:rsidRPr="00BE79CE" w:rsidRDefault="0095392A" w:rsidP="00017651">
            <w:pPr>
              <w:jc w:val="both"/>
              <w:rPr>
                <w:i/>
                <w:sz w:val="16"/>
                <w:szCs w:val="16"/>
              </w:rPr>
            </w:pPr>
            <w:r w:rsidRPr="00BE79CE">
              <w:rPr>
                <w:i/>
                <w:sz w:val="16"/>
                <w:szCs w:val="16"/>
              </w:rPr>
              <w:t>6</w:t>
            </w:r>
          </w:p>
        </w:tc>
        <w:tc>
          <w:tcPr>
            <w:tcW w:w="248" w:type="pct"/>
            <w:shd w:val="clear" w:color="auto" w:fill="F2F2F2" w:themeFill="background1" w:themeFillShade="F2"/>
            <w:vAlign w:val="center"/>
          </w:tcPr>
          <w:p w14:paraId="1089EC14" w14:textId="77777777" w:rsidR="0095392A" w:rsidRPr="00BE79CE" w:rsidRDefault="0095392A" w:rsidP="00017651">
            <w:pPr>
              <w:jc w:val="both"/>
              <w:rPr>
                <w:i/>
                <w:sz w:val="16"/>
                <w:szCs w:val="16"/>
              </w:rPr>
            </w:pPr>
            <w:r w:rsidRPr="00BE79CE">
              <w:rPr>
                <w:i/>
                <w:sz w:val="16"/>
                <w:szCs w:val="16"/>
              </w:rPr>
              <w:t>7</w:t>
            </w:r>
          </w:p>
        </w:tc>
        <w:tc>
          <w:tcPr>
            <w:tcW w:w="252" w:type="pct"/>
            <w:shd w:val="clear" w:color="auto" w:fill="F2F2F2" w:themeFill="background1" w:themeFillShade="F2"/>
            <w:vAlign w:val="center"/>
          </w:tcPr>
          <w:p w14:paraId="16326348" w14:textId="77777777" w:rsidR="0095392A" w:rsidRPr="00BE79CE" w:rsidRDefault="0095392A" w:rsidP="00017651">
            <w:pPr>
              <w:jc w:val="both"/>
              <w:rPr>
                <w:i/>
                <w:sz w:val="16"/>
                <w:szCs w:val="16"/>
              </w:rPr>
            </w:pPr>
            <w:r w:rsidRPr="00BE79CE">
              <w:rPr>
                <w:i/>
                <w:sz w:val="16"/>
                <w:szCs w:val="16"/>
              </w:rPr>
              <w:t>8</w:t>
            </w:r>
          </w:p>
        </w:tc>
        <w:tc>
          <w:tcPr>
            <w:tcW w:w="250" w:type="pct"/>
            <w:shd w:val="clear" w:color="auto" w:fill="F2F2F2" w:themeFill="background1" w:themeFillShade="F2"/>
            <w:vAlign w:val="center"/>
          </w:tcPr>
          <w:p w14:paraId="2617747C" w14:textId="77777777" w:rsidR="0095392A" w:rsidRPr="00BE79CE" w:rsidRDefault="0095392A" w:rsidP="00017651">
            <w:pPr>
              <w:jc w:val="both"/>
              <w:rPr>
                <w:i/>
                <w:sz w:val="16"/>
                <w:szCs w:val="16"/>
              </w:rPr>
            </w:pPr>
            <w:r w:rsidRPr="00BE79CE">
              <w:rPr>
                <w:i/>
                <w:sz w:val="16"/>
                <w:szCs w:val="16"/>
              </w:rPr>
              <w:t>9</w:t>
            </w:r>
          </w:p>
        </w:tc>
        <w:tc>
          <w:tcPr>
            <w:tcW w:w="253" w:type="pct"/>
            <w:shd w:val="clear" w:color="auto" w:fill="F2F2F2" w:themeFill="background1" w:themeFillShade="F2"/>
            <w:vAlign w:val="center"/>
          </w:tcPr>
          <w:p w14:paraId="6CDC7CC8" w14:textId="77777777" w:rsidR="0095392A" w:rsidRPr="00BE79CE" w:rsidRDefault="0095392A" w:rsidP="00017651">
            <w:pPr>
              <w:jc w:val="both"/>
              <w:rPr>
                <w:i/>
                <w:sz w:val="16"/>
                <w:szCs w:val="16"/>
              </w:rPr>
            </w:pPr>
            <w:r w:rsidRPr="00BE79CE">
              <w:rPr>
                <w:i/>
                <w:sz w:val="16"/>
                <w:szCs w:val="16"/>
              </w:rPr>
              <w:t>10</w:t>
            </w:r>
          </w:p>
        </w:tc>
        <w:tc>
          <w:tcPr>
            <w:tcW w:w="253" w:type="pct"/>
            <w:shd w:val="clear" w:color="auto" w:fill="F2F2F2" w:themeFill="background1" w:themeFillShade="F2"/>
            <w:vAlign w:val="center"/>
          </w:tcPr>
          <w:p w14:paraId="61ABE649" w14:textId="77777777" w:rsidR="0095392A" w:rsidRPr="00BE79CE" w:rsidRDefault="0095392A" w:rsidP="00017651">
            <w:pPr>
              <w:jc w:val="both"/>
              <w:rPr>
                <w:i/>
                <w:sz w:val="16"/>
                <w:szCs w:val="16"/>
              </w:rPr>
            </w:pPr>
            <w:r w:rsidRPr="00BE79CE">
              <w:rPr>
                <w:i/>
                <w:sz w:val="16"/>
                <w:szCs w:val="16"/>
              </w:rPr>
              <w:t>11</w:t>
            </w:r>
          </w:p>
        </w:tc>
        <w:tc>
          <w:tcPr>
            <w:tcW w:w="252" w:type="pct"/>
            <w:tcBorders>
              <w:right w:val="single" w:sz="4" w:space="0" w:color="auto"/>
            </w:tcBorders>
            <w:shd w:val="clear" w:color="auto" w:fill="F2F2F2" w:themeFill="background1" w:themeFillShade="F2"/>
            <w:vAlign w:val="center"/>
          </w:tcPr>
          <w:p w14:paraId="1AAE7270" w14:textId="77777777" w:rsidR="0095392A" w:rsidRPr="00BE79CE" w:rsidRDefault="0095392A" w:rsidP="00017651">
            <w:pPr>
              <w:jc w:val="both"/>
              <w:rPr>
                <w:i/>
                <w:sz w:val="16"/>
                <w:szCs w:val="16"/>
              </w:rPr>
            </w:pPr>
            <w:r w:rsidRPr="00BE79CE">
              <w:rPr>
                <w:i/>
                <w:sz w:val="16"/>
                <w:szCs w:val="16"/>
              </w:rPr>
              <w:t>12</w:t>
            </w:r>
          </w:p>
        </w:tc>
        <w:tc>
          <w:tcPr>
            <w:tcW w:w="250" w:type="pct"/>
            <w:tcBorders>
              <w:left w:val="single" w:sz="4" w:space="0" w:color="auto"/>
            </w:tcBorders>
            <w:shd w:val="clear" w:color="auto" w:fill="F2F2F2" w:themeFill="background1" w:themeFillShade="F2"/>
            <w:vAlign w:val="center"/>
          </w:tcPr>
          <w:p w14:paraId="3168E617" w14:textId="77777777" w:rsidR="0095392A" w:rsidRPr="00BE79CE" w:rsidRDefault="0095392A" w:rsidP="00017651">
            <w:pPr>
              <w:jc w:val="both"/>
              <w:rPr>
                <w:i/>
                <w:sz w:val="16"/>
                <w:szCs w:val="16"/>
              </w:rPr>
            </w:pPr>
            <w:r w:rsidRPr="00BE79CE">
              <w:rPr>
                <w:i/>
                <w:sz w:val="16"/>
                <w:szCs w:val="16"/>
              </w:rPr>
              <w:t>13</w:t>
            </w:r>
          </w:p>
        </w:tc>
        <w:tc>
          <w:tcPr>
            <w:tcW w:w="250" w:type="pct"/>
            <w:shd w:val="clear" w:color="auto" w:fill="F2F2F2" w:themeFill="background1" w:themeFillShade="F2"/>
            <w:vAlign w:val="center"/>
          </w:tcPr>
          <w:p w14:paraId="204FCB10" w14:textId="77777777" w:rsidR="0095392A" w:rsidRPr="00BE79CE" w:rsidRDefault="0095392A" w:rsidP="00017651">
            <w:pPr>
              <w:jc w:val="both"/>
              <w:rPr>
                <w:i/>
                <w:sz w:val="16"/>
                <w:szCs w:val="16"/>
              </w:rPr>
            </w:pPr>
            <w:r w:rsidRPr="00BE79CE">
              <w:rPr>
                <w:i/>
                <w:sz w:val="16"/>
                <w:szCs w:val="16"/>
              </w:rPr>
              <w:t>14</w:t>
            </w:r>
          </w:p>
        </w:tc>
        <w:tc>
          <w:tcPr>
            <w:tcW w:w="1002" w:type="pct"/>
            <w:shd w:val="clear" w:color="auto" w:fill="F2F2F2" w:themeFill="background1" w:themeFillShade="F2"/>
            <w:vAlign w:val="center"/>
          </w:tcPr>
          <w:p w14:paraId="302DDBF6" w14:textId="77777777" w:rsidR="0095392A" w:rsidRPr="00BE79CE" w:rsidRDefault="0095392A" w:rsidP="00017651">
            <w:pPr>
              <w:jc w:val="both"/>
              <w:rPr>
                <w:i/>
                <w:sz w:val="16"/>
                <w:szCs w:val="16"/>
                <w:lang w:val="en-US"/>
              </w:rPr>
            </w:pPr>
            <w:r w:rsidRPr="00BE79CE">
              <w:rPr>
                <w:i/>
                <w:sz w:val="16"/>
                <w:szCs w:val="16"/>
                <w:lang w:val="en-US"/>
              </w:rPr>
              <w:t>…</w:t>
            </w:r>
          </w:p>
        </w:tc>
        <w:tc>
          <w:tcPr>
            <w:tcW w:w="269" w:type="pct"/>
            <w:tcBorders>
              <w:right w:val="single" w:sz="4" w:space="0" w:color="auto"/>
            </w:tcBorders>
            <w:shd w:val="clear" w:color="auto" w:fill="F2F2F2" w:themeFill="background1" w:themeFillShade="F2"/>
            <w:vAlign w:val="center"/>
          </w:tcPr>
          <w:p w14:paraId="6A5C3A37" w14:textId="77777777" w:rsidR="0095392A" w:rsidRPr="00BE79CE" w:rsidRDefault="0095392A" w:rsidP="00017651">
            <w:pPr>
              <w:jc w:val="both"/>
              <w:rPr>
                <w:i/>
                <w:sz w:val="16"/>
                <w:szCs w:val="16"/>
                <w:lang w:val="en-US"/>
              </w:rPr>
            </w:pPr>
            <w:r w:rsidRPr="00BE79CE">
              <w:rPr>
                <w:i/>
                <w:sz w:val="16"/>
                <w:szCs w:val="16"/>
                <w:lang w:val="en-US"/>
              </w:rPr>
              <w:t>24</w:t>
            </w:r>
          </w:p>
        </w:tc>
        <w:tc>
          <w:tcPr>
            <w:tcW w:w="226" w:type="pct"/>
            <w:tcBorders>
              <w:left w:val="single" w:sz="4" w:space="0" w:color="auto"/>
            </w:tcBorders>
            <w:shd w:val="clear" w:color="auto" w:fill="F2F2F2" w:themeFill="background1" w:themeFillShade="F2"/>
            <w:vAlign w:val="center"/>
          </w:tcPr>
          <w:p w14:paraId="6F32459E" w14:textId="77777777" w:rsidR="0095392A" w:rsidRPr="00BE79CE" w:rsidRDefault="0095392A" w:rsidP="00017651">
            <w:pPr>
              <w:jc w:val="both"/>
              <w:rPr>
                <w:i/>
                <w:sz w:val="16"/>
                <w:szCs w:val="16"/>
              </w:rPr>
            </w:pPr>
            <w:r w:rsidRPr="00BE79CE">
              <w:rPr>
                <w:i/>
                <w:sz w:val="16"/>
                <w:szCs w:val="16"/>
                <w:lang w:val="en-US"/>
              </w:rPr>
              <w:t>25</w:t>
            </w:r>
          </w:p>
        </w:tc>
      </w:tr>
      <w:tr w:rsidR="0095392A" w:rsidRPr="00BE79CE" w14:paraId="420494CD" w14:textId="77777777" w:rsidTr="00017651">
        <w:trPr>
          <w:trHeight w:val="617"/>
        </w:trPr>
        <w:tc>
          <w:tcPr>
            <w:tcW w:w="1993" w:type="pct"/>
            <w:gridSpan w:val="8"/>
            <w:tcBorders>
              <w:right w:val="single" w:sz="4" w:space="0" w:color="auto"/>
            </w:tcBorders>
            <w:shd w:val="clear" w:color="auto" w:fill="C6D9F1" w:themeFill="text2" w:themeFillTint="33"/>
            <w:vAlign w:val="center"/>
          </w:tcPr>
          <w:p w14:paraId="4AD0E244" w14:textId="77777777" w:rsidR="0095392A" w:rsidRPr="00BE79CE" w:rsidRDefault="0095392A" w:rsidP="00017651">
            <w:pPr>
              <w:jc w:val="both"/>
              <w:rPr>
                <w:sz w:val="16"/>
                <w:szCs w:val="16"/>
              </w:rPr>
            </w:pPr>
            <w:r w:rsidRPr="00BE79CE">
              <w:rPr>
                <w:sz w:val="16"/>
                <w:szCs w:val="16"/>
                <w:lang w:val="en-US"/>
              </w:rPr>
              <w:t>A</w:t>
            </w:r>
          </w:p>
        </w:tc>
        <w:tc>
          <w:tcPr>
            <w:tcW w:w="2780" w:type="pct"/>
            <w:gridSpan w:val="8"/>
            <w:tcBorders>
              <w:left w:val="single" w:sz="4" w:space="0" w:color="auto"/>
              <w:right w:val="single" w:sz="4" w:space="0" w:color="auto"/>
            </w:tcBorders>
            <w:shd w:val="clear" w:color="auto" w:fill="auto"/>
            <w:vAlign w:val="center"/>
          </w:tcPr>
          <w:p w14:paraId="4A8537E0" w14:textId="77777777" w:rsidR="0095392A" w:rsidRPr="00BE79CE" w:rsidRDefault="0095392A" w:rsidP="00017651">
            <w:pPr>
              <w:jc w:val="both"/>
              <w:rPr>
                <w:sz w:val="16"/>
                <w:szCs w:val="16"/>
              </w:rPr>
            </w:pPr>
            <w:r w:rsidRPr="00BE79CE">
              <w:rPr>
                <w:sz w:val="16"/>
                <w:szCs w:val="16"/>
                <w:lang w:val="en-US"/>
              </w:rPr>
              <w:t>B</w:t>
            </w:r>
          </w:p>
        </w:tc>
        <w:tc>
          <w:tcPr>
            <w:tcW w:w="226" w:type="pct"/>
            <w:tcBorders>
              <w:left w:val="single" w:sz="4" w:space="0" w:color="auto"/>
              <w:right w:val="single" w:sz="4" w:space="0" w:color="auto"/>
            </w:tcBorders>
            <w:shd w:val="clear" w:color="auto" w:fill="FBD4B4" w:themeFill="accent6" w:themeFillTint="66"/>
            <w:vAlign w:val="center"/>
          </w:tcPr>
          <w:p w14:paraId="73BD58CD" w14:textId="77777777" w:rsidR="0095392A" w:rsidRPr="00BE79CE" w:rsidRDefault="0095392A" w:rsidP="00017651">
            <w:pPr>
              <w:jc w:val="both"/>
              <w:rPr>
                <w:sz w:val="16"/>
                <w:szCs w:val="16"/>
                <w:lang w:val="en-US"/>
              </w:rPr>
            </w:pPr>
            <w:r w:rsidRPr="00BE79CE">
              <w:rPr>
                <w:sz w:val="16"/>
                <w:szCs w:val="16"/>
                <w:lang w:val="en-US"/>
              </w:rPr>
              <w:t>C</w:t>
            </w:r>
          </w:p>
        </w:tc>
      </w:tr>
    </w:tbl>
    <w:p w14:paraId="44CD5EB4" w14:textId="77777777" w:rsidR="0095392A" w:rsidRPr="00BE79CE" w:rsidRDefault="0095392A" w:rsidP="0095392A">
      <w:pPr>
        <w:ind w:left="708"/>
        <w:jc w:val="both"/>
        <w:rPr>
          <w:lang w:val="en-US"/>
        </w:rPr>
      </w:pPr>
    </w:p>
    <w:tbl>
      <w:tblPr>
        <w:tblStyle w:val="afffc"/>
        <w:tblW w:w="4944"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2"/>
        <w:gridCol w:w="8971"/>
      </w:tblGrid>
      <w:tr w:rsidR="0095392A" w:rsidRPr="00BE79CE" w14:paraId="42102F57" w14:textId="77777777" w:rsidTr="00017651">
        <w:tc>
          <w:tcPr>
            <w:tcW w:w="396" w:type="pct"/>
          </w:tcPr>
          <w:p w14:paraId="15B6FE41" w14:textId="77777777" w:rsidR="0095392A" w:rsidRPr="00BE79CE" w:rsidRDefault="0095392A" w:rsidP="00017651">
            <w:pPr>
              <w:spacing w:after="120"/>
              <w:jc w:val="both"/>
              <w:rPr>
                <w:lang w:val="en-US"/>
              </w:rPr>
            </w:pPr>
            <w:r w:rsidRPr="00BE79CE">
              <w:rPr>
                <w:lang w:val="en-US"/>
              </w:rPr>
              <w:t>A</w:t>
            </w:r>
          </w:p>
        </w:tc>
        <w:tc>
          <w:tcPr>
            <w:tcW w:w="4604" w:type="pct"/>
          </w:tcPr>
          <w:p w14:paraId="2844B571" w14:textId="72560398" w:rsidR="0095392A" w:rsidRPr="00BE79CE" w:rsidRDefault="0095392A" w:rsidP="00017651">
            <w:pPr>
              <w:spacing w:after="120"/>
              <w:jc w:val="both"/>
              <w:rPr>
                <w:sz w:val="28"/>
                <w:szCs w:val="28"/>
              </w:rPr>
            </w:pPr>
            <w:r w:rsidRPr="00BE79CE">
              <w:rPr>
                <w:sz w:val="28"/>
                <w:szCs w:val="28"/>
              </w:rPr>
              <w:t xml:space="preserve">УРН участника, сформировавшего начисление. УРН указывается в десятичном представлении. Для этого его необходимо предварительно перевести из шестнадцатиричного представления </w:t>
            </w:r>
            <w:proofErr w:type="gramStart"/>
            <w:r w:rsidR="005E5541" w:rsidRPr="00BE79CE">
              <w:rPr>
                <w:sz w:val="28"/>
                <w:szCs w:val="28"/>
              </w:rPr>
              <w:t>в</w:t>
            </w:r>
            <w:proofErr w:type="gramEnd"/>
            <w:r w:rsidRPr="00BE79CE">
              <w:rPr>
                <w:sz w:val="28"/>
                <w:szCs w:val="28"/>
              </w:rPr>
              <w:t xml:space="preserve"> десятичное.</w:t>
            </w:r>
          </w:p>
          <w:p w14:paraId="6EF181DF" w14:textId="77777777" w:rsidR="0095392A" w:rsidRPr="00BE79CE" w:rsidRDefault="0095392A" w:rsidP="00017651">
            <w:pPr>
              <w:spacing w:after="120"/>
              <w:jc w:val="both"/>
              <w:rPr>
                <w:sz w:val="28"/>
                <w:szCs w:val="28"/>
              </w:rPr>
            </w:pPr>
            <w:r w:rsidRPr="00BE79CE">
              <w:rPr>
                <w:sz w:val="28"/>
                <w:szCs w:val="28"/>
              </w:rPr>
              <w:t xml:space="preserve">Например, УРН участника </w:t>
            </w:r>
            <w:proofErr w:type="gramStart"/>
            <w:r w:rsidRPr="00BE79CE">
              <w:rPr>
                <w:sz w:val="28"/>
                <w:szCs w:val="28"/>
              </w:rPr>
              <w:t>равен</w:t>
            </w:r>
            <w:proofErr w:type="gramEnd"/>
            <w:r w:rsidRPr="00BE79CE">
              <w:rPr>
                <w:sz w:val="28"/>
                <w:szCs w:val="28"/>
              </w:rPr>
              <w:t xml:space="preserve"> значению «</w:t>
            </w:r>
            <w:r w:rsidRPr="00BE79CE">
              <w:rPr>
                <w:sz w:val="28"/>
                <w:szCs w:val="28"/>
                <w:lang w:val="en-US"/>
              </w:rPr>
              <w:t>aa</w:t>
            </w:r>
            <w:r w:rsidRPr="00BE79CE">
              <w:rPr>
                <w:sz w:val="28"/>
                <w:szCs w:val="28"/>
              </w:rPr>
              <w:t>11</w:t>
            </w:r>
            <w:r w:rsidRPr="00BE79CE">
              <w:rPr>
                <w:sz w:val="28"/>
                <w:szCs w:val="28"/>
                <w:lang w:val="en-US"/>
              </w:rPr>
              <w:t>b</w:t>
            </w:r>
            <w:r w:rsidRPr="00BE79CE">
              <w:rPr>
                <w:sz w:val="28"/>
                <w:szCs w:val="28"/>
              </w:rPr>
              <w:t>4»; после перевода в десятичное представление получается «11145652». Если при переводе УРН участника в десятичное представление получается менее восьми символов, то значение дополняется нулями слева до 8 цифр.</w:t>
            </w:r>
          </w:p>
        </w:tc>
      </w:tr>
      <w:tr w:rsidR="0095392A" w:rsidRPr="00BE79CE" w14:paraId="198D0340" w14:textId="77777777" w:rsidTr="00017651">
        <w:tc>
          <w:tcPr>
            <w:tcW w:w="396" w:type="pct"/>
          </w:tcPr>
          <w:p w14:paraId="01F4E2AB" w14:textId="77777777" w:rsidR="0095392A" w:rsidRPr="00BE79CE" w:rsidRDefault="0095392A" w:rsidP="00017651">
            <w:pPr>
              <w:spacing w:after="120"/>
              <w:jc w:val="both"/>
            </w:pPr>
            <w:r w:rsidRPr="00BE79CE">
              <w:rPr>
                <w:lang w:val="en-US"/>
              </w:rPr>
              <w:t>B</w:t>
            </w:r>
          </w:p>
        </w:tc>
        <w:tc>
          <w:tcPr>
            <w:tcW w:w="4604" w:type="pct"/>
          </w:tcPr>
          <w:p w14:paraId="2AA8673B" w14:textId="77777777" w:rsidR="0095392A" w:rsidRPr="00BE79CE" w:rsidRDefault="0095392A" w:rsidP="00017651">
            <w:pPr>
              <w:spacing w:after="120"/>
              <w:jc w:val="both"/>
              <w:rPr>
                <w:sz w:val="28"/>
                <w:szCs w:val="28"/>
              </w:rPr>
            </w:pPr>
            <w:r w:rsidRPr="00BE79CE">
              <w:rPr>
                <w:sz w:val="28"/>
                <w:szCs w:val="28"/>
              </w:rPr>
              <w:t xml:space="preserve">Уникальный номер начисления </w:t>
            </w:r>
            <w:r w:rsidRPr="00BE79CE">
              <w:t>–</w:t>
            </w:r>
            <w:r w:rsidRPr="00BE79CE">
              <w:rPr>
                <w:sz w:val="28"/>
                <w:szCs w:val="28"/>
              </w:rPr>
              <w:t xml:space="preserve"> 16 цифр. Алгоритм формирования, обеспечивающий уникальность номера, определяется участником самостоятельно.</w:t>
            </w:r>
          </w:p>
        </w:tc>
      </w:tr>
      <w:tr w:rsidR="0095392A" w:rsidRPr="00BE79CE" w14:paraId="1A97D1AE" w14:textId="77777777" w:rsidTr="00017651">
        <w:tc>
          <w:tcPr>
            <w:tcW w:w="396" w:type="pct"/>
          </w:tcPr>
          <w:p w14:paraId="51C27D4C" w14:textId="77777777" w:rsidR="0095392A" w:rsidRPr="00BE79CE" w:rsidRDefault="0095392A" w:rsidP="00017651">
            <w:pPr>
              <w:spacing w:after="120"/>
              <w:jc w:val="both"/>
            </w:pPr>
            <w:r w:rsidRPr="00BE79CE">
              <w:rPr>
                <w:lang w:val="en-US"/>
              </w:rPr>
              <w:lastRenderedPageBreak/>
              <w:t>C</w:t>
            </w:r>
          </w:p>
        </w:tc>
        <w:tc>
          <w:tcPr>
            <w:tcW w:w="4604" w:type="pct"/>
          </w:tcPr>
          <w:p w14:paraId="2D4DBEA7" w14:textId="4D659F03" w:rsidR="0095392A" w:rsidRPr="00BE79CE" w:rsidRDefault="0095392A" w:rsidP="00017651">
            <w:pPr>
              <w:spacing w:after="120"/>
              <w:jc w:val="both"/>
              <w:rPr>
                <w:sz w:val="28"/>
                <w:szCs w:val="28"/>
              </w:rPr>
            </w:pPr>
            <w:r w:rsidRPr="00BE79CE">
              <w:rPr>
                <w:sz w:val="28"/>
                <w:szCs w:val="28"/>
              </w:rPr>
              <w:t xml:space="preserve">Контрольный разряд. Алгоритм расчета описан в разделе </w:t>
            </w:r>
            <w:r w:rsidRPr="00BE79CE">
              <w:fldChar w:fldCharType="begin"/>
            </w:r>
            <w:r w:rsidRPr="00BE79CE">
              <w:instrText xml:space="preserve"> REF _Ref375580597 \n \h  \* MERGEFORMAT </w:instrText>
            </w:r>
            <w:r w:rsidRPr="00BE79CE">
              <w:fldChar w:fldCharType="separate"/>
            </w:r>
            <w:r w:rsidR="00DD112E" w:rsidRPr="00DD112E">
              <w:rPr>
                <w:sz w:val="28"/>
                <w:szCs w:val="28"/>
              </w:rPr>
              <w:t>3.1.3</w:t>
            </w:r>
            <w:r w:rsidRPr="00BE79CE">
              <w:fldChar w:fldCharType="end"/>
            </w:r>
            <w:r w:rsidRPr="00BE79CE">
              <w:rPr>
                <w:sz w:val="28"/>
                <w:szCs w:val="28"/>
              </w:rPr>
              <w:t>.</w:t>
            </w:r>
          </w:p>
        </w:tc>
      </w:tr>
    </w:tbl>
    <w:p w14:paraId="4D53BEDA" w14:textId="77777777" w:rsidR="0095392A" w:rsidRPr="00BE79CE" w:rsidRDefault="0095392A" w:rsidP="0050277B">
      <w:pPr>
        <w:pStyle w:val="33"/>
        <w:numPr>
          <w:ilvl w:val="2"/>
          <w:numId w:val="5"/>
        </w:numPr>
        <w:rPr>
          <w:rFonts w:cs="Times New Roman"/>
        </w:rPr>
      </w:pPr>
      <w:bookmarkStart w:id="239" w:name="_Кодирование_даты_в"/>
      <w:bookmarkStart w:id="240" w:name="_Преобразование_порядкового_номера"/>
      <w:bookmarkStart w:id="241" w:name="_Toc375660131"/>
      <w:bookmarkStart w:id="242" w:name="_Toc375675649"/>
      <w:bookmarkStart w:id="243" w:name="_Toc375764244"/>
      <w:bookmarkStart w:id="244" w:name="_Toc375829920"/>
      <w:bookmarkStart w:id="245" w:name="_Toc375835600"/>
      <w:bookmarkStart w:id="246" w:name="_Toc377576650"/>
      <w:bookmarkStart w:id="247" w:name="_Toc377581552"/>
      <w:bookmarkStart w:id="248" w:name="_Toc375660132"/>
      <w:bookmarkStart w:id="249" w:name="_Toc375675650"/>
      <w:bookmarkStart w:id="250" w:name="_Toc375764245"/>
      <w:bookmarkStart w:id="251" w:name="_Toc375829921"/>
      <w:bookmarkStart w:id="252" w:name="_Toc375835601"/>
      <w:bookmarkStart w:id="253" w:name="_Toc377576651"/>
      <w:bookmarkStart w:id="254" w:name="_Toc377581553"/>
      <w:bookmarkStart w:id="255" w:name="_Toc375660133"/>
      <w:bookmarkStart w:id="256" w:name="_Toc375675651"/>
      <w:bookmarkStart w:id="257" w:name="_Toc375764246"/>
      <w:bookmarkStart w:id="258" w:name="_Toc375829922"/>
      <w:bookmarkStart w:id="259" w:name="_Toc375835602"/>
      <w:bookmarkStart w:id="260" w:name="_Toc377576652"/>
      <w:bookmarkStart w:id="261" w:name="_Toc377581554"/>
      <w:bookmarkStart w:id="262" w:name="_Toc375660156"/>
      <w:bookmarkStart w:id="263" w:name="_Toc375675674"/>
      <w:bookmarkStart w:id="264" w:name="_Toc375764269"/>
      <w:bookmarkStart w:id="265" w:name="_Toc375829945"/>
      <w:bookmarkStart w:id="266" w:name="_Toc375835625"/>
      <w:bookmarkStart w:id="267" w:name="_Toc377576675"/>
      <w:bookmarkStart w:id="268" w:name="_Toc377581577"/>
      <w:bookmarkStart w:id="269" w:name="_Toc375660157"/>
      <w:bookmarkStart w:id="270" w:name="_Toc375675675"/>
      <w:bookmarkStart w:id="271" w:name="_Toc375764270"/>
      <w:bookmarkStart w:id="272" w:name="_Toc375829946"/>
      <w:bookmarkStart w:id="273" w:name="_Toc375835626"/>
      <w:bookmarkStart w:id="274" w:name="_Toc377576676"/>
      <w:bookmarkStart w:id="275" w:name="_Toc377581578"/>
      <w:bookmarkStart w:id="276" w:name="_Toc375660158"/>
      <w:bookmarkStart w:id="277" w:name="_Toc375675676"/>
      <w:bookmarkStart w:id="278" w:name="_Toc375764271"/>
      <w:bookmarkStart w:id="279" w:name="_Toc375829947"/>
      <w:bookmarkStart w:id="280" w:name="_Toc375835627"/>
      <w:bookmarkStart w:id="281" w:name="_Toc377576677"/>
      <w:bookmarkStart w:id="282" w:name="_Toc377581579"/>
      <w:bookmarkStart w:id="283" w:name="_Toc375660159"/>
      <w:bookmarkStart w:id="284" w:name="_Toc375675677"/>
      <w:bookmarkStart w:id="285" w:name="_Toc375764272"/>
      <w:bookmarkStart w:id="286" w:name="_Toc375829948"/>
      <w:bookmarkStart w:id="287" w:name="_Toc375835628"/>
      <w:bookmarkStart w:id="288" w:name="_Toc377576678"/>
      <w:bookmarkStart w:id="289" w:name="_Toc377581580"/>
      <w:bookmarkStart w:id="290" w:name="_Toc375660160"/>
      <w:bookmarkStart w:id="291" w:name="_Toc375675678"/>
      <w:bookmarkStart w:id="292" w:name="_Toc375764273"/>
      <w:bookmarkStart w:id="293" w:name="_Toc375829949"/>
      <w:bookmarkStart w:id="294" w:name="_Toc375835629"/>
      <w:bookmarkStart w:id="295" w:name="_Toc377576679"/>
      <w:bookmarkStart w:id="296" w:name="_Toc377581581"/>
      <w:bookmarkStart w:id="297" w:name="_Toc375660161"/>
      <w:bookmarkStart w:id="298" w:name="_Toc375675679"/>
      <w:bookmarkStart w:id="299" w:name="_Toc375764274"/>
      <w:bookmarkStart w:id="300" w:name="_Toc375829950"/>
      <w:bookmarkStart w:id="301" w:name="_Toc375835630"/>
      <w:bookmarkStart w:id="302" w:name="_Toc377576680"/>
      <w:bookmarkStart w:id="303" w:name="_Toc377581582"/>
      <w:bookmarkStart w:id="304" w:name="_Toc375660184"/>
      <w:bookmarkStart w:id="305" w:name="_Toc375675702"/>
      <w:bookmarkStart w:id="306" w:name="_Toc375764297"/>
      <w:bookmarkStart w:id="307" w:name="_Toc375829973"/>
      <w:bookmarkStart w:id="308" w:name="_Toc375835653"/>
      <w:bookmarkStart w:id="309" w:name="_Toc377576703"/>
      <w:bookmarkStart w:id="310" w:name="_Toc377581605"/>
      <w:bookmarkStart w:id="311" w:name="_Toc375660185"/>
      <w:bookmarkStart w:id="312" w:name="_Toc375675703"/>
      <w:bookmarkStart w:id="313" w:name="_Toc375764298"/>
      <w:bookmarkStart w:id="314" w:name="_Toc375829974"/>
      <w:bookmarkStart w:id="315" w:name="_Toc375835654"/>
      <w:bookmarkStart w:id="316" w:name="_Toc377576704"/>
      <w:bookmarkStart w:id="317" w:name="_Toc377581606"/>
      <w:bookmarkStart w:id="318" w:name="_Toc375660186"/>
      <w:bookmarkStart w:id="319" w:name="_Toc375675704"/>
      <w:bookmarkStart w:id="320" w:name="_Toc375764299"/>
      <w:bookmarkStart w:id="321" w:name="_Toc375829975"/>
      <w:bookmarkStart w:id="322" w:name="_Toc375835655"/>
      <w:bookmarkStart w:id="323" w:name="_Toc377576705"/>
      <w:bookmarkStart w:id="324" w:name="_Toc377581607"/>
      <w:bookmarkStart w:id="325" w:name="_Toc375660187"/>
      <w:bookmarkStart w:id="326" w:name="_Toc375675705"/>
      <w:bookmarkStart w:id="327" w:name="_Toc375764300"/>
      <w:bookmarkStart w:id="328" w:name="_Toc375829976"/>
      <w:bookmarkStart w:id="329" w:name="_Toc375835656"/>
      <w:bookmarkStart w:id="330" w:name="_Toc377576706"/>
      <w:bookmarkStart w:id="331" w:name="_Toc377581608"/>
      <w:bookmarkStart w:id="332" w:name="_Toc375660188"/>
      <w:bookmarkStart w:id="333" w:name="_Toc375675706"/>
      <w:bookmarkStart w:id="334" w:name="_Toc375764301"/>
      <w:bookmarkStart w:id="335" w:name="_Toc375829977"/>
      <w:bookmarkStart w:id="336" w:name="_Toc375835657"/>
      <w:bookmarkStart w:id="337" w:name="_Toc377576707"/>
      <w:bookmarkStart w:id="338" w:name="_Toc377581609"/>
      <w:bookmarkStart w:id="339" w:name="_Ref375580597"/>
      <w:bookmarkStart w:id="340" w:name="_Toc412042032"/>
      <w:bookmarkStart w:id="341" w:name="_Toc484101973"/>
      <w:bookmarkStart w:id="342" w:name="_Toc518475897"/>
      <w:bookmarkStart w:id="343" w:name="_Ref312183527"/>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sidRPr="00BE79CE">
        <w:rPr>
          <w:rFonts w:cs="Times New Roman"/>
        </w:rPr>
        <w:t>Правила расчета контрольного разряда УИН</w:t>
      </w:r>
      <w:bookmarkEnd w:id="339"/>
      <w:bookmarkEnd w:id="340"/>
      <w:bookmarkEnd w:id="341"/>
      <w:bookmarkEnd w:id="342"/>
    </w:p>
    <w:p w14:paraId="20CD8558" w14:textId="77777777" w:rsidR="0095392A" w:rsidRPr="00BE79CE" w:rsidRDefault="0095392A" w:rsidP="007738CB">
      <w:pPr>
        <w:pStyle w:val="affffffffff1"/>
        <w:keepNext/>
        <w:rPr>
          <w:lang w:val="ru-RU"/>
        </w:rPr>
      </w:pPr>
      <w:r w:rsidRPr="00BE79CE">
        <w:rPr>
          <w:lang w:val="ru-RU"/>
        </w:rPr>
        <w:t>Контрольный разряд УИН формируется по следующим правилам:</w:t>
      </w:r>
    </w:p>
    <w:p w14:paraId="078133C6"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rPr>
      </w:pPr>
      <w:r w:rsidRPr="00BE79CE">
        <w:rPr>
          <w:rFonts w:ascii="Times New Roman" w:eastAsia="Calibri" w:hAnsi="Times New Roman"/>
          <w:sz w:val="28"/>
          <w:szCs w:val="28"/>
          <w:lang w:eastAsia="ru-RU"/>
        </w:rPr>
        <w:t>каждому разряду УИН, начиная со старшего разряда, присваивается набор весов, соответствующий натуральному ряду чисел от 1 до 10, далее набор весов повторяется;</w:t>
      </w:r>
    </w:p>
    <w:p w14:paraId="02ABEC41"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rPr>
      </w:pPr>
      <w:r w:rsidRPr="00BE79CE">
        <w:rPr>
          <w:rFonts w:ascii="Times New Roman" w:eastAsia="Calibri" w:hAnsi="Times New Roman"/>
          <w:sz w:val="28"/>
          <w:szCs w:val="28"/>
          <w:lang w:eastAsia="ru-RU"/>
        </w:rPr>
        <w:t xml:space="preserve">каждая цифра УИН умножается на присвоенный вес разряда и вычисляется сумма полученных произведений; </w:t>
      </w:r>
    </w:p>
    <w:p w14:paraId="18932B5E"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rPr>
      </w:pPr>
      <w:r w:rsidRPr="00BE79CE">
        <w:rPr>
          <w:rFonts w:ascii="Times New Roman" w:eastAsia="Calibri" w:hAnsi="Times New Roman"/>
          <w:sz w:val="28"/>
          <w:szCs w:val="28"/>
          <w:lang w:eastAsia="ru-RU"/>
        </w:rPr>
        <w:t>контрольный разряд для УИН представляет собой остаток от деления полученной суммы на модуль «11». Контрольный разряд должен иметь значение от 0 до 9;</w:t>
      </w:r>
    </w:p>
    <w:p w14:paraId="60F38001"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rPr>
      </w:pPr>
      <w:r w:rsidRPr="00BE79CE">
        <w:rPr>
          <w:rFonts w:ascii="Times New Roman" w:eastAsia="Calibri" w:hAnsi="Times New Roman"/>
          <w:sz w:val="28"/>
          <w:szCs w:val="28"/>
          <w:lang w:eastAsia="ru-RU"/>
        </w:rPr>
        <w:t>если получается остаток, равный 10, то для обеспечения одноразрядного контрольного разряда необходимо провести повторный расчет, применяя вторую последовательность весов, являющуюся результатом циклического сдвига исходной последовательности на два разряда влево (3, 4, 5, 6, 7, 8, 9, 10, 1, 2). Если, в случае повторного расчета, остаток от деления вновь сохраняется равным 10, то значение контрольного разряда проставляется равным «0».</w:t>
      </w:r>
    </w:p>
    <w:p w14:paraId="41D358AF" w14:textId="77777777" w:rsidR="0095392A" w:rsidRPr="00BE79CE"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44" w:name="_Ref397013410"/>
      <w:bookmarkStart w:id="345" w:name="_Ref410063680"/>
      <w:bookmarkStart w:id="346" w:name="_Toc412042033"/>
      <w:bookmarkStart w:id="347" w:name="_Toc484101974"/>
      <w:bookmarkStart w:id="348" w:name="_Toc518475898"/>
      <w:r w:rsidRPr="00BE79CE">
        <w:rPr>
          <w:rFonts w:ascii="Times New Roman" w:hAnsi="Times New Roman" w:cs="Times New Roman"/>
          <w:i w:val="0"/>
          <w:lang w:val="ru-RU"/>
        </w:rPr>
        <w:t>Идентификатор плательщика</w:t>
      </w:r>
      <w:bookmarkEnd w:id="343"/>
      <w:bookmarkEnd w:id="344"/>
      <w:bookmarkEnd w:id="345"/>
      <w:bookmarkEnd w:id="346"/>
      <w:bookmarkEnd w:id="347"/>
      <w:bookmarkEnd w:id="348"/>
    </w:p>
    <w:p w14:paraId="63FE026C" w14:textId="77777777" w:rsidR="0095392A" w:rsidRPr="00BE79CE" w:rsidRDefault="0095392A" w:rsidP="0050277B">
      <w:pPr>
        <w:pStyle w:val="33"/>
        <w:numPr>
          <w:ilvl w:val="2"/>
          <w:numId w:val="5"/>
        </w:numPr>
        <w:rPr>
          <w:rFonts w:cs="Times New Roman"/>
        </w:rPr>
      </w:pPr>
      <w:bookmarkStart w:id="349" w:name="_Ref456194955"/>
      <w:bookmarkStart w:id="350" w:name="_Toc484101975"/>
      <w:bookmarkStart w:id="351" w:name="_Toc518475899"/>
      <w:r w:rsidRPr="00BE79CE">
        <w:rPr>
          <w:rFonts w:cs="Times New Roman"/>
        </w:rPr>
        <w:t>Идентификатор плательщика ЮЛ (ИП)</w:t>
      </w:r>
      <w:bookmarkEnd w:id="349"/>
      <w:bookmarkEnd w:id="350"/>
      <w:bookmarkEnd w:id="351"/>
    </w:p>
    <w:p w14:paraId="22AFC2B3" w14:textId="77777777" w:rsidR="0095392A" w:rsidRPr="00BE79CE" w:rsidRDefault="0095392A" w:rsidP="0095392A">
      <w:pPr>
        <w:ind w:firstLine="720"/>
        <w:jc w:val="both"/>
        <w:rPr>
          <w:sz w:val="28"/>
          <w:szCs w:val="28"/>
        </w:rPr>
      </w:pPr>
      <w:r w:rsidRPr="00BE79CE">
        <w:rPr>
          <w:sz w:val="28"/>
          <w:szCs w:val="28"/>
        </w:rPr>
        <w:t xml:space="preserve">Правила формирования идентификатора плательщика для ЮЛ— </w:t>
      </w:r>
      <w:proofErr w:type="gramStart"/>
      <w:r w:rsidRPr="00BE79CE">
        <w:rPr>
          <w:sz w:val="28"/>
          <w:szCs w:val="28"/>
        </w:rPr>
        <w:t>ре</w:t>
      </w:r>
      <w:proofErr w:type="gramEnd"/>
      <w:r w:rsidRPr="00BE79CE">
        <w:rPr>
          <w:sz w:val="28"/>
          <w:szCs w:val="28"/>
        </w:rPr>
        <w:t>зидентов РФ следующие:</w:t>
      </w:r>
    </w:p>
    <w:p w14:paraId="4BCD2238"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lang w:eastAsia="ru-RU"/>
        </w:rPr>
      </w:pPr>
      <w:r w:rsidRPr="00BE79CE">
        <w:rPr>
          <w:rFonts w:ascii="Times New Roman" w:eastAsia="Calibri" w:hAnsi="Times New Roman"/>
          <w:sz w:val="28"/>
          <w:szCs w:val="28"/>
          <w:lang w:eastAsia="ru-RU"/>
        </w:rPr>
        <w:t>1 разряд — значение «2» (признак ЮЛ — резидента РФ);</w:t>
      </w:r>
    </w:p>
    <w:p w14:paraId="17A6AC57"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BE79CE">
        <w:rPr>
          <w:rFonts w:ascii="Times New Roman" w:eastAsia="Calibri" w:hAnsi="Times New Roman"/>
          <w:sz w:val="28"/>
          <w:szCs w:val="28"/>
          <w:lang w:val="en-US" w:eastAsia="ru-RU"/>
        </w:rPr>
        <w:t>2 — 11 разряды — ИНН ЮЛ (10 цифр);</w:t>
      </w:r>
    </w:p>
    <w:p w14:paraId="702E51F4" w14:textId="7404A62C" w:rsidR="0095392A" w:rsidRPr="00BE79CE"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BE79CE">
        <w:rPr>
          <w:rFonts w:ascii="Times New Roman" w:eastAsia="Calibri" w:hAnsi="Times New Roman"/>
          <w:sz w:val="28"/>
          <w:szCs w:val="28"/>
          <w:lang w:val="en-US" w:eastAsia="ru-RU"/>
        </w:rPr>
        <w:t xml:space="preserve">12 — 20 разряды — КПП ЮЛ (9 </w:t>
      </w:r>
      <w:r w:rsidRPr="00BE79CE">
        <w:rPr>
          <w:rFonts w:ascii="Times New Roman" w:eastAsia="Calibri" w:hAnsi="Times New Roman"/>
          <w:sz w:val="28"/>
          <w:szCs w:val="28"/>
          <w:lang w:eastAsia="ru-RU"/>
        </w:rPr>
        <w:t>символов</w:t>
      </w:r>
      <w:r w:rsidRPr="00BE79CE">
        <w:rPr>
          <w:rFonts w:ascii="Times New Roman" w:eastAsia="Calibri" w:hAnsi="Times New Roman"/>
          <w:sz w:val="28"/>
          <w:szCs w:val="28"/>
          <w:lang w:val="en-US" w:eastAsia="ru-RU"/>
        </w:rPr>
        <w:t>).</w:t>
      </w:r>
    </w:p>
    <w:p w14:paraId="3C0B015D" w14:textId="77777777" w:rsidR="0095392A" w:rsidRPr="00BE79CE" w:rsidRDefault="0095392A" w:rsidP="0095392A">
      <w:pPr>
        <w:spacing w:before="120"/>
        <w:ind w:firstLine="720"/>
        <w:jc w:val="both"/>
        <w:rPr>
          <w:sz w:val="28"/>
          <w:szCs w:val="28"/>
        </w:rPr>
      </w:pPr>
      <w:r w:rsidRPr="00BE79CE">
        <w:rPr>
          <w:sz w:val="28"/>
          <w:szCs w:val="28"/>
        </w:rPr>
        <w:t xml:space="preserve">Правила формирования идентификатора плательщика </w:t>
      </w:r>
      <w:proofErr w:type="gramStart"/>
      <w:r w:rsidRPr="00BE79CE">
        <w:rPr>
          <w:sz w:val="28"/>
          <w:szCs w:val="28"/>
        </w:rPr>
        <w:t>для</w:t>
      </w:r>
      <w:proofErr w:type="gramEnd"/>
      <w:r w:rsidRPr="00BE79CE">
        <w:rPr>
          <w:sz w:val="28"/>
          <w:szCs w:val="28"/>
        </w:rPr>
        <w:t xml:space="preserve"> </w:t>
      </w:r>
      <w:proofErr w:type="gramStart"/>
      <w:r w:rsidRPr="00BE79CE">
        <w:rPr>
          <w:sz w:val="28"/>
          <w:szCs w:val="28"/>
        </w:rPr>
        <w:t>ЮЛ</w:t>
      </w:r>
      <w:proofErr w:type="gramEnd"/>
      <w:r w:rsidRPr="00BE79CE">
        <w:rPr>
          <w:sz w:val="28"/>
          <w:szCs w:val="28"/>
        </w:rPr>
        <w:t xml:space="preserve"> — нерезидентов РФ (при наличии ИНН) следующие:</w:t>
      </w:r>
    </w:p>
    <w:p w14:paraId="0D403337"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lang w:eastAsia="ru-RU"/>
        </w:rPr>
      </w:pPr>
      <w:r w:rsidRPr="00BE79CE">
        <w:rPr>
          <w:rFonts w:ascii="Times New Roman" w:eastAsia="Calibri" w:hAnsi="Times New Roman"/>
          <w:sz w:val="28"/>
          <w:szCs w:val="28"/>
          <w:lang w:eastAsia="ru-RU"/>
        </w:rPr>
        <w:t>1 разряд — значение «3» (признак ЮЛ — нерезидента РФ);</w:t>
      </w:r>
    </w:p>
    <w:p w14:paraId="72F98411"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lang w:eastAsia="ru-RU"/>
        </w:rPr>
      </w:pPr>
      <w:r w:rsidRPr="00BE79CE">
        <w:rPr>
          <w:rFonts w:ascii="Times New Roman" w:eastAsia="Calibri" w:hAnsi="Times New Roman"/>
          <w:sz w:val="28"/>
          <w:szCs w:val="28"/>
          <w:lang w:eastAsia="ru-RU"/>
        </w:rPr>
        <w:t xml:space="preserve">2 — 11 разряды — ИНН ЮЛ (10 цифр); </w:t>
      </w:r>
    </w:p>
    <w:p w14:paraId="694C7E21" w14:textId="7167EC67" w:rsidR="0095392A" w:rsidRPr="00BE79CE"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BE79CE">
        <w:rPr>
          <w:rFonts w:ascii="Times New Roman" w:eastAsia="Calibri" w:hAnsi="Times New Roman"/>
          <w:sz w:val="28"/>
          <w:szCs w:val="28"/>
          <w:lang w:eastAsia="ru-RU"/>
        </w:rPr>
        <w:t>12</w:t>
      </w:r>
      <w:r w:rsidRPr="00BE79CE">
        <w:rPr>
          <w:rFonts w:ascii="Times New Roman" w:eastAsia="Calibri" w:hAnsi="Times New Roman"/>
          <w:sz w:val="28"/>
          <w:szCs w:val="28"/>
          <w:lang w:val="en-US" w:eastAsia="ru-RU"/>
        </w:rPr>
        <w:t xml:space="preserve"> — </w:t>
      </w:r>
      <w:r w:rsidRPr="00BE79CE">
        <w:rPr>
          <w:rFonts w:ascii="Times New Roman" w:eastAsia="Calibri" w:hAnsi="Times New Roman"/>
          <w:sz w:val="28"/>
          <w:szCs w:val="28"/>
          <w:lang w:eastAsia="ru-RU"/>
        </w:rPr>
        <w:t>20</w:t>
      </w:r>
      <w:r w:rsidRPr="00BE79CE">
        <w:rPr>
          <w:rFonts w:ascii="Times New Roman" w:eastAsia="Calibri" w:hAnsi="Times New Roman"/>
          <w:sz w:val="28"/>
          <w:szCs w:val="28"/>
          <w:lang w:val="en-US" w:eastAsia="ru-RU"/>
        </w:rPr>
        <w:t xml:space="preserve"> разряды — КПП ЮЛ (9 </w:t>
      </w:r>
      <w:r w:rsidRPr="00BE79CE">
        <w:rPr>
          <w:rFonts w:ascii="Times New Roman" w:eastAsia="Calibri" w:hAnsi="Times New Roman"/>
          <w:sz w:val="28"/>
          <w:szCs w:val="28"/>
          <w:lang w:eastAsia="ru-RU"/>
        </w:rPr>
        <w:t>символов</w:t>
      </w:r>
      <w:r w:rsidRPr="00BE79CE">
        <w:rPr>
          <w:rFonts w:ascii="Times New Roman" w:eastAsia="Calibri" w:hAnsi="Times New Roman"/>
          <w:sz w:val="28"/>
          <w:szCs w:val="28"/>
          <w:lang w:val="en-US" w:eastAsia="ru-RU"/>
        </w:rPr>
        <w:t>).</w:t>
      </w:r>
    </w:p>
    <w:p w14:paraId="368F9EDE" w14:textId="77777777" w:rsidR="0095392A" w:rsidRPr="00BE79CE" w:rsidRDefault="0095392A" w:rsidP="0095392A">
      <w:pPr>
        <w:spacing w:before="120"/>
        <w:ind w:firstLine="720"/>
        <w:jc w:val="both"/>
        <w:rPr>
          <w:sz w:val="28"/>
          <w:szCs w:val="28"/>
        </w:rPr>
      </w:pPr>
      <w:r w:rsidRPr="00BE79CE">
        <w:rPr>
          <w:sz w:val="28"/>
          <w:szCs w:val="28"/>
        </w:rPr>
        <w:t xml:space="preserve">Правила формирования идентификатора плательщика </w:t>
      </w:r>
      <w:proofErr w:type="gramStart"/>
      <w:r w:rsidRPr="00BE79CE">
        <w:rPr>
          <w:sz w:val="28"/>
          <w:szCs w:val="28"/>
        </w:rPr>
        <w:t>для</w:t>
      </w:r>
      <w:proofErr w:type="gramEnd"/>
      <w:r w:rsidRPr="00BE79CE">
        <w:rPr>
          <w:sz w:val="28"/>
          <w:szCs w:val="28"/>
        </w:rPr>
        <w:t xml:space="preserve"> </w:t>
      </w:r>
      <w:proofErr w:type="gramStart"/>
      <w:r w:rsidRPr="00BE79CE">
        <w:rPr>
          <w:sz w:val="28"/>
          <w:szCs w:val="28"/>
        </w:rPr>
        <w:t>ЮЛ</w:t>
      </w:r>
      <w:proofErr w:type="gramEnd"/>
      <w:r w:rsidRPr="00BE79CE">
        <w:rPr>
          <w:sz w:val="28"/>
          <w:szCs w:val="28"/>
        </w:rPr>
        <w:t xml:space="preserve"> — нерезидентов РФ (при наличии КИО) следующие:</w:t>
      </w:r>
    </w:p>
    <w:p w14:paraId="3ECE6D2F"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lang w:eastAsia="ru-RU"/>
        </w:rPr>
      </w:pPr>
      <w:r w:rsidRPr="00BE79CE">
        <w:rPr>
          <w:rFonts w:ascii="Times New Roman" w:eastAsia="Calibri" w:hAnsi="Times New Roman"/>
          <w:sz w:val="28"/>
          <w:szCs w:val="28"/>
          <w:lang w:eastAsia="ru-RU"/>
        </w:rPr>
        <w:t>1 разряд — значение «3» (признак ЮЛ — нерезидента РФ);</w:t>
      </w:r>
    </w:p>
    <w:p w14:paraId="103F894E"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lang w:eastAsia="ru-RU"/>
        </w:rPr>
      </w:pPr>
      <w:r w:rsidRPr="00BE79CE">
        <w:rPr>
          <w:rFonts w:ascii="Times New Roman" w:eastAsia="Calibri" w:hAnsi="Times New Roman"/>
          <w:sz w:val="28"/>
          <w:szCs w:val="28"/>
          <w:lang w:eastAsia="ru-RU"/>
        </w:rPr>
        <w:t xml:space="preserve">2 — 6 разряды — КИО ЮЛ (5 цифр); </w:t>
      </w:r>
    </w:p>
    <w:p w14:paraId="70833805" w14:textId="3AE52687" w:rsidR="0095392A" w:rsidRPr="00BE79CE"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BE79CE">
        <w:rPr>
          <w:rFonts w:ascii="Times New Roman" w:eastAsia="Calibri" w:hAnsi="Times New Roman"/>
          <w:sz w:val="28"/>
          <w:szCs w:val="28"/>
          <w:lang w:eastAsia="ru-RU"/>
        </w:rPr>
        <w:lastRenderedPageBreak/>
        <w:t>7</w:t>
      </w:r>
      <w:r w:rsidRPr="00BE79CE">
        <w:rPr>
          <w:rFonts w:ascii="Times New Roman" w:eastAsia="Calibri" w:hAnsi="Times New Roman"/>
          <w:sz w:val="28"/>
          <w:szCs w:val="28"/>
          <w:lang w:val="en-US" w:eastAsia="ru-RU"/>
        </w:rPr>
        <w:t xml:space="preserve"> — </w:t>
      </w:r>
      <w:r w:rsidRPr="00BE79CE">
        <w:rPr>
          <w:rFonts w:ascii="Times New Roman" w:eastAsia="Calibri" w:hAnsi="Times New Roman"/>
          <w:sz w:val="28"/>
          <w:szCs w:val="28"/>
          <w:lang w:eastAsia="ru-RU"/>
        </w:rPr>
        <w:t>15</w:t>
      </w:r>
      <w:r w:rsidRPr="00BE79CE">
        <w:rPr>
          <w:rFonts w:ascii="Times New Roman" w:eastAsia="Calibri" w:hAnsi="Times New Roman"/>
          <w:sz w:val="28"/>
          <w:szCs w:val="28"/>
          <w:lang w:val="en-US" w:eastAsia="ru-RU"/>
        </w:rPr>
        <w:t xml:space="preserve"> разряды — КПП ЮЛ (9 </w:t>
      </w:r>
      <w:r w:rsidRPr="00BE79CE">
        <w:rPr>
          <w:rFonts w:ascii="Times New Roman" w:eastAsia="Calibri" w:hAnsi="Times New Roman"/>
          <w:sz w:val="28"/>
          <w:szCs w:val="28"/>
          <w:lang w:eastAsia="ru-RU"/>
        </w:rPr>
        <w:t>символов</w:t>
      </w:r>
      <w:r w:rsidRPr="00BE79CE">
        <w:rPr>
          <w:rFonts w:ascii="Times New Roman" w:eastAsia="Calibri" w:hAnsi="Times New Roman"/>
          <w:sz w:val="28"/>
          <w:szCs w:val="28"/>
          <w:lang w:val="en-US" w:eastAsia="ru-RU"/>
        </w:rPr>
        <w:t>).</w:t>
      </w:r>
    </w:p>
    <w:p w14:paraId="75090AFA" w14:textId="77777777" w:rsidR="0095392A" w:rsidRPr="00BE79CE" w:rsidRDefault="0095392A" w:rsidP="0095392A">
      <w:pPr>
        <w:spacing w:before="120"/>
        <w:ind w:firstLine="720"/>
        <w:jc w:val="both"/>
        <w:rPr>
          <w:sz w:val="28"/>
          <w:szCs w:val="28"/>
        </w:rPr>
      </w:pPr>
      <w:r w:rsidRPr="00BE79CE">
        <w:rPr>
          <w:sz w:val="28"/>
          <w:szCs w:val="28"/>
        </w:rPr>
        <w:t>Правила формирования идентификатора плательщика для ИП следующие:</w:t>
      </w:r>
    </w:p>
    <w:p w14:paraId="76F72010"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lang w:eastAsia="ru-RU"/>
        </w:rPr>
      </w:pPr>
      <w:r w:rsidRPr="00BE79CE">
        <w:rPr>
          <w:rFonts w:ascii="Times New Roman" w:eastAsia="Calibri" w:hAnsi="Times New Roman"/>
          <w:sz w:val="28"/>
          <w:szCs w:val="28"/>
          <w:lang w:eastAsia="ru-RU"/>
        </w:rPr>
        <w:t>1 разряд — значение «4» (признак ИП);</w:t>
      </w:r>
    </w:p>
    <w:p w14:paraId="019600C6" w14:textId="77777777" w:rsidR="0095392A" w:rsidRPr="00BE79CE" w:rsidRDefault="0095392A" w:rsidP="0095392A">
      <w:pPr>
        <w:pStyle w:val="a1"/>
        <w:numPr>
          <w:ilvl w:val="0"/>
          <w:numId w:val="39"/>
        </w:numPr>
        <w:spacing w:after="0" w:line="240" w:lineRule="auto"/>
        <w:rPr>
          <w:rFonts w:ascii="Times New Roman" w:eastAsia="Calibri" w:hAnsi="Times New Roman"/>
          <w:sz w:val="28"/>
          <w:szCs w:val="28"/>
          <w:lang w:val="en-US" w:eastAsia="ru-RU"/>
        </w:rPr>
      </w:pPr>
      <w:r w:rsidRPr="00BE79CE">
        <w:rPr>
          <w:rFonts w:ascii="Times New Roman" w:eastAsia="Calibri" w:hAnsi="Times New Roman"/>
          <w:sz w:val="28"/>
          <w:szCs w:val="28"/>
          <w:lang w:val="en-US" w:eastAsia="ru-RU"/>
        </w:rPr>
        <w:t>2 — 1</w:t>
      </w:r>
      <w:r w:rsidRPr="00BE79CE">
        <w:rPr>
          <w:rFonts w:ascii="Times New Roman" w:eastAsia="Calibri" w:hAnsi="Times New Roman"/>
          <w:sz w:val="28"/>
          <w:szCs w:val="28"/>
          <w:lang w:eastAsia="ru-RU"/>
        </w:rPr>
        <w:t>3</w:t>
      </w:r>
      <w:r w:rsidRPr="00BE79CE">
        <w:rPr>
          <w:rFonts w:ascii="Times New Roman" w:eastAsia="Calibri" w:hAnsi="Times New Roman"/>
          <w:sz w:val="28"/>
          <w:szCs w:val="28"/>
          <w:lang w:val="en-US" w:eastAsia="ru-RU"/>
        </w:rPr>
        <w:t xml:space="preserve"> разряды — </w:t>
      </w:r>
      <w:r w:rsidRPr="00BE79CE">
        <w:rPr>
          <w:rFonts w:ascii="Times New Roman" w:eastAsia="Calibri" w:hAnsi="Times New Roman"/>
          <w:sz w:val="28"/>
          <w:szCs w:val="28"/>
          <w:lang w:eastAsia="ru-RU"/>
        </w:rPr>
        <w:t>ИНН</w:t>
      </w:r>
      <w:r w:rsidRPr="00BE79CE">
        <w:rPr>
          <w:rFonts w:ascii="Times New Roman" w:eastAsia="Calibri" w:hAnsi="Times New Roman"/>
          <w:sz w:val="28"/>
          <w:szCs w:val="28"/>
          <w:lang w:val="en-US" w:eastAsia="ru-RU"/>
        </w:rPr>
        <w:t xml:space="preserve"> </w:t>
      </w:r>
      <w:r w:rsidRPr="00BE79CE">
        <w:rPr>
          <w:rFonts w:ascii="Times New Roman" w:eastAsia="Calibri" w:hAnsi="Times New Roman"/>
          <w:sz w:val="28"/>
          <w:szCs w:val="28"/>
          <w:lang w:eastAsia="ru-RU"/>
        </w:rPr>
        <w:t xml:space="preserve">ИП </w:t>
      </w:r>
      <w:r w:rsidRPr="00BE79CE">
        <w:rPr>
          <w:rFonts w:ascii="Times New Roman" w:eastAsia="Calibri" w:hAnsi="Times New Roman"/>
          <w:sz w:val="28"/>
          <w:szCs w:val="28"/>
          <w:lang w:val="en-US" w:eastAsia="ru-RU"/>
        </w:rPr>
        <w:t>(1</w:t>
      </w:r>
      <w:r w:rsidRPr="00BE79CE">
        <w:rPr>
          <w:rFonts w:ascii="Times New Roman" w:eastAsia="Calibri" w:hAnsi="Times New Roman"/>
          <w:sz w:val="28"/>
          <w:szCs w:val="28"/>
          <w:lang w:eastAsia="ru-RU"/>
        </w:rPr>
        <w:t>2</w:t>
      </w:r>
      <w:r w:rsidRPr="00BE79CE">
        <w:rPr>
          <w:rFonts w:ascii="Times New Roman" w:eastAsia="Calibri" w:hAnsi="Times New Roman"/>
          <w:sz w:val="28"/>
          <w:szCs w:val="28"/>
          <w:lang w:val="en-US" w:eastAsia="ru-RU"/>
        </w:rPr>
        <w:t xml:space="preserve"> цифр).</w:t>
      </w:r>
    </w:p>
    <w:p w14:paraId="72A86240" w14:textId="77777777" w:rsidR="0095392A" w:rsidRPr="00BE79CE" w:rsidRDefault="0095392A" w:rsidP="0095392A">
      <w:pPr>
        <w:pStyle w:val="a1"/>
        <w:numPr>
          <w:ilvl w:val="0"/>
          <w:numId w:val="0"/>
        </w:numPr>
        <w:spacing w:after="0" w:line="240" w:lineRule="auto"/>
        <w:rPr>
          <w:rFonts w:ascii="Times New Roman" w:eastAsia="Calibri" w:hAnsi="Times New Roman"/>
          <w:sz w:val="28"/>
          <w:szCs w:val="28"/>
          <w:lang w:eastAsia="ru-RU"/>
        </w:rPr>
      </w:pPr>
    </w:p>
    <w:p w14:paraId="40CE258A" w14:textId="77777777" w:rsidR="0095392A" w:rsidRPr="00BE79CE" w:rsidRDefault="0095392A" w:rsidP="0050277B">
      <w:pPr>
        <w:pStyle w:val="33"/>
        <w:numPr>
          <w:ilvl w:val="2"/>
          <w:numId w:val="5"/>
        </w:numPr>
        <w:rPr>
          <w:rFonts w:cs="Times New Roman"/>
        </w:rPr>
      </w:pPr>
      <w:bookmarkStart w:id="352" w:name="_Ref456195317"/>
      <w:bookmarkStart w:id="353" w:name="_Toc484101976"/>
      <w:bookmarkStart w:id="354" w:name="_Toc518475900"/>
      <w:r w:rsidRPr="00BE79CE">
        <w:rPr>
          <w:rFonts w:cs="Times New Roman"/>
        </w:rPr>
        <w:t>Идентификатор плательщика ФЛ</w:t>
      </w:r>
      <w:bookmarkEnd w:id="352"/>
      <w:bookmarkEnd w:id="353"/>
      <w:bookmarkEnd w:id="354"/>
    </w:p>
    <w:p w14:paraId="3F8300EA" w14:textId="77777777" w:rsidR="0095392A" w:rsidRPr="00BE79CE" w:rsidRDefault="0095392A" w:rsidP="0095392A">
      <w:pPr>
        <w:pStyle w:val="affffffffff1"/>
        <w:keepNext/>
        <w:rPr>
          <w:lang w:val="ru-RU"/>
        </w:rPr>
      </w:pPr>
      <w:r w:rsidRPr="00BE79CE">
        <w:rPr>
          <w:szCs w:val="28"/>
          <w:lang w:val="ru-RU"/>
        </w:rPr>
        <w:t>Правила формирования идентификатора плательщика для ФЛ приведены в таблице ниже.</w:t>
      </w:r>
    </w:p>
    <w:p w14:paraId="1FC6EC6C" w14:textId="4EAF1975" w:rsidR="0095392A" w:rsidRPr="00BE79CE" w:rsidRDefault="0095392A" w:rsidP="0095392A">
      <w:pPr>
        <w:pStyle w:val="2fe"/>
        <w:widowControl w:val="0"/>
        <w:spacing w:after="0"/>
        <w:jc w:val="both"/>
      </w:pPr>
      <w:r w:rsidRPr="00BE79CE">
        <w:t xml:space="preserve">Таблица № </w:t>
      </w:r>
      <w:fldSimple w:instr=" SEQ Таблица_№ \* ARABIC ">
        <w:r w:rsidR="00DD112E">
          <w:rPr>
            <w:noProof/>
          </w:rPr>
          <w:t>9</w:t>
        </w:r>
      </w:fldSimple>
      <w:r w:rsidRPr="00BE79CE">
        <w:t xml:space="preserve">. «Правила формирования идентификатора плательщика </w:t>
      </w:r>
      <w:r w:rsidRPr="00BE79CE">
        <w:br/>
        <w:t>для ФЛ»</w:t>
      </w:r>
    </w:p>
    <w:tbl>
      <w:tblPr>
        <w:tblW w:w="992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850"/>
        <w:gridCol w:w="709"/>
        <w:gridCol w:w="709"/>
        <w:gridCol w:w="686"/>
        <w:gridCol w:w="627"/>
        <w:gridCol w:w="626"/>
        <w:gridCol w:w="627"/>
        <w:gridCol w:w="627"/>
        <w:gridCol w:w="626"/>
        <w:gridCol w:w="627"/>
        <w:gridCol w:w="627"/>
        <w:gridCol w:w="9"/>
        <w:gridCol w:w="662"/>
        <w:gridCol w:w="671"/>
        <w:gridCol w:w="530"/>
      </w:tblGrid>
      <w:tr w:rsidR="0095392A" w:rsidRPr="00BE79CE" w14:paraId="761988C1" w14:textId="77777777" w:rsidTr="00017651">
        <w:tc>
          <w:tcPr>
            <w:tcW w:w="709" w:type="dxa"/>
            <w:shd w:val="clear" w:color="auto" w:fill="auto"/>
          </w:tcPr>
          <w:p w14:paraId="2D68B5CA" w14:textId="77777777" w:rsidR="0095392A" w:rsidRPr="00BE79CE" w:rsidRDefault="0095392A" w:rsidP="00017651">
            <w:pPr>
              <w:jc w:val="both"/>
              <w:rPr>
                <w:sz w:val="28"/>
                <w:szCs w:val="28"/>
              </w:rPr>
            </w:pPr>
            <w:r w:rsidRPr="00BE79CE">
              <w:rPr>
                <w:sz w:val="28"/>
                <w:szCs w:val="28"/>
              </w:rPr>
              <w:t>1</w:t>
            </w:r>
          </w:p>
        </w:tc>
        <w:tc>
          <w:tcPr>
            <w:tcW w:w="850" w:type="dxa"/>
            <w:shd w:val="clear" w:color="auto" w:fill="auto"/>
          </w:tcPr>
          <w:p w14:paraId="2512D5F5" w14:textId="77777777" w:rsidR="0095392A" w:rsidRPr="00BE79CE" w:rsidRDefault="0095392A" w:rsidP="00017651">
            <w:pPr>
              <w:jc w:val="both"/>
              <w:rPr>
                <w:sz w:val="28"/>
                <w:szCs w:val="28"/>
              </w:rPr>
            </w:pPr>
            <w:r w:rsidRPr="00BE79CE">
              <w:rPr>
                <w:sz w:val="28"/>
                <w:szCs w:val="28"/>
              </w:rPr>
              <w:t>2</w:t>
            </w:r>
          </w:p>
        </w:tc>
        <w:tc>
          <w:tcPr>
            <w:tcW w:w="709" w:type="dxa"/>
          </w:tcPr>
          <w:p w14:paraId="5EA6EE18" w14:textId="77777777" w:rsidR="0095392A" w:rsidRPr="00BE79CE" w:rsidRDefault="0095392A" w:rsidP="00017651">
            <w:pPr>
              <w:jc w:val="both"/>
              <w:rPr>
                <w:sz w:val="28"/>
                <w:szCs w:val="28"/>
              </w:rPr>
            </w:pPr>
            <w:r w:rsidRPr="00BE79CE">
              <w:rPr>
                <w:sz w:val="28"/>
                <w:szCs w:val="28"/>
              </w:rPr>
              <w:t>3</w:t>
            </w:r>
          </w:p>
        </w:tc>
        <w:tc>
          <w:tcPr>
            <w:tcW w:w="709" w:type="dxa"/>
            <w:shd w:val="clear" w:color="auto" w:fill="auto"/>
          </w:tcPr>
          <w:p w14:paraId="4509039B" w14:textId="77777777" w:rsidR="0095392A" w:rsidRPr="00BE79CE" w:rsidRDefault="0095392A" w:rsidP="00017651">
            <w:pPr>
              <w:jc w:val="both"/>
              <w:rPr>
                <w:sz w:val="28"/>
                <w:szCs w:val="28"/>
              </w:rPr>
            </w:pPr>
            <w:r w:rsidRPr="00BE79CE">
              <w:rPr>
                <w:sz w:val="28"/>
                <w:szCs w:val="28"/>
              </w:rPr>
              <w:t>4</w:t>
            </w:r>
          </w:p>
        </w:tc>
        <w:tc>
          <w:tcPr>
            <w:tcW w:w="686" w:type="dxa"/>
            <w:shd w:val="clear" w:color="auto" w:fill="auto"/>
          </w:tcPr>
          <w:p w14:paraId="05DC38F0" w14:textId="77777777" w:rsidR="0095392A" w:rsidRPr="00BE79CE" w:rsidRDefault="0095392A" w:rsidP="00017651">
            <w:pPr>
              <w:jc w:val="both"/>
              <w:rPr>
                <w:sz w:val="28"/>
                <w:szCs w:val="28"/>
              </w:rPr>
            </w:pPr>
            <w:r w:rsidRPr="00BE79CE">
              <w:rPr>
                <w:sz w:val="28"/>
                <w:szCs w:val="28"/>
              </w:rPr>
              <w:t>5</w:t>
            </w:r>
          </w:p>
        </w:tc>
        <w:tc>
          <w:tcPr>
            <w:tcW w:w="627" w:type="dxa"/>
            <w:shd w:val="clear" w:color="auto" w:fill="auto"/>
          </w:tcPr>
          <w:p w14:paraId="6C810AAE" w14:textId="77777777" w:rsidR="0095392A" w:rsidRPr="00BE79CE" w:rsidRDefault="0095392A" w:rsidP="00017651">
            <w:pPr>
              <w:jc w:val="both"/>
              <w:rPr>
                <w:sz w:val="28"/>
                <w:szCs w:val="28"/>
              </w:rPr>
            </w:pPr>
            <w:r w:rsidRPr="00BE79CE">
              <w:rPr>
                <w:sz w:val="28"/>
                <w:szCs w:val="28"/>
              </w:rPr>
              <w:t>6</w:t>
            </w:r>
          </w:p>
        </w:tc>
        <w:tc>
          <w:tcPr>
            <w:tcW w:w="626" w:type="dxa"/>
            <w:shd w:val="clear" w:color="auto" w:fill="auto"/>
          </w:tcPr>
          <w:p w14:paraId="2D839798" w14:textId="77777777" w:rsidR="0095392A" w:rsidRPr="00BE79CE" w:rsidRDefault="0095392A" w:rsidP="00017651">
            <w:pPr>
              <w:jc w:val="both"/>
              <w:rPr>
                <w:sz w:val="28"/>
                <w:szCs w:val="28"/>
              </w:rPr>
            </w:pPr>
            <w:r w:rsidRPr="00BE79CE">
              <w:rPr>
                <w:sz w:val="28"/>
                <w:szCs w:val="28"/>
              </w:rPr>
              <w:t>7</w:t>
            </w:r>
          </w:p>
        </w:tc>
        <w:tc>
          <w:tcPr>
            <w:tcW w:w="627" w:type="dxa"/>
            <w:shd w:val="clear" w:color="auto" w:fill="auto"/>
          </w:tcPr>
          <w:p w14:paraId="2C5B68BA" w14:textId="77777777" w:rsidR="0095392A" w:rsidRPr="00BE79CE" w:rsidRDefault="0095392A" w:rsidP="00017651">
            <w:pPr>
              <w:jc w:val="both"/>
              <w:rPr>
                <w:sz w:val="28"/>
                <w:szCs w:val="28"/>
              </w:rPr>
            </w:pPr>
            <w:r w:rsidRPr="00BE79CE">
              <w:rPr>
                <w:sz w:val="28"/>
                <w:szCs w:val="28"/>
              </w:rPr>
              <w:t>8</w:t>
            </w:r>
          </w:p>
        </w:tc>
        <w:tc>
          <w:tcPr>
            <w:tcW w:w="627" w:type="dxa"/>
            <w:shd w:val="clear" w:color="auto" w:fill="auto"/>
          </w:tcPr>
          <w:p w14:paraId="49CD7E7D" w14:textId="77777777" w:rsidR="0095392A" w:rsidRPr="00BE79CE" w:rsidRDefault="0095392A" w:rsidP="00017651">
            <w:pPr>
              <w:jc w:val="both"/>
              <w:rPr>
                <w:sz w:val="28"/>
                <w:szCs w:val="28"/>
              </w:rPr>
            </w:pPr>
            <w:r w:rsidRPr="00BE79CE">
              <w:rPr>
                <w:sz w:val="28"/>
                <w:szCs w:val="28"/>
              </w:rPr>
              <w:t>9</w:t>
            </w:r>
          </w:p>
        </w:tc>
        <w:tc>
          <w:tcPr>
            <w:tcW w:w="626" w:type="dxa"/>
            <w:shd w:val="clear" w:color="auto" w:fill="auto"/>
          </w:tcPr>
          <w:p w14:paraId="6B7A4FDC" w14:textId="77777777" w:rsidR="0095392A" w:rsidRPr="00BE79CE" w:rsidRDefault="0095392A" w:rsidP="00017651">
            <w:pPr>
              <w:jc w:val="both"/>
              <w:rPr>
                <w:sz w:val="28"/>
                <w:szCs w:val="28"/>
              </w:rPr>
            </w:pPr>
            <w:r w:rsidRPr="00BE79CE">
              <w:rPr>
                <w:sz w:val="28"/>
                <w:szCs w:val="28"/>
              </w:rPr>
              <w:t>10</w:t>
            </w:r>
          </w:p>
        </w:tc>
        <w:tc>
          <w:tcPr>
            <w:tcW w:w="627" w:type="dxa"/>
            <w:shd w:val="clear" w:color="auto" w:fill="auto"/>
          </w:tcPr>
          <w:p w14:paraId="4E568B94" w14:textId="77777777" w:rsidR="0095392A" w:rsidRPr="00BE79CE" w:rsidRDefault="0095392A" w:rsidP="00017651">
            <w:pPr>
              <w:jc w:val="both"/>
              <w:rPr>
                <w:sz w:val="28"/>
                <w:szCs w:val="28"/>
              </w:rPr>
            </w:pPr>
            <w:r w:rsidRPr="00BE79CE">
              <w:rPr>
                <w:sz w:val="28"/>
                <w:szCs w:val="28"/>
              </w:rPr>
              <w:t>…</w:t>
            </w:r>
          </w:p>
        </w:tc>
        <w:tc>
          <w:tcPr>
            <w:tcW w:w="627" w:type="dxa"/>
            <w:shd w:val="clear" w:color="auto" w:fill="auto"/>
          </w:tcPr>
          <w:p w14:paraId="693592E4" w14:textId="77777777" w:rsidR="0095392A" w:rsidRPr="00BE79CE" w:rsidRDefault="0095392A" w:rsidP="00017651">
            <w:pPr>
              <w:jc w:val="both"/>
              <w:rPr>
                <w:sz w:val="28"/>
                <w:szCs w:val="28"/>
              </w:rPr>
            </w:pPr>
            <w:r w:rsidRPr="00BE79CE">
              <w:rPr>
                <w:sz w:val="28"/>
                <w:szCs w:val="28"/>
              </w:rPr>
              <w:t>22</w:t>
            </w:r>
          </w:p>
        </w:tc>
        <w:tc>
          <w:tcPr>
            <w:tcW w:w="671" w:type="dxa"/>
            <w:gridSpan w:val="2"/>
            <w:shd w:val="clear" w:color="auto" w:fill="auto"/>
          </w:tcPr>
          <w:p w14:paraId="475124C5" w14:textId="77777777" w:rsidR="0095392A" w:rsidRPr="00BE79CE" w:rsidRDefault="0095392A" w:rsidP="00017651">
            <w:pPr>
              <w:jc w:val="both"/>
              <w:rPr>
                <w:sz w:val="28"/>
                <w:szCs w:val="28"/>
              </w:rPr>
            </w:pPr>
            <w:r w:rsidRPr="00BE79CE">
              <w:rPr>
                <w:sz w:val="28"/>
                <w:szCs w:val="28"/>
              </w:rPr>
              <w:t>23</w:t>
            </w:r>
          </w:p>
        </w:tc>
        <w:tc>
          <w:tcPr>
            <w:tcW w:w="671" w:type="dxa"/>
            <w:shd w:val="clear" w:color="auto" w:fill="auto"/>
          </w:tcPr>
          <w:p w14:paraId="0EFC81A5" w14:textId="77777777" w:rsidR="0095392A" w:rsidRPr="00BE79CE" w:rsidRDefault="0095392A" w:rsidP="00017651">
            <w:pPr>
              <w:jc w:val="both"/>
              <w:rPr>
                <w:sz w:val="28"/>
                <w:szCs w:val="28"/>
              </w:rPr>
            </w:pPr>
            <w:r w:rsidRPr="00BE79CE">
              <w:rPr>
                <w:sz w:val="28"/>
                <w:szCs w:val="28"/>
              </w:rPr>
              <w:t>24</w:t>
            </w:r>
          </w:p>
        </w:tc>
        <w:tc>
          <w:tcPr>
            <w:tcW w:w="530" w:type="dxa"/>
            <w:shd w:val="clear" w:color="auto" w:fill="auto"/>
          </w:tcPr>
          <w:p w14:paraId="080655E3" w14:textId="77777777" w:rsidR="0095392A" w:rsidRPr="00BE79CE" w:rsidRDefault="0095392A" w:rsidP="00017651">
            <w:pPr>
              <w:jc w:val="both"/>
              <w:rPr>
                <w:sz w:val="28"/>
                <w:szCs w:val="28"/>
              </w:rPr>
            </w:pPr>
            <w:r w:rsidRPr="00BE79CE">
              <w:rPr>
                <w:sz w:val="28"/>
                <w:szCs w:val="28"/>
              </w:rPr>
              <w:t>25</w:t>
            </w:r>
          </w:p>
        </w:tc>
      </w:tr>
      <w:tr w:rsidR="0095392A" w:rsidRPr="00BE79CE" w14:paraId="4B3A3E88" w14:textId="77777777" w:rsidTr="00017651">
        <w:tc>
          <w:tcPr>
            <w:tcW w:w="1559" w:type="dxa"/>
            <w:gridSpan w:val="2"/>
            <w:shd w:val="clear" w:color="auto" w:fill="auto"/>
          </w:tcPr>
          <w:p w14:paraId="4CA04328" w14:textId="77777777" w:rsidR="0095392A" w:rsidRPr="00BE79CE" w:rsidRDefault="0095392A" w:rsidP="00017651">
            <w:pPr>
              <w:jc w:val="both"/>
              <w:rPr>
                <w:sz w:val="28"/>
                <w:szCs w:val="28"/>
              </w:rPr>
            </w:pPr>
            <w:r w:rsidRPr="00BE79CE">
              <w:rPr>
                <w:sz w:val="28"/>
                <w:szCs w:val="28"/>
              </w:rPr>
              <w:t>Тип документа</w:t>
            </w:r>
          </w:p>
        </w:tc>
        <w:tc>
          <w:tcPr>
            <w:tcW w:w="6500" w:type="dxa"/>
            <w:gridSpan w:val="11"/>
          </w:tcPr>
          <w:p w14:paraId="3B3D36DD" w14:textId="77777777" w:rsidR="0095392A" w:rsidRPr="00BE79CE" w:rsidRDefault="0095392A" w:rsidP="00017651">
            <w:pPr>
              <w:jc w:val="both"/>
              <w:rPr>
                <w:sz w:val="28"/>
                <w:szCs w:val="28"/>
              </w:rPr>
            </w:pPr>
            <w:r w:rsidRPr="00BE79CE">
              <w:rPr>
                <w:sz w:val="28"/>
                <w:szCs w:val="28"/>
              </w:rPr>
              <w:t>Серия и номер документа (в одну строку, без разделителей)</w:t>
            </w:r>
          </w:p>
        </w:tc>
        <w:tc>
          <w:tcPr>
            <w:tcW w:w="1863" w:type="dxa"/>
            <w:gridSpan w:val="3"/>
            <w:shd w:val="clear" w:color="auto" w:fill="auto"/>
          </w:tcPr>
          <w:p w14:paraId="366E9440" w14:textId="77777777" w:rsidR="0095392A" w:rsidRPr="00BE79CE" w:rsidRDefault="0095392A" w:rsidP="00017651">
            <w:pPr>
              <w:jc w:val="both"/>
              <w:rPr>
                <w:sz w:val="28"/>
                <w:szCs w:val="28"/>
              </w:rPr>
            </w:pPr>
            <w:r w:rsidRPr="00BE79CE">
              <w:rPr>
                <w:sz w:val="28"/>
                <w:szCs w:val="28"/>
              </w:rPr>
              <w:t>Гражданство</w:t>
            </w:r>
          </w:p>
        </w:tc>
      </w:tr>
    </w:tbl>
    <w:p w14:paraId="147DB4BC" w14:textId="77777777" w:rsidR="0095392A" w:rsidRPr="00BE79CE" w:rsidRDefault="0095392A" w:rsidP="0095392A">
      <w:pPr>
        <w:pStyle w:val="affffffffff1"/>
        <w:keepNext/>
        <w:rPr>
          <w:szCs w:val="28"/>
          <w:lang w:val="ru-RU"/>
        </w:rPr>
      </w:pPr>
      <w:r w:rsidRPr="00BE79CE">
        <w:rPr>
          <w:szCs w:val="28"/>
          <w:u w:val="single"/>
          <w:lang w:val="ru-RU"/>
        </w:rPr>
        <w:t>С 1-й по 2-й символы</w:t>
      </w:r>
      <w:r w:rsidRPr="00BE79CE">
        <w:rPr>
          <w:szCs w:val="28"/>
          <w:lang w:val="ru-RU"/>
        </w:rPr>
        <w:t xml:space="preserve"> </w:t>
      </w:r>
      <w:r w:rsidRPr="00BE79CE">
        <w:rPr>
          <w:szCs w:val="28"/>
          <w:lang w:val="ru-RU"/>
        </w:rPr>
        <w:noBreakHyphen/>
        <w:t xml:space="preserve"> код типа документа (список допустимых кодов приведен в таблице ниже). </w:t>
      </w:r>
    </w:p>
    <w:p w14:paraId="358B5528" w14:textId="13A0E712" w:rsidR="0095392A" w:rsidRPr="00BE79CE" w:rsidRDefault="0095392A" w:rsidP="0095392A">
      <w:pPr>
        <w:pStyle w:val="2fe"/>
        <w:widowControl w:val="0"/>
        <w:spacing w:after="0"/>
        <w:jc w:val="both"/>
      </w:pPr>
      <w:bookmarkStart w:id="355" w:name="_Ref321760588"/>
      <w:r w:rsidRPr="00BE79CE">
        <w:t xml:space="preserve">Таблица № </w:t>
      </w:r>
      <w:fldSimple w:instr=" SEQ Таблица_№ \* ARABIC ">
        <w:r w:rsidR="00DD112E">
          <w:rPr>
            <w:noProof/>
          </w:rPr>
          <w:t>10</w:t>
        </w:r>
      </w:fldSimple>
      <w:r w:rsidRPr="00BE79CE">
        <w:t>. «Коды типов документов»</w:t>
      </w:r>
      <w:bookmarkEnd w:id="355"/>
    </w:p>
    <w:tbl>
      <w:tblPr>
        <w:tblW w:w="938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0"/>
        <w:gridCol w:w="8064"/>
      </w:tblGrid>
      <w:tr w:rsidR="0095392A" w:rsidRPr="00BE79CE" w14:paraId="5032ED82" w14:textId="77777777" w:rsidTr="00AE7B20">
        <w:trPr>
          <w:tblHeader/>
        </w:trPr>
        <w:tc>
          <w:tcPr>
            <w:tcW w:w="1320" w:type="dxa"/>
          </w:tcPr>
          <w:p w14:paraId="3D4EB699" w14:textId="77777777" w:rsidR="0095392A" w:rsidRPr="00BE79CE" w:rsidRDefault="0095392A" w:rsidP="00017651">
            <w:pPr>
              <w:jc w:val="both"/>
              <w:rPr>
                <w:sz w:val="28"/>
                <w:szCs w:val="28"/>
              </w:rPr>
            </w:pPr>
            <w:r w:rsidRPr="00BE79CE">
              <w:rPr>
                <w:sz w:val="28"/>
                <w:szCs w:val="28"/>
              </w:rPr>
              <w:t>Значение</w:t>
            </w:r>
          </w:p>
        </w:tc>
        <w:tc>
          <w:tcPr>
            <w:tcW w:w="8064" w:type="dxa"/>
          </w:tcPr>
          <w:p w14:paraId="0FBFE7F9" w14:textId="77777777" w:rsidR="0095392A" w:rsidRPr="00BE79CE" w:rsidRDefault="0095392A" w:rsidP="00017651">
            <w:pPr>
              <w:jc w:val="both"/>
              <w:rPr>
                <w:sz w:val="28"/>
                <w:szCs w:val="28"/>
              </w:rPr>
            </w:pPr>
            <w:r w:rsidRPr="00BE79CE">
              <w:rPr>
                <w:sz w:val="28"/>
                <w:szCs w:val="28"/>
              </w:rPr>
              <w:t>Описание</w:t>
            </w:r>
          </w:p>
        </w:tc>
      </w:tr>
      <w:tr w:rsidR="0095392A" w:rsidRPr="00BE79CE" w14:paraId="1629AA6B" w14:textId="77777777" w:rsidTr="00017651">
        <w:tc>
          <w:tcPr>
            <w:tcW w:w="1320" w:type="dxa"/>
          </w:tcPr>
          <w:p w14:paraId="4CCE7AF4" w14:textId="77777777" w:rsidR="0095392A" w:rsidRPr="00BE79CE" w:rsidRDefault="0095392A" w:rsidP="00017651">
            <w:pPr>
              <w:jc w:val="both"/>
              <w:rPr>
                <w:sz w:val="28"/>
                <w:szCs w:val="28"/>
              </w:rPr>
            </w:pPr>
            <w:r w:rsidRPr="00BE79CE">
              <w:rPr>
                <w:sz w:val="28"/>
                <w:szCs w:val="28"/>
              </w:rPr>
              <w:t>01</w:t>
            </w:r>
          </w:p>
        </w:tc>
        <w:tc>
          <w:tcPr>
            <w:tcW w:w="8064" w:type="dxa"/>
          </w:tcPr>
          <w:p w14:paraId="284FBD9B" w14:textId="77777777" w:rsidR="0095392A" w:rsidRPr="00BE79CE" w:rsidRDefault="0095392A" w:rsidP="00AE7B20">
            <w:pPr>
              <w:spacing w:before="40"/>
              <w:jc w:val="both"/>
              <w:rPr>
                <w:sz w:val="28"/>
                <w:szCs w:val="28"/>
              </w:rPr>
            </w:pPr>
            <w:r w:rsidRPr="00BE79CE">
              <w:rPr>
                <w:sz w:val="28"/>
                <w:szCs w:val="28"/>
              </w:rPr>
              <w:t>Паспорт гражданина Российской Федерации</w:t>
            </w:r>
          </w:p>
        </w:tc>
      </w:tr>
      <w:tr w:rsidR="0095392A" w:rsidRPr="00BE79CE" w14:paraId="568F4AA6" w14:textId="77777777" w:rsidTr="00017651">
        <w:tc>
          <w:tcPr>
            <w:tcW w:w="1320" w:type="dxa"/>
          </w:tcPr>
          <w:p w14:paraId="577B8CCF" w14:textId="77777777" w:rsidR="0095392A" w:rsidRPr="00BE79CE" w:rsidRDefault="0095392A" w:rsidP="00017651">
            <w:pPr>
              <w:jc w:val="both"/>
              <w:rPr>
                <w:sz w:val="28"/>
                <w:szCs w:val="28"/>
              </w:rPr>
            </w:pPr>
            <w:r w:rsidRPr="00BE79CE">
              <w:rPr>
                <w:sz w:val="28"/>
                <w:szCs w:val="28"/>
              </w:rPr>
              <w:t>02</w:t>
            </w:r>
          </w:p>
        </w:tc>
        <w:tc>
          <w:tcPr>
            <w:tcW w:w="8064" w:type="dxa"/>
          </w:tcPr>
          <w:p w14:paraId="39D5B50B" w14:textId="77777777" w:rsidR="0095392A" w:rsidRPr="00BE79CE" w:rsidRDefault="0095392A" w:rsidP="00AE7B20">
            <w:pPr>
              <w:spacing w:before="40"/>
              <w:jc w:val="both"/>
              <w:rPr>
                <w:sz w:val="28"/>
                <w:szCs w:val="28"/>
              </w:rPr>
            </w:pPr>
            <w:r w:rsidRPr="00BE79CE">
              <w:rPr>
                <w:sz w:val="28"/>
                <w:szCs w:val="28"/>
              </w:rPr>
              <w:t>Свидетельство органов ЗАГС, органа исполнительной власти или органа местного самоуправления о рождении гражданина</w:t>
            </w:r>
          </w:p>
        </w:tc>
      </w:tr>
      <w:tr w:rsidR="0095392A" w:rsidRPr="00BE79CE" w14:paraId="1A0FBA58" w14:textId="77777777" w:rsidTr="00017651">
        <w:tc>
          <w:tcPr>
            <w:tcW w:w="1320" w:type="dxa"/>
          </w:tcPr>
          <w:p w14:paraId="522FB279" w14:textId="77777777" w:rsidR="0095392A" w:rsidRPr="00BE79CE" w:rsidRDefault="0095392A" w:rsidP="00017651">
            <w:pPr>
              <w:jc w:val="both"/>
              <w:rPr>
                <w:sz w:val="28"/>
                <w:szCs w:val="28"/>
              </w:rPr>
            </w:pPr>
            <w:r w:rsidRPr="00BE79CE">
              <w:rPr>
                <w:sz w:val="28"/>
                <w:szCs w:val="28"/>
              </w:rPr>
              <w:t>03</w:t>
            </w:r>
          </w:p>
        </w:tc>
        <w:tc>
          <w:tcPr>
            <w:tcW w:w="8064" w:type="dxa"/>
          </w:tcPr>
          <w:p w14:paraId="0ADEA294" w14:textId="77777777" w:rsidR="0095392A" w:rsidRPr="00BE79CE" w:rsidRDefault="0095392A" w:rsidP="00AE7B20">
            <w:pPr>
              <w:spacing w:before="40"/>
              <w:jc w:val="both"/>
              <w:rPr>
                <w:sz w:val="28"/>
                <w:szCs w:val="28"/>
              </w:rPr>
            </w:pPr>
            <w:r w:rsidRPr="00BE79CE">
              <w:rPr>
                <w:sz w:val="28"/>
                <w:szCs w:val="28"/>
              </w:rPr>
              <w:t>Паспорт моряка (удостоверение личности моряка)</w:t>
            </w:r>
          </w:p>
        </w:tc>
      </w:tr>
      <w:tr w:rsidR="0095392A" w:rsidRPr="00BE79CE" w14:paraId="374A9161" w14:textId="77777777" w:rsidTr="00017651">
        <w:tc>
          <w:tcPr>
            <w:tcW w:w="1320" w:type="dxa"/>
          </w:tcPr>
          <w:p w14:paraId="686C8CBF" w14:textId="77777777" w:rsidR="0095392A" w:rsidRPr="00BE79CE" w:rsidRDefault="0095392A" w:rsidP="00017651">
            <w:pPr>
              <w:jc w:val="both"/>
              <w:rPr>
                <w:sz w:val="28"/>
                <w:szCs w:val="28"/>
              </w:rPr>
            </w:pPr>
            <w:r w:rsidRPr="00BE79CE">
              <w:rPr>
                <w:sz w:val="28"/>
                <w:szCs w:val="28"/>
              </w:rPr>
              <w:t>04</w:t>
            </w:r>
          </w:p>
        </w:tc>
        <w:tc>
          <w:tcPr>
            <w:tcW w:w="8064" w:type="dxa"/>
          </w:tcPr>
          <w:p w14:paraId="27605FDE" w14:textId="77777777" w:rsidR="0095392A" w:rsidRPr="00BE79CE" w:rsidRDefault="0095392A" w:rsidP="00AE7B20">
            <w:pPr>
              <w:spacing w:before="40"/>
              <w:jc w:val="both"/>
              <w:rPr>
                <w:sz w:val="28"/>
                <w:szCs w:val="28"/>
              </w:rPr>
            </w:pPr>
            <w:r w:rsidRPr="00BE79CE">
              <w:rPr>
                <w:sz w:val="28"/>
                <w:szCs w:val="28"/>
              </w:rPr>
              <w:t xml:space="preserve">Удостоверение личности военнослужащего </w:t>
            </w:r>
          </w:p>
        </w:tc>
      </w:tr>
      <w:tr w:rsidR="0095392A" w:rsidRPr="00BE79CE" w14:paraId="69BBAF72" w14:textId="77777777" w:rsidTr="00017651">
        <w:tc>
          <w:tcPr>
            <w:tcW w:w="1320" w:type="dxa"/>
          </w:tcPr>
          <w:p w14:paraId="42B805E3" w14:textId="77777777" w:rsidR="0095392A" w:rsidRPr="00BE79CE" w:rsidRDefault="0095392A" w:rsidP="00017651">
            <w:pPr>
              <w:jc w:val="both"/>
              <w:rPr>
                <w:sz w:val="28"/>
                <w:szCs w:val="28"/>
              </w:rPr>
            </w:pPr>
            <w:r w:rsidRPr="00BE79CE">
              <w:rPr>
                <w:sz w:val="28"/>
                <w:szCs w:val="28"/>
              </w:rPr>
              <w:t>05</w:t>
            </w:r>
          </w:p>
        </w:tc>
        <w:tc>
          <w:tcPr>
            <w:tcW w:w="8064" w:type="dxa"/>
          </w:tcPr>
          <w:p w14:paraId="28C6B287" w14:textId="77777777" w:rsidR="0095392A" w:rsidRPr="00BE79CE" w:rsidRDefault="0095392A" w:rsidP="00AE7B20">
            <w:pPr>
              <w:spacing w:before="40"/>
              <w:jc w:val="both"/>
              <w:rPr>
                <w:sz w:val="28"/>
                <w:szCs w:val="28"/>
              </w:rPr>
            </w:pPr>
            <w:r w:rsidRPr="00BE79CE">
              <w:rPr>
                <w:sz w:val="28"/>
                <w:szCs w:val="28"/>
              </w:rPr>
              <w:t>Военный билет военнослужащего</w:t>
            </w:r>
          </w:p>
        </w:tc>
      </w:tr>
      <w:tr w:rsidR="0095392A" w:rsidRPr="00BE79CE" w14:paraId="58D5FC3E" w14:textId="77777777" w:rsidTr="00017651">
        <w:tc>
          <w:tcPr>
            <w:tcW w:w="1320" w:type="dxa"/>
          </w:tcPr>
          <w:p w14:paraId="6046906A" w14:textId="77777777" w:rsidR="0095392A" w:rsidRPr="00BE79CE" w:rsidRDefault="0095392A" w:rsidP="00017651">
            <w:pPr>
              <w:jc w:val="both"/>
              <w:rPr>
                <w:sz w:val="28"/>
                <w:szCs w:val="28"/>
              </w:rPr>
            </w:pPr>
            <w:r w:rsidRPr="00BE79CE">
              <w:rPr>
                <w:sz w:val="28"/>
                <w:szCs w:val="28"/>
              </w:rPr>
              <w:t>06</w:t>
            </w:r>
          </w:p>
        </w:tc>
        <w:tc>
          <w:tcPr>
            <w:tcW w:w="8064" w:type="dxa"/>
          </w:tcPr>
          <w:p w14:paraId="0E1F10D9" w14:textId="77777777" w:rsidR="0095392A" w:rsidRPr="00BE79CE" w:rsidRDefault="0095392A" w:rsidP="00AE7B20">
            <w:pPr>
              <w:spacing w:before="40"/>
              <w:jc w:val="both"/>
              <w:rPr>
                <w:sz w:val="28"/>
                <w:szCs w:val="28"/>
              </w:rPr>
            </w:pPr>
            <w:r w:rsidRPr="00BE79CE">
              <w:rPr>
                <w:sz w:val="28"/>
                <w:szCs w:val="28"/>
              </w:rPr>
              <w:t>Временное удостоверение личности гражданина Российской Федерации</w:t>
            </w:r>
          </w:p>
        </w:tc>
      </w:tr>
      <w:tr w:rsidR="0095392A" w:rsidRPr="00BE79CE" w14:paraId="42F7AC7F" w14:textId="77777777" w:rsidTr="00017651">
        <w:tc>
          <w:tcPr>
            <w:tcW w:w="1320" w:type="dxa"/>
          </w:tcPr>
          <w:p w14:paraId="243AC532" w14:textId="77777777" w:rsidR="0095392A" w:rsidRPr="00BE79CE" w:rsidRDefault="0095392A" w:rsidP="00017651">
            <w:pPr>
              <w:jc w:val="both"/>
              <w:rPr>
                <w:sz w:val="28"/>
                <w:szCs w:val="28"/>
              </w:rPr>
            </w:pPr>
            <w:r w:rsidRPr="00BE79CE">
              <w:rPr>
                <w:sz w:val="28"/>
                <w:szCs w:val="28"/>
              </w:rPr>
              <w:t>07</w:t>
            </w:r>
          </w:p>
        </w:tc>
        <w:tc>
          <w:tcPr>
            <w:tcW w:w="8064" w:type="dxa"/>
          </w:tcPr>
          <w:p w14:paraId="7DABCD80" w14:textId="77777777" w:rsidR="0095392A" w:rsidRPr="00BE79CE" w:rsidRDefault="0095392A" w:rsidP="00AE7B20">
            <w:pPr>
              <w:spacing w:before="40"/>
              <w:jc w:val="both"/>
              <w:rPr>
                <w:sz w:val="28"/>
                <w:szCs w:val="28"/>
              </w:rPr>
            </w:pPr>
            <w:r w:rsidRPr="00BE79CE">
              <w:rPr>
                <w:sz w:val="28"/>
                <w:szCs w:val="28"/>
              </w:rPr>
              <w:t>Справка об освобождении из мест лишения свободы</w:t>
            </w:r>
          </w:p>
        </w:tc>
      </w:tr>
      <w:tr w:rsidR="0095392A" w:rsidRPr="00BE79CE" w14:paraId="0ABE98FD" w14:textId="77777777" w:rsidTr="00017651">
        <w:tc>
          <w:tcPr>
            <w:tcW w:w="1320" w:type="dxa"/>
          </w:tcPr>
          <w:p w14:paraId="32A16DDD" w14:textId="77777777" w:rsidR="0095392A" w:rsidRPr="00BE79CE" w:rsidRDefault="0095392A" w:rsidP="00017651">
            <w:pPr>
              <w:jc w:val="both"/>
              <w:rPr>
                <w:sz w:val="28"/>
                <w:szCs w:val="28"/>
              </w:rPr>
            </w:pPr>
            <w:r w:rsidRPr="00BE79CE">
              <w:rPr>
                <w:sz w:val="28"/>
                <w:szCs w:val="28"/>
              </w:rPr>
              <w:t>08</w:t>
            </w:r>
          </w:p>
        </w:tc>
        <w:tc>
          <w:tcPr>
            <w:tcW w:w="8064" w:type="dxa"/>
          </w:tcPr>
          <w:p w14:paraId="76007612" w14:textId="77777777" w:rsidR="0095392A" w:rsidRPr="00BE79CE" w:rsidRDefault="0095392A" w:rsidP="00AE7B20">
            <w:pPr>
              <w:spacing w:before="40"/>
              <w:jc w:val="both"/>
              <w:rPr>
                <w:sz w:val="28"/>
                <w:szCs w:val="28"/>
              </w:rPr>
            </w:pPr>
            <w:r w:rsidRPr="00BE79CE">
              <w:rPr>
                <w:sz w:val="28"/>
                <w:szCs w:val="28"/>
              </w:rPr>
              <w:t>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w:t>
            </w:r>
          </w:p>
        </w:tc>
      </w:tr>
      <w:tr w:rsidR="0095392A" w:rsidRPr="00BE79CE" w14:paraId="7AA55F81" w14:textId="77777777" w:rsidTr="00017651">
        <w:tc>
          <w:tcPr>
            <w:tcW w:w="1320" w:type="dxa"/>
          </w:tcPr>
          <w:p w14:paraId="4CFFCC8B" w14:textId="77777777" w:rsidR="0095392A" w:rsidRPr="00BE79CE" w:rsidRDefault="0095392A" w:rsidP="00017651">
            <w:pPr>
              <w:jc w:val="both"/>
              <w:rPr>
                <w:sz w:val="28"/>
                <w:szCs w:val="28"/>
              </w:rPr>
            </w:pPr>
            <w:r w:rsidRPr="00BE79CE">
              <w:rPr>
                <w:sz w:val="28"/>
                <w:szCs w:val="28"/>
              </w:rPr>
              <w:t>09</w:t>
            </w:r>
          </w:p>
        </w:tc>
        <w:tc>
          <w:tcPr>
            <w:tcW w:w="8064" w:type="dxa"/>
          </w:tcPr>
          <w:p w14:paraId="0C56D7E7" w14:textId="77777777" w:rsidR="0095392A" w:rsidRPr="00BE79CE" w:rsidRDefault="0095392A" w:rsidP="00AE7B20">
            <w:pPr>
              <w:spacing w:before="40"/>
              <w:jc w:val="both"/>
              <w:rPr>
                <w:sz w:val="28"/>
                <w:szCs w:val="28"/>
              </w:rPr>
            </w:pPr>
            <w:r w:rsidRPr="00BE79CE">
              <w:rPr>
                <w:sz w:val="28"/>
                <w:szCs w:val="28"/>
              </w:rPr>
              <w:t xml:space="preserve">Вид на жительство </w:t>
            </w:r>
          </w:p>
        </w:tc>
      </w:tr>
      <w:tr w:rsidR="0095392A" w:rsidRPr="00BE79CE" w14:paraId="54161E70" w14:textId="77777777" w:rsidTr="00017651">
        <w:tc>
          <w:tcPr>
            <w:tcW w:w="1320" w:type="dxa"/>
          </w:tcPr>
          <w:p w14:paraId="354DC69C" w14:textId="77777777" w:rsidR="0095392A" w:rsidRPr="00BE79CE" w:rsidRDefault="0095392A" w:rsidP="00017651">
            <w:pPr>
              <w:jc w:val="both"/>
              <w:rPr>
                <w:sz w:val="28"/>
                <w:szCs w:val="28"/>
              </w:rPr>
            </w:pPr>
            <w:r w:rsidRPr="00BE79CE">
              <w:rPr>
                <w:sz w:val="28"/>
                <w:szCs w:val="28"/>
              </w:rPr>
              <w:t>10</w:t>
            </w:r>
          </w:p>
        </w:tc>
        <w:tc>
          <w:tcPr>
            <w:tcW w:w="8064" w:type="dxa"/>
          </w:tcPr>
          <w:p w14:paraId="03C91422" w14:textId="77777777" w:rsidR="0095392A" w:rsidRPr="00BE79CE" w:rsidRDefault="0095392A" w:rsidP="00AE7B20">
            <w:pPr>
              <w:autoSpaceDE w:val="0"/>
              <w:autoSpaceDN w:val="0"/>
              <w:adjustRightInd w:val="0"/>
              <w:spacing w:before="40"/>
              <w:jc w:val="both"/>
              <w:rPr>
                <w:sz w:val="28"/>
                <w:szCs w:val="28"/>
              </w:rPr>
            </w:pPr>
            <w:r w:rsidRPr="00BE79CE">
              <w:rPr>
                <w:sz w:val="28"/>
                <w:szCs w:val="28"/>
              </w:rPr>
              <w:t>Разрешение на временное проживание (для лиц без гражданства)</w:t>
            </w:r>
          </w:p>
        </w:tc>
      </w:tr>
      <w:tr w:rsidR="0095392A" w:rsidRPr="00BE79CE" w14:paraId="35D64248" w14:textId="77777777" w:rsidTr="00017651">
        <w:tc>
          <w:tcPr>
            <w:tcW w:w="1320" w:type="dxa"/>
          </w:tcPr>
          <w:p w14:paraId="6F9A9077" w14:textId="77777777" w:rsidR="0095392A" w:rsidRPr="00BE79CE" w:rsidRDefault="0095392A" w:rsidP="00017651">
            <w:pPr>
              <w:jc w:val="both"/>
              <w:rPr>
                <w:sz w:val="28"/>
                <w:szCs w:val="28"/>
              </w:rPr>
            </w:pPr>
            <w:r w:rsidRPr="00BE79CE">
              <w:rPr>
                <w:sz w:val="28"/>
                <w:szCs w:val="28"/>
              </w:rPr>
              <w:t>11</w:t>
            </w:r>
          </w:p>
        </w:tc>
        <w:tc>
          <w:tcPr>
            <w:tcW w:w="8064" w:type="dxa"/>
          </w:tcPr>
          <w:p w14:paraId="17A52702" w14:textId="77777777" w:rsidR="0095392A" w:rsidRPr="00BE79CE" w:rsidRDefault="0095392A" w:rsidP="00AE7B20">
            <w:pPr>
              <w:spacing w:before="40"/>
              <w:jc w:val="both"/>
              <w:rPr>
                <w:sz w:val="28"/>
                <w:szCs w:val="28"/>
              </w:rPr>
            </w:pPr>
            <w:r w:rsidRPr="00BE79CE">
              <w:rPr>
                <w:sz w:val="28"/>
                <w:szCs w:val="28"/>
              </w:rPr>
              <w:t>Удостоверение беженца</w:t>
            </w:r>
          </w:p>
        </w:tc>
      </w:tr>
      <w:tr w:rsidR="0095392A" w:rsidRPr="00BE79CE" w14:paraId="38C93225" w14:textId="77777777" w:rsidTr="00017651">
        <w:tc>
          <w:tcPr>
            <w:tcW w:w="1320" w:type="dxa"/>
          </w:tcPr>
          <w:p w14:paraId="77B993BA" w14:textId="77777777" w:rsidR="0095392A" w:rsidRPr="00BE79CE" w:rsidRDefault="0095392A" w:rsidP="00017651">
            <w:pPr>
              <w:jc w:val="both"/>
              <w:rPr>
                <w:sz w:val="28"/>
                <w:szCs w:val="28"/>
              </w:rPr>
            </w:pPr>
            <w:r w:rsidRPr="00BE79CE">
              <w:rPr>
                <w:sz w:val="28"/>
                <w:szCs w:val="28"/>
              </w:rPr>
              <w:lastRenderedPageBreak/>
              <w:t>12</w:t>
            </w:r>
          </w:p>
        </w:tc>
        <w:tc>
          <w:tcPr>
            <w:tcW w:w="8064" w:type="dxa"/>
          </w:tcPr>
          <w:p w14:paraId="25654307" w14:textId="77777777" w:rsidR="0095392A" w:rsidRPr="00BE79CE" w:rsidRDefault="0095392A" w:rsidP="00AE7B20">
            <w:pPr>
              <w:spacing w:before="40"/>
              <w:jc w:val="both"/>
              <w:rPr>
                <w:sz w:val="28"/>
                <w:szCs w:val="28"/>
              </w:rPr>
            </w:pPr>
            <w:r w:rsidRPr="00BE79CE">
              <w:rPr>
                <w:sz w:val="28"/>
                <w:szCs w:val="28"/>
              </w:rPr>
              <w:t>Миграционная карта</w:t>
            </w:r>
          </w:p>
        </w:tc>
      </w:tr>
      <w:tr w:rsidR="0095392A" w:rsidRPr="00BE79CE" w14:paraId="6B1F0019" w14:textId="77777777" w:rsidTr="00017651">
        <w:tc>
          <w:tcPr>
            <w:tcW w:w="1320" w:type="dxa"/>
          </w:tcPr>
          <w:p w14:paraId="19957DAD" w14:textId="77777777" w:rsidR="0095392A" w:rsidRPr="00BE79CE" w:rsidRDefault="0095392A" w:rsidP="00017651">
            <w:pPr>
              <w:jc w:val="both"/>
              <w:rPr>
                <w:sz w:val="28"/>
                <w:szCs w:val="28"/>
              </w:rPr>
            </w:pPr>
            <w:r w:rsidRPr="00BE79CE">
              <w:rPr>
                <w:sz w:val="28"/>
                <w:szCs w:val="28"/>
              </w:rPr>
              <w:t>13</w:t>
            </w:r>
          </w:p>
        </w:tc>
        <w:tc>
          <w:tcPr>
            <w:tcW w:w="8064" w:type="dxa"/>
          </w:tcPr>
          <w:p w14:paraId="17030D39" w14:textId="77777777" w:rsidR="0095392A" w:rsidRPr="00BE79CE" w:rsidRDefault="0095392A" w:rsidP="00AE7B20">
            <w:pPr>
              <w:spacing w:before="40"/>
              <w:jc w:val="both"/>
              <w:rPr>
                <w:sz w:val="28"/>
                <w:szCs w:val="28"/>
              </w:rPr>
            </w:pPr>
            <w:r w:rsidRPr="00BE79CE">
              <w:rPr>
                <w:sz w:val="28"/>
                <w:szCs w:val="28"/>
              </w:rPr>
              <w:t>Паспорт гражданина СССР</w:t>
            </w:r>
          </w:p>
        </w:tc>
      </w:tr>
      <w:tr w:rsidR="0095392A" w:rsidRPr="00BE79CE" w14:paraId="171DEF85" w14:textId="77777777" w:rsidTr="00017651">
        <w:tc>
          <w:tcPr>
            <w:tcW w:w="1320" w:type="dxa"/>
          </w:tcPr>
          <w:p w14:paraId="1F53A85C" w14:textId="77777777" w:rsidR="0095392A" w:rsidRPr="00BE79CE" w:rsidRDefault="0095392A" w:rsidP="00017651">
            <w:pPr>
              <w:jc w:val="both"/>
              <w:rPr>
                <w:sz w:val="28"/>
                <w:szCs w:val="28"/>
              </w:rPr>
            </w:pPr>
            <w:r w:rsidRPr="00BE79CE">
              <w:rPr>
                <w:sz w:val="28"/>
                <w:szCs w:val="28"/>
              </w:rPr>
              <w:t>14</w:t>
            </w:r>
          </w:p>
        </w:tc>
        <w:tc>
          <w:tcPr>
            <w:tcW w:w="8064" w:type="dxa"/>
          </w:tcPr>
          <w:p w14:paraId="676E8CD7" w14:textId="77777777" w:rsidR="0095392A" w:rsidRPr="00BE79CE" w:rsidRDefault="0095392A" w:rsidP="00AE7B20">
            <w:pPr>
              <w:spacing w:before="40"/>
              <w:jc w:val="both"/>
              <w:rPr>
                <w:sz w:val="28"/>
                <w:szCs w:val="28"/>
              </w:rPr>
            </w:pPr>
            <w:r w:rsidRPr="00BE79CE">
              <w:rPr>
                <w:sz w:val="28"/>
                <w:szCs w:val="28"/>
                <w:lang w:val="en-US"/>
              </w:rPr>
              <w:t>C</w:t>
            </w:r>
            <w:r w:rsidRPr="00BE79CE">
              <w:rPr>
                <w:sz w:val="28"/>
                <w:szCs w:val="28"/>
              </w:rPr>
              <w:t>НИЛС</w:t>
            </w:r>
          </w:p>
        </w:tc>
      </w:tr>
      <w:tr w:rsidR="0095392A" w:rsidRPr="00BE79CE" w14:paraId="551A489A" w14:textId="77777777" w:rsidTr="00017651">
        <w:tc>
          <w:tcPr>
            <w:tcW w:w="1320" w:type="dxa"/>
          </w:tcPr>
          <w:p w14:paraId="7CF759C1" w14:textId="70927192" w:rsidR="0095392A" w:rsidRPr="00BE79CE" w:rsidRDefault="0095392A" w:rsidP="00E27B5B">
            <w:pPr>
              <w:jc w:val="both"/>
              <w:rPr>
                <w:sz w:val="28"/>
                <w:szCs w:val="28"/>
              </w:rPr>
            </w:pPr>
            <w:r w:rsidRPr="00BE79CE">
              <w:rPr>
                <w:sz w:val="28"/>
                <w:szCs w:val="28"/>
              </w:rPr>
              <w:t>1</w:t>
            </w:r>
            <w:r w:rsidR="00E27B5B">
              <w:rPr>
                <w:sz w:val="28"/>
                <w:szCs w:val="28"/>
              </w:rPr>
              <w:t>5</w:t>
            </w:r>
            <w:r w:rsidRPr="00BE79CE">
              <w:rPr>
                <w:sz w:val="28"/>
                <w:szCs w:val="28"/>
              </w:rPr>
              <w:t xml:space="preserve"> — 20</w:t>
            </w:r>
          </w:p>
        </w:tc>
        <w:tc>
          <w:tcPr>
            <w:tcW w:w="8064" w:type="dxa"/>
          </w:tcPr>
          <w:p w14:paraId="383B46DC" w14:textId="77777777" w:rsidR="0095392A" w:rsidRPr="00BE79CE" w:rsidRDefault="0095392A" w:rsidP="00AE7B20">
            <w:pPr>
              <w:spacing w:before="40"/>
              <w:jc w:val="both"/>
              <w:rPr>
                <w:sz w:val="28"/>
                <w:szCs w:val="28"/>
              </w:rPr>
            </w:pPr>
            <w:r w:rsidRPr="00BE79CE">
              <w:rPr>
                <w:sz w:val="28"/>
                <w:szCs w:val="28"/>
              </w:rPr>
              <w:t>Зарезервировано</w:t>
            </w:r>
          </w:p>
        </w:tc>
      </w:tr>
      <w:tr w:rsidR="0095392A" w:rsidRPr="00BE79CE" w:rsidDel="00310189" w14:paraId="3866CA69" w14:textId="77777777" w:rsidTr="00017651">
        <w:tc>
          <w:tcPr>
            <w:tcW w:w="1320" w:type="dxa"/>
          </w:tcPr>
          <w:p w14:paraId="6C601E40" w14:textId="77777777" w:rsidR="0095392A" w:rsidRPr="00BE79CE" w:rsidDel="00310189" w:rsidRDefault="0095392A" w:rsidP="00017651">
            <w:pPr>
              <w:jc w:val="both"/>
              <w:rPr>
                <w:sz w:val="28"/>
                <w:szCs w:val="28"/>
              </w:rPr>
            </w:pPr>
            <w:r w:rsidRPr="00BE79CE">
              <w:rPr>
                <w:sz w:val="28"/>
                <w:szCs w:val="28"/>
              </w:rPr>
              <w:t>21</w:t>
            </w:r>
          </w:p>
        </w:tc>
        <w:tc>
          <w:tcPr>
            <w:tcW w:w="8064" w:type="dxa"/>
          </w:tcPr>
          <w:p w14:paraId="3E756314" w14:textId="77777777" w:rsidR="0095392A" w:rsidRPr="00BE79CE" w:rsidDel="00310189" w:rsidRDefault="0095392A" w:rsidP="00AE7B20">
            <w:pPr>
              <w:spacing w:before="40"/>
              <w:jc w:val="both"/>
              <w:rPr>
                <w:sz w:val="28"/>
                <w:szCs w:val="28"/>
              </w:rPr>
            </w:pPr>
            <w:r w:rsidRPr="00BE79CE">
              <w:rPr>
                <w:sz w:val="28"/>
                <w:szCs w:val="28"/>
              </w:rPr>
              <w:t>ИНН</w:t>
            </w:r>
          </w:p>
        </w:tc>
      </w:tr>
      <w:tr w:rsidR="0095392A" w:rsidRPr="00BE79CE" w14:paraId="125D94B8" w14:textId="77777777" w:rsidTr="00017651">
        <w:tc>
          <w:tcPr>
            <w:tcW w:w="1320" w:type="dxa"/>
          </w:tcPr>
          <w:p w14:paraId="5A6FF74F" w14:textId="77777777" w:rsidR="0095392A" w:rsidRPr="00BE79CE" w:rsidRDefault="0095392A" w:rsidP="00017651">
            <w:pPr>
              <w:jc w:val="both"/>
              <w:rPr>
                <w:sz w:val="28"/>
                <w:szCs w:val="28"/>
              </w:rPr>
            </w:pPr>
            <w:r w:rsidRPr="00BE79CE">
              <w:rPr>
                <w:sz w:val="28"/>
                <w:szCs w:val="28"/>
              </w:rPr>
              <w:t>22</w:t>
            </w:r>
          </w:p>
        </w:tc>
        <w:tc>
          <w:tcPr>
            <w:tcW w:w="8064" w:type="dxa"/>
          </w:tcPr>
          <w:p w14:paraId="146F7163" w14:textId="77777777" w:rsidR="0095392A" w:rsidRPr="00BE79CE" w:rsidRDefault="0095392A" w:rsidP="00AE7B20">
            <w:pPr>
              <w:autoSpaceDE w:val="0"/>
              <w:autoSpaceDN w:val="0"/>
              <w:adjustRightInd w:val="0"/>
              <w:spacing w:before="40"/>
              <w:jc w:val="both"/>
              <w:rPr>
                <w:sz w:val="28"/>
                <w:szCs w:val="28"/>
              </w:rPr>
            </w:pPr>
            <w:r w:rsidRPr="00BE79CE">
              <w:rPr>
                <w:sz w:val="28"/>
                <w:szCs w:val="28"/>
              </w:rPr>
              <w:t>Водительское удостоверение</w:t>
            </w:r>
          </w:p>
        </w:tc>
      </w:tr>
      <w:tr w:rsidR="0095392A" w:rsidRPr="00BE79CE" w14:paraId="4ED13F25" w14:textId="77777777" w:rsidTr="00017651">
        <w:tc>
          <w:tcPr>
            <w:tcW w:w="1320" w:type="dxa"/>
          </w:tcPr>
          <w:p w14:paraId="2B1F21B3" w14:textId="77777777" w:rsidR="0095392A" w:rsidRPr="00BE79CE" w:rsidRDefault="0095392A" w:rsidP="00017651">
            <w:pPr>
              <w:jc w:val="both"/>
              <w:rPr>
                <w:sz w:val="28"/>
                <w:szCs w:val="28"/>
              </w:rPr>
            </w:pPr>
            <w:r w:rsidRPr="00BE79CE">
              <w:rPr>
                <w:sz w:val="28"/>
                <w:szCs w:val="28"/>
              </w:rPr>
              <w:t>23</w:t>
            </w:r>
          </w:p>
        </w:tc>
        <w:tc>
          <w:tcPr>
            <w:tcW w:w="8064" w:type="dxa"/>
          </w:tcPr>
          <w:p w14:paraId="645C951C" w14:textId="77777777" w:rsidR="0095392A" w:rsidRPr="00BE79CE" w:rsidRDefault="0095392A" w:rsidP="00AE7B20">
            <w:pPr>
              <w:autoSpaceDE w:val="0"/>
              <w:autoSpaceDN w:val="0"/>
              <w:adjustRightInd w:val="0"/>
              <w:spacing w:before="40"/>
              <w:jc w:val="both"/>
              <w:rPr>
                <w:sz w:val="28"/>
                <w:szCs w:val="28"/>
              </w:rPr>
            </w:pPr>
            <w:r w:rsidRPr="00BE79CE">
              <w:rPr>
                <w:sz w:val="28"/>
                <w:szCs w:val="28"/>
              </w:rPr>
              <w:t>Зарезервировано</w:t>
            </w:r>
          </w:p>
        </w:tc>
      </w:tr>
      <w:tr w:rsidR="0095392A" w:rsidRPr="00BE79CE" w14:paraId="270A45BB" w14:textId="77777777" w:rsidTr="00017651">
        <w:tc>
          <w:tcPr>
            <w:tcW w:w="1320" w:type="dxa"/>
          </w:tcPr>
          <w:p w14:paraId="4C703E77" w14:textId="77777777" w:rsidR="0095392A" w:rsidRPr="00BE79CE" w:rsidRDefault="0095392A" w:rsidP="00AE7B20">
            <w:pPr>
              <w:spacing w:before="60" w:after="60"/>
              <w:jc w:val="both"/>
              <w:rPr>
                <w:sz w:val="28"/>
                <w:szCs w:val="28"/>
              </w:rPr>
            </w:pPr>
            <w:r w:rsidRPr="00BE79CE">
              <w:rPr>
                <w:sz w:val="28"/>
                <w:szCs w:val="28"/>
              </w:rPr>
              <w:t>24</w:t>
            </w:r>
          </w:p>
        </w:tc>
        <w:tc>
          <w:tcPr>
            <w:tcW w:w="8064" w:type="dxa"/>
          </w:tcPr>
          <w:p w14:paraId="091934C6" w14:textId="77777777" w:rsidR="0095392A" w:rsidRPr="00BE79CE" w:rsidRDefault="0095392A" w:rsidP="00AE7B20">
            <w:pPr>
              <w:autoSpaceDE w:val="0"/>
              <w:autoSpaceDN w:val="0"/>
              <w:adjustRightInd w:val="0"/>
              <w:spacing w:before="40"/>
              <w:jc w:val="both"/>
              <w:rPr>
                <w:sz w:val="28"/>
                <w:szCs w:val="28"/>
              </w:rPr>
            </w:pPr>
            <w:r w:rsidRPr="00BE79CE">
              <w:rPr>
                <w:sz w:val="28"/>
                <w:szCs w:val="28"/>
              </w:rPr>
              <w:t>Свидетельство о регистрации транспортного средства в органах Министерства внутренних дел Российской Федерации</w:t>
            </w:r>
          </w:p>
        </w:tc>
      </w:tr>
      <w:tr w:rsidR="0095392A" w:rsidRPr="00BE79CE" w14:paraId="72FF82EA" w14:textId="77777777" w:rsidTr="00017651">
        <w:tc>
          <w:tcPr>
            <w:tcW w:w="1320" w:type="dxa"/>
          </w:tcPr>
          <w:p w14:paraId="5021DA71" w14:textId="77777777" w:rsidR="0095392A" w:rsidRPr="00BE79CE" w:rsidRDefault="0095392A" w:rsidP="00017651">
            <w:pPr>
              <w:jc w:val="both"/>
              <w:rPr>
                <w:sz w:val="28"/>
                <w:szCs w:val="28"/>
              </w:rPr>
            </w:pPr>
            <w:r w:rsidRPr="00BE79CE">
              <w:rPr>
                <w:sz w:val="28"/>
                <w:szCs w:val="28"/>
              </w:rPr>
              <w:t>25</w:t>
            </w:r>
          </w:p>
        </w:tc>
        <w:tc>
          <w:tcPr>
            <w:tcW w:w="8064" w:type="dxa"/>
          </w:tcPr>
          <w:p w14:paraId="3DC61424" w14:textId="77777777" w:rsidR="0095392A" w:rsidRPr="00BE79CE" w:rsidRDefault="0095392A" w:rsidP="00AE7B20">
            <w:pPr>
              <w:autoSpaceDE w:val="0"/>
              <w:autoSpaceDN w:val="0"/>
              <w:adjustRightInd w:val="0"/>
              <w:spacing w:before="40"/>
              <w:jc w:val="both"/>
              <w:rPr>
                <w:sz w:val="28"/>
                <w:szCs w:val="28"/>
              </w:rPr>
            </w:pPr>
            <w:r w:rsidRPr="00BE79CE">
              <w:rPr>
                <w:sz w:val="28"/>
                <w:szCs w:val="28"/>
              </w:rPr>
              <w:t>Охотничий билет</w:t>
            </w:r>
          </w:p>
        </w:tc>
      </w:tr>
      <w:tr w:rsidR="003C167A" w:rsidRPr="00BE79CE" w14:paraId="374FD5A7" w14:textId="77777777" w:rsidTr="00017651">
        <w:tc>
          <w:tcPr>
            <w:tcW w:w="1320" w:type="dxa"/>
          </w:tcPr>
          <w:p w14:paraId="4B59430E" w14:textId="680C3417" w:rsidR="003C167A" w:rsidRPr="00BE79CE" w:rsidRDefault="003C167A" w:rsidP="003C167A">
            <w:pPr>
              <w:jc w:val="both"/>
              <w:rPr>
                <w:sz w:val="28"/>
                <w:szCs w:val="28"/>
              </w:rPr>
            </w:pPr>
            <w:r w:rsidRPr="00BE79CE">
              <w:rPr>
                <w:sz w:val="28"/>
                <w:szCs w:val="28"/>
              </w:rPr>
              <w:t>26</w:t>
            </w:r>
          </w:p>
        </w:tc>
        <w:tc>
          <w:tcPr>
            <w:tcW w:w="8064" w:type="dxa"/>
          </w:tcPr>
          <w:p w14:paraId="3A6E5F6E" w14:textId="37374B78" w:rsidR="003C167A" w:rsidRPr="00BE79CE" w:rsidRDefault="003C167A" w:rsidP="003C167A">
            <w:pPr>
              <w:autoSpaceDE w:val="0"/>
              <w:autoSpaceDN w:val="0"/>
              <w:adjustRightInd w:val="0"/>
              <w:spacing w:before="40"/>
              <w:jc w:val="both"/>
              <w:rPr>
                <w:sz w:val="28"/>
                <w:szCs w:val="28"/>
              </w:rPr>
            </w:pPr>
            <w:r w:rsidRPr="00BE79CE">
              <w:rPr>
                <w:sz w:val="28"/>
                <w:szCs w:val="28"/>
              </w:rPr>
              <w:t>Разрешение на хранение и ношение охотничьего оружия</w:t>
            </w:r>
          </w:p>
        </w:tc>
      </w:tr>
      <w:tr w:rsidR="003C167A" w:rsidRPr="00BE79CE" w14:paraId="36472193" w14:textId="77777777" w:rsidTr="00017651">
        <w:tc>
          <w:tcPr>
            <w:tcW w:w="1320" w:type="dxa"/>
          </w:tcPr>
          <w:p w14:paraId="1706F1D9" w14:textId="61DFE6C8" w:rsidR="003C167A" w:rsidRPr="00BE79CE" w:rsidRDefault="003C167A" w:rsidP="003C167A">
            <w:pPr>
              <w:jc w:val="both"/>
              <w:rPr>
                <w:sz w:val="28"/>
                <w:szCs w:val="28"/>
              </w:rPr>
            </w:pPr>
            <w:r>
              <w:rPr>
                <w:sz w:val="28"/>
                <w:szCs w:val="28"/>
              </w:rPr>
              <w:t>27</w:t>
            </w:r>
          </w:p>
        </w:tc>
        <w:tc>
          <w:tcPr>
            <w:tcW w:w="8064" w:type="dxa"/>
          </w:tcPr>
          <w:p w14:paraId="0078D319" w14:textId="1A580333" w:rsidR="003C167A" w:rsidRPr="00BE79CE" w:rsidRDefault="003C167A" w:rsidP="003C167A">
            <w:pPr>
              <w:autoSpaceDE w:val="0"/>
              <w:autoSpaceDN w:val="0"/>
              <w:adjustRightInd w:val="0"/>
              <w:spacing w:before="40"/>
              <w:jc w:val="both"/>
              <w:rPr>
                <w:sz w:val="28"/>
                <w:szCs w:val="28"/>
              </w:rPr>
            </w:pPr>
            <w:r w:rsidRPr="00BE79CE">
              <w:rPr>
                <w:sz w:val="28"/>
                <w:szCs w:val="28"/>
              </w:rPr>
              <w:t>Зарезервировано</w:t>
            </w:r>
          </w:p>
        </w:tc>
      </w:tr>
      <w:tr w:rsidR="003C167A" w:rsidRPr="00BE79CE" w14:paraId="44152345" w14:textId="77777777" w:rsidTr="00017651">
        <w:tc>
          <w:tcPr>
            <w:tcW w:w="1320" w:type="dxa"/>
          </w:tcPr>
          <w:p w14:paraId="4B98F57F" w14:textId="77777777" w:rsidR="003C167A" w:rsidRPr="00BE79CE" w:rsidRDefault="003C167A" w:rsidP="003C167A">
            <w:pPr>
              <w:jc w:val="both"/>
              <w:rPr>
                <w:sz w:val="28"/>
                <w:szCs w:val="28"/>
              </w:rPr>
            </w:pPr>
            <w:r w:rsidRPr="00BE79CE">
              <w:rPr>
                <w:sz w:val="28"/>
                <w:szCs w:val="28"/>
              </w:rPr>
              <w:t>28</w:t>
            </w:r>
          </w:p>
        </w:tc>
        <w:tc>
          <w:tcPr>
            <w:tcW w:w="8064" w:type="dxa"/>
          </w:tcPr>
          <w:p w14:paraId="460EE287" w14:textId="77777777" w:rsidR="003C167A" w:rsidRPr="00BE79CE" w:rsidRDefault="003C167A" w:rsidP="003C167A">
            <w:pPr>
              <w:spacing w:before="40"/>
              <w:jc w:val="both"/>
              <w:rPr>
                <w:sz w:val="28"/>
                <w:szCs w:val="28"/>
              </w:rPr>
            </w:pPr>
            <w:r w:rsidRPr="00BE79CE">
              <w:rPr>
                <w:sz w:val="28"/>
                <w:szCs w:val="28"/>
              </w:rPr>
              <w:t>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w:t>
            </w:r>
          </w:p>
        </w:tc>
      </w:tr>
      <w:tr w:rsidR="003C167A" w:rsidRPr="00BE79CE" w14:paraId="744926BB" w14:textId="77777777" w:rsidTr="00017651">
        <w:tc>
          <w:tcPr>
            <w:tcW w:w="1320" w:type="dxa"/>
          </w:tcPr>
          <w:p w14:paraId="79F6D9D1" w14:textId="77777777" w:rsidR="003C167A" w:rsidRPr="00BE79CE" w:rsidRDefault="003C167A" w:rsidP="003C167A">
            <w:pPr>
              <w:jc w:val="both"/>
              <w:rPr>
                <w:sz w:val="28"/>
                <w:szCs w:val="28"/>
              </w:rPr>
            </w:pPr>
            <w:r w:rsidRPr="00BE79CE">
              <w:rPr>
                <w:sz w:val="28"/>
                <w:szCs w:val="28"/>
              </w:rPr>
              <w:t>29</w:t>
            </w:r>
          </w:p>
        </w:tc>
        <w:tc>
          <w:tcPr>
            <w:tcW w:w="8064" w:type="dxa"/>
          </w:tcPr>
          <w:p w14:paraId="0E0F1945" w14:textId="77777777" w:rsidR="003C167A" w:rsidRPr="00BE79CE" w:rsidRDefault="003C167A" w:rsidP="003C167A">
            <w:pPr>
              <w:spacing w:before="40"/>
              <w:jc w:val="both"/>
              <w:rPr>
                <w:sz w:val="28"/>
                <w:szCs w:val="28"/>
              </w:rPr>
            </w:pPr>
            <w:r w:rsidRPr="00BE79CE">
              <w:rPr>
                <w:sz w:val="28"/>
                <w:szCs w:val="28"/>
              </w:rPr>
              <w:t>Свидетельство о предоставлении временного убежища на территории Российской Федерации</w:t>
            </w:r>
          </w:p>
        </w:tc>
      </w:tr>
      <w:tr w:rsidR="003C167A" w:rsidRPr="00BE79CE" w14:paraId="7C744485" w14:textId="77777777" w:rsidTr="00017651">
        <w:tc>
          <w:tcPr>
            <w:tcW w:w="1320" w:type="dxa"/>
          </w:tcPr>
          <w:p w14:paraId="355FDCC1" w14:textId="77777777" w:rsidR="003C167A" w:rsidRPr="00BE79CE" w:rsidRDefault="003C167A" w:rsidP="003C167A">
            <w:pPr>
              <w:jc w:val="both"/>
              <w:rPr>
                <w:sz w:val="28"/>
                <w:szCs w:val="28"/>
              </w:rPr>
            </w:pPr>
            <w:r w:rsidRPr="00BE79CE">
              <w:rPr>
                <w:sz w:val="28"/>
                <w:szCs w:val="28"/>
              </w:rPr>
              <w:t>30</w:t>
            </w:r>
          </w:p>
        </w:tc>
        <w:tc>
          <w:tcPr>
            <w:tcW w:w="8064" w:type="dxa"/>
          </w:tcPr>
          <w:p w14:paraId="39A4A5AA" w14:textId="77777777" w:rsidR="003C167A" w:rsidRPr="00BE79CE" w:rsidRDefault="003C167A" w:rsidP="003C167A">
            <w:pPr>
              <w:spacing w:before="40"/>
              <w:jc w:val="both"/>
              <w:rPr>
                <w:sz w:val="28"/>
                <w:szCs w:val="28"/>
              </w:rPr>
            </w:pPr>
            <w:r w:rsidRPr="00BE79CE">
              <w:rPr>
                <w:sz w:val="28"/>
                <w:szCs w:val="28"/>
              </w:rPr>
              <w:t>Свидетельство о рассмотрении ходатайства по существу</w:t>
            </w:r>
          </w:p>
        </w:tc>
      </w:tr>
      <w:tr w:rsidR="003C167A" w:rsidRPr="00BE79CE" w14:paraId="4CDBAA42" w14:textId="77777777" w:rsidTr="00017651">
        <w:tc>
          <w:tcPr>
            <w:tcW w:w="1320" w:type="dxa"/>
          </w:tcPr>
          <w:p w14:paraId="13759363" w14:textId="7CC969CE" w:rsidR="003C167A" w:rsidRPr="00BE79CE" w:rsidRDefault="003C167A" w:rsidP="003C167A">
            <w:pPr>
              <w:jc w:val="both"/>
              <w:rPr>
                <w:sz w:val="28"/>
                <w:szCs w:val="28"/>
              </w:rPr>
            </w:pPr>
            <w:r w:rsidRPr="00BE79CE">
              <w:rPr>
                <w:sz w:val="28"/>
                <w:szCs w:val="28"/>
              </w:rPr>
              <w:t>31..99</w:t>
            </w:r>
          </w:p>
        </w:tc>
        <w:tc>
          <w:tcPr>
            <w:tcW w:w="8064" w:type="dxa"/>
          </w:tcPr>
          <w:p w14:paraId="20A3F430" w14:textId="77777777" w:rsidR="003C167A" w:rsidRPr="00BE79CE" w:rsidRDefault="003C167A" w:rsidP="003C167A">
            <w:pPr>
              <w:spacing w:before="40"/>
              <w:jc w:val="both"/>
              <w:rPr>
                <w:sz w:val="28"/>
                <w:szCs w:val="28"/>
              </w:rPr>
            </w:pPr>
            <w:r w:rsidRPr="00BE79CE">
              <w:rPr>
                <w:sz w:val="28"/>
                <w:szCs w:val="28"/>
              </w:rPr>
              <w:t>Зарезервировано</w:t>
            </w:r>
          </w:p>
        </w:tc>
      </w:tr>
    </w:tbl>
    <w:p w14:paraId="221F7122" w14:textId="6E9A83C9" w:rsidR="0095392A" w:rsidRPr="00BE79CE" w:rsidRDefault="00AE7B20" w:rsidP="0095392A">
      <w:pPr>
        <w:pStyle w:val="affffffffff1"/>
        <w:keepNext/>
        <w:rPr>
          <w:szCs w:val="28"/>
          <w:lang w:val="ru-RU"/>
        </w:rPr>
      </w:pPr>
      <w:r>
        <w:rPr>
          <w:szCs w:val="28"/>
          <w:u w:val="single"/>
          <w:lang w:val="ru-RU"/>
        </w:rPr>
        <w:t xml:space="preserve">С 3-го по 22-й </w:t>
      </w:r>
      <w:r w:rsidR="0095392A" w:rsidRPr="00BE79CE">
        <w:rPr>
          <w:szCs w:val="28"/>
          <w:u w:val="single"/>
          <w:lang w:val="ru-RU"/>
        </w:rPr>
        <w:t>символы</w:t>
      </w:r>
      <w:r w:rsidR="0095392A" w:rsidRPr="00BE79CE">
        <w:rPr>
          <w:szCs w:val="28"/>
          <w:lang w:val="ru-RU"/>
        </w:rPr>
        <w:t xml:space="preserve"> — серия и номер документа, код которого указан с 1-го по 2-й символы. Серия и номер документа указываются в одну строку, без разделителей; знаки номера</w:t>
      </w:r>
      <w:proofErr w:type="gramStart"/>
      <w:r w:rsidR="0095392A" w:rsidRPr="00BE79CE">
        <w:rPr>
          <w:szCs w:val="28"/>
          <w:lang w:val="ru-RU"/>
        </w:rPr>
        <w:t xml:space="preserve"> («№») </w:t>
      </w:r>
      <w:proofErr w:type="gramEnd"/>
      <w:r w:rsidR="0095392A" w:rsidRPr="00BE79CE">
        <w:rPr>
          <w:szCs w:val="28"/>
          <w:lang w:val="ru-RU"/>
        </w:rPr>
        <w:t>и дефиса («-») не указываются; при наличии букв, они должны указываться как заглавные. Если номер документа содержит менее 20 символов, он дополняется слева нул</w:t>
      </w:r>
      <w:r>
        <w:rPr>
          <w:szCs w:val="28"/>
          <w:lang w:val="ru-RU"/>
        </w:rPr>
        <w:t>ями до 20 символов.</w:t>
      </w:r>
    </w:p>
    <w:p w14:paraId="2B43DFF2" w14:textId="77777777" w:rsidR="0095392A" w:rsidRPr="00BE79CE" w:rsidRDefault="0095392A" w:rsidP="0095392A">
      <w:pPr>
        <w:pStyle w:val="affffffffff1"/>
        <w:keepNext/>
        <w:rPr>
          <w:szCs w:val="28"/>
          <w:lang w:val="ru-RU"/>
        </w:rPr>
      </w:pPr>
      <w:r w:rsidRPr="00BE79CE">
        <w:rPr>
          <w:szCs w:val="28"/>
          <w:u w:val="single"/>
          <w:lang w:val="ru-RU"/>
        </w:rPr>
        <w:t>С 23-го по 25-й символы</w:t>
      </w:r>
      <w:r w:rsidRPr="00BE79CE">
        <w:rPr>
          <w:szCs w:val="28"/>
          <w:lang w:val="ru-RU"/>
        </w:rPr>
        <w:t xml:space="preserve"> — цифровой код страны, гражданином которой является плательщик, в соответствии с документом, удостоверяющим личность (в соответствии с Общероссийским классификатором стран мира). Для плательщиков граждан РФ — указывается значение «643» (код РФ); для лиц без гражданства используется код «999».</w:t>
      </w:r>
    </w:p>
    <w:p w14:paraId="65F32266" w14:textId="446E8654" w:rsidR="0095392A" w:rsidRPr="00BE79CE"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56" w:name="_Ref311718758"/>
      <w:bookmarkStart w:id="357" w:name="_Toc312155631"/>
      <w:bookmarkStart w:id="358" w:name="_Toc412042034"/>
      <w:r w:rsidRPr="00BE79CE">
        <w:rPr>
          <w:rFonts w:ascii="Times New Roman" w:hAnsi="Times New Roman" w:cs="Times New Roman"/>
          <w:i w:val="0"/>
          <w:lang w:val="ru-RU"/>
        </w:rPr>
        <w:t xml:space="preserve"> </w:t>
      </w:r>
      <w:bookmarkStart w:id="359" w:name="_Toc484101977"/>
      <w:bookmarkStart w:id="360" w:name="_Ref485739912"/>
      <w:bookmarkStart w:id="361" w:name="_Toc518475901"/>
      <w:r w:rsidRPr="00BE79CE">
        <w:rPr>
          <w:rFonts w:ascii="Times New Roman" w:hAnsi="Times New Roman" w:cs="Times New Roman"/>
          <w:i w:val="0"/>
          <w:lang w:val="ru-RU"/>
        </w:rPr>
        <w:t xml:space="preserve">Идентификатор </w:t>
      </w:r>
      <w:bookmarkEnd w:id="356"/>
      <w:bookmarkEnd w:id="357"/>
      <w:bookmarkEnd w:id="358"/>
      <w:r w:rsidR="0045525B" w:rsidRPr="00BE79CE">
        <w:rPr>
          <w:rFonts w:ascii="Times New Roman" w:hAnsi="Times New Roman" w:cs="Times New Roman"/>
          <w:i w:val="0"/>
          <w:lang w:val="ru-RU"/>
        </w:rPr>
        <w:t>извещения о приеме к исполнению распоряжения (извещения об уточнении распоряжения)</w:t>
      </w:r>
      <w:bookmarkEnd w:id="359"/>
      <w:bookmarkEnd w:id="360"/>
      <w:bookmarkEnd w:id="361"/>
    </w:p>
    <w:p w14:paraId="3B7B9AF1" w14:textId="77777777" w:rsidR="0095392A" w:rsidRPr="00BE79CE" w:rsidRDefault="0095392A" w:rsidP="0095392A">
      <w:pPr>
        <w:pStyle w:val="affffffffff1"/>
        <w:rPr>
          <w:lang w:val="ru-RU"/>
        </w:rPr>
      </w:pPr>
      <w:r w:rsidRPr="00BE79CE">
        <w:rPr>
          <w:lang w:val="ru-RU"/>
        </w:rPr>
        <w:t>Каждый платеж должен иметь УИП.</w:t>
      </w:r>
    </w:p>
    <w:p w14:paraId="0FF3DB02" w14:textId="77777777" w:rsidR="0095392A" w:rsidRPr="00BE79CE" w:rsidRDefault="0095392A" w:rsidP="0095392A">
      <w:pPr>
        <w:pStyle w:val="affffffffff1"/>
        <w:rPr>
          <w:lang w:val="ru-RU"/>
        </w:rPr>
      </w:pPr>
      <w:r w:rsidRPr="00BE79CE">
        <w:rPr>
          <w:u w:val="single"/>
          <w:lang w:val="ru-RU"/>
        </w:rPr>
        <w:lastRenderedPageBreak/>
        <w:t>УИП для кредитных организаций</w:t>
      </w:r>
      <w:r w:rsidRPr="00BE79CE">
        <w:rPr>
          <w:lang w:val="ru-RU"/>
        </w:rPr>
        <w:t xml:space="preserve"> должен соответствовать структуре, приведенной в таблице ниже.</w:t>
      </w:r>
    </w:p>
    <w:p w14:paraId="19258BD5" w14:textId="4C8680DD" w:rsidR="0095392A" w:rsidRPr="00BE79CE" w:rsidRDefault="0095392A" w:rsidP="0095392A">
      <w:pPr>
        <w:pStyle w:val="2fe"/>
        <w:widowControl w:val="0"/>
        <w:jc w:val="both"/>
      </w:pPr>
      <w:r w:rsidRPr="00BE79CE">
        <w:t xml:space="preserve">Таблица № </w:t>
      </w:r>
      <w:fldSimple w:instr=" SEQ Таблица_№ \* ARABIC ">
        <w:r w:rsidR="00DD112E">
          <w:rPr>
            <w:noProof/>
          </w:rPr>
          <w:t>11</w:t>
        </w:r>
      </w:fldSimple>
      <w:r w:rsidRPr="00BE79CE">
        <w:t>. «Структура УИП для кредитных организаций»</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
        <w:gridCol w:w="535"/>
        <w:gridCol w:w="853"/>
        <w:gridCol w:w="480"/>
        <w:gridCol w:w="532"/>
        <w:gridCol w:w="476"/>
        <w:gridCol w:w="798"/>
        <w:gridCol w:w="588"/>
        <w:gridCol w:w="464"/>
        <w:gridCol w:w="475"/>
        <w:gridCol w:w="501"/>
        <w:gridCol w:w="456"/>
        <w:gridCol w:w="504"/>
        <w:gridCol w:w="1196"/>
        <w:gridCol w:w="627"/>
        <w:gridCol w:w="796"/>
      </w:tblGrid>
      <w:tr w:rsidR="0095392A" w:rsidRPr="00BE79CE" w14:paraId="51D89973" w14:textId="77777777" w:rsidTr="00017651">
        <w:tc>
          <w:tcPr>
            <w:tcW w:w="536" w:type="dxa"/>
            <w:shd w:val="clear" w:color="auto" w:fill="auto"/>
          </w:tcPr>
          <w:p w14:paraId="50723562" w14:textId="77777777" w:rsidR="0095392A" w:rsidRPr="00BE79CE" w:rsidRDefault="0095392A" w:rsidP="00017651">
            <w:pPr>
              <w:jc w:val="both"/>
            </w:pPr>
            <w:r w:rsidRPr="00BE79CE">
              <w:t>1</w:t>
            </w:r>
          </w:p>
        </w:tc>
        <w:tc>
          <w:tcPr>
            <w:tcW w:w="536" w:type="dxa"/>
            <w:shd w:val="clear" w:color="auto" w:fill="auto"/>
          </w:tcPr>
          <w:p w14:paraId="4876C39F" w14:textId="77777777" w:rsidR="0095392A" w:rsidRPr="00BE79CE" w:rsidRDefault="0095392A" w:rsidP="00017651">
            <w:pPr>
              <w:jc w:val="both"/>
            </w:pPr>
            <w:r w:rsidRPr="00BE79CE">
              <w:t>2</w:t>
            </w:r>
          </w:p>
        </w:tc>
        <w:tc>
          <w:tcPr>
            <w:tcW w:w="854" w:type="dxa"/>
            <w:shd w:val="clear" w:color="auto" w:fill="auto"/>
          </w:tcPr>
          <w:p w14:paraId="0F3B8E7F" w14:textId="77777777" w:rsidR="0095392A" w:rsidRPr="00BE79CE" w:rsidRDefault="0095392A" w:rsidP="00017651">
            <w:pPr>
              <w:jc w:val="both"/>
            </w:pPr>
            <w:r w:rsidRPr="00BE79CE">
              <w:t>…</w:t>
            </w:r>
          </w:p>
        </w:tc>
        <w:tc>
          <w:tcPr>
            <w:tcW w:w="476" w:type="dxa"/>
            <w:shd w:val="clear" w:color="auto" w:fill="auto"/>
          </w:tcPr>
          <w:p w14:paraId="7AD6488B" w14:textId="77777777" w:rsidR="0095392A" w:rsidRPr="00BE79CE" w:rsidRDefault="0095392A" w:rsidP="00017651">
            <w:pPr>
              <w:jc w:val="both"/>
            </w:pPr>
            <w:r w:rsidRPr="00BE79CE">
              <w:t>10</w:t>
            </w:r>
          </w:p>
        </w:tc>
        <w:tc>
          <w:tcPr>
            <w:tcW w:w="532" w:type="dxa"/>
            <w:shd w:val="clear" w:color="auto" w:fill="auto"/>
          </w:tcPr>
          <w:p w14:paraId="09A9F55C" w14:textId="77777777" w:rsidR="0095392A" w:rsidRPr="00BE79CE" w:rsidRDefault="0095392A" w:rsidP="00017651">
            <w:pPr>
              <w:jc w:val="both"/>
            </w:pPr>
            <w:r w:rsidRPr="00BE79CE">
              <w:t>11</w:t>
            </w:r>
          </w:p>
        </w:tc>
        <w:tc>
          <w:tcPr>
            <w:tcW w:w="476" w:type="dxa"/>
            <w:shd w:val="clear" w:color="auto" w:fill="auto"/>
          </w:tcPr>
          <w:p w14:paraId="58367D72" w14:textId="77777777" w:rsidR="0095392A" w:rsidRPr="00BE79CE" w:rsidRDefault="0095392A" w:rsidP="00017651">
            <w:pPr>
              <w:jc w:val="both"/>
            </w:pPr>
            <w:r w:rsidRPr="00BE79CE">
              <w:t>12</w:t>
            </w:r>
          </w:p>
        </w:tc>
        <w:tc>
          <w:tcPr>
            <w:tcW w:w="798" w:type="dxa"/>
            <w:shd w:val="clear" w:color="auto" w:fill="auto"/>
          </w:tcPr>
          <w:p w14:paraId="3D777301" w14:textId="77777777" w:rsidR="0095392A" w:rsidRPr="00BE79CE" w:rsidRDefault="0095392A" w:rsidP="00017651">
            <w:pPr>
              <w:jc w:val="both"/>
            </w:pPr>
            <w:r w:rsidRPr="00BE79CE">
              <w:t>…</w:t>
            </w:r>
          </w:p>
        </w:tc>
        <w:tc>
          <w:tcPr>
            <w:tcW w:w="588" w:type="dxa"/>
            <w:shd w:val="clear" w:color="auto" w:fill="auto"/>
          </w:tcPr>
          <w:p w14:paraId="2A83B91E" w14:textId="77777777" w:rsidR="0095392A" w:rsidRPr="00BE79CE" w:rsidRDefault="0095392A" w:rsidP="00017651">
            <w:pPr>
              <w:jc w:val="both"/>
            </w:pPr>
            <w:r w:rsidRPr="00BE79CE">
              <w:t>16</w:t>
            </w:r>
          </w:p>
        </w:tc>
        <w:tc>
          <w:tcPr>
            <w:tcW w:w="464" w:type="dxa"/>
            <w:shd w:val="clear" w:color="auto" w:fill="auto"/>
          </w:tcPr>
          <w:p w14:paraId="1A617FE1" w14:textId="77777777" w:rsidR="0095392A" w:rsidRPr="00BE79CE" w:rsidRDefault="0095392A" w:rsidP="00017651">
            <w:pPr>
              <w:jc w:val="both"/>
            </w:pPr>
            <w:r w:rsidRPr="00BE79CE">
              <w:t>17</w:t>
            </w:r>
          </w:p>
        </w:tc>
        <w:tc>
          <w:tcPr>
            <w:tcW w:w="475" w:type="dxa"/>
            <w:shd w:val="clear" w:color="auto" w:fill="auto"/>
          </w:tcPr>
          <w:p w14:paraId="29739542" w14:textId="77777777" w:rsidR="0095392A" w:rsidRPr="00BE79CE" w:rsidRDefault="0095392A" w:rsidP="00017651">
            <w:pPr>
              <w:jc w:val="both"/>
            </w:pPr>
            <w:r w:rsidRPr="00BE79CE">
              <w:t>18</w:t>
            </w:r>
          </w:p>
        </w:tc>
        <w:tc>
          <w:tcPr>
            <w:tcW w:w="501" w:type="dxa"/>
            <w:shd w:val="clear" w:color="auto" w:fill="auto"/>
          </w:tcPr>
          <w:p w14:paraId="5231D97F" w14:textId="77777777" w:rsidR="0095392A" w:rsidRPr="00BE79CE" w:rsidRDefault="0095392A" w:rsidP="00017651">
            <w:pPr>
              <w:jc w:val="both"/>
            </w:pPr>
            <w:r w:rsidRPr="00BE79CE">
              <w:t>…</w:t>
            </w:r>
          </w:p>
        </w:tc>
        <w:tc>
          <w:tcPr>
            <w:tcW w:w="456" w:type="dxa"/>
            <w:shd w:val="clear" w:color="auto" w:fill="auto"/>
          </w:tcPr>
          <w:p w14:paraId="5D71B2C7" w14:textId="77777777" w:rsidR="0095392A" w:rsidRPr="00BE79CE" w:rsidRDefault="0095392A" w:rsidP="00017651">
            <w:pPr>
              <w:jc w:val="both"/>
            </w:pPr>
            <w:r w:rsidRPr="00BE79CE">
              <w:t>24</w:t>
            </w:r>
          </w:p>
        </w:tc>
        <w:tc>
          <w:tcPr>
            <w:tcW w:w="504" w:type="dxa"/>
            <w:shd w:val="clear" w:color="auto" w:fill="auto"/>
          </w:tcPr>
          <w:p w14:paraId="6DE46DBB" w14:textId="77777777" w:rsidR="0095392A" w:rsidRPr="00BE79CE" w:rsidRDefault="0095392A" w:rsidP="00017651">
            <w:pPr>
              <w:jc w:val="both"/>
            </w:pPr>
            <w:r w:rsidRPr="00BE79CE">
              <w:t>25</w:t>
            </w:r>
          </w:p>
        </w:tc>
        <w:tc>
          <w:tcPr>
            <w:tcW w:w="1197" w:type="dxa"/>
            <w:shd w:val="clear" w:color="auto" w:fill="auto"/>
          </w:tcPr>
          <w:p w14:paraId="6F529F48" w14:textId="77777777" w:rsidR="0095392A" w:rsidRPr="00BE79CE" w:rsidRDefault="0095392A" w:rsidP="00017651">
            <w:pPr>
              <w:jc w:val="both"/>
            </w:pPr>
            <w:r w:rsidRPr="00BE79CE">
              <w:t>…</w:t>
            </w:r>
          </w:p>
        </w:tc>
        <w:tc>
          <w:tcPr>
            <w:tcW w:w="627" w:type="dxa"/>
            <w:shd w:val="clear" w:color="auto" w:fill="auto"/>
          </w:tcPr>
          <w:p w14:paraId="4FB59334" w14:textId="77777777" w:rsidR="0095392A" w:rsidRPr="00BE79CE" w:rsidRDefault="0095392A" w:rsidP="00017651">
            <w:pPr>
              <w:jc w:val="both"/>
            </w:pPr>
            <w:r w:rsidRPr="00BE79CE">
              <w:t>31</w:t>
            </w:r>
          </w:p>
        </w:tc>
        <w:tc>
          <w:tcPr>
            <w:tcW w:w="796" w:type="dxa"/>
            <w:shd w:val="clear" w:color="auto" w:fill="auto"/>
          </w:tcPr>
          <w:p w14:paraId="03DD0A16" w14:textId="77777777" w:rsidR="0095392A" w:rsidRPr="00BE79CE" w:rsidRDefault="0095392A" w:rsidP="00017651">
            <w:pPr>
              <w:jc w:val="both"/>
            </w:pPr>
            <w:r w:rsidRPr="00BE79CE">
              <w:t>32</w:t>
            </w:r>
          </w:p>
        </w:tc>
      </w:tr>
      <w:tr w:rsidR="0095392A" w:rsidRPr="00BE79CE" w14:paraId="4570B3D7" w14:textId="77777777" w:rsidTr="00017651">
        <w:tc>
          <w:tcPr>
            <w:tcW w:w="532" w:type="dxa"/>
            <w:shd w:val="clear" w:color="auto" w:fill="auto"/>
          </w:tcPr>
          <w:p w14:paraId="7D83B81A" w14:textId="77777777" w:rsidR="0095392A" w:rsidRPr="00BE79CE" w:rsidRDefault="0095392A" w:rsidP="00017651">
            <w:pPr>
              <w:jc w:val="both"/>
            </w:pPr>
            <w:r w:rsidRPr="00BE79CE">
              <w:t>1</w:t>
            </w:r>
          </w:p>
        </w:tc>
        <w:tc>
          <w:tcPr>
            <w:tcW w:w="1870" w:type="dxa"/>
            <w:gridSpan w:val="3"/>
            <w:shd w:val="clear" w:color="auto" w:fill="auto"/>
          </w:tcPr>
          <w:p w14:paraId="413AA9CB" w14:textId="77777777" w:rsidR="0095392A" w:rsidRPr="00BE79CE" w:rsidRDefault="0095392A" w:rsidP="00017651">
            <w:pPr>
              <w:jc w:val="both"/>
            </w:pPr>
            <w:r w:rsidRPr="00BE79CE">
              <w:t>БИК</w:t>
            </w:r>
          </w:p>
        </w:tc>
        <w:tc>
          <w:tcPr>
            <w:tcW w:w="2394" w:type="dxa"/>
            <w:gridSpan w:val="4"/>
            <w:shd w:val="clear" w:color="auto" w:fill="auto"/>
          </w:tcPr>
          <w:p w14:paraId="02909D67" w14:textId="77777777" w:rsidR="0095392A" w:rsidRPr="00BE79CE" w:rsidRDefault="0095392A" w:rsidP="00017651">
            <w:pPr>
              <w:jc w:val="both"/>
            </w:pPr>
            <w:r w:rsidRPr="00BE79CE">
              <w:t>Номер подразделения</w:t>
            </w:r>
          </w:p>
        </w:tc>
        <w:tc>
          <w:tcPr>
            <w:tcW w:w="1896" w:type="dxa"/>
            <w:gridSpan w:val="4"/>
            <w:shd w:val="clear" w:color="auto" w:fill="auto"/>
          </w:tcPr>
          <w:p w14:paraId="00F324EE" w14:textId="77777777" w:rsidR="0095392A" w:rsidRPr="00BE79CE" w:rsidRDefault="0095392A" w:rsidP="00017651">
            <w:pPr>
              <w:jc w:val="both"/>
            </w:pPr>
            <w:r w:rsidRPr="00BE79CE">
              <w:t>Дата платежа</w:t>
            </w:r>
          </w:p>
        </w:tc>
        <w:tc>
          <w:tcPr>
            <w:tcW w:w="3124" w:type="dxa"/>
            <w:gridSpan w:val="4"/>
            <w:shd w:val="clear" w:color="auto" w:fill="auto"/>
          </w:tcPr>
          <w:p w14:paraId="0ADC6DE5" w14:textId="77777777" w:rsidR="0095392A" w:rsidRPr="00BE79CE" w:rsidRDefault="0095392A" w:rsidP="00017651">
            <w:pPr>
              <w:jc w:val="both"/>
            </w:pPr>
            <w:r w:rsidRPr="00BE79CE">
              <w:t>Уникальный номер платежа в течение дня для данного подразделения</w:t>
            </w:r>
          </w:p>
        </w:tc>
      </w:tr>
    </w:tbl>
    <w:p w14:paraId="0FB01B07" w14:textId="77777777" w:rsidR="0095392A" w:rsidRPr="00BE79CE" w:rsidRDefault="0095392A" w:rsidP="0095392A">
      <w:pPr>
        <w:ind w:left="1077" w:hanging="368"/>
        <w:jc w:val="both"/>
        <w:rPr>
          <w:sz w:val="28"/>
          <w:szCs w:val="28"/>
        </w:rPr>
      </w:pPr>
      <w:r w:rsidRPr="00BE79CE">
        <w:rPr>
          <w:sz w:val="28"/>
          <w:szCs w:val="28"/>
        </w:rPr>
        <w:t>Структура УИП для кредитных организаций:</w:t>
      </w:r>
    </w:p>
    <w:p w14:paraId="72099203"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1-й символ — значение «1».</w:t>
      </w:r>
    </w:p>
    <w:p w14:paraId="74337F50"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со 2-го по 10-й символы — БИК кредитной организации, структурного подразделения кредитной организации, принявшей платеж.</w:t>
      </w:r>
    </w:p>
    <w:p w14:paraId="76A81493"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 11-й по 16-й символы — номер внутреннего структурного подразделения кредитной организации (филиала, дополнительного офиса, кредитно-кассового офиса, операционного офиса, операционной кассы вне кассового узла), принявшего платеж. Номер слева дополняется нулями до 6 символов.</w:t>
      </w:r>
    </w:p>
    <w:p w14:paraId="292A36A0"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 17-й по 24-й символы — дата платежа в формате «ДДММГГГГ».</w:t>
      </w:r>
    </w:p>
    <w:p w14:paraId="537E6F44"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 25-й по 32-й символы — уникальный номер платежа в течение дня для структурного подразделения кредитной организации. Номер слева дополняется нулями до 8 символов.</w:t>
      </w:r>
    </w:p>
    <w:p w14:paraId="347F670F" w14:textId="77777777" w:rsidR="0095392A" w:rsidRPr="00BE79CE" w:rsidRDefault="0095392A" w:rsidP="0095392A">
      <w:pPr>
        <w:pStyle w:val="affffffffff1"/>
        <w:spacing w:before="120"/>
        <w:rPr>
          <w:lang w:val="ru-RU"/>
        </w:rPr>
      </w:pPr>
      <w:r w:rsidRPr="00BE79CE">
        <w:rPr>
          <w:u w:val="single"/>
          <w:lang w:val="ru-RU"/>
        </w:rPr>
        <w:t>УИП для ТОФК</w:t>
      </w:r>
      <w:r w:rsidRPr="00BE79CE">
        <w:rPr>
          <w:lang w:val="ru-RU"/>
        </w:rPr>
        <w:t xml:space="preserve"> должен соответствовать структуре, приведенной в таблице ниже.</w:t>
      </w:r>
    </w:p>
    <w:p w14:paraId="16A17EBF" w14:textId="04015EBC" w:rsidR="0095392A" w:rsidRPr="00BE79CE" w:rsidRDefault="0095392A" w:rsidP="0095392A">
      <w:pPr>
        <w:pStyle w:val="2fe"/>
        <w:widowControl w:val="0"/>
        <w:jc w:val="both"/>
      </w:pPr>
      <w:r w:rsidRPr="00BE79CE">
        <w:t xml:space="preserve">Таблица № </w:t>
      </w:r>
      <w:fldSimple w:instr=" SEQ Таблица_№ \* ARABIC ">
        <w:r w:rsidR="00DD112E">
          <w:rPr>
            <w:noProof/>
          </w:rPr>
          <w:t>12</w:t>
        </w:r>
      </w:fldSimple>
      <w:r w:rsidRPr="00BE79CE">
        <w:t>. «Структура УИП для ТОФК»</w:t>
      </w:r>
    </w:p>
    <w:tbl>
      <w:tblPr>
        <w:tblW w:w="98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8"/>
        <w:gridCol w:w="476"/>
        <w:gridCol w:w="476"/>
        <w:gridCol w:w="518"/>
        <w:gridCol w:w="504"/>
        <w:gridCol w:w="454"/>
        <w:gridCol w:w="434"/>
        <w:gridCol w:w="890"/>
        <w:gridCol w:w="476"/>
        <w:gridCol w:w="518"/>
        <w:gridCol w:w="517"/>
        <w:gridCol w:w="476"/>
        <w:gridCol w:w="532"/>
        <w:gridCol w:w="560"/>
        <w:gridCol w:w="1190"/>
        <w:gridCol w:w="672"/>
        <w:gridCol w:w="675"/>
      </w:tblGrid>
      <w:tr w:rsidR="0095392A" w:rsidRPr="00BE79CE" w14:paraId="100C61FE" w14:textId="77777777" w:rsidTr="00017651">
        <w:trPr>
          <w:trHeight w:val="323"/>
        </w:trPr>
        <w:tc>
          <w:tcPr>
            <w:tcW w:w="448" w:type="dxa"/>
            <w:shd w:val="clear" w:color="auto" w:fill="auto"/>
          </w:tcPr>
          <w:p w14:paraId="4C882620" w14:textId="77777777" w:rsidR="0095392A" w:rsidRPr="00BE79CE" w:rsidRDefault="0095392A" w:rsidP="00017651">
            <w:pPr>
              <w:jc w:val="both"/>
            </w:pPr>
            <w:r w:rsidRPr="00BE79CE">
              <w:t>1</w:t>
            </w:r>
          </w:p>
        </w:tc>
        <w:tc>
          <w:tcPr>
            <w:tcW w:w="476" w:type="dxa"/>
            <w:shd w:val="clear" w:color="auto" w:fill="auto"/>
          </w:tcPr>
          <w:p w14:paraId="1E2B7112" w14:textId="77777777" w:rsidR="0095392A" w:rsidRPr="00BE79CE" w:rsidRDefault="0095392A" w:rsidP="00017651">
            <w:pPr>
              <w:jc w:val="both"/>
            </w:pPr>
            <w:r w:rsidRPr="00BE79CE">
              <w:t>2</w:t>
            </w:r>
          </w:p>
        </w:tc>
        <w:tc>
          <w:tcPr>
            <w:tcW w:w="476" w:type="dxa"/>
            <w:shd w:val="clear" w:color="auto" w:fill="auto"/>
          </w:tcPr>
          <w:p w14:paraId="039D720B" w14:textId="77777777" w:rsidR="0095392A" w:rsidRPr="00BE79CE" w:rsidRDefault="0095392A" w:rsidP="00017651">
            <w:pPr>
              <w:jc w:val="both"/>
            </w:pPr>
            <w:r w:rsidRPr="00BE79CE">
              <w:t>3</w:t>
            </w:r>
          </w:p>
        </w:tc>
        <w:tc>
          <w:tcPr>
            <w:tcW w:w="518" w:type="dxa"/>
            <w:shd w:val="clear" w:color="auto" w:fill="auto"/>
          </w:tcPr>
          <w:p w14:paraId="4A2CD3CE" w14:textId="77777777" w:rsidR="0095392A" w:rsidRPr="00BE79CE" w:rsidRDefault="0095392A" w:rsidP="00017651">
            <w:pPr>
              <w:jc w:val="both"/>
            </w:pPr>
            <w:r w:rsidRPr="00BE79CE">
              <w:t>4</w:t>
            </w:r>
          </w:p>
        </w:tc>
        <w:tc>
          <w:tcPr>
            <w:tcW w:w="504" w:type="dxa"/>
            <w:shd w:val="clear" w:color="auto" w:fill="auto"/>
          </w:tcPr>
          <w:p w14:paraId="34C66E70" w14:textId="77777777" w:rsidR="0095392A" w:rsidRPr="00BE79CE" w:rsidRDefault="0095392A" w:rsidP="00017651">
            <w:pPr>
              <w:jc w:val="both"/>
            </w:pPr>
            <w:r w:rsidRPr="00BE79CE">
              <w:t>5</w:t>
            </w:r>
          </w:p>
        </w:tc>
        <w:tc>
          <w:tcPr>
            <w:tcW w:w="454" w:type="dxa"/>
            <w:shd w:val="clear" w:color="auto" w:fill="auto"/>
          </w:tcPr>
          <w:p w14:paraId="3B87880B" w14:textId="77777777" w:rsidR="0095392A" w:rsidRPr="00BE79CE" w:rsidRDefault="0095392A" w:rsidP="00017651">
            <w:pPr>
              <w:jc w:val="both"/>
            </w:pPr>
            <w:r w:rsidRPr="00BE79CE">
              <w:t>6</w:t>
            </w:r>
          </w:p>
        </w:tc>
        <w:tc>
          <w:tcPr>
            <w:tcW w:w="434" w:type="dxa"/>
            <w:shd w:val="clear" w:color="auto" w:fill="auto"/>
          </w:tcPr>
          <w:p w14:paraId="597AE12A" w14:textId="77777777" w:rsidR="0095392A" w:rsidRPr="00BE79CE" w:rsidRDefault="0095392A" w:rsidP="00017651">
            <w:pPr>
              <w:jc w:val="both"/>
            </w:pPr>
            <w:r w:rsidRPr="00BE79CE">
              <w:t>7</w:t>
            </w:r>
          </w:p>
        </w:tc>
        <w:tc>
          <w:tcPr>
            <w:tcW w:w="890" w:type="dxa"/>
            <w:shd w:val="clear" w:color="auto" w:fill="auto"/>
          </w:tcPr>
          <w:p w14:paraId="5A1CF9EC" w14:textId="77777777" w:rsidR="0095392A" w:rsidRPr="00BE79CE" w:rsidRDefault="0095392A" w:rsidP="00017651">
            <w:pPr>
              <w:jc w:val="both"/>
            </w:pPr>
            <w:r w:rsidRPr="00BE79CE">
              <w:t>…</w:t>
            </w:r>
          </w:p>
        </w:tc>
        <w:tc>
          <w:tcPr>
            <w:tcW w:w="476" w:type="dxa"/>
            <w:shd w:val="clear" w:color="auto" w:fill="auto"/>
          </w:tcPr>
          <w:p w14:paraId="24ACC1A1" w14:textId="77777777" w:rsidR="0095392A" w:rsidRPr="00BE79CE" w:rsidRDefault="0095392A" w:rsidP="00017651">
            <w:pPr>
              <w:jc w:val="both"/>
            </w:pPr>
            <w:r w:rsidRPr="00BE79CE">
              <w:t>16</w:t>
            </w:r>
          </w:p>
        </w:tc>
        <w:tc>
          <w:tcPr>
            <w:tcW w:w="518" w:type="dxa"/>
            <w:shd w:val="clear" w:color="auto" w:fill="auto"/>
          </w:tcPr>
          <w:p w14:paraId="128D10BD" w14:textId="77777777" w:rsidR="0095392A" w:rsidRPr="00BE79CE" w:rsidRDefault="0095392A" w:rsidP="00017651">
            <w:pPr>
              <w:jc w:val="both"/>
            </w:pPr>
            <w:r w:rsidRPr="00BE79CE">
              <w:t>17</w:t>
            </w:r>
          </w:p>
        </w:tc>
        <w:tc>
          <w:tcPr>
            <w:tcW w:w="517" w:type="dxa"/>
            <w:shd w:val="clear" w:color="auto" w:fill="auto"/>
          </w:tcPr>
          <w:p w14:paraId="48C7CE91" w14:textId="77777777" w:rsidR="0095392A" w:rsidRPr="00BE79CE" w:rsidRDefault="0095392A" w:rsidP="00017651">
            <w:pPr>
              <w:jc w:val="both"/>
            </w:pPr>
            <w:r w:rsidRPr="00BE79CE">
              <w:t>18</w:t>
            </w:r>
          </w:p>
        </w:tc>
        <w:tc>
          <w:tcPr>
            <w:tcW w:w="476" w:type="dxa"/>
            <w:shd w:val="clear" w:color="auto" w:fill="auto"/>
          </w:tcPr>
          <w:p w14:paraId="344C7B73" w14:textId="77777777" w:rsidR="0095392A" w:rsidRPr="00BE79CE" w:rsidRDefault="0095392A" w:rsidP="00017651">
            <w:pPr>
              <w:jc w:val="both"/>
            </w:pPr>
            <w:r w:rsidRPr="00BE79CE">
              <w:t>…</w:t>
            </w:r>
          </w:p>
        </w:tc>
        <w:tc>
          <w:tcPr>
            <w:tcW w:w="532" w:type="dxa"/>
            <w:shd w:val="clear" w:color="auto" w:fill="auto"/>
          </w:tcPr>
          <w:p w14:paraId="7528BE65" w14:textId="77777777" w:rsidR="0095392A" w:rsidRPr="00BE79CE" w:rsidRDefault="0095392A" w:rsidP="00017651">
            <w:pPr>
              <w:jc w:val="both"/>
            </w:pPr>
            <w:r w:rsidRPr="00BE79CE">
              <w:t>24</w:t>
            </w:r>
          </w:p>
        </w:tc>
        <w:tc>
          <w:tcPr>
            <w:tcW w:w="560" w:type="dxa"/>
            <w:shd w:val="clear" w:color="auto" w:fill="auto"/>
          </w:tcPr>
          <w:p w14:paraId="371D1DCE" w14:textId="77777777" w:rsidR="0095392A" w:rsidRPr="00BE79CE" w:rsidRDefault="0095392A" w:rsidP="00017651">
            <w:pPr>
              <w:jc w:val="both"/>
            </w:pPr>
            <w:r w:rsidRPr="00BE79CE">
              <w:t>25</w:t>
            </w:r>
          </w:p>
        </w:tc>
        <w:tc>
          <w:tcPr>
            <w:tcW w:w="1190" w:type="dxa"/>
            <w:shd w:val="clear" w:color="auto" w:fill="auto"/>
          </w:tcPr>
          <w:p w14:paraId="730D3E13" w14:textId="77777777" w:rsidR="0095392A" w:rsidRPr="00BE79CE" w:rsidRDefault="0095392A" w:rsidP="00017651">
            <w:pPr>
              <w:jc w:val="both"/>
            </w:pPr>
            <w:r w:rsidRPr="00BE79CE">
              <w:t>…</w:t>
            </w:r>
          </w:p>
        </w:tc>
        <w:tc>
          <w:tcPr>
            <w:tcW w:w="672" w:type="dxa"/>
            <w:shd w:val="clear" w:color="auto" w:fill="auto"/>
          </w:tcPr>
          <w:p w14:paraId="5E1361BA" w14:textId="77777777" w:rsidR="0095392A" w:rsidRPr="00BE79CE" w:rsidRDefault="0095392A" w:rsidP="00017651">
            <w:pPr>
              <w:jc w:val="both"/>
            </w:pPr>
            <w:r w:rsidRPr="00BE79CE">
              <w:t>31</w:t>
            </w:r>
          </w:p>
        </w:tc>
        <w:tc>
          <w:tcPr>
            <w:tcW w:w="675" w:type="dxa"/>
            <w:shd w:val="clear" w:color="auto" w:fill="auto"/>
          </w:tcPr>
          <w:p w14:paraId="2898FC1B" w14:textId="77777777" w:rsidR="0095392A" w:rsidRPr="00BE79CE" w:rsidRDefault="0095392A" w:rsidP="00017651">
            <w:pPr>
              <w:jc w:val="both"/>
            </w:pPr>
            <w:r w:rsidRPr="00BE79CE">
              <w:t>32</w:t>
            </w:r>
          </w:p>
        </w:tc>
      </w:tr>
      <w:tr w:rsidR="0095392A" w:rsidRPr="00BE79CE" w14:paraId="30AE212D" w14:textId="77777777" w:rsidTr="00017651">
        <w:tc>
          <w:tcPr>
            <w:tcW w:w="448" w:type="dxa"/>
            <w:shd w:val="clear" w:color="auto" w:fill="auto"/>
          </w:tcPr>
          <w:p w14:paraId="4617FA01" w14:textId="77777777" w:rsidR="0095392A" w:rsidRPr="00BE79CE" w:rsidRDefault="0095392A" w:rsidP="00017651">
            <w:pPr>
              <w:jc w:val="both"/>
            </w:pPr>
            <w:r w:rsidRPr="00BE79CE">
              <w:t>2</w:t>
            </w:r>
          </w:p>
        </w:tc>
        <w:tc>
          <w:tcPr>
            <w:tcW w:w="1974" w:type="dxa"/>
            <w:gridSpan w:val="4"/>
            <w:shd w:val="clear" w:color="auto" w:fill="auto"/>
          </w:tcPr>
          <w:p w14:paraId="20DEE310" w14:textId="77777777" w:rsidR="0095392A" w:rsidRPr="00BE79CE" w:rsidRDefault="0095392A" w:rsidP="00017651">
            <w:pPr>
              <w:jc w:val="both"/>
            </w:pPr>
            <w:r w:rsidRPr="00BE79CE">
              <w:t>ТОФК</w:t>
            </w:r>
          </w:p>
        </w:tc>
        <w:tc>
          <w:tcPr>
            <w:tcW w:w="2254" w:type="dxa"/>
            <w:gridSpan w:val="4"/>
            <w:shd w:val="clear" w:color="auto" w:fill="auto"/>
          </w:tcPr>
          <w:p w14:paraId="21B9A977" w14:textId="77777777" w:rsidR="0095392A" w:rsidRPr="00BE79CE" w:rsidRDefault="0095392A" w:rsidP="00017651">
            <w:pPr>
              <w:jc w:val="both"/>
            </w:pPr>
            <w:r w:rsidRPr="00BE79CE">
              <w:t>Резерв</w:t>
            </w:r>
          </w:p>
        </w:tc>
        <w:tc>
          <w:tcPr>
            <w:tcW w:w="2043" w:type="dxa"/>
            <w:gridSpan w:val="4"/>
            <w:shd w:val="clear" w:color="auto" w:fill="auto"/>
          </w:tcPr>
          <w:p w14:paraId="6AA70D19" w14:textId="77777777" w:rsidR="0095392A" w:rsidRPr="00BE79CE" w:rsidRDefault="0095392A" w:rsidP="00017651">
            <w:pPr>
              <w:jc w:val="both"/>
            </w:pPr>
            <w:r w:rsidRPr="00BE79CE">
              <w:t>Дата платежа</w:t>
            </w:r>
          </w:p>
        </w:tc>
        <w:tc>
          <w:tcPr>
            <w:tcW w:w="3097" w:type="dxa"/>
            <w:gridSpan w:val="4"/>
            <w:shd w:val="clear" w:color="auto" w:fill="auto"/>
          </w:tcPr>
          <w:p w14:paraId="25AE743D" w14:textId="77777777" w:rsidR="0095392A" w:rsidRPr="00BE79CE" w:rsidRDefault="0095392A" w:rsidP="00017651">
            <w:pPr>
              <w:jc w:val="both"/>
            </w:pPr>
            <w:r w:rsidRPr="00BE79CE">
              <w:t xml:space="preserve">Уникальный номер платежа в течение дня </w:t>
            </w:r>
            <w:proofErr w:type="gramStart"/>
            <w:r w:rsidRPr="00BE79CE">
              <w:t>для</w:t>
            </w:r>
            <w:proofErr w:type="gramEnd"/>
            <w:r w:rsidRPr="00BE79CE">
              <w:t xml:space="preserve"> данного ТОФК</w:t>
            </w:r>
          </w:p>
        </w:tc>
      </w:tr>
    </w:tbl>
    <w:p w14:paraId="233B8D19" w14:textId="77777777" w:rsidR="0095392A" w:rsidRPr="00BE79CE" w:rsidRDefault="0095392A" w:rsidP="0095392A">
      <w:pPr>
        <w:ind w:left="1077" w:hanging="368"/>
        <w:jc w:val="both"/>
        <w:rPr>
          <w:sz w:val="28"/>
          <w:szCs w:val="28"/>
        </w:rPr>
      </w:pPr>
      <w:r w:rsidRPr="00BE79CE">
        <w:rPr>
          <w:sz w:val="28"/>
          <w:szCs w:val="28"/>
        </w:rPr>
        <w:t>Структура УИП для ТОФК:</w:t>
      </w:r>
    </w:p>
    <w:p w14:paraId="3EA0B214"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1-й символ — значение «2».;</w:t>
      </w:r>
    </w:p>
    <w:p w14:paraId="35DC735F"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со 2-й по 5-й символ — код ТОФК;</w:t>
      </w:r>
    </w:p>
    <w:p w14:paraId="6542CFA3"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 6-го по 16-й символ  — резерв, заполняется нулями;</w:t>
      </w:r>
    </w:p>
    <w:p w14:paraId="4F248F08"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 17-й по 24-й символы  — дата платежа в формате «ДДММГГГГ»;</w:t>
      </w:r>
    </w:p>
    <w:p w14:paraId="4890188C"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 xml:space="preserve">с 25-й по 32-й символы — уникальный номер платежа в течение дня </w:t>
      </w:r>
      <w:proofErr w:type="gramStart"/>
      <w:r w:rsidRPr="00BE79CE">
        <w:rPr>
          <w:rFonts w:ascii="Times New Roman" w:eastAsia="Calibri" w:hAnsi="Times New Roman"/>
          <w:sz w:val="28"/>
          <w:szCs w:val="28"/>
          <w:lang w:eastAsia="ru-RU"/>
        </w:rPr>
        <w:t>для</w:t>
      </w:r>
      <w:proofErr w:type="gramEnd"/>
      <w:r w:rsidRPr="00BE79CE">
        <w:rPr>
          <w:rFonts w:ascii="Times New Roman" w:eastAsia="Calibri" w:hAnsi="Times New Roman"/>
          <w:sz w:val="28"/>
          <w:szCs w:val="28"/>
          <w:lang w:eastAsia="ru-RU"/>
        </w:rPr>
        <w:t xml:space="preserve"> данного ТОФК. Номер слева дополняется нулями до 8 символов.</w:t>
      </w:r>
      <w:bookmarkStart w:id="362" w:name="_Ref266693094"/>
      <w:bookmarkStart w:id="363" w:name="_Toc270674919"/>
      <w:bookmarkStart w:id="364" w:name="_Toc279399782"/>
      <w:bookmarkStart w:id="365" w:name="_Toc279423354"/>
      <w:bookmarkStart w:id="366" w:name="_Toc289355650"/>
    </w:p>
    <w:p w14:paraId="5B0A8940" w14:textId="77777777" w:rsidR="0095392A" w:rsidRPr="00BE79CE" w:rsidRDefault="0095392A" w:rsidP="0095392A">
      <w:pPr>
        <w:pStyle w:val="affffffffff1"/>
        <w:spacing w:before="120"/>
        <w:rPr>
          <w:lang w:val="ru-RU"/>
        </w:rPr>
      </w:pPr>
      <w:r w:rsidRPr="00BE79CE">
        <w:rPr>
          <w:u w:val="single"/>
          <w:lang w:val="ru-RU"/>
        </w:rPr>
        <w:t>УИП для остальных участников, принимающих платежи</w:t>
      </w:r>
      <w:r w:rsidRPr="00BE79CE">
        <w:rPr>
          <w:lang w:val="ru-RU"/>
        </w:rPr>
        <w:t>, должен соответствовать структуре, приведенной в таблице ниже.</w:t>
      </w:r>
    </w:p>
    <w:p w14:paraId="3E4046A6" w14:textId="4E921D31" w:rsidR="0095392A" w:rsidRPr="00BE79CE" w:rsidRDefault="0095392A" w:rsidP="0095392A">
      <w:pPr>
        <w:pStyle w:val="affffffffff1"/>
        <w:spacing w:before="240"/>
        <w:rPr>
          <w:lang w:val="ru-RU"/>
        </w:rPr>
      </w:pPr>
      <w:r w:rsidRPr="00BE79CE">
        <w:rPr>
          <w:lang w:val="ru-RU"/>
        </w:rPr>
        <w:t xml:space="preserve">Таблица № </w:t>
      </w:r>
      <w:r w:rsidRPr="00BE79CE">
        <w:fldChar w:fldCharType="begin"/>
      </w:r>
      <w:r w:rsidRPr="00BE79CE">
        <w:rPr>
          <w:lang w:val="ru-RU"/>
        </w:rPr>
        <w:instrText xml:space="preserve"> </w:instrText>
      </w:r>
      <w:r w:rsidRPr="00BE79CE">
        <w:instrText>SEQ</w:instrText>
      </w:r>
      <w:r w:rsidRPr="00BE79CE">
        <w:rPr>
          <w:lang w:val="ru-RU"/>
        </w:rPr>
        <w:instrText xml:space="preserve"> Таблица_№ \* </w:instrText>
      </w:r>
      <w:r w:rsidRPr="00BE79CE">
        <w:instrText>ARABIC</w:instrText>
      </w:r>
      <w:r w:rsidRPr="00BE79CE">
        <w:rPr>
          <w:lang w:val="ru-RU"/>
        </w:rPr>
        <w:instrText xml:space="preserve"> </w:instrText>
      </w:r>
      <w:r w:rsidRPr="00BE79CE">
        <w:fldChar w:fldCharType="separate"/>
      </w:r>
      <w:r w:rsidR="00DD112E" w:rsidRPr="00AE7B20">
        <w:rPr>
          <w:noProof/>
          <w:lang w:val="ru-RU"/>
        </w:rPr>
        <w:t>13</w:t>
      </w:r>
      <w:r w:rsidRPr="00BE79CE">
        <w:rPr>
          <w:noProof/>
        </w:rPr>
        <w:fldChar w:fldCharType="end"/>
      </w:r>
      <w:r w:rsidRPr="00BE79CE">
        <w:rPr>
          <w:lang w:val="ru-RU"/>
        </w:rPr>
        <w:t>. «Структура УИП для остальных участников»</w:t>
      </w:r>
    </w:p>
    <w:tbl>
      <w:tblPr>
        <w:tblW w:w="9498" w:type="dxa"/>
        <w:tblInd w:w="108" w:type="dxa"/>
        <w:tblLayout w:type="fixed"/>
        <w:tblCellMar>
          <w:left w:w="0" w:type="dxa"/>
          <w:right w:w="0" w:type="dxa"/>
        </w:tblCellMar>
        <w:tblLook w:val="04A0" w:firstRow="1" w:lastRow="0" w:firstColumn="1" w:lastColumn="0" w:noHBand="0" w:noVBand="1"/>
      </w:tblPr>
      <w:tblGrid>
        <w:gridCol w:w="507"/>
        <w:gridCol w:w="602"/>
        <w:gridCol w:w="853"/>
        <w:gridCol w:w="585"/>
        <w:gridCol w:w="509"/>
        <w:gridCol w:w="459"/>
        <w:gridCol w:w="454"/>
        <w:gridCol w:w="567"/>
        <w:gridCol w:w="479"/>
        <w:gridCol w:w="655"/>
        <w:gridCol w:w="2505"/>
        <w:gridCol w:w="1323"/>
      </w:tblGrid>
      <w:tr w:rsidR="0095392A" w:rsidRPr="00BE79CE" w14:paraId="1076440A" w14:textId="77777777" w:rsidTr="00017651">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E32572" w14:textId="77777777" w:rsidR="0095392A" w:rsidRPr="00BE79CE" w:rsidRDefault="0095392A" w:rsidP="00017651">
            <w:pPr>
              <w:jc w:val="both"/>
            </w:pPr>
            <w:r w:rsidRPr="00BE79CE">
              <w:lastRenderedPageBreak/>
              <w:t>1</w:t>
            </w:r>
          </w:p>
        </w:tc>
        <w:tc>
          <w:tcPr>
            <w:tcW w:w="6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2069C5" w14:textId="77777777" w:rsidR="0095392A" w:rsidRPr="00BE79CE" w:rsidRDefault="0095392A" w:rsidP="00017651">
            <w:pPr>
              <w:jc w:val="both"/>
            </w:pPr>
            <w:r w:rsidRPr="00BE79CE">
              <w:t>2</w:t>
            </w:r>
          </w:p>
        </w:tc>
        <w:tc>
          <w:tcPr>
            <w:tcW w:w="8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67EDD" w14:textId="77777777" w:rsidR="0095392A" w:rsidRPr="00BE79CE" w:rsidRDefault="0095392A" w:rsidP="00017651">
            <w:pPr>
              <w:jc w:val="both"/>
              <w:rPr>
                <w:b/>
                <w:sz w:val="28"/>
                <w:szCs w:val="28"/>
                <w:lang w:val="en-US" w:eastAsia="en-US"/>
              </w:rPr>
            </w:pPr>
            <w:r w:rsidRPr="00BE79CE">
              <w:t>…</w:t>
            </w:r>
          </w:p>
        </w:tc>
        <w:tc>
          <w:tcPr>
            <w:tcW w:w="5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BDA505" w14:textId="77777777" w:rsidR="0095392A" w:rsidRPr="00BE79CE" w:rsidRDefault="0095392A" w:rsidP="00017651">
            <w:pPr>
              <w:jc w:val="both"/>
            </w:pPr>
            <w:r w:rsidRPr="00BE79CE">
              <w:t>7</w:t>
            </w:r>
          </w:p>
        </w:tc>
        <w:tc>
          <w:tcPr>
            <w:tcW w:w="50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70AE9F" w14:textId="77777777" w:rsidR="0095392A" w:rsidRPr="00BE79CE" w:rsidRDefault="0095392A" w:rsidP="00017651">
            <w:pPr>
              <w:jc w:val="both"/>
            </w:pPr>
            <w:r w:rsidRPr="00BE79CE">
              <w:t>8</w:t>
            </w:r>
          </w:p>
        </w:tc>
        <w:tc>
          <w:tcPr>
            <w:tcW w:w="4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AE7E2B4" w14:textId="77777777" w:rsidR="0095392A" w:rsidRPr="00BE79CE" w:rsidRDefault="0095392A" w:rsidP="00017651">
            <w:pPr>
              <w:jc w:val="both"/>
            </w:pPr>
            <w:r w:rsidRPr="00BE79CE">
              <w:t>9</w:t>
            </w:r>
          </w:p>
        </w:tc>
        <w:tc>
          <w:tcPr>
            <w:tcW w:w="45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F0DE2B" w14:textId="77777777" w:rsidR="0095392A" w:rsidRPr="00BE79CE" w:rsidRDefault="0095392A" w:rsidP="00017651">
            <w:pPr>
              <w:jc w:val="both"/>
              <w:rPr>
                <w:lang w:val="en-US"/>
              </w:rPr>
            </w:pPr>
            <w:r w:rsidRPr="00BE79CE">
              <w:t>…</w:t>
            </w:r>
          </w:p>
        </w:tc>
        <w:tc>
          <w:tcPr>
            <w:tcW w:w="5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87FC19" w14:textId="77777777" w:rsidR="0095392A" w:rsidRPr="00BE79CE" w:rsidRDefault="0095392A" w:rsidP="00017651">
            <w:pPr>
              <w:jc w:val="both"/>
              <w:rPr>
                <w:lang w:val="en-US"/>
              </w:rPr>
            </w:pPr>
            <w:r w:rsidRPr="00BE79CE">
              <w:t>1</w:t>
            </w:r>
            <w:r w:rsidRPr="00BE79CE">
              <w:rPr>
                <w:lang w:val="en-US"/>
              </w:rPr>
              <w:t>5</w:t>
            </w:r>
          </w:p>
        </w:tc>
        <w:tc>
          <w:tcPr>
            <w:tcW w:w="47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EDF3B2D" w14:textId="77777777" w:rsidR="0095392A" w:rsidRPr="00BE79CE" w:rsidRDefault="0095392A" w:rsidP="00017651">
            <w:pPr>
              <w:jc w:val="both"/>
            </w:pPr>
            <w:r w:rsidRPr="00BE79CE">
              <w:t>1</w:t>
            </w:r>
            <w:r w:rsidRPr="00BE79CE">
              <w:rPr>
                <w:lang w:val="en-US"/>
              </w:rPr>
              <w:t>6</w:t>
            </w:r>
          </w:p>
        </w:tc>
        <w:tc>
          <w:tcPr>
            <w:tcW w:w="6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EDFCFF" w14:textId="77777777" w:rsidR="0095392A" w:rsidRPr="00BE79CE" w:rsidRDefault="0095392A" w:rsidP="00017651">
            <w:pPr>
              <w:jc w:val="both"/>
            </w:pPr>
            <w:r w:rsidRPr="00BE79CE">
              <w:rPr>
                <w:lang w:val="en-US"/>
              </w:rPr>
              <w:t>17</w:t>
            </w:r>
          </w:p>
        </w:tc>
        <w:tc>
          <w:tcPr>
            <w:tcW w:w="250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0F9FB2" w14:textId="77777777" w:rsidR="0095392A" w:rsidRPr="00BE79CE" w:rsidRDefault="0095392A" w:rsidP="00017651">
            <w:pPr>
              <w:jc w:val="both"/>
            </w:pPr>
            <w:r w:rsidRPr="00BE79CE">
              <w:rPr>
                <w:lang w:val="en-US"/>
              </w:rPr>
              <w:t>…</w:t>
            </w:r>
          </w:p>
        </w:tc>
        <w:tc>
          <w:tcPr>
            <w:tcW w:w="132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6E606E" w14:textId="77777777" w:rsidR="0095392A" w:rsidRPr="00BE79CE" w:rsidRDefault="0095392A" w:rsidP="00017651">
            <w:pPr>
              <w:jc w:val="both"/>
            </w:pPr>
            <w:r w:rsidRPr="00BE79CE">
              <w:t>32</w:t>
            </w:r>
          </w:p>
        </w:tc>
      </w:tr>
      <w:tr w:rsidR="0095392A" w:rsidRPr="00BE79CE" w14:paraId="4489F803" w14:textId="77777777" w:rsidTr="00017651">
        <w:trPr>
          <w:trHeight w:val="599"/>
        </w:trPr>
        <w:tc>
          <w:tcPr>
            <w:tcW w:w="5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1CF293" w14:textId="77777777" w:rsidR="0095392A" w:rsidRPr="00BE79CE" w:rsidRDefault="0095392A" w:rsidP="00017651">
            <w:pPr>
              <w:jc w:val="both"/>
            </w:pPr>
            <w:r w:rsidRPr="00BE79CE">
              <w:t>3</w:t>
            </w:r>
          </w:p>
        </w:tc>
        <w:tc>
          <w:tcPr>
            <w:tcW w:w="2040"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92BB10" w14:textId="77777777" w:rsidR="0095392A" w:rsidRPr="00BE79CE" w:rsidRDefault="0095392A" w:rsidP="00017651">
            <w:pPr>
              <w:jc w:val="both"/>
            </w:pPr>
            <w:r w:rsidRPr="00BE79CE">
              <w:t>УРН</w:t>
            </w:r>
          </w:p>
        </w:tc>
        <w:tc>
          <w:tcPr>
            <w:tcW w:w="1989"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91EF721" w14:textId="77777777" w:rsidR="0095392A" w:rsidRPr="00BE79CE" w:rsidRDefault="0095392A" w:rsidP="00017651">
            <w:pPr>
              <w:jc w:val="both"/>
            </w:pPr>
            <w:r w:rsidRPr="00BE79CE">
              <w:t>Дата платежа</w:t>
            </w:r>
          </w:p>
        </w:tc>
        <w:tc>
          <w:tcPr>
            <w:tcW w:w="4962" w:type="dxa"/>
            <w:gridSpan w:val="4"/>
            <w:tcBorders>
              <w:top w:val="single" w:sz="4" w:space="0" w:color="auto"/>
              <w:left w:val="single" w:sz="4" w:space="0" w:color="auto"/>
              <w:bottom w:val="single" w:sz="4" w:space="0" w:color="auto"/>
              <w:right w:val="single" w:sz="4" w:space="0" w:color="auto"/>
            </w:tcBorders>
          </w:tcPr>
          <w:p w14:paraId="63FB8E2B" w14:textId="77777777" w:rsidR="0095392A" w:rsidRPr="00BE79CE" w:rsidRDefault="0095392A" w:rsidP="00017651">
            <w:pPr>
              <w:jc w:val="both"/>
            </w:pPr>
            <w:r w:rsidRPr="00BE79CE">
              <w:t>Уникальный номер платежа в учетной системе участника</w:t>
            </w:r>
          </w:p>
        </w:tc>
      </w:tr>
    </w:tbl>
    <w:p w14:paraId="7BFC769C" w14:textId="77777777" w:rsidR="0095392A" w:rsidRPr="00BE79CE" w:rsidRDefault="0095392A" w:rsidP="0095392A">
      <w:pPr>
        <w:ind w:left="1077" w:hanging="368"/>
        <w:jc w:val="both"/>
        <w:rPr>
          <w:sz w:val="28"/>
          <w:szCs w:val="28"/>
        </w:rPr>
      </w:pPr>
      <w:r w:rsidRPr="00BE79CE">
        <w:rPr>
          <w:sz w:val="28"/>
          <w:szCs w:val="28"/>
        </w:rPr>
        <w:t>Структура УИП для остальных участников, принимающих платежи:</w:t>
      </w:r>
    </w:p>
    <w:p w14:paraId="1F5F319D"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1-й символ — значение «3».</w:t>
      </w:r>
    </w:p>
    <w:p w14:paraId="21FF2017"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со 2-й по 7-й символы — УРН участника, принявшего платеж;</w:t>
      </w:r>
    </w:p>
    <w:p w14:paraId="537ED3D8"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 8-го по 15-й символы — дата платежа в формате «ДДММГГГГ»;</w:t>
      </w:r>
    </w:p>
    <w:p w14:paraId="4391D5DE" w14:textId="77777777" w:rsidR="0095392A" w:rsidRPr="00BE79CE" w:rsidRDefault="0095392A" w:rsidP="0095392A">
      <w:pPr>
        <w:pStyle w:val="a1"/>
        <w:numPr>
          <w:ilvl w:val="0"/>
          <w:numId w:val="39"/>
        </w:numPr>
        <w:tabs>
          <w:tab w:val="clear" w:pos="1440"/>
          <w:tab w:val="num" w:pos="709"/>
        </w:tabs>
        <w:spacing w:after="0" w:line="240" w:lineRule="auto"/>
        <w:ind w:left="709" w:firstLine="0"/>
        <w:rPr>
          <w:rFonts w:ascii="Times New Roman" w:eastAsia="Calibri" w:hAnsi="Times New Roman"/>
          <w:sz w:val="28"/>
          <w:szCs w:val="28"/>
          <w:lang w:eastAsia="ru-RU"/>
        </w:rPr>
      </w:pPr>
      <w:r w:rsidRPr="00BE79CE">
        <w:rPr>
          <w:rFonts w:ascii="Times New Roman" w:eastAsia="Calibri" w:hAnsi="Times New Roman"/>
          <w:sz w:val="28"/>
          <w:szCs w:val="28"/>
          <w:lang w:eastAsia="ru-RU"/>
        </w:rPr>
        <w:t>с 16-й по 32-й символы — уникальный номер платежа в учетной системе участника. Номер слева дополняется нулями до 17 символов.</w:t>
      </w:r>
    </w:p>
    <w:p w14:paraId="4CC67BAA" w14:textId="0DE4CF8B" w:rsidR="0095392A" w:rsidRPr="00BE79CE" w:rsidRDefault="0095392A" w:rsidP="0050277B">
      <w:pPr>
        <w:pStyle w:val="11"/>
        <w:pageBreakBefore/>
        <w:widowControl/>
        <w:numPr>
          <w:ilvl w:val="0"/>
          <w:numId w:val="5"/>
        </w:numPr>
        <w:tabs>
          <w:tab w:val="left" w:pos="851"/>
        </w:tabs>
        <w:suppressAutoHyphens/>
        <w:autoSpaceDE/>
        <w:autoSpaceDN/>
        <w:adjustRightInd/>
        <w:spacing w:before="240" w:after="240"/>
        <w:ind w:left="431" w:hanging="431"/>
        <w:jc w:val="both"/>
        <w:rPr>
          <w:lang w:val="ru-RU"/>
        </w:rPr>
      </w:pPr>
      <w:bookmarkStart w:id="367" w:name="_Ref314216093"/>
      <w:bookmarkStart w:id="368" w:name="_Toc412042035"/>
      <w:bookmarkStart w:id="369" w:name="_Toc484101978"/>
      <w:bookmarkStart w:id="370" w:name="_Toc518475902"/>
      <w:r w:rsidRPr="00BE79CE">
        <w:rPr>
          <w:lang w:val="ru-RU"/>
        </w:rPr>
        <w:lastRenderedPageBreak/>
        <w:t xml:space="preserve">Порядок взаимодействия </w:t>
      </w:r>
      <w:r w:rsidR="008B37B4" w:rsidRPr="00BE79CE">
        <w:rPr>
          <w:lang w:val="ru-RU"/>
        </w:rPr>
        <w:t>ГИС ГМП</w:t>
      </w:r>
      <w:r w:rsidRPr="00BE79CE">
        <w:rPr>
          <w:lang w:val="ru-RU"/>
        </w:rPr>
        <w:t xml:space="preserve"> с информационными системами</w:t>
      </w:r>
      <w:bookmarkEnd w:id="362"/>
      <w:bookmarkEnd w:id="363"/>
      <w:bookmarkEnd w:id="364"/>
      <w:bookmarkEnd w:id="365"/>
      <w:bookmarkEnd w:id="366"/>
      <w:bookmarkEnd w:id="367"/>
      <w:r w:rsidRPr="00BE79CE">
        <w:rPr>
          <w:lang w:val="ru-RU"/>
        </w:rPr>
        <w:t xml:space="preserve"> участников</w:t>
      </w:r>
      <w:bookmarkEnd w:id="368"/>
      <w:bookmarkEnd w:id="369"/>
      <w:bookmarkEnd w:id="370"/>
    </w:p>
    <w:p w14:paraId="758316AD" w14:textId="68B9BF30" w:rsidR="0095392A" w:rsidRPr="00BE79CE" w:rsidRDefault="008B37B4"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ГИС ГМП</w:t>
      </w:r>
      <w:r w:rsidR="0095392A" w:rsidRPr="00BE79CE">
        <w:rPr>
          <w:rFonts w:ascii="Times New Roman" w:hAnsi="Times New Roman"/>
          <w:sz w:val="28"/>
          <w:szCs w:val="28"/>
        </w:rPr>
        <w:t xml:space="preserve"> </w:t>
      </w:r>
      <w:r w:rsidR="0095392A" w:rsidRPr="00BE79CE">
        <w:rPr>
          <w:rFonts w:ascii="Times New Roman" w:eastAsia="Calibri" w:hAnsi="Times New Roman"/>
          <w:sz w:val="28"/>
          <w:szCs w:val="28"/>
        </w:rPr>
        <w:t xml:space="preserve">взаимодействует с ИС участников посредством веб-сервиса </w:t>
      </w:r>
      <w:r w:rsidRPr="00BE79CE">
        <w:rPr>
          <w:rFonts w:ascii="Times New Roman" w:eastAsia="Calibri" w:hAnsi="Times New Roman"/>
          <w:sz w:val="28"/>
          <w:szCs w:val="28"/>
        </w:rPr>
        <w:t>ГИС ГМП</w:t>
      </w:r>
      <w:r w:rsidR="0095392A" w:rsidRPr="00BE79CE">
        <w:rPr>
          <w:rFonts w:ascii="Times New Roman" w:eastAsia="Calibri" w:hAnsi="Times New Roman"/>
          <w:sz w:val="28"/>
          <w:szCs w:val="28"/>
        </w:rPr>
        <w:t xml:space="preserve"> </w:t>
      </w:r>
      <w:r w:rsidR="0095392A" w:rsidRPr="00BE79CE">
        <w:rPr>
          <w:rFonts w:ascii="Times New Roman" w:hAnsi="Times New Roman"/>
          <w:i/>
          <w:sz w:val="28"/>
          <w:szCs w:val="28"/>
        </w:rPr>
        <w:t>Smev</w:t>
      </w:r>
      <w:r w:rsidR="0095392A" w:rsidRPr="00BE79CE">
        <w:rPr>
          <w:rFonts w:ascii="Times New Roman" w:hAnsi="Times New Roman"/>
          <w:i/>
          <w:sz w:val="28"/>
          <w:szCs w:val="28"/>
          <w:lang w:val="en-US"/>
        </w:rPr>
        <w:t>GISGMP</w:t>
      </w:r>
      <w:r w:rsidR="0095392A" w:rsidRPr="00BE79CE">
        <w:rPr>
          <w:rFonts w:ascii="Times New Roman" w:hAnsi="Times New Roman"/>
          <w:i/>
          <w:sz w:val="28"/>
          <w:szCs w:val="28"/>
        </w:rPr>
        <w:t>Service</w:t>
      </w:r>
      <w:r w:rsidR="0095392A" w:rsidRPr="00BE79CE">
        <w:rPr>
          <w:rFonts w:ascii="Times New Roman" w:eastAsia="Calibri" w:hAnsi="Times New Roman"/>
          <w:sz w:val="28"/>
          <w:szCs w:val="28"/>
        </w:rPr>
        <w:t xml:space="preserve">, </w:t>
      </w:r>
      <w:proofErr w:type="gramStart"/>
      <w:r w:rsidR="0095392A" w:rsidRPr="00BE79CE">
        <w:rPr>
          <w:rFonts w:ascii="Times New Roman" w:eastAsia="Calibri" w:hAnsi="Times New Roman"/>
          <w:sz w:val="28"/>
          <w:szCs w:val="28"/>
        </w:rPr>
        <w:t>размещенного</w:t>
      </w:r>
      <w:proofErr w:type="gramEnd"/>
      <w:r w:rsidR="0095392A" w:rsidRPr="00BE79CE">
        <w:rPr>
          <w:rFonts w:ascii="Times New Roman" w:eastAsia="Calibri" w:hAnsi="Times New Roman"/>
          <w:sz w:val="28"/>
          <w:szCs w:val="28"/>
        </w:rPr>
        <w:t xml:space="preserve"> в СМЭВ.</w:t>
      </w:r>
    </w:p>
    <w:p w14:paraId="4109D698" w14:textId="4B22C16E" w:rsidR="0095392A" w:rsidRPr="00BE79CE" w:rsidRDefault="0095392A" w:rsidP="0095392A">
      <w:pPr>
        <w:ind w:firstLine="720"/>
        <w:jc w:val="both"/>
        <w:rPr>
          <w:sz w:val="28"/>
          <w:szCs w:val="28"/>
        </w:rPr>
      </w:pPr>
      <w:bookmarkStart w:id="371" w:name="_Toc279418693"/>
      <w:bookmarkStart w:id="372" w:name="_Toc279418845"/>
      <w:bookmarkStart w:id="373" w:name="_Toc279419034"/>
      <w:bookmarkStart w:id="374" w:name="_Toc279419251"/>
      <w:bookmarkStart w:id="375" w:name="_Toc279419388"/>
      <w:bookmarkStart w:id="376" w:name="_Toc279420444"/>
      <w:bookmarkStart w:id="377" w:name="_Toc279418694"/>
      <w:bookmarkStart w:id="378" w:name="_Toc279418846"/>
      <w:bookmarkStart w:id="379" w:name="_Toc279419035"/>
      <w:bookmarkStart w:id="380" w:name="_Toc279419252"/>
      <w:bookmarkStart w:id="381" w:name="_Toc279419389"/>
      <w:bookmarkStart w:id="382" w:name="_Toc279420445"/>
      <w:bookmarkStart w:id="383" w:name="_Toc271544276"/>
      <w:bookmarkEnd w:id="371"/>
      <w:bookmarkEnd w:id="372"/>
      <w:bookmarkEnd w:id="373"/>
      <w:bookmarkEnd w:id="374"/>
      <w:bookmarkEnd w:id="375"/>
      <w:bookmarkEnd w:id="376"/>
      <w:bookmarkEnd w:id="377"/>
      <w:bookmarkEnd w:id="378"/>
      <w:bookmarkEnd w:id="379"/>
      <w:bookmarkEnd w:id="380"/>
      <w:bookmarkEnd w:id="381"/>
      <w:bookmarkEnd w:id="382"/>
      <w:r w:rsidRPr="00BE79CE">
        <w:rPr>
          <w:sz w:val="28"/>
          <w:szCs w:val="28"/>
        </w:rPr>
        <w:t xml:space="preserve">Веб-сервис </w:t>
      </w:r>
      <w:r w:rsidR="008B37B4" w:rsidRPr="00BE79CE">
        <w:rPr>
          <w:sz w:val="28"/>
          <w:szCs w:val="28"/>
        </w:rPr>
        <w:t>ГИС ГМП</w:t>
      </w:r>
      <w:r w:rsidRPr="00BE79CE">
        <w:rPr>
          <w:sz w:val="28"/>
          <w:szCs w:val="28"/>
        </w:rPr>
        <w:t xml:space="preserve"> отвечает требованиям документа «Методические рекомендации по разработке электронных сервисов и применению технологии электронной подписи при межведомственном электронном взаимодействии» </w:t>
      </w:r>
      <w:r w:rsidR="00E10229" w:rsidRPr="00BE79CE">
        <w:rPr>
          <w:sz w:val="28"/>
          <w:szCs w:val="28"/>
        </w:rPr>
        <w:t>версии 2.5.7</w:t>
      </w:r>
      <w:r w:rsidRPr="00BE79CE">
        <w:rPr>
          <w:sz w:val="28"/>
          <w:szCs w:val="28"/>
        </w:rPr>
        <w:t xml:space="preserve"> (далее — Методические рекомендации </w:t>
      </w:r>
      <w:r w:rsidR="00E10229" w:rsidRPr="00BE79CE">
        <w:rPr>
          <w:sz w:val="28"/>
          <w:szCs w:val="28"/>
        </w:rPr>
        <w:t>версии 2.5.7</w:t>
      </w:r>
      <w:r w:rsidRPr="00BE79CE">
        <w:rPr>
          <w:sz w:val="28"/>
          <w:szCs w:val="28"/>
        </w:rPr>
        <w:t xml:space="preserve">). </w:t>
      </w:r>
    </w:p>
    <w:p w14:paraId="317A66DA" w14:textId="55EB51FB" w:rsidR="0095392A" w:rsidRPr="00BE79CE" w:rsidRDefault="0095392A" w:rsidP="0095392A">
      <w:pPr>
        <w:ind w:firstLine="720"/>
        <w:jc w:val="both"/>
        <w:rPr>
          <w:sz w:val="28"/>
          <w:szCs w:val="28"/>
        </w:rPr>
      </w:pPr>
      <w:r w:rsidRPr="00BE79CE">
        <w:rPr>
          <w:sz w:val="28"/>
          <w:szCs w:val="28"/>
        </w:rPr>
        <w:t xml:space="preserve">Описание веб-сервиса SmevGISGMPService приведено в файле SmevGISGMPService.wsdl (см. раздел </w:t>
      </w:r>
      <w:r w:rsidRPr="00BE79CE">
        <w:fldChar w:fldCharType="begin"/>
      </w:r>
      <w:r w:rsidRPr="00BE79CE">
        <w:rPr>
          <w:sz w:val="28"/>
          <w:szCs w:val="28"/>
        </w:rPr>
        <w:instrText xml:space="preserve"> REF _Ref456540976 \r \h </w:instrText>
      </w:r>
      <w:r w:rsidR="00C1661E" w:rsidRPr="00BE79CE">
        <w:instrText xml:space="preserve"> \* MERGEFORMAT </w:instrText>
      </w:r>
      <w:r w:rsidRPr="00BE79CE">
        <w:fldChar w:fldCharType="separate"/>
      </w:r>
      <w:r w:rsidR="00DD112E">
        <w:rPr>
          <w:sz w:val="28"/>
          <w:szCs w:val="28"/>
        </w:rPr>
        <w:t>0</w:t>
      </w:r>
      <w:r w:rsidRPr="00BE79CE">
        <w:fldChar w:fldCharType="end"/>
      </w:r>
      <w:r w:rsidRPr="00BE79CE">
        <w:rPr>
          <w:sz w:val="28"/>
          <w:szCs w:val="28"/>
        </w:rPr>
        <w:t>).</w:t>
      </w:r>
    </w:p>
    <w:p w14:paraId="3FC886AC" w14:textId="77777777" w:rsidR="0095392A" w:rsidRPr="00BE79CE"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4" w:name="_Toc289355656"/>
      <w:bookmarkStart w:id="385" w:name="_Toc412042036"/>
      <w:bookmarkStart w:id="386" w:name="_Toc484101979"/>
      <w:bookmarkStart w:id="387" w:name="_Toc518475903"/>
      <w:r w:rsidRPr="00BE79CE">
        <w:rPr>
          <w:rFonts w:ascii="Times New Roman" w:hAnsi="Times New Roman" w:cs="Times New Roman"/>
          <w:i w:val="0"/>
          <w:lang w:val="ru-RU"/>
        </w:rPr>
        <w:t>Порядок формирования ответов веб-сервиса</w:t>
      </w:r>
      <w:bookmarkEnd w:id="384"/>
      <w:r w:rsidRPr="00BE79CE">
        <w:rPr>
          <w:rFonts w:ascii="Times New Roman" w:hAnsi="Times New Roman" w:cs="Times New Roman"/>
          <w:i w:val="0"/>
          <w:lang w:val="ru-RU"/>
        </w:rPr>
        <w:t xml:space="preserve"> на запросы участников</w:t>
      </w:r>
      <w:bookmarkEnd w:id="385"/>
      <w:bookmarkEnd w:id="386"/>
      <w:bookmarkEnd w:id="387"/>
    </w:p>
    <w:p w14:paraId="0AE34749" w14:textId="1C2ECE3D" w:rsidR="0095392A" w:rsidRPr="00BE79CE" w:rsidRDefault="0095392A" w:rsidP="0095392A">
      <w:pPr>
        <w:ind w:firstLine="720"/>
        <w:jc w:val="both"/>
      </w:pPr>
      <w:r w:rsidRPr="00BE79CE">
        <w:rPr>
          <w:sz w:val="28"/>
          <w:szCs w:val="28"/>
        </w:rPr>
        <w:t xml:space="preserve">Для обслуживания входящих запросов веб-сервис предоставляет один метод </w:t>
      </w:r>
      <w:r w:rsidRPr="00BE79CE">
        <w:rPr>
          <w:i/>
          <w:sz w:val="28"/>
          <w:szCs w:val="28"/>
          <w:lang w:val="en-US"/>
        </w:rPr>
        <w:t>GISGMP</w:t>
      </w:r>
      <w:r w:rsidRPr="00BE79CE">
        <w:rPr>
          <w:i/>
          <w:sz w:val="28"/>
          <w:szCs w:val="28"/>
        </w:rPr>
        <w:t>TransferMsg</w:t>
      </w:r>
      <w:r w:rsidRPr="00BE79CE">
        <w:rPr>
          <w:sz w:val="28"/>
          <w:szCs w:val="28"/>
        </w:rPr>
        <w:t xml:space="preserve">, который обрабатывает все запросы от ИС участников. По результатам обработки запроса к веб-сервису, вне зависимости от результата его обработки, формируется ответ веб-сервиса и возвращается ИС участника, </w:t>
      </w:r>
      <w:proofErr w:type="gramStart"/>
      <w:r w:rsidRPr="00BE79CE">
        <w:rPr>
          <w:sz w:val="28"/>
          <w:szCs w:val="28"/>
        </w:rPr>
        <w:t>направившему</w:t>
      </w:r>
      <w:proofErr w:type="gramEnd"/>
      <w:r w:rsidRPr="00BE79CE">
        <w:rPr>
          <w:sz w:val="28"/>
          <w:szCs w:val="28"/>
        </w:rPr>
        <w:t xml:space="preserve"> запрос. Форматы сообщений запросов и ответов веб-сервиса описаны в разделе </w:t>
      </w:r>
      <w:r w:rsidRPr="00BE79CE">
        <w:rPr>
          <w:sz w:val="28"/>
          <w:szCs w:val="28"/>
        </w:rPr>
        <w:fldChar w:fldCharType="begin"/>
      </w:r>
      <w:r w:rsidRPr="00BE79CE">
        <w:rPr>
          <w:sz w:val="28"/>
          <w:szCs w:val="28"/>
        </w:rPr>
        <w:instrText xml:space="preserve"> REF _Ref310960061 \w \h  \* MERGEFORMAT </w:instrText>
      </w:r>
      <w:r w:rsidRPr="00BE79CE">
        <w:rPr>
          <w:sz w:val="28"/>
          <w:szCs w:val="28"/>
        </w:rPr>
      </w:r>
      <w:r w:rsidRPr="00BE79CE">
        <w:rPr>
          <w:sz w:val="28"/>
          <w:szCs w:val="28"/>
        </w:rPr>
        <w:fldChar w:fldCharType="separate"/>
      </w:r>
      <w:r w:rsidR="00DD112E">
        <w:rPr>
          <w:sz w:val="28"/>
          <w:szCs w:val="28"/>
        </w:rPr>
        <w:t>5</w:t>
      </w:r>
      <w:r w:rsidRPr="00BE79CE">
        <w:rPr>
          <w:sz w:val="28"/>
          <w:szCs w:val="28"/>
        </w:rPr>
        <w:fldChar w:fldCharType="end"/>
      </w:r>
      <w:r w:rsidRPr="00BE79CE">
        <w:rPr>
          <w:sz w:val="28"/>
          <w:szCs w:val="28"/>
        </w:rPr>
        <w:t>.</w:t>
      </w:r>
    </w:p>
    <w:p w14:paraId="4C3263FB" w14:textId="13101E27"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случае несоответствия формата запроса настоящим Форматам, отсутствия или невалидности ЭП и прочих ошибках в запросе, участник получит уведомление об отказе в приеме к обработке запроса с информацией о выявленной в запросе ошибке. Информация об ошибках, возникающих в процессе обработки запросов, представлена в разделе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_Ref410064346 \r \h </w:instrText>
      </w:r>
      <w:r w:rsidR="00C1661E"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6</w:t>
      </w:r>
      <w:r w:rsidRPr="00BE79CE">
        <w:rPr>
          <w:rFonts w:ascii="Times New Roman" w:hAnsi="Times New Roman"/>
          <w:sz w:val="28"/>
          <w:szCs w:val="28"/>
        </w:rPr>
        <w:fldChar w:fldCharType="end"/>
      </w:r>
      <w:r w:rsidRPr="00BE79CE">
        <w:rPr>
          <w:rFonts w:ascii="Times New Roman" w:hAnsi="Times New Roman"/>
          <w:sz w:val="28"/>
          <w:szCs w:val="28"/>
        </w:rPr>
        <w:t>.</w:t>
      </w:r>
    </w:p>
    <w:p w14:paraId="44327152" w14:textId="77777777" w:rsidR="0095392A" w:rsidRPr="00BE79CE"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88" w:name="_Ref314216372"/>
      <w:bookmarkStart w:id="389" w:name="_Toc412042037"/>
      <w:bookmarkStart w:id="390" w:name="_Toc484101980"/>
      <w:bookmarkStart w:id="391" w:name="_Toc518475904"/>
      <w:bookmarkEnd w:id="383"/>
      <w:r w:rsidRPr="00BE79CE">
        <w:rPr>
          <w:rFonts w:ascii="Times New Roman" w:hAnsi="Times New Roman" w:cs="Times New Roman"/>
          <w:i w:val="0"/>
          <w:lang w:val="ru-RU"/>
        </w:rPr>
        <w:t>Электронные подписи запросов и ответов</w:t>
      </w:r>
      <w:bookmarkEnd w:id="388"/>
      <w:bookmarkEnd w:id="389"/>
      <w:bookmarkEnd w:id="390"/>
      <w:bookmarkEnd w:id="391"/>
    </w:p>
    <w:p w14:paraId="5E322829" w14:textId="575DBE6C"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Все сообщения от ИС участников должны содержать ЭП-ОВ (ЭП информационной системы, передающей запрос). </w:t>
      </w:r>
      <w:proofErr w:type="gramStart"/>
      <w:r w:rsidRPr="00BE79CE">
        <w:rPr>
          <w:rFonts w:ascii="Times New Roman" w:hAnsi="Times New Roman"/>
          <w:sz w:val="28"/>
          <w:szCs w:val="28"/>
        </w:rPr>
        <w:t xml:space="preserve">ЭП должна находиться в заголовке SOAP-пакета сообщения-запроса и соответствовать Методическим рекомендациям </w:t>
      </w:r>
      <w:r w:rsidR="00E10229" w:rsidRPr="00BE79CE">
        <w:rPr>
          <w:rFonts w:ascii="Times New Roman" w:hAnsi="Times New Roman"/>
          <w:sz w:val="28"/>
          <w:szCs w:val="28"/>
        </w:rPr>
        <w:t>версии 2.5.7</w:t>
      </w:r>
      <w:r w:rsidRPr="00BE79CE">
        <w:rPr>
          <w:rFonts w:ascii="Times New Roman" w:hAnsi="Times New Roman"/>
          <w:sz w:val="28"/>
          <w:szCs w:val="28"/>
        </w:rPr>
        <w:t xml:space="preserve"> (см. главу 5.</w:t>
      </w:r>
      <w:proofErr w:type="gramEnd"/>
      <w:r w:rsidRPr="00BE79CE">
        <w:rPr>
          <w:rFonts w:ascii="Times New Roman" w:hAnsi="Times New Roman"/>
          <w:sz w:val="28"/>
          <w:szCs w:val="28"/>
        </w:rPr>
        <w:t xml:space="preserve"> </w:t>
      </w:r>
      <w:proofErr w:type="gramStart"/>
      <w:r w:rsidRPr="00BE79CE">
        <w:rPr>
          <w:rFonts w:ascii="Times New Roman" w:hAnsi="Times New Roman"/>
          <w:sz w:val="28"/>
          <w:szCs w:val="28"/>
        </w:rPr>
        <w:t>«Электронные по</w:t>
      </w:r>
      <w:r w:rsidR="00080742" w:rsidRPr="00BE79CE">
        <w:rPr>
          <w:rFonts w:ascii="Times New Roman" w:hAnsi="Times New Roman"/>
          <w:sz w:val="28"/>
          <w:szCs w:val="28"/>
        </w:rPr>
        <w:t xml:space="preserve">дписи субъектов взаимодействия – </w:t>
      </w:r>
      <w:r w:rsidRPr="00BE79CE">
        <w:rPr>
          <w:rFonts w:ascii="Times New Roman" w:hAnsi="Times New Roman"/>
          <w:sz w:val="28"/>
          <w:szCs w:val="28"/>
        </w:rPr>
        <w:t>информационных</w:t>
      </w:r>
      <w:r w:rsidR="00080742" w:rsidRPr="00BE79CE">
        <w:rPr>
          <w:rFonts w:ascii="Times New Roman" w:hAnsi="Times New Roman"/>
          <w:sz w:val="28"/>
          <w:szCs w:val="28"/>
        </w:rPr>
        <w:t xml:space="preserve"> </w:t>
      </w:r>
      <w:r w:rsidRPr="00BE79CE">
        <w:rPr>
          <w:rFonts w:ascii="Times New Roman" w:hAnsi="Times New Roman"/>
          <w:sz w:val="28"/>
          <w:szCs w:val="28"/>
        </w:rPr>
        <w:t>систем» Методических рекомендаций).</w:t>
      </w:r>
      <w:proofErr w:type="gramEnd"/>
    </w:p>
    <w:p w14:paraId="2586CEB8" w14:textId="2D4C5F89" w:rsidR="0032786F" w:rsidRPr="00BE79CE" w:rsidRDefault="0032786F" w:rsidP="00826758">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Допускается подписание сообщения </w:t>
      </w:r>
      <w:r w:rsidR="004125B0" w:rsidRPr="00BE79CE">
        <w:rPr>
          <w:rFonts w:ascii="Times New Roman" w:hAnsi="Times New Roman"/>
          <w:sz w:val="28"/>
          <w:szCs w:val="28"/>
        </w:rPr>
        <w:t xml:space="preserve">от ИС участников </w:t>
      </w:r>
      <w:r w:rsidRPr="00BE79CE">
        <w:rPr>
          <w:rFonts w:ascii="Times New Roman" w:hAnsi="Times New Roman"/>
          <w:sz w:val="28"/>
          <w:szCs w:val="28"/>
        </w:rPr>
        <w:t>ЭП</w:t>
      </w:r>
      <w:r w:rsidR="00145542" w:rsidRPr="00BE79CE">
        <w:rPr>
          <w:rFonts w:ascii="Times New Roman" w:hAnsi="Times New Roman"/>
          <w:sz w:val="28"/>
          <w:szCs w:val="28"/>
        </w:rPr>
        <w:t>-ОВ</w:t>
      </w:r>
      <w:r w:rsidRPr="00BE79CE">
        <w:rPr>
          <w:rFonts w:ascii="Times New Roman" w:hAnsi="Times New Roman"/>
          <w:sz w:val="28"/>
          <w:szCs w:val="28"/>
        </w:rPr>
        <w:t xml:space="preserve"> оператора системы «Мир» в соответствии с </w:t>
      </w:r>
      <w:r w:rsidR="00145542" w:rsidRPr="00BE79CE">
        <w:rPr>
          <w:rFonts w:ascii="Times New Roman" w:hAnsi="Times New Roman"/>
          <w:sz w:val="28"/>
          <w:szCs w:val="28"/>
        </w:rPr>
        <w:t xml:space="preserve">Положением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 утвержденным </w:t>
      </w:r>
      <w:r w:rsidRPr="00BE79CE">
        <w:rPr>
          <w:rFonts w:ascii="Times New Roman" w:hAnsi="Times New Roman"/>
          <w:sz w:val="28"/>
          <w:szCs w:val="28"/>
        </w:rPr>
        <w:t>Постановлени</w:t>
      </w:r>
      <w:r w:rsidR="00145542" w:rsidRPr="00BE79CE">
        <w:rPr>
          <w:rFonts w:ascii="Times New Roman" w:hAnsi="Times New Roman"/>
          <w:sz w:val="28"/>
          <w:szCs w:val="28"/>
        </w:rPr>
        <w:t>ем</w:t>
      </w:r>
      <w:r w:rsidRPr="00BE79CE">
        <w:rPr>
          <w:rFonts w:ascii="Times New Roman" w:hAnsi="Times New Roman"/>
          <w:sz w:val="28"/>
          <w:szCs w:val="28"/>
        </w:rPr>
        <w:t xml:space="preserve"> Правительства </w:t>
      </w:r>
      <w:r w:rsidR="00145542" w:rsidRPr="00BE79CE">
        <w:rPr>
          <w:rFonts w:ascii="Times New Roman" w:hAnsi="Times New Roman"/>
          <w:sz w:val="28"/>
          <w:szCs w:val="28"/>
        </w:rPr>
        <w:t>Российской Федерации</w:t>
      </w:r>
      <w:r w:rsidRPr="00BE79CE">
        <w:rPr>
          <w:rFonts w:ascii="Times New Roman" w:hAnsi="Times New Roman"/>
          <w:sz w:val="28"/>
          <w:szCs w:val="28"/>
        </w:rPr>
        <w:t xml:space="preserve"> от 06.08.2015 </w:t>
      </w:r>
      <w:r w:rsidR="00145542" w:rsidRPr="00BE79CE">
        <w:rPr>
          <w:rFonts w:ascii="Times New Roman" w:hAnsi="Times New Roman"/>
          <w:sz w:val="28"/>
          <w:szCs w:val="28"/>
        </w:rPr>
        <w:t>№ </w:t>
      </w:r>
      <w:r w:rsidRPr="00BE79CE">
        <w:rPr>
          <w:rFonts w:ascii="Times New Roman" w:hAnsi="Times New Roman"/>
          <w:sz w:val="28"/>
          <w:szCs w:val="28"/>
        </w:rPr>
        <w:t>813.</w:t>
      </w:r>
    </w:p>
    <w:p w14:paraId="4C91BED2" w14:textId="4E3444B9" w:rsidR="0032786F" w:rsidRPr="00BE79CE" w:rsidRDefault="0032786F" w:rsidP="0095392A">
      <w:pPr>
        <w:pStyle w:val="af9"/>
        <w:spacing w:before="0" w:after="0" w:line="240" w:lineRule="auto"/>
        <w:ind w:left="0" w:firstLine="720"/>
        <w:rPr>
          <w:rFonts w:ascii="Times New Roman" w:hAnsi="Times New Roman"/>
          <w:sz w:val="28"/>
          <w:szCs w:val="28"/>
        </w:rPr>
      </w:pPr>
    </w:p>
    <w:p w14:paraId="453B90C6" w14:textId="5533ADAB"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lastRenderedPageBreak/>
        <w:t xml:space="preserve">При отправке ответа на запрос ИС участника </w:t>
      </w:r>
      <w:r w:rsidR="008B37B4" w:rsidRPr="00BE79CE">
        <w:rPr>
          <w:rFonts w:ascii="Times New Roman" w:hAnsi="Times New Roman"/>
          <w:sz w:val="28"/>
          <w:szCs w:val="28"/>
        </w:rPr>
        <w:t>ГИС ГМП</w:t>
      </w:r>
      <w:r w:rsidRPr="00BE79CE">
        <w:rPr>
          <w:rFonts w:ascii="Times New Roman" w:hAnsi="Times New Roman"/>
          <w:sz w:val="28"/>
          <w:szCs w:val="28"/>
        </w:rPr>
        <w:t xml:space="preserve"> накладывает ЭП-ОВ. </w:t>
      </w:r>
      <w:proofErr w:type="gramStart"/>
      <w:r w:rsidRPr="00BE79CE">
        <w:rPr>
          <w:rFonts w:ascii="Times New Roman" w:hAnsi="Times New Roman"/>
          <w:sz w:val="28"/>
          <w:szCs w:val="28"/>
        </w:rPr>
        <w:t xml:space="preserve">Подпись располагается в заголовке SOAP-пакета сообщения-ответа и соответствует Методическим рекомендациям </w:t>
      </w:r>
      <w:r w:rsidR="00E10229" w:rsidRPr="00BE79CE">
        <w:rPr>
          <w:rFonts w:ascii="Times New Roman" w:hAnsi="Times New Roman"/>
          <w:sz w:val="28"/>
          <w:szCs w:val="28"/>
        </w:rPr>
        <w:t>версии 2.5.7</w:t>
      </w:r>
      <w:r w:rsidRPr="00BE79CE">
        <w:rPr>
          <w:rFonts w:ascii="Times New Roman" w:hAnsi="Times New Roman"/>
          <w:sz w:val="28"/>
          <w:szCs w:val="28"/>
        </w:rPr>
        <w:t xml:space="preserve"> (глава 5.</w:t>
      </w:r>
      <w:proofErr w:type="gramEnd"/>
      <w:r w:rsidRPr="00BE79CE">
        <w:rPr>
          <w:rFonts w:ascii="Times New Roman" w:hAnsi="Times New Roman"/>
          <w:sz w:val="28"/>
          <w:szCs w:val="28"/>
        </w:rPr>
        <w:t xml:space="preserve"> </w:t>
      </w:r>
      <w:proofErr w:type="gramStart"/>
      <w:r w:rsidRPr="00BE79CE">
        <w:rPr>
          <w:rFonts w:ascii="Times New Roman" w:hAnsi="Times New Roman"/>
          <w:sz w:val="28"/>
          <w:szCs w:val="28"/>
        </w:rPr>
        <w:t>«Электронные по</w:t>
      </w:r>
      <w:r w:rsidR="00080742" w:rsidRPr="00BE79CE">
        <w:rPr>
          <w:rFonts w:ascii="Times New Roman" w:hAnsi="Times New Roman"/>
          <w:sz w:val="28"/>
          <w:szCs w:val="28"/>
        </w:rPr>
        <w:t>дписи субъектов взаимодействия –</w:t>
      </w:r>
      <w:r w:rsidRPr="00BE79CE">
        <w:rPr>
          <w:rFonts w:ascii="Times New Roman" w:hAnsi="Times New Roman"/>
          <w:sz w:val="28"/>
          <w:szCs w:val="28"/>
        </w:rPr>
        <w:t xml:space="preserve"> информационных</w:t>
      </w:r>
      <w:r w:rsidR="00080742" w:rsidRPr="00BE79CE">
        <w:rPr>
          <w:rFonts w:ascii="Times New Roman" w:hAnsi="Times New Roman"/>
          <w:sz w:val="28"/>
          <w:szCs w:val="28"/>
        </w:rPr>
        <w:t xml:space="preserve"> </w:t>
      </w:r>
      <w:r w:rsidRPr="00BE79CE">
        <w:rPr>
          <w:rFonts w:ascii="Times New Roman" w:hAnsi="Times New Roman"/>
          <w:sz w:val="28"/>
          <w:szCs w:val="28"/>
        </w:rPr>
        <w:t>систем» Методических рекомендаций).</w:t>
      </w:r>
      <w:proofErr w:type="gramEnd"/>
    </w:p>
    <w:p w14:paraId="192DDAA4" w14:textId="08D40ECB"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формате каждой </w:t>
      </w:r>
      <w:r w:rsidR="00265122" w:rsidRPr="00BE79CE">
        <w:rPr>
          <w:rFonts w:ascii="Times New Roman" w:hAnsi="Times New Roman"/>
          <w:sz w:val="28"/>
          <w:szCs w:val="28"/>
        </w:rPr>
        <w:t>направляемой</w:t>
      </w:r>
      <w:r w:rsidRPr="00BE79CE">
        <w:rPr>
          <w:rFonts w:ascii="Times New Roman" w:hAnsi="Times New Roman"/>
          <w:sz w:val="28"/>
          <w:szCs w:val="28"/>
        </w:rPr>
        <w:t xml:space="preserve"> в </w:t>
      </w:r>
      <w:r w:rsidR="008B37B4" w:rsidRPr="00BE79CE">
        <w:rPr>
          <w:rFonts w:ascii="Times New Roman" w:hAnsi="Times New Roman"/>
          <w:sz w:val="28"/>
          <w:szCs w:val="28"/>
        </w:rPr>
        <w:t>ГИС ГМП</w:t>
      </w:r>
      <w:r w:rsidRPr="00BE79CE">
        <w:rPr>
          <w:rFonts w:ascii="Times New Roman" w:hAnsi="Times New Roman"/>
          <w:sz w:val="28"/>
          <w:szCs w:val="28"/>
        </w:rPr>
        <w:t xml:space="preserve"> сущности (в тегах </w:t>
      </w:r>
      <w:r w:rsidRPr="00BE79CE">
        <w:rPr>
          <w:rFonts w:ascii="Times New Roman" w:hAnsi="Times New Roman"/>
          <w:i/>
          <w:sz w:val="28"/>
          <w:szCs w:val="28"/>
          <w:lang w:val="en-US"/>
        </w:rPr>
        <w:t>Charge</w:t>
      </w:r>
      <w:r w:rsidRPr="00BE79CE">
        <w:rPr>
          <w:rFonts w:ascii="Times New Roman" w:hAnsi="Times New Roman"/>
          <w:sz w:val="28"/>
          <w:szCs w:val="28"/>
        </w:rPr>
        <w:t xml:space="preserve"> и </w:t>
      </w:r>
      <w:r w:rsidRPr="00BE79CE">
        <w:rPr>
          <w:rFonts w:ascii="Times New Roman" w:hAnsi="Times New Roman"/>
          <w:i/>
          <w:sz w:val="28"/>
          <w:szCs w:val="28"/>
          <w:lang w:val="en-US"/>
        </w:rPr>
        <w:t>FinalPayment</w:t>
      </w:r>
      <w:r w:rsidRPr="00BE79CE">
        <w:rPr>
          <w:rFonts w:ascii="Times New Roman" w:hAnsi="Times New Roman"/>
          <w:sz w:val="28"/>
          <w:szCs w:val="28"/>
        </w:rPr>
        <w:t xml:space="preserve">) присутствует тег </w:t>
      </w:r>
      <w:r w:rsidRPr="00BE79CE">
        <w:rPr>
          <w:rFonts w:ascii="Times New Roman" w:hAnsi="Times New Roman"/>
          <w:i/>
          <w:sz w:val="28"/>
          <w:szCs w:val="28"/>
        </w:rPr>
        <w:t>Signature</w:t>
      </w:r>
      <w:r w:rsidRPr="00BE79CE">
        <w:rPr>
          <w:rFonts w:ascii="Times New Roman" w:hAnsi="Times New Roman"/>
          <w:sz w:val="28"/>
          <w:szCs w:val="28"/>
        </w:rPr>
        <w:t>, предназначенный для передачи ЭП участника, с</w:t>
      </w:r>
      <w:r w:rsidR="00080742" w:rsidRPr="00BE79CE">
        <w:rPr>
          <w:rFonts w:ascii="Times New Roman" w:hAnsi="Times New Roman"/>
          <w:sz w:val="28"/>
          <w:szCs w:val="28"/>
        </w:rPr>
        <w:t>формировавшего сущность (далее –</w:t>
      </w:r>
      <w:r w:rsidRPr="00BE79CE">
        <w:rPr>
          <w:rFonts w:ascii="Times New Roman" w:hAnsi="Times New Roman"/>
          <w:sz w:val="28"/>
          <w:szCs w:val="28"/>
        </w:rPr>
        <w:t xml:space="preserve"> подпись</w:t>
      </w:r>
      <w:r w:rsidR="00080742" w:rsidRPr="00BE79CE">
        <w:rPr>
          <w:rFonts w:ascii="Times New Roman" w:hAnsi="Times New Roman"/>
          <w:sz w:val="28"/>
          <w:szCs w:val="28"/>
        </w:rPr>
        <w:t xml:space="preserve"> </w:t>
      </w:r>
      <w:r w:rsidRPr="00BE79CE">
        <w:rPr>
          <w:rFonts w:ascii="Times New Roman" w:hAnsi="Times New Roman"/>
          <w:sz w:val="28"/>
          <w:szCs w:val="28"/>
        </w:rPr>
        <w:t xml:space="preserve">под сущностью). Наличие подписи под сущностью является обязательным. Если участник, сформировавший сущность, самостоятельно передал ее в </w:t>
      </w:r>
      <w:r w:rsidR="008B37B4" w:rsidRPr="00BE79CE">
        <w:rPr>
          <w:rFonts w:ascii="Times New Roman" w:hAnsi="Times New Roman"/>
          <w:sz w:val="28"/>
          <w:szCs w:val="28"/>
        </w:rPr>
        <w:t>ГИС ГМП</w:t>
      </w:r>
      <w:r w:rsidRPr="00BE79CE">
        <w:rPr>
          <w:rFonts w:ascii="Times New Roman" w:hAnsi="Times New Roman"/>
          <w:sz w:val="28"/>
          <w:szCs w:val="28"/>
        </w:rPr>
        <w:t xml:space="preserve">, допустимо для создания подписи под сущностью и ЭП-ОВ, которая находится в заголовке SOAP-пакета сообщения-запроса, использовать одну и ту же ключевую пару. Если же сущность была сформирована участником косвенного взаимодействия, то указание в качестве подписи под сущностью ЭП участника прямого взаимодействия, который передает сущность в </w:t>
      </w:r>
      <w:r w:rsidR="008B37B4" w:rsidRPr="00BE79CE">
        <w:rPr>
          <w:rFonts w:ascii="Times New Roman" w:hAnsi="Times New Roman"/>
          <w:sz w:val="28"/>
          <w:szCs w:val="28"/>
        </w:rPr>
        <w:t>ГИС ГМП</w:t>
      </w:r>
      <w:r w:rsidRPr="00BE79CE">
        <w:rPr>
          <w:rFonts w:ascii="Times New Roman" w:hAnsi="Times New Roman"/>
          <w:sz w:val="28"/>
          <w:szCs w:val="28"/>
        </w:rPr>
        <w:t>, недопустимо.</w:t>
      </w:r>
    </w:p>
    <w:p w14:paraId="0F298FD6" w14:textId="4FC136C8"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формате запроса веб-сервиса теги </w:t>
      </w:r>
      <w:r w:rsidRPr="00BE79CE">
        <w:rPr>
          <w:rFonts w:ascii="Times New Roman" w:hAnsi="Times New Roman"/>
          <w:i/>
          <w:sz w:val="28"/>
          <w:szCs w:val="28"/>
          <w:lang w:val="en-US"/>
        </w:rPr>
        <w:t>ExportRequest</w:t>
      </w:r>
      <w:r w:rsidRPr="00BE79CE">
        <w:rPr>
          <w:rFonts w:ascii="Times New Roman" w:hAnsi="Times New Roman"/>
          <w:sz w:val="28"/>
          <w:szCs w:val="28"/>
        </w:rPr>
        <w:t xml:space="preserve">, </w:t>
      </w:r>
      <w:r w:rsidRPr="00BE79CE">
        <w:rPr>
          <w:rFonts w:ascii="Times New Roman" w:hAnsi="Times New Roman"/>
          <w:i/>
          <w:sz w:val="28"/>
          <w:szCs w:val="28"/>
          <w:lang w:val="en-US"/>
        </w:rPr>
        <w:t>DoAcknowledgmentRequest</w:t>
      </w:r>
      <w:r w:rsidRPr="00BE79CE">
        <w:rPr>
          <w:rFonts w:ascii="Times New Roman" w:hAnsi="Times New Roman"/>
          <w:i/>
          <w:sz w:val="28"/>
          <w:szCs w:val="28"/>
        </w:rPr>
        <w:t xml:space="preserve">, </w:t>
      </w:r>
      <w:r w:rsidRPr="00BE79CE">
        <w:rPr>
          <w:rFonts w:ascii="Times New Roman" w:hAnsi="Times New Roman"/>
          <w:i/>
          <w:sz w:val="28"/>
          <w:szCs w:val="28"/>
          <w:lang w:val="en-US"/>
        </w:rPr>
        <w:t>ChargeCreationRequest</w:t>
      </w:r>
      <w:r w:rsidRPr="00BE79CE">
        <w:rPr>
          <w:rFonts w:ascii="Times New Roman" w:hAnsi="Times New Roman"/>
          <w:sz w:val="28"/>
          <w:szCs w:val="28"/>
        </w:rPr>
        <w:t xml:space="preserve"> содержат вложенный тег </w:t>
      </w:r>
      <w:r w:rsidRPr="00BE79CE">
        <w:rPr>
          <w:rFonts w:ascii="Times New Roman" w:hAnsi="Times New Roman"/>
          <w:i/>
          <w:sz w:val="28"/>
          <w:szCs w:val="28"/>
        </w:rPr>
        <w:t>Signature</w:t>
      </w:r>
      <w:r w:rsidRPr="00BE79CE">
        <w:rPr>
          <w:rFonts w:ascii="Times New Roman" w:hAnsi="Times New Roman"/>
          <w:sz w:val="28"/>
          <w:szCs w:val="28"/>
        </w:rPr>
        <w:t>, предназн</w:t>
      </w:r>
      <w:r w:rsidR="00080742" w:rsidRPr="00BE79CE">
        <w:rPr>
          <w:rFonts w:ascii="Times New Roman" w:hAnsi="Times New Roman"/>
          <w:sz w:val="28"/>
          <w:szCs w:val="28"/>
        </w:rPr>
        <w:t xml:space="preserve">аченный для указания ЭП (далее – </w:t>
      </w:r>
      <w:r w:rsidRPr="00BE79CE">
        <w:rPr>
          <w:rFonts w:ascii="Times New Roman" w:hAnsi="Times New Roman"/>
          <w:sz w:val="28"/>
          <w:szCs w:val="28"/>
        </w:rPr>
        <w:t>подпись</w:t>
      </w:r>
      <w:r w:rsidR="00080742" w:rsidRPr="00BE79CE">
        <w:rPr>
          <w:rFonts w:ascii="Times New Roman" w:hAnsi="Times New Roman"/>
          <w:sz w:val="28"/>
          <w:szCs w:val="28"/>
        </w:rPr>
        <w:t xml:space="preserve"> </w:t>
      </w:r>
      <w:r w:rsidRPr="00BE79CE">
        <w:rPr>
          <w:rFonts w:ascii="Times New Roman" w:hAnsi="Times New Roman"/>
          <w:sz w:val="28"/>
          <w:szCs w:val="28"/>
        </w:rPr>
        <w:t xml:space="preserve">под запросом) сформировавшего запрос участника (участника, от имени которого направлен запрос в </w:t>
      </w:r>
      <w:r w:rsidR="008B37B4" w:rsidRPr="00BE79CE">
        <w:rPr>
          <w:rFonts w:ascii="Times New Roman" w:hAnsi="Times New Roman"/>
          <w:sz w:val="28"/>
          <w:szCs w:val="28"/>
        </w:rPr>
        <w:t>ГИС ГМП</w:t>
      </w:r>
      <w:r w:rsidRPr="00BE79CE">
        <w:rPr>
          <w:rFonts w:ascii="Times New Roman" w:hAnsi="Times New Roman"/>
          <w:sz w:val="28"/>
          <w:szCs w:val="28"/>
        </w:rPr>
        <w:t>). Наличие подписи под запросом обязательно для тех случаев, когда запрос сформирован участником косвенного взаимодействия.</w:t>
      </w:r>
    </w:p>
    <w:p w14:paraId="487FB871" w14:textId="5676B83E"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Подпись под сущностью и подпись под запросом должны накладываться в соответствии с алгоритмом, описанным в разделе </w:t>
      </w:r>
      <w:r w:rsidRPr="00BE79CE">
        <w:rPr>
          <w:rFonts w:ascii="Times New Roman" w:hAnsi="Times New Roman"/>
        </w:rPr>
        <w:fldChar w:fldCharType="begin"/>
      </w:r>
      <w:r w:rsidRPr="00BE79CE">
        <w:rPr>
          <w:rFonts w:ascii="Times New Roman" w:hAnsi="Times New Roman"/>
        </w:rPr>
        <w:instrText xml:space="preserve"> REF _Ref311808146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4.3</w:t>
      </w:r>
      <w:r w:rsidRPr="00BE79CE">
        <w:rPr>
          <w:rFonts w:ascii="Times New Roman" w:hAnsi="Times New Roman"/>
        </w:rPr>
        <w:fldChar w:fldCharType="end"/>
      </w:r>
      <w:r w:rsidRPr="00BE79CE">
        <w:rPr>
          <w:rFonts w:ascii="Times New Roman" w:hAnsi="Times New Roman"/>
          <w:sz w:val="28"/>
          <w:szCs w:val="28"/>
        </w:rPr>
        <w:t>.</w:t>
      </w:r>
    </w:p>
    <w:p w14:paraId="66D3ADA0" w14:textId="77777777" w:rsidR="0095392A" w:rsidRPr="00BE79CE"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392" w:name="_Ref311808146"/>
      <w:bookmarkStart w:id="393" w:name="_Toc412042038"/>
      <w:bookmarkStart w:id="394" w:name="_Toc484101981"/>
      <w:bookmarkStart w:id="395" w:name="_Toc518475905"/>
      <w:r w:rsidRPr="00BE79CE">
        <w:rPr>
          <w:rFonts w:ascii="Times New Roman" w:hAnsi="Times New Roman" w:cs="Times New Roman"/>
          <w:i w:val="0"/>
          <w:lang w:val="ru-RU"/>
        </w:rPr>
        <w:t xml:space="preserve">Подпись под сущностью, </w:t>
      </w:r>
      <w:bookmarkEnd w:id="392"/>
      <w:r w:rsidRPr="00BE79CE">
        <w:rPr>
          <w:rFonts w:ascii="Times New Roman" w:hAnsi="Times New Roman" w:cs="Times New Roman"/>
          <w:i w:val="0"/>
          <w:lang w:val="ru-RU"/>
        </w:rPr>
        <w:t>запросом</w:t>
      </w:r>
      <w:bookmarkEnd w:id="393"/>
      <w:bookmarkEnd w:id="394"/>
      <w:bookmarkEnd w:id="395"/>
    </w:p>
    <w:p w14:paraId="61B8C683" w14:textId="77777777"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Значение ЭП должно рассчитываться для элемента сущности, запроса и его составных элементов.</w:t>
      </w:r>
    </w:p>
    <w:p w14:paraId="08A4854E" w14:textId="0C66EF24" w:rsidR="0095392A" w:rsidRPr="00BE79CE" w:rsidRDefault="0095392A" w:rsidP="0095392A">
      <w:pPr>
        <w:pStyle w:val="af9"/>
        <w:spacing w:before="0" w:after="0" w:line="240" w:lineRule="auto"/>
        <w:ind w:left="0" w:firstLine="720"/>
        <w:rPr>
          <w:rFonts w:ascii="Times New Roman" w:hAnsi="Times New Roman"/>
          <w:sz w:val="28"/>
          <w:szCs w:val="28"/>
        </w:rPr>
      </w:pPr>
      <w:proofErr w:type="gramStart"/>
      <w:r w:rsidRPr="00BE79CE">
        <w:rPr>
          <w:rFonts w:ascii="Times New Roman" w:hAnsi="Times New Roman"/>
          <w:sz w:val="28"/>
          <w:szCs w:val="28"/>
        </w:rPr>
        <w:t xml:space="preserve">В процессе создания электронной подписи информационной системы должны использоваться алгоритмы для расчета хеш-сумм, формирования подписи и каноникализации, приведенные в таблице ниже (см.  </w:t>
      </w:r>
      <w:r w:rsidRPr="00BE79CE">
        <w:rPr>
          <w:rFonts w:ascii="Times New Roman" w:hAnsi="Times New Roman"/>
        </w:rPr>
        <w:fldChar w:fldCharType="begin"/>
      </w:r>
      <w:r w:rsidRPr="00BE79CE">
        <w:rPr>
          <w:rFonts w:ascii="Times New Roman" w:hAnsi="Times New Roman"/>
        </w:rPr>
        <w:instrText xml:space="preserve"> REF _Ref311809659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 xml:space="preserve">Таблица </w:t>
      </w:r>
      <w:r w:rsidR="00DD112E" w:rsidRPr="00DD112E">
        <w:rPr>
          <w:rFonts w:ascii="Times New Roman" w:hAnsi="Times New Roman"/>
          <w:sz w:val="28"/>
          <w:szCs w:val="28"/>
        </w:rPr>
        <w:t>№ 14.</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«Алгоритмы формирования подписи»</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p>
    <w:p w14:paraId="2A9AC286" w14:textId="5CC7DE91" w:rsidR="0095392A" w:rsidRPr="00BE79CE" w:rsidRDefault="0095392A" w:rsidP="0095392A">
      <w:pPr>
        <w:pStyle w:val="2fe"/>
        <w:keepNext/>
        <w:jc w:val="both"/>
      </w:pPr>
      <w:bookmarkStart w:id="396" w:name="_Ref311809659"/>
      <w:r w:rsidRPr="00BE79CE">
        <w:t xml:space="preserve">Таблица № </w:t>
      </w:r>
      <w:fldSimple w:instr=" SEQ Таблица_№ \* ARABIC ">
        <w:r w:rsidR="00DD112E">
          <w:rPr>
            <w:noProof/>
          </w:rPr>
          <w:t>14</w:t>
        </w:r>
      </w:fldSimple>
      <w:r w:rsidRPr="00BE79CE">
        <w:t>. «Алгоритмы формирования подписи»</w:t>
      </w:r>
      <w:bookmarkEnd w:id="396"/>
    </w:p>
    <w:tbl>
      <w:tblPr>
        <w:tblW w:w="95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2"/>
        <w:gridCol w:w="2649"/>
        <w:gridCol w:w="4228"/>
      </w:tblGrid>
      <w:tr w:rsidR="0095392A" w:rsidRPr="00BE79CE" w14:paraId="665B9109" w14:textId="77777777" w:rsidTr="00017651">
        <w:trPr>
          <w:cantSplit/>
          <w:tblHeader/>
          <w:jc w:val="center"/>
        </w:trPr>
        <w:tc>
          <w:tcPr>
            <w:tcW w:w="2632" w:type="dxa"/>
            <w:shd w:val="clear" w:color="auto" w:fill="D9D9D9"/>
          </w:tcPr>
          <w:p w14:paraId="0E256992" w14:textId="77777777" w:rsidR="0095392A" w:rsidRPr="00BE79CE" w:rsidRDefault="0095392A" w:rsidP="00017651">
            <w:pPr>
              <w:pStyle w:val="afb"/>
              <w:keepNext/>
              <w:jc w:val="both"/>
              <w:rPr>
                <w:rFonts w:ascii="Times New Roman" w:hAnsi="Times New Roman" w:cs="Times New Roman"/>
              </w:rPr>
            </w:pPr>
          </w:p>
        </w:tc>
        <w:tc>
          <w:tcPr>
            <w:tcW w:w="2649" w:type="dxa"/>
            <w:shd w:val="clear" w:color="auto" w:fill="D9D9D9"/>
          </w:tcPr>
          <w:p w14:paraId="4C4FC62D" w14:textId="77777777" w:rsidR="0095392A" w:rsidRPr="00BE79CE" w:rsidRDefault="0095392A" w:rsidP="00017651">
            <w:pPr>
              <w:pStyle w:val="afb"/>
              <w:keepNext/>
              <w:jc w:val="both"/>
              <w:rPr>
                <w:rFonts w:ascii="Times New Roman" w:hAnsi="Times New Roman" w:cs="Times New Roman"/>
              </w:rPr>
            </w:pPr>
            <w:r w:rsidRPr="00BE79CE">
              <w:rPr>
                <w:rFonts w:ascii="Times New Roman" w:hAnsi="Times New Roman" w:cs="Times New Roman"/>
              </w:rPr>
              <w:t>Наименование</w:t>
            </w:r>
          </w:p>
        </w:tc>
        <w:tc>
          <w:tcPr>
            <w:tcW w:w="4228" w:type="dxa"/>
            <w:shd w:val="clear" w:color="auto" w:fill="D9D9D9"/>
          </w:tcPr>
          <w:p w14:paraId="2B7298C5" w14:textId="77777777" w:rsidR="0095392A" w:rsidRPr="00BE79CE" w:rsidRDefault="0095392A" w:rsidP="00017651">
            <w:pPr>
              <w:pStyle w:val="afb"/>
              <w:keepNext/>
              <w:jc w:val="both"/>
              <w:rPr>
                <w:rFonts w:ascii="Times New Roman" w:hAnsi="Times New Roman" w:cs="Times New Roman"/>
                <w:lang w:val="en-US"/>
              </w:rPr>
            </w:pPr>
            <w:r w:rsidRPr="00BE79CE">
              <w:rPr>
                <w:rFonts w:ascii="Times New Roman" w:hAnsi="Times New Roman" w:cs="Times New Roman"/>
                <w:lang w:val="en-US"/>
              </w:rPr>
              <w:t>URI</w:t>
            </w:r>
          </w:p>
        </w:tc>
      </w:tr>
      <w:tr w:rsidR="0095392A" w:rsidRPr="00BE79CE" w14:paraId="389E403D" w14:textId="77777777" w:rsidTr="00017651">
        <w:trPr>
          <w:cantSplit/>
          <w:trHeight w:val="112"/>
          <w:jc w:val="center"/>
        </w:trPr>
        <w:tc>
          <w:tcPr>
            <w:tcW w:w="2632" w:type="dxa"/>
          </w:tcPr>
          <w:p w14:paraId="61D7ED72" w14:textId="77777777" w:rsidR="0095392A" w:rsidRPr="00BE79CE" w:rsidRDefault="0095392A" w:rsidP="00017651">
            <w:pPr>
              <w:pStyle w:val="aff"/>
              <w:rPr>
                <w:rFonts w:ascii="Times New Roman" w:hAnsi="Times New Roman"/>
                <w:sz w:val="24"/>
              </w:rPr>
            </w:pPr>
            <w:r w:rsidRPr="00BE79CE">
              <w:rPr>
                <w:rFonts w:ascii="Times New Roman" w:hAnsi="Times New Roman"/>
                <w:sz w:val="24"/>
              </w:rPr>
              <w:t>Расчет хэш-сумм</w:t>
            </w:r>
          </w:p>
        </w:tc>
        <w:tc>
          <w:tcPr>
            <w:tcW w:w="2649" w:type="dxa"/>
          </w:tcPr>
          <w:p w14:paraId="33BD0CD3" w14:textId="77777777" w:rsidR="0095392A" w:rsidRPr="00BE79CE" w:rsidRDefault="0095392A" w:rsidP="00017651">
            <w:pPr>
              <w:pStyle w:val="aff"/>
              <w:rPr>
                <w:rFonts w:ascii="Times New Roman" w:hAnsi="Times New Roman"/>
                <w:sz w:val="24"/>
              </w:rPr>
            </w:pPr>
            <w:r w:rsidRPr="00BE79CE">
              <w:rPr>
                <w:rFonts w:ascii="Times New Roman" w:hAnsi="Times New Roman"/>
                <w:sz w:val="24"/>
              </w:rPr>
              <w:t xml:space="preserve">ГОСТ </w:t>
            </w:r>
            <w:proofErr w:type="gramStart"/>
            <w:r w:rsidRPr="00BE79CE">
              <w:rPr>
                <w:rFonts w:ascii="Times New Roman" w:hAnsi="Times New Roman"/>
                <w:sz w:val="24"/>
              </w:rPr>
              <w:t>Р</w:t>
            </w:r>
            <w:proofErr w:type="gramEnd"/>
            <w:r w:rsidRPr="00BE79CE">
              <w:rPr>
                <w:rFonts w:ascii="Times New Roman" w:hAnsi="Times New Roman"/>
                <w:sz w:val="24"/>
              </w:rPr>
              <w:t xml:space="preserve"> 34.11-94</w:t>
            </w:r>
          </w:p>
        </w:tc>
        <w:tc>
          <w:tcPr>
            <w:tcW w:w="4228" w:type="dxa"/>
          </w:tcPr>
          <w:p w14:paraId="76A1CF65" w14:textId="77777777" w:rsidR="0095392A" w:rsidRPr="00BE79CE" w:rsidRDefault="00267180" w:rsidP="00017651">
            <w:pPr>
              <w:pStyle w:val="aff"/>
              <w:rPr>
                <w:rFonts w:ascii="Times New Roman" w:hAnsi="Times New Roman"/>
                <w:sz w:val="24"/>
              </w:rPr>
            </w:pPr>
            <w:hyperlink r:id="rId38" w:anchor="gostr3411" w:history="1">
              <w:r w:rsidR="0095392A" w:rsidRPr="00BE79CE">
                <w:rPr>
                  <w:rStyle w:val="aff2"/>
                  <w:rFonts w:ascii="Times New Roman" w:hAnsi="Times New Roman"/>
                  <w:sz w:val="24"/>
                </w:rPr>
                <w:t>http://www.w3.org/2001/04/xmldsig-more#gostr3411</w:t>
              </w:r>
            </w:hyperlink>
          </w:p>
        </w:tc>
      </w:tr>
      <w:tr w:rsidR="0095392A" w:rsidRPr="00BE79CE" w14:paraId="404D106C" w14:textId="77777777" w:rsidTr="00017651">
        <w:trPr>
          <w:cantSplit/>
          <w:trHeight w:val="112"/>
          <w:jc w:val="center"/>
        </w:trPr>
        <w:tc>
          <w:tcPr>
            <w:tcW w:w="2632" w:type="dxa"/>
          </w:tcPr>
          <w:p w14:paraId="2A134964" w14:textId="77777777" w:rsidR="0095392A" w:rsidRPr="00BE79CE" w:rsidRDefault="0095392A" w:rsidP="00017651">
            <w:pPr>
              <w:pStyle w:val="aff"/>
              <w:rPr>
                <w:rFonts w:ascii="Times New Roman" w:hAnsi="Times New Roman"/>
                <w:sz w:val="24"/>
              </w:rPr>
            </w:pPr>
            <w:r w:rsidRPr="00BE79CE">
              <w:rPr>
                <w:rFonts w:ascii="Times New Roman" w:hAnsi="Times New Roman"/>
                <w:sz w:val="24"/>
              </w:rPr>
              <w:lastRenderedPageBreak/>
              <w:t>Формирования подписи</w:t>
            </w:r>
          </w:p>
        </w:tc>
        <w:tc>
          <w:tcPr>
            <w:tcW w:w="2649" w:type="dxa"/>
          </w:tcPr>
          <w:p w14:paraId="40F34404" w14:textId="77777777" w:rsidR="0095392A" w:rsidRPr="00BE79CE" w:rsidRDefault="0095392A" w:rsidP="00017651">
            <w:pPr>
              <w:pStyle w:val="aff"/>
              <w:rPr>
                <w:rFonts w:ascii="Times New Roman" w:hAnsi="Times New Roman"/>
                <w:sz w:val="24"/>
              </w:rPr>
            </w:pPr>
            <w:r w:rsidRPr="00BE79CE">
              <w:rPr>
                <w:rFonts w:ascii="Times New Roman" w:hAnsi="Times New Roman"/>
                <w:sz w:val="24"/>
              </w:rPr>
              <w:t xml:space="preserve">ГОСТ </w:t>
            </w:r>
            <w:proofErr w:type="gramStart"/>
            <w:r w:rsidRPr="00BE79CE">
              <w:rPr>
                <w:rFonts w:ascii="Times New Roman" w:hAnsi="Times New Roman"/>
                <w:sz w:val="24"/>
              </w:rPr>
              <w:t>Р</w:t>
            </w:r>
            <w:proofErr w:type="gramEnd"/>
            <w:r w:rsidRPr="00BE79CE">
              <w:rPr>
                <w:rFonts w:ascii="Times New Roman" w:hAnsi="Times New Roman"/>
                <w:sz w:val="24"/>
              </w:rPr>
              <w:t xml:space="preserve"> 34.10-2001</w:t>
            </w:r>
          </w:p>
        </w:tc>
        <w:tc>
          <w:tcPr>
            <w:tcW w:w="4228" w:type="dxa"/>
          </w:tcPr>
          <w:p w14:paraId="4F851A41" w14:textId="77777777" w:rsidR="0095392A" w:rsidRPr="00BE79CE" w:rsidRDefault="00267180" w:rsidP="00017651">
            <w:pPr>
              <w:pStyle w:val="aff"/>
              <w:rPr>
                <w:rFonts w:ascii="Times New Roman" w:hAnsi="Times New Roman"/>
                <w:sz w:val="24"/>
              </w:rPr>
            </w:pPr>
            <w:hyperlink r:id="rId39" w:anchor="gostr34102001-gostr3411" w:history="1">
              <w:r w:rsidR="0095392A" w:rsidRPr="00BE79CE">
                <w:rPr>
                  <w:rStyle w:val="aff2"/>
                  <w:rFonts w:ascii="Times New Roman" w:hAnsi="Times New Roman"/>
                  <w:sz w:val="24"/>
                </w:rPr>
                <w:t>http://www.w3.org/2001/04/xmldsig-more#gostr34102001-gostr3411</w:t>
              </w:r>
            </w:hyperlink>
            <w:r w:rsidR="0095392A" w:rsidRPr="00BE79CE">
              <w:rPr>
                <w:rFonts w:ascii="Times New Roman" w:hAnsi="Times New Roman"/>
                <w:sz w:val="24"/>
              </w:rPr>
              <w:t xml:space="preserve"> , </w:t>
            </w:r>
            <w:hyperlink r:id="rId40" w:history="1">
              <w:r w:rsidR="0095392A" w:rsidRPr="00BE79CE">
                <w:rPr>
                  <w:rStyle w:val="aff2"/>
                  <w:rFonts w:ascii="Times New Roman" w:hAnsi="Times New Roman"/>
                  <w:sz w:val="24"/>
                </w:rPr>
                <w:t>http://www.w3.org/TR/XAdES/</w:t>
              </w:r>
            </w:hyperlink>
          </w:p>
        </w:tc>
      </w:tr>
      <w:tr w:rsidR="0095392A" w:rsidRPr="00267180" w14:paraId="4EF4EFB8" w14:textId="77777777" w:rsidTr="00017651">
        <w:trPr>
          <w:cantSplit/>
          <w:trHeight w:val="112"/>
          <w:jc w:val="center"/>
        </w:trPr>
        <w:tc>
          <w:tcPr>
            <w:tcW w:w="2632" w:type="dxa"/>
          </w:tcPr>
          <w:p w14:paraId="677BCCC8" w14:textId="77777777" w:rsidR="0095392A" w:rsidRPr="00BE79CE" w:rsidRDefault="0095392A" w:rsidP="00017651">
            <w:pPr>
              <w:pStyle w:val="aff"/>
              <w:rPr>
                <w:rFonts w:ascii="Times New Roman" w:hAnsi="Times New Roman"/>
                <w:sz w:val="24"/>
              </w:rPr>
            </w:pPr>
            <w:r w:rsidRPr="00BE79CE">
              <w:rPr>
                <w:rFonts w:ascii="Times New Roman" w:hAnsi="Times New Roman"/>
                <w:sz w:val="24"/>
              </w:rPr>
              <w:t>Каноникализация</w:t>
            </w:r>
          </w:p>
        </w:tc>
        <w:tc>
          <w:tcPr>
            <w:tcW w:w="2649" w:type="dxa"/>
          </w:tcPr>
          <w:p w14:paraId="136C14C9" w14:textId="77777777" w:rsidR="0095392A" w:rsidRPr="00BE79CE" w:rsidRDefault="0095392A" w:rsidP="00017651">
            <w:pPr>
              <w:pStyle w:val="aff"/>
              <w:rPr>
                <w:rFonts w:ascii="Times New Roman" w:hAnsi="Times New Roman"/>
                <w:sz w:val="24"/>
                <w:lang w:val="en-US"/>
              </w:rPr>
            </w:pPr>
            <w:r w:rsidRPr="00BE79CE">
              <w:rPr>
                <w:rFonts w:ascii="Times New Roman" w:hAnsi="Times New Roman"/>
                <w:sz w:val="24"/>
                <w:lang w:val="en-US"/>
              </w:rPr>
              <w:t xml:space="preserve">Exclusive XML Canonicalization </w:t>
            </w:r>
            <w:r w:rsidRPr="00BE79CE">
              <w:rPr>
                <w:rFonts w:ascii="Times New Roman" w:hAnsi="Times New Roman"/>
                <w:sz w:val="24"/>
              </w:rPr>
              <w:t>от</w:t>
            </w:r>
            <w:r w:rsidRPr="00BE79CE">
              <w:rPr>
                <w:rFonts w:ascii="Times New Roman" w:hAnsi="Times New Roman"/>
                <w:sz w:val="24"/>
                <w:lang w:val="en-US"/>
              </w:rPr>
              <w:t xml:space="preserve"> 18 July 2002</w:t>
            </w:r>
          </w:p>
        </w:tc>
        <w:tc>
          <w:tcPr>
            <w:tcW w:w="4228" w:type="dxa"/>
          </w:tcPr>
          <w:p w14:paraId="34662DB9" w14:textId="77777777" w:rsidR="0095392A" w:rsidRPr="00BE79CE" w:rsidRDefault="00405A0F" w:rsidP="00017651">
            <w:pPr>
              <w:pStyle w:val="aff"/>
              <w:rPr>
                <w:rFonts w:ascii="Times New Roman" w:hAnsi="Times New Roman"/>
                <w:sz w:val="24"/>
                <w:lang w:val="en-US"/>
              </w:rPr>
            </w:pPr>
            <w:hyperlink r:id="rId41" w:history="1">
              <w:r w:rsidR="0095392A" w:rsidRPr="00BE79CE">
                <w:rPr>
                  <w:rStyle w:val="aff2"/>
                  <w:rFonts w:ascii="Times New Roman" w:hAnsi="Times New Roman"/>
                  <w:sz w:val="24"/>
                  <w:lang w:val="en-US"/>
                </w:rPr>
                <w:t>http://www.w3.org/2001/10/xml-exc-c14n#</w:t>
              </w:r>
            </w:hyperlink>
          </w:p>
        </w:tc>
      </w:tr>
    </w:tbl>
    <w:p w14:paraId="259D33B2" w14:textId="77777777" w:rsidR="0095392A" w:rsidRPr="00BE79CE" w:rsidRDefault="0095392A" w:rsidP="0095392A">
      <w:pPr>
        <w:pStyle w:val="af9"/>
        <w:spacing w:before="60" w:after="0" w:line="240" w:lineRule="auto"/>
        <w:ind w:left="0" w:firstLine="720"/>
        <w:rPr>
          <w:rFonts w:ascii="Times New Roman" w:hAnsi="Times New Roman"/>
          <w:sz w:val="28"/>
          <w:szCs w:val="28"/>
        </w:rPr>
      </w:pPr>
      <w:r w:rsidRPr="00BE79CE">
        <w:rPr>
          <w:rFonts w:ascii="Times New Roman" w:hAnsi="Times New Roman"/>
          <w:sz w:val="28"/>
          <w:szCs w:val="28"/>
        </w:rPr>
        <w:t>Формирование блока ЭП осуществляется в следующем порядке:</w:t>
      </w:r>
    </w:p>
    <w:p w14:paraId="1AD502F1" w14:textId="77777777" w:rsidR="0095392A" w:rsidRPr="00BE79CE" w:rsidRDefault="0095392A" w:rsidP="0095392A">
      <w:pPr>
        <w:pStyle w:val="af9"/>
        <w:numPr>
          <w:ilvl w:val="0"/>
          <w:numId w:val="42"/>
        </w:numPr>
        <w:spacing w:before="0" w:after="0" w:line="240" w:lineRule="auto"/>
        <w:rPr>
          <w:rFonts w:ascii="Times New Roman" w:hAnsi="Times New Roman"/>
          <w:sz w:val="28"/>
          <w:szCs w:val="28"/>
        </w:rPr>
      </w:pPr>
      <w:r w:rsidRPr="00BE79CE">
        <w:rPr>
          <w:rFonts w:ascii="Times New Roman" w:hAnsi="Times New Roman"/>
          <w:sz w:val="28"/>
          <w:szCs w:val="28"/>
        </w:rPr>
        <w:t>Формирование шаблона документа:</w:t>
      </w:r>
    </w:p>
    <w:p w14:paraId="78DE91C4"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Создается элемент </w:t>
      </w:r>
      <w:r w:rsidRPr="00BE79CE">
        <w:rPr>
          <w:rFonts w:ascii="Times New Roman" w:hAnsi="Times New Roman"/>
          <w:i/>
          <w:sz w:val="28"/>
          <w:szCs w:val="28"/>
        </w:rPr>
        <w:t>Signature</w:t>
      </w:r>
      <w:r w:rsidRPr="00BE79CE">
        <w:rPr>
          <w:rFonts w:ascii="Times New Roman" w:hAnsi="Times New Roman"/>
          <w:sz w:val="28"/>
          <w:szCs w:val="28"/>
        </w:rPr>
        <w:t>;</w:t>
      </w:r>
    </w:p>
    <w:p w14:paraId="0D8B1194"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Signature</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SignedInfo</w:t>
      </w:r>
      <w:r w:rsidRPr="00BE79CE">
        <w:rPr>
          <w:rFonts w:ascii="Times New Roman" w:hAnsi="Times New Roman"/>
          <w:sz w:val="28"/>
          <w:szCs w:val="28"/>
        </w:rPr>
        <w:t>;</w:t>
      </w:r>
    </w:p>
    <w:p w14:paraId="2B2E1A88"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SignedInfo</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CanonicalizationMethod</w:t>
      </w:r>
      <w:r w:rsidRPr="00BE79CE">
        <w:rPr>
          <w:rFonts w:ascii="Times New Roman" w:hAnsi="Times New Roman"/>
          <w:sz w:val="28"/>
          <w:szCs w:val="28"/>
        </w:rPr>
        <w:t>;</w:t>
      </w:r>
    </w:p>
    <w:p w14:paraId="22BC9CFD"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SignedInfo</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SignatureMethod</w:t>
      </w:r>
      <w:r w:rsidRPr="00BE79CE">
        <w:rPr>
          <w:rFonts w:ascii="Times New Roman" w:hAnsi="Times New Roman"/>
          <w:sz w:val="28"/>
          <w:szCs w:val="28"/>
        </w:rPr>
        <w:t>;</w:t>
      </w:r>
    </w:p>
    <w:p w14:paraId="38DF579F"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SignedInfo</w:t>
      </w:r>
      <w:r w:rsidRPr="00BE79CE">
        <w:rPr>
          <w:rFonts w:ascii="Times New Roman" w:hAnsi="Times New Roman"/>
          <w:sz w:val="28"/>
          <w:szCs w:val="28"/>
        </w:rPr>
        <w:t xml:space="preserve"> добавляется первый дочерний элемент </w:t>
      </w:r>
      <w:r w:rsidRPr="00BE79CE">
        <w:rPr>
          <w:rFonts w:ascii="Times New Roman" w:hAnsi="Times New Roman"/>
          <w:i/>
          <w:sz w:val="28"/>
          <w:szCs w:val="28"/>
        </w:rPr>
        <w:t>Reference</w:t>
      </w:r>
      <w:r w:rsidRPr="00BE79CE">
        <w:rPr>
          <w:rFonts w:ascii="Times New Roman" w:hAnsi="Times New Roman"/>
          <w:sz w:val="28"/>
          <w:szCs w:val="28"/>
        </w:rPr>
        <w:t>;</w:t>
      </w:r>
    </w:p>
    <w:p w14:paraId="6B315410"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Reference</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Transforms</w:t>
      </w:r>
      <w:r w:rsidRPr="00BE79CE">
        <w:rPr>
          <w:rFonts w:ascii="Times New Roman" w:hAnsi="Times New Roman"/>
          <w:sz w:val="28"/>
          <w:szCs w:val="28"/>
        </w:rPr>
        <w:t>;</w:t>
      </w:r>
    </w:p>
    <w:p w14:paraId="5E72D9D4"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Transforms</w:t>
      </w:r>
      <w:r w:rsidRPr="00BE79CE">
        <w:rPr>
          <w:rFonts w:ascii="Times New Roman" w:hAnsi="Times New Roman"/>
          <w:sz w:val="28"/>
          <w:szCs w:val="28"/>
        </w:rPr>
        <w:t xml:space="preserve"> элемента </w:t>
      </w:r>
      <w:r w:rsidRPr="00BE79CE">
        <w:rPr>
          <w:rFonts w:ascii="Times New Roman" w:hAnsi="Times New Roman"/>
          <w:i/>
          <w:sz w:val="28"/>
          <w:szCs w:val="28"/>
        </w:rPr>
        <w:t>Reference</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Transform</w:t>
      </w:r>
      <w:r w:rsidRPr="00BE79CE">
        <w:rPr>
          <w:rFonts w:ascii="Times New Roman" w:hAnsi="Times New Roman"/>
          <w:sz w:val="28"/>
          <w:szCs w:val="28"/>
        </w:rPr>
        <w:t xml:space="preserve"> (два элемента);</w:t>
      </w:r>
    </w:p>
    <w:p w14:paraId="771B8922"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Reference</w:t>
      </w:r>
      <w:r w:rsidRPr="00BE79CE">
        <w:rPr>
          <w:rFonts w:ascii="Times New Roman" w:hAnsi="Times New Roman"/>
          <w:sz w:val="28"/>
          <w:szCs w:val="28"/>
        </w:rPr>
        <w:t xml:space="preserve"> добавляется элемент </w:t>
      </w:r>
      <w:r w:rsidRPr="00BE79CE">
        <w:rPr>
          <w:rFonts w:ascii="Times New Roman" w:hAnsi="Times New Roman"/>
          <w:i/>
          <w:sz w:val="28"/>
          <w:szCs w:val="28"/>
        </w:rPr>
        <w:t>DigestMethod</w:t>
      </w:r>
      <w:r w:rsidRPr="00BE79CE">
        <w:rPr>
          <w:rFonts w:ascii="Times New Roman" w:hAnsi="Times New Roman"/>
          <w:sz w:val="28"/>
          <w:szCs w:val="28"/>
        </w:rPr>
        <w:t>;</w:t>
      </w:r>
    </w:p>
    <w:p w14:paraId="7668C580"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Reference</w:t>
      </w:r>
      <w:r w:rsidRPr="00BE79CE">
        <w:rPr>
          <w:rFonts w:ascii="Times New Roman" w:hAnsi="Times New Roman"/>
          <w:sz w:val="28"/>
          <w:szCs w:val="28"/>
        </w:rPr>
        <w:t xml:space="preserve"> добавляется элемент </w:t>
      </w:r>
      <w:r w:rsidRPr="00BE79CE">
        <w:rPr>
          <w:rFonts w:ascii="Times New Roman" w:hAnsi="Times New Roman"/>
          <w:i/>
          <w:sz w:val="28"/>
          <w:szCs w:val="28"/>
        </w:rPr>
        <w:t>DigestValue</w:t>
      </w:r>
      <w:r w:rsidRPr="00BE79CE">
        <w:rPr>
          <w:rFonts w:ascii="Times New Roman" w:hAnsi="Times New Roman"/>
          <w:sz w:val="28"/>
          <w:szCs w:val="28"/>
        </w:rPr>
        <w:t>;</w:t>
      </w:r>
    </w:p>
    <w:p w14:paraId="2C6DABEC"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Signature</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SignatureValue</w:t>
      </w:r>
      <w:r w:rsidRPr="00BE79CE">
        <w:rPr>
          <w:rFonts w:ascii="Times New Roman" w:hAnsi="Times New Roman"/>
          <w:sz w:val="28"/>
          <w:szCs w:val="28"/>
        </w:rPr>
        <w:t>;</w:t>
      </w:r>
    </w:p>
    <w:p w14:paraId="06695049"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Signature</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KeyInfo</w:t>
      </w:r>
      <w:r w:rsidRPr="00BE79CE">
        <w:rPr>
          <w:rFonts w:ascii="Times New Roman" w:hAnsi="Times New Roman"/>
          <w:sz w:val="28"/>
          <w:szCs w:val="28"/>
        </w:rPr>
        <w:t>;</w:t>
      </w:r>
    </w:p>
    <w:p w14:paraId="1139A1F1"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KeyInfo</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X509Data</w:t>
      </w:r>
      <w:r w:rsidRPr="00BE79CE">
        <w:rPr>
          <w:rFonts w:ascii="Times New Roman" w:hAnsi="Times New Roman"/>
          <w:sz w:val="28"/>
          <w:szCs w:val="28"/>
        </w:rPr>
        <w:t>;</w:t>
      </w:r>
    </w:p>
    <w:p w14:paraId="6B064E79"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X509Data</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X509Certificate</w:t>
      </w:r>
      <w:r w:rsidRPr="00BE79CE">
        <w:rPr>
          <w:rFonts w:ascii="Times New Roman" w:hAnsi="Times New Roman"/>
          <w:sz w:val="28"/>
          <w:szCs w:val="28"/>
        </w:rPr>
        <w:t>;</w:t>
      </w:r>
    </w:p>
    <w:p w14:paraId="6BFD7370"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Signature</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lang w:val="en-US"/>
        </w:rPr>
        <w:t>Object</w:t>
      </w:r>
      <w:r w:rsidRPr="00BE79CE">
        <w:rPr>
          <w:rFonts w:ascii="Times New Roman" w:hAnsi="Times New Roman"/>
          <w:sz w:val="28"/>
          <w:szCs w:val="28"/>
        </w:rPr>
        <w:t>;</w:t>
      </w:r>
    </w:p>
    <w:p w14:paraId="754276B6"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Object</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QualifyingProperties</w:t>
      </w:r>
      <w:r w:rsidRPr="00BE79CE">
        <w:rPr>
          <w:rFonts w:ascii="Times New Roman" w:hAnsi="Times New Roman"/>
          <w:sz w:val="28"/>
          <w:szCs w:val="28"/>
        </w:rPr>
        <w:t>;</w:t>
      </w:r>
    </w:p>
    <w:p w14:paraId="11D11B08"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QualifyingProperties</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SignedProperties</w:t>
      </w:r>
      <w:r w:rsidRPr="00BE79CE">
        <w:rPr>
          <w:rFonts w:ascii="Times New Roman" w:hAnsi="Times New Roman"/>
          <w:sz w:val="28"/>
          <w:szCs w:val="28"/>
        </w:rPr>
        <w:t>;</w:t>
      </w:r>
    </w:p>
    <w:p w14:paraId="1E06BF93"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SignedProperties</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SignedSignatureProperties</w:t>
      </w:r>
      <w:r w:rsidRPr="00BE79CE">
        <w:rPr>
          <w:rFonts w:ascii="Times New Roman" w:hAnsi="Times New Roman"/>
          <w:sz w:val="28"/>
          <w:szCs w:val="28"/>
        </w:rPr>
        <w:t>;</w:t>
      </w:r>
    </w:p>
    <w:p w14:paraId="03F030B0"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SignedProperties</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SignedDataObjectProperties</w:t>
      </w:r>
      <w:r w:rsidRPr="00BE79CE">
        <w:rPr>
          <w:rFonts w:ascii="Times New Roman" w:hAnsi="Times New Roman"/>
          <w:sz w:val="28"/>
          <w:szCs w:val="28"/>
        </w:rPr>
        <w:t>;</w:t>
      </w:r>
    </w:p>
    <w:p w14:paraId="308891F3"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QualifyingProperties</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UnSignedProperties</w:t>
      </w:r>
      <w:r w:rsidRPr="00BE79CE">
        <w:rPr>
          <w:rFonts w:ascii="Times New Roman" w:hAnsi="Times New Roman"/>
          <w:sz w:val="28"/>
          <w:szCs w:val="28"/>
        </w:rPr>
        <w:t>;</w:t>
      </w:r>
    </w:p>
    <w:p w14:paraId="0253F218"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К элементу </w:t>
      </w:r>
      <w:r w:rsidRPr="00BE79CE">
        <w:rPr>
          <w:rFonts w:ascii="Times New Roman" w:hAnsi="Times New Roman"/>
          <w:i/>
          <w:sz w:val="28"/>
          <w:szCs w:val="28"/>
        </w:rPr>
        <w:t>UnSignedProperties</w:t>
      </w:r>
      <w:r w:rsidRPr="00BE79CE">
        <w:rPr>
          <w:rFonts w:ascii="Times New Roman" w:hAnsi="Times New Roman"/>
          <w:sz w:val="28"/>
          <w:szCs w:val="28"/>
        </w:rPr>
        <w:t xml:space="preserve"> добавляется дочерний элемент </w:t>
      </w:r>
      <w:r w:rsidRPr="00BE79CE">
        <w:rPr>
          <w:rFonts w:ascii="Times New Roman" w:hAnsi="Times New Roman"/>
          <w:i/>
          <w:sz w:val="28"/>
          <w:szCs w:val="28"/>
        </w:rPr>
        <w:t>UnsignedSignatureProperties</w:t>
      </w:r>
      <w:r w:rsidRPr="00BE79CE">
        <w:rPr>
          <w:rFonts w:ascii="Times New Roman" w:hAnsi="Times New Roman"/>
          <w:sz w:val="28"/>
          <w:szCs w:val="28"/>
        </w:rPr>
        <w:t>;</w:t>
      </w:r>
    </w:p>
    <w:p w14:paraId="697B3BE3" w14:textId="68D4D86D" w:rsidR="0095392A" w:rsidRPr="00BE79CE" w:rsidRDefault="0095392A" w:rsidP="0095392A">
      <w:pPr>
        <w:pStyle w:val="af9"/>
        <w:numPr>
          <w:ilvl w:val="0"/>
          <w:numId w:val="42"/>
        </w:numPr>
        <w:spacing w:before="0" w:after="0" w:line="240" w:lineRule="auto"/>
        <w:rPr>
          <w:rFonts w:ascii="Times New Roman" w:hAnsi="Times New Roman"/>
          <w:sz w:val="28"/>
          <w:szCs w:val="28"/>
        </w:rPr>
      </w:pPr>
      <w:r w:rsidRPr="00BE79CE">
        <w:rPr>
          <w:rFonts w:ascii="Times New Roman" w:hAnsi="Times New Roman"/>
          <w:sz w:val="28"/>
          <w:szCs w:val="28"/>
        </w:rPr>
        <w:lastRenderedPageBreak/>
        <w:t>Установка предопределенных значений</w:t>
      </w:r>
      <w:r w:rsidR="005E5541" w:rsidRPr="00BE79CE">
        <w:rPr>
          <w:rFonts w:ascii="Times New Roman" w:hAnsi="Times New Roman"/>
          <w:sz w:val="28"/>
          <w:szCs w:val="28"/>
        </w:rPr>
        <w:t>:</w:t>
      </w:r>
    </w:p>
    <w:p w14:paraId="37B56403"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Для элемента </w:t>
      </w:r>
      <w:r w:rsidRPr="00BE79CE">
        <w:rPr>
          <w:rFonts w:ascii="Times New Roman" w:hAnsi="Times New Roman"/>
          <w:i/>
          <w:sz w:val="28"/>
          <w:szCs w:val="28"/>
        </w:rPr>
        <w:t>CanonicalizationMethod</w:t>
      </w:r>
      <w:r w:rsidRPr="00BE79CE">
        <w:rPr>
          <w:rFonts w:ascii="Times New Roman" w:hAnsi="Times New Roman"/>
          <w:sz w:val="28"/>
          <w:szCs w:val="28"/>
        </w:rPr>
        <w:t xml:space="preserve"> и для второго элемента </w:t>
      </w:r>
      <w:r w:rsidRPr="00BE79CE">
        <w:rPr>
          <w:rFonts w:ascii="Times New Roman" w:hAnsi="Times New Roman"/>
          <w:i/>
          <w:sz w:val="28"/>
          <w:szCs w:val="28"/>
        </w:rPr>
        <w:t>Transform</w:t>
      </w:r>
      <w:r w:rsidRPr="00BE79CE">
        <w:rPr>
          <w:rFonts w:ascii="Times New Roman" w:hAnsi="Times New Roman"/>
          <w:sz w:val="28"/>
          <w:szCs w:val="28"/>
        </w:rPr>
        <w:t xml:space="preserve"> элемента </w:t>
      </w:r>
      <w:r w:rsidRPr="00BE79CE">
        <w:rPr>
          <w:rFonts w:ascii="Times New Roman" w:hAnsi="Times New Roman"/>
          <w:i/>
          <w:sz w:val="28"/>
          <w:szCs w:val="28"/>
        </w:rPr>
        <w:t>Reference</w:t>
      </w:r>
      <w:r w:rsidRPr="00BE79CE">
        <w:rPr>
          <w:rFonts w:ascii="Times New Roman" w:hAnsi="Times New Roman"/>
          <w:sz w:val="28"/>
          <w:szCs w:val="28"/>
        </w:rPr>
        <w:t xml:space="preserve"> значения атрибута </w:t>
      </w:r>
      <w:r w:rsidRPr="00BE79CE">
        <w:rPr>
          <w:rFonts w:ascii="Times New Roman" w:hAnsi="Times New Roman"/>
          <w:i/>
          <w:sz w:val="28"/>
          <w:szCs w:val="28"/>
        </w:rPr>
        <w:t>Algorithm</w:t>
      </w:r>
      <w:r w:rsidRPr="00BE79CE">
        <w:rPr>
          <w:rFonts w:ascii="Times New Roman" w:hAnsi="Times New Roman"/>
          <w:sz w:val="28"/>
          <w:szCs w:val="28"/>
        </w:rPr>
        <w:t xml:space="preserve"> устанавливается в «http://www.w3.org/2001/10/xml-exc-c14n#».</w:t>
      </w:r>
    </w:p>
    <w:p w14:paraId="44CA8AD3" w14:textId="487FB154"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Для первого элемента </w:t>
      </w:r>
      <w:r w:rsidRPr="00BE79CE">
        <w:rPr>
          <w:rFonts w:ascii="Times New Roman" w:hAnsi="Times New Roman"/>
          <w:i/>
          <w:sz w:val="28"/>
          <w:szCs w:val="28"/>
        </w:rPr>
        <w:t>Transform</w:t>
      </w:r>
      <w:r w:rsidRPr="00BE79CE">
        <w:rPr>
          <w:rFonts w:ascii="Times New Roman" w:hAnsi="Times New Roman"/>
          <w:sz w:val="28"/>
          <w:szCs w:val="28"/>
        </w:rPr>
        <w:t xml:space="preserve"> выставляется значение «http://www.w3.org/2000/09/xmldsig#enveloped-signature».</w:t>
      </w:r>
    </w:p>
    <w:p w14:paraId="293CA249"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Для элементов </w:t>
      </w:r>
      <w:r w:rsidRPr="00BE79CE">
        <w:rPr>
          <w:rFonts w:ascii="Times New Roman" w:hAnsi="Times New Roman"/>
          <w:i/>
          <w:sz w:val="28"/>
          <w:szCs w:val="28"/>
        </w:rPr>
        <w:t>DigestMethod</w:t>
      </w:r>
      <w:r w:rsidRPr="00BE79CE">
        <w:rPr>
          <w:rFonts w:ascii="Times New Roman" w:hAnsi="Times New Roman"/>
          <w:sz w:val="28"/>
          <w:szCs w:val="28"/>
        </w:rPr>
        <w:t xml:space="preserve"> первого значения атрибута </w:t>
      </w:r>
      <w:r w:rsidRPr="00BE79CE">
        <w:rPr>
          <w:rFonts w:ascii="Times New Roman" w:hAnsi="Times New Roman"/>
          <w:i/>
          <w:sz w:val="28"/>
          <w:szCs w:val="28"/>
        </w:rPr>
        <w:t>Algorithm</w:t>
      </w:r>
      <w:r w:rsidRPr="00BE79CE">
        <w:rPr>
          <w:rFonts w:ascii="Times New Roman" w:hAnsi="Times New Roman"/>
          <w:sz w:val="28"/>
          <w:szCs w:val="28"/>
        </w:rPr>
        <w:t xml:space="preserve"> устанавливается в «http://www.w3.org/2001/04/xmldsig-more#gostr3411».</w:t>
      </w:r>
    </w:p>
    <w:p w14:paraId="162A9800"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Для элемента </w:t>
      </w:r>
      <w:r w:rsidRPr="00BE79CE">
        <w:rPr>
          <w:rFonts w:ascii="Times New Roman" w:hAnsi="Times New Roman"/>
          <w:i/>
          <w:sz w:val="28"/>
          <w:szCs w:val="28"/>
        </w:rPr>
        <w:t>SignatureMethod</w:t>
      </w:r>
      <w:r w:rsidRPr="00BE79CE">
        <w:rPr>
          <w:rFonts w:ascii="Times New Roman" w:hAnsi="Times New Roman"/>
          <w:sz w:val="28"/>
          <w:szCs w:val="28"/>
        </w:rPr>
        <w:t xml:space="preserve"> значение атрибута </w:t>
      </w:r>
      <w:r w:rsidRPr="00BE79CE">
        <w:rPr>
          <w:rFonts w:ascii="Times New Roman" w:hAnsi="Times New Roman"/>
          <w:i/>
          <w:sz w:val="28"/>
          <w:szCs w:val="28"/>
        </w:rPr>
        <w:t>Algorithm</w:t>
      </w:r>
      <w:r w:rsidRPr="00BE79CE">
        <w:rPr>
          <w:rFonts w:ascii="Times New Roman" w:hAnsi="Times New Roman"/>
          <w:sz w:val="28"/>
          <w:szCs w:val="28"/>
        </w:rPr>
        <w:t xml:space="preserve"> устанавливается в «http://www.w3.org/2001/04/xmldsig-more#gostr34102001-gostr3411».</w:t>
      </w:r>
    </w:p>
    <w:p w14:paraId="7B15E46E"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Атрибут </w:t>
      </w:r>
      <w:r w:rsidRPr="00BE79CE">
        <w:rPr>
          <w:rFonts w:ascii="Times New Roman" w:hAnsi="Times New Roman"/>
          <w:i/>
          <w:sz w:val="28"/>
          <w:szCs w:val="28"/>
        </w:rPr>
        <w:t xml:space="preserve">URI </w:t>
      </w:r>
      <w:r w:rsidRPr="00BE79CE">
        <w:rPr>
          <w:rFonts w:ascii="Times New Roman" w:hAnsi="Times New Roman"/>
          <w:sz w:val="28"/>
          <w:szCs w:val="28"/>
        </w:rPr>
        <w:t xml:space="preserve">элемента </w:t>
      </w:r>
      <w:r w:rsidRPr="00BE79CE">
        <w:rPr>
          <w:rFonts w:ascii="Times New Roman" w:hAnsi="Times New Roman"/>
          <w:i/>
          <w:sz w:val="28"/>
          <w:szCs w:val="28"/>
        </w:rPr>
        <w:t>Reference</w:t>
      </w:r>
      <w:r w:rsidRPr="00BE79CE">
        <w:rPr>
          <w:rFonts w:ascii="Times New Roman" w:hAnsi="Times New Roman"/>
          <w:sz w:val="28"/>
          <w:szCs w:val="28"/>
        </w:rPr>
        <w:t xml:space="preserve"> должен быть заполнен значением атрибута </w:t>
      </w:r>
      <w:r w:rsidRPr="00BE79CE">
        <w:rPr>
          <w:rFonts w:ascii="Times New Roman" w:hAnsi="Times New Roman"/>
          <w:i/>
          <w:sz w:val="28"/>
          <w:szCs w:val="28"/>
          <w:lang w:val="en-US"/>
        </w:rPr>
        <w:t>Id</w:t>
      </w:r>
      <w:r w:rsidRPr="00BE79CE">
        <w:rPr>
          <w:rFonts w:ascii="Times New Roman" w:hAnsi="Times New Roman"/>
          <w:sz w:val="28"/>
          <w:szCs w:val="28"/>
        </w:rPr>
        <w:t xml:space="preserve"> подписываемой сущности.</w:t>
      </w:r>
    </w:p>
    <w:p w14:paraId="11E94527" w14:textId="70245B8D" w:rsidR="0095392A" w:rsidRPr="00BE79CE" w:rsidRDefault="0095392A" w:rsidP="0095392A">
      <w:pPr>
        <w:pStyle w:val="af9"/>
        <w:numPr>
          <w:ilvl w:val="0"/>
          <w:numId w:val="42"/>
        </w:numPr>
        <w:spacing w:before="0" w:after="0" w:line="240" w:lineRule="auto"/>
        <w:rPr>
          <w:rFonts w:ascii="Times New Roman" w:hAnsi="Times New Roman"/>
          <w:sz w:val="28"/>
          <w:szCs w:val="28"/>
        </w:rPr>
      </w:pPr>
      <w:r w:rsidRPr="00BE79CE">
        <w:rPr>
          <w:rFonts w:ascii="Times New Roman" w:hAnsi="Times New Roman"/>
          <w:sz w:val="28"/>
          <w:szCs w:val="28"/>
        </w:rPr>
        <w:t>Установка подписи</w:t>
      </w:r>
      <w:r w:rsidR="005E5541" w:rsidRPr="00BE79CE">
        <w:rPr>
          <w:rFonts w:ascii="Times New Roman" w:hAnsi="Times New Roman"/>
          <w:sz w:val="28"/>
          <w:szCs w:val="28"/>
        </w:rPr>
        <w:t>:</w:t>
      </w:r>
    </w:p>
    <w:p w14:paraId="3D0E9FF1"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Открытый ключ подписи, закодированный по алгоритму «http://www.w3.org/2000/09/xmldsig#base64», добавляется к элементу </w:t>
      </w:r>
      <w:r w:rsidRPr="00BE79CE">
        <w:rPr>
          <w:rFonts w:ascii="Times New Roman" w:hAnsi="Times New Roman"/>
          <w:i/>
          <w:sz w:val="28"/>
          <w:szCs w:val="28"/>
        </w:rPr>
        <w:t>X509Certificate</w:t>
      </w:r>
      <w:r w:rsidRPr="00BE79CE">
        <w:rPr>
          <w:rFonts w:ascii="Times New Roman" w:hAnsi="Times New Roman"/>
          <w:sz w:val="28"/>
          <w:szCs w:val="28"/>
        </w:rPr>
        <w:t xml:space="preserve"> как дочерний текстовый узел.</w:t>
      </w:r>
    </w:p>
    <w:p w14:paraId="751AB1EC"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Подписываются элементы документа, выбранные посредством </w:t>
      </w:r>
      <w:r w:rsidRPr="00BE79CE">
        <w:rPr>
          <w:rFonts w:ascii="Times New Roman" w:hAnsi="Times New Roman"/>
          <w:i/>
          <w:sz w:val="28"/>
          <w:szCs w:val="28"/>
        </w:rPr>
        <w:t>XPATH</w:t>
      </w:r>
      <w:r w:rsidRPr="00BE79CE">
        <w:rPr>
          <w:rFonts w:ascii="Times New Roman" w:hAnsi="Times New Roman"/>
          <w:sz w:val="28"/>
          <w:szCs w:val="28"/>
        </w:rPr>
        <w:t xml:space="preserve"> выражения на основе значения атрибута </w:t>
      </w:r>
      <w:r w:rsidRPr="00BE79CE">
        <w:rPr>
          <w:rFonts w:ascii="Times New Roman" w:hAnsi="Times New Roman"/>
          <w:i/>
          <w:sz w:val="28"/>
          <w:szCs w:val="28"/>
        </w:rPr>
        <w:t>URI</w:t>
      </w:r>
      <w:r w:rsidRPr="00BE79CE">
        <w:rPr>
          <w:rFonts w:ascii="Times New Roman" w:hAnsi="Times New Roman"/>
          <w:sz w:val="28"/>
          <w:szCs w:val="28"/>
        </w:rPr>
        <w:t xml:space="preserve"> элемента </w:t>
      </w:r>
      <w:r w:rsidRPr="00BE79CE">
        <w:rPr>
          <w:rFonts w:ascii="Times New Roman" w:hAnsi="Times New Roman"/>
          <w:i/>
          <w:sz w:val="28"/>
          <w:szCs w:val="28"/>
        </w:rPr>
        <w:t xml:space="preserve">Reference </w:t>
      </w:r>
      <w:r w:rsidRPr="00BE79CE">
        <w:rPr>
          <w:rFonts w:ascii="Times New Roman" w:hAnsi="Times New Roman"/>
          <w:sz w:val="28"/>
          <w:szCs w:val="28"/>
        </w:rPr>
        <w:t xml:space="preserve">(если элемент </w:t>
      </w:r>
      <w:r w:rsidRPr="00BE79CE">
        <w:rPr>
          <w:rFonts w:ascii="Times New Roman" w:hAnsi="Times New Roman"/>
          <w:i/>
          <w:sz w:val="28"/>
          <w:szCs w:val="28"/>
          <w:lang w:val="en-US"/>
        </w:rPr>
        <w:t>URI</w:t>
      </w:r>
      <w:r w:rsidRPr="00BE79CE">
        <w:rPr>
          <w:rFonts w:ascii="Times New Roman" w:hAnsi="Times New Roman"/>
          <w:sz w:val="28"/>
          <w:szCs w:val="28"/>
        </w:rPr>
        <w:t xml:space="preserve"> имеет пустое значение, то подписывается полностью весь тег сущности). Полученное значение кодируется по алгоритму «http://www.w3.org/2000/09/xmldsig#base64» и добавляется как дочерний текстовый узел к элементу </w:t>
      </w:r>
      <w:r w:rsidRPr="00BE79CE">
        <w:rPr>
          <w:rFonts w:ascii="Times New Roman" w:hAnsi="Times New Roman"/>
          <w:i/>
          <w:sz w:val="28"/>
          <w:szCs w:val="28"/>
        </w:rPr>
        <w:t>DigestValue</w:t>
      </w:r>
      <w:r w:rsidRPr="00BE79CE">
        <w:rPr>
          <w:rFonts w:ascii="Times New Roman" w:hAnsi="Times New Roman"/>
          <w:sz w:val="28"/>
          <w:szCs w:val="28"/>
        </w:rPr>
        <w:t xml:space="preserve"> первого элемента </w:t>
      </w:r>
      <w:r w:rsidRPr="00BE79CE">
        <w:rPr>
          <w:rFonts w:ascii="Times New Roman" w:hAnsi="Times New Roman"/>
          <w:i/>
          <w:sz w:val="28"/>
          <w:szCs w:val="28"/>
        </w:rPr>
        <w:t>Reference</w:t>
      </w:r>
      <w:r w:rsidRPr="00BE79CE">
        <w:rPr>
          <w:rFonts w:ascii="Times New Roman" w:hAnsi="Times New Roman"/>
          <w:sz w:val="28"/>
          <w:szCs w:val="28"/>
        </w:rPr>
        <w:t>.</w:t>
      </w:r>
    </w:p>
    <w:p w14:paraId="1C288E9E"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Элемент </w:t>
      </w:r>
      <w:r w:rsidRPr="00BE79CE">
        <w:rPr>
          <w:rFonts w:ascii="Times New Roman" w:hAnsi="Times New Roman"/>
          <w:i/>
          <w:sz w:val="28"/>
          <w:szCs w:val="28"/>
        </w:rPr>
        <w:t>SignedInfo</w:t>
      </w:r>
      <w:r w:rsidRPr="00BE79CE">
        <w:rPr>
          <w:rFonts w:ascii="Times New Roman" w:hAnsi="Times New Roman"/>
          <w:sz w:val="28"/>
          <w:szCs w:val="28"/>
        </w:rPr>
        <w:t xml:space="preserve"> трансформируется в соответствии с алгоритмом «http://www.w3.org/2001/10/xml-exc-c14n#». Затем на основании полученной строки и ключа подписи формируется значение ЭП в соответствии с алгоритмом «http://www.w3.org/2001/04/xmldsig-more#gostr34102001-gostr3411». Полученное значение ЭП кодируется в соответствии с алгоритмом «http://www.w3.org/2000/09/xmldsig#base64», и значение добавляется как дочерний текстовый узел к элементу </w:t>
      </w:r>
      <w:r w:rsidRPr="00BE79CE">
        <w:rPr>
          <w:rFonts w:ascii="Times New Roman" w:hAnsi="Times New Roman"/>
          <w:i/>
          <w:sz w:val="28"/>
          <w:szCs w:val="28"/>
        </w:rPr>
        <w:t>SignatureValue</w:t>
      </w:r>
      <w:r w:rsidRPr="00BE79CE">
        <w:rPr>
          <w:rFonts w:ascii="Times New Roman" w:hAnsi="Times New Roman"/>
          <w:sz w:val="28"/>
          <w:szCs w:val="28"/>
        </w:rPr>
        <w:t>.</w:t>
      </w:r>
    </w:p>
    <w:p w14:paraId="5AF3FBD1" w14:textId="77777777" w:rsidR="0095392A" w:rsidRPr="00BE79CE" w:rsidRDefault="0095392A" w:rsidP="0095392A">
      <w:pPr>
        <w:pStyle w:val="af9"/>
        <w:numPr>
          <w:ilvl w:val="1"/>
          <w:numId w:val="42"/>
        </w:numPr>
        <w:tabs>
          <w:tab w:val="clear" w:pos="576"/>
          <w:tab w:val="num" w:pos="1260"/>
        </w:tabs>
        <w:spacing w:before="0" w:after="0" w:line="240" w:lineRule="auto"/>
        <w:ind w:left="1260"/>
        <w:rPr>
          <w:rFonts w:ascii="Times New Roman" w:hAnsi="Times New Roman"/>
          <w:sz w:val="28"/>
          <w:szCs w:val="28"/>
        </w:rPr>
      </w:pPr>
      <w:r w:rsidRPr="00BE79CE">
        <w:rPr>
          <w:rFonts w:ascii="Times New Roman" w:hAnsi="Times New Roman"/>
          <w:sz w:val="28"/>
          <w:szCs w:val="28"/>
        </w:rPr>
        <w:t xml:space="preserve">Элемент </w:t>
      </w:r>
      <w:r w:rsidRPr="00BE79CE">
        <w:rPr>
          <w:rFonts w:ascii="Times New Roman" w:hAnsi="Times New Roman"/>
          <w:i/>
          <w:sz w:val="28"/>
          <w:szCs w:val="28"/>
        </w:rPr>
        <w:t>QualifyingProperties</w:t>
      </w:r>
      <w:r w:rsidRPr="00BE79CE">
        <w:rPr>
          <w:rFonts w:ascii="Times New Roman" w:hAnsi="Times New Roman"/>
          <w:sz w:val="28"/>
          <w:szCs w:val="28"/>
        </w:rPr>
        <w:t xml:space="preserve"> заполняется в соответствии с описанием, расположенным по адресу </w:t>
      </w:r>
      <w:hyperlink r:id="rId42" w:anchor="Syntax_overview_The_QualifyingProperties" w:history="1">
        <w:r w:rsidRPr="00BE79CE">
          <w:rPr>
            <w:rStyle w:val="aff2"/>
            <w:rFonts w:ascii="Times New Roman" w:hAnsi="Times New Roman"/>
            <w:sz w:val="28"/>
            <w:szCs w:val="28"/>
          </w:rPr>
          <w:t>http://www.w3.org/TR/XAdES/#Syntax_overview_The_QualifyingProperties</w:t>
        </w:r>
      </w:hyperlink>
      <w:r w:rsidRPr="00BE79CE">
        <w:rPr>
          <w:rFonts w:ascii="Times New Roman" w:hAnsi="Times New Roman"/>
          <w:sz w:val="28"/>
          <w:szCs w:val="28"/>
        </w:rPr>
        <w:t xml:space="preserve"> — для соответствия ЭП формату </w:t>
      </w:r>
      <w:r w:rsidRPr="00BE79CE">
        <w:rPr>
          <w:rFonts w:ascii="Times New Roman" w:hAnsi="Times New Roman"/>
          <w:sz w:val="28"/>
          <w:szCs w:val="28"/>
          <w:lang w:val="en-US"/>
        </w:rPr>
        <w:t>XadES</w:t>
      </w:r>
      <w:r w:rsidRPr="00BE79CE">
        <w:rPr>
          <w:rFonts w:ascii="Times New Roman" w:hAnsi="Times New Roman"/>
          <w:sz w:val="28"/>
          <w:szCs w:val="28"/>
        </w:rPr>
        <w:t>-</w:t>
      </w:r>
      <w:r w:rsidRPr="00BE79CE">
        <w:rPr>
          <w:rFonts w:ascii="Times New Roman" w:hAnsi="Times New Roman"/>
          <w:sz w:val="28"/>
          <w:szCs w:val="28"/>
          <w:lang w:val="en-US"/>
        </w:rPr>
        <w:t>T</w:t>
      </w:r>
      <w:r w:rsidRPr="00BE79CE">
        <w:rPr>
          <w:rFonts w:ascii="Times New Roman" w:hAnsi="Times New Roman"/>
          <w:sz w:val="28"/>
          <w:szCs w:val="28"/>
        </w:rPr>
        <w:t>.</w:t>
      </w:r>
    </w:p>
    <w:p w14:paraId="5D107883" w14:textId="77777777" w:rsidR="0095392A" w:rsidRPr="00BE79CE" w:rsidRDefault="0095392A" w:rsidP="004A4682">
      <w:pPr>
        <w:pStyle w:val="11"/>
        <w:pageBreakBefore/>
        <w:widowControl/>
        <w:numPr>
          <w:ilvl w:val="0"/>
          <w:numId w:val="5"/>
        </w:numPr>
        <w:tabs>
          <w:tab w:val="left" w:pos="851"/>
        </w:tabs>
        <w:suppressAutoHyphens/>
        <w:autoSpaceDE/>
        <w:autoSpaceDN/>
        <w:adjustRightInd/>
        <w:spacing w:before="120" w:after="240"/>
        <w:ind w:left="431" w:hanging="431"/>
        <w:jc w:val="both"/>
        <w:rPr>
          <w:lang w:val="ru-RU"/>
        </w:rPr>
      </w:pPr>
      <w:bookmarkStart w:id="397" w:name="_Toc375675714"/>
      <w:bookmarkStart w:id="398" w:name="_Toc375764309"/>
      <w:bookmarkStart w:id="399" w:name="_Toc375829985"/>
      <w:bookmarkStart w:id="400" w:name="_Toc375835665"/>
      <w:bookmarkStart w:id="401" w:name="_Toc377576715"/>
      <w:bookmarkStart w:id="402" w:name="_Toc377581617"/>
      <w:bookmarkStart w:id="403" w:name="_Toc375675715"/>
      <w:bookmarkStart w:id="404" w:name="_Toc375764310"/>
      <w:bookmarkStart w:id="405" w:name="_Toc375829986"/>
      <w:bookmarkStart w:id="406" w:name="_Toc375835666"/>
      <w:bookmarkStart w:id="407" w:name="_Toc377576716"/>
      <w:bookmarkStart w:id="408" w:name="_Toc377581618"/>
      <w:bookmarkStart w:id="409" w:name="_Toc375675716"/>
      <w:bookmarkStart w:id="410" w:name="_Toc375764311"/>
      <w:bookmarkStart w:id="411" w:name="_Toc375829987"/>
      <w:bookmarkStart w:id="412" w:name="_Toc375835667"/>
      <w:bookmarkStart w:id="413" w:name="_Toc377576717"/>
      <w:bookmarkStart w:id="414" w:name="_Toc377581619"/>
      <w:bookmarkStart w:id="415" w:name="_Toc375675717"/>
      <w:bookmarkStart w:id="416" w:name="_Toc375764312"/>
      <w:bookmarkStart w:id="417" w:name="_Toc375829988"/>
      <w:bookmarkStart w:id="418" w:name="_Toc375835668"/>
      <w:bookmarkStart w:id="419" w:name="_Toc377576718"/>
      <w:bookmarkStart w:id="420" w:name="_Toc377581620"/>
      <w:bookmarkStart w:id="421" w:name="_Toc375675718"/>
      <w:bookmarkStart w:id="422" w:name="_Toc375764313"/>
      <w:bookmarkStart w:id="423" w:name="_Toc375829989"/>
      <w:bookmarkStart w:id="424" w:name="_Toc375835669"/>
      <w:bookmarkStart w:id="425" w:name="_Toc377576719"/>
      <w:bookmarkStart w:id="426" w:name="_Toc377581621"/>
      <w:bookmarkStart w:id="427" w:name="_Toc375675719"/>
      <w:bookmarkStart w:id="428" w:name="_Toc375764314"/>
      <w:bookmarkStart w:id="429" w:name="_Toc375829990"/>
      <w:bookmarkStart w:id="430" w:name="_Toc375835670"/>
      <w:bookmarkStart w:id="431" w:name="_Toc377576720"/>
      <w:bookmarkStart w:id="432" w:name="_Toc377581622"/>
      <w:bookmarkStart w:id="433" w:name="_Toc375675720"/>
      <w:bookmarkStart w:id="434" w:name="_Toc375764315"/>
      <w:bookmarkStart w:id="435" w:name="_Toc375829991"/>
      <w:bookmarkStart w:id="436" w:name="_Toc375835671"/>
      <w:bookmarkStart w:id="437" w:name="_Toc377576721"/>
      <w:bookmarkStart w:id="438" w:name="_Toc377581623"/>
      <w:bookmarkStart w:id="439" w:name="_Toc375675721"/>
      <w:bookmarkStart w:id="440" w:name="_Toc375764316"/>
      <w:bookmarkStart w:id="441" w:name="_Toc375829992"/>
      <w:bookmarkStart w:id="442" w:name="_Toc375835672"/>
      <w:bookmarkStart w:id="443" w:name="_Toc377576722"/>
      <w:bookmarkStart w:id="444" w:name="_Toc377581624"/>
      <w:bookmarkStart w:id="445" w:name="_Toc375675722"/>
      <w:bookmarkStart w:id="446" w:name="_Toc375764317"/>
      <w:bookmarkStart w:id="447" w:name="_Toc375829993"/>
      <w:bookmarkStart w:id="448" w:name="_Toc375835673"/>
      <w:bookmarkStart w:id="449" w:name="_Toc377576723"/>
      <w:bookmarkStart w:id="450" w:name="_Toc377581625"/>
      <w:bookmarkStart w:id="451" w:name="_Toc375675723"/>
      <w:bookmarkStart w:id="452" w:name="_Toc375764318"/>
      <w:bookmarkStart w:id="453" w:name="_Toc375829994"/>
      <w:bookmarkStart w:id="454" w:name="_Toc375835674"/>
      <w:bookmarkStart w:id="455" w:name="_Toc377576724"/>
      <w:bookmarkStart w:id="456" w:name="_Toc377581626"/>
      <w:bookmarkStart w:id="457" w:name="_Toc375675724"/>
      <w:bookmarkStart w:id="458" w:name="_Toc375764319"/>
      <w:bookmarkStart w:id="459" w:name="_Toc375829995"/>
      <w:bookmarkStart w:id="460" w:name="_Toc375835675"/>
      <w:bookmarkStart w:id="461" w:name="_Toc377576725"/>
      <w:bookmarkStart w:id="462" w:name="_Toc377581627"/>
      <w:bookmarkStart w:id="463" w:name="_Toc375675725"/>
      <w:bookmarkStart w:id="464" w:name="_Toc375764320"/>
      <w:bookmarkStart w:id="465" w:name="_Toc375829996"/>
      <w:bookmarkStart w:id="466" w:name="_Toc375835676"/>
      <w:bookmarkStart w:id="467" w:name="_Toc377576726"/>
      <w:bookmarkStart w:id="468" w:name="_Toc377581628"/>
      <w:bookmarkStart w:id="469" w:name="_Toc375675726"/>
      <w:bookmarkStart w:id="470" w:name="_Toc375764321"/>
      <w:bookmarkStart w:id="471" w:name="_Toc375829997"/>
      <w:bookmarkStart w:id="472" w:name="_Toc375835677"/>
      <w:bookmarkStart w:id="473" w:name="_Toc377576727"/>
      <w:bookmarkStart w:id="474" w:name="_Toc377581629"/>
      <w:bookmarkStart w:id="475" w:name="_Toc375675727"/>
      <w:bookmarkStart w:id="476" w:name="_Toc375764322"/>
      <w:bookmarkStart w:id="477" w:name="_Toc375829998"/>
      <w:bookmarkStart w:id="478" w:name="_Toc375835678"/>
      <w:bookmarkStart w:id="479" w:name="_Toc377576728"/>
      <w:bookmarkStart w:id="480" w:name="_Toc377581630"/>
      <w:bookmarkStart w:id="481" w:name="_Toc375675728"/>
      <w:bookmarkStart w:id="482" w:name="_Toc375764323"/>
      <w:bookmarkStart w:id="483" w:name="_Toc375829999"/>
      <w:bookmarkStart w:id="484" w:name="_Toc375835679"/>
      <w:bookmarkStart w:id="485" w:name="_Toc377576729"/>
      <w:bookmarkStart w:id="486" w:name="_Toc377581631"/>
      <w:bookmarkStart w:id="487" w:name="_Toc375675729"/>
      <w:bookmarkStart w:id="488" w:name="_Toc375764324"/>
      <w:bookmarkStart w:id="489" w:name="_Toc375830000"/>
      <w:bookmarkStart w:id="490" w:name="_Toc375835680"/>
      <w:bookmarkStart w:id="491" w:name="_Toc377576730"/>
      <w:bookmarkStart w:id="492" w:name="_Toc377581632"/>
      <w:bookmarkStart w:id="493" w:name="_Toc375675730"/>
      <w:bookmarkStart w:id="494" w:name="_Toc375764325"/>
      <w:bookmarkStart w:id="495" w:name="_Toc375830001"/>
      <w:bookmarkStart w:id="496" w:name="_Toc375835681"/>
      <w:bookmarkStart w:id="497" w:name="_Toc377576731"/>
      <w:bookmarkStart w:id="498" w:name="_Toc377581633"/>
      <w:bookmarkStart w:id="499" w:name="_Toc375675731"/>
      <w:bookmarkStart w:id="500" w:name="_Toc375764326"/>
      <w:bookmarkStart w:id="501" w:name="_Toc375830002"/>
      <w:bookmarkStart w:id="502" w:name="_Toc375835682"/>
      <w:bookmarkStart w:id="503" w:name="_Toc377576732"/>
      <w:bookmarkStart w:id="504" w:name="_Toc377581634"/>
      <w:bookmarkStart w:id="505" w:name="_Toc375675732"/>
      <w:bookmarkStart w:id="506" w:name="_Toc375764327"/>
      <w:bookmarkStart w:id="507" w:name="_Toc375830003"/>
      <w:bookmarkStart w:id="508" w:name="_Toc375835683"/>
      <w:bookmarkStart w:id="509" w:name="_Toc377576733"/>
      <w:bookmarkStart w:id="510" w:name="_Toc377581635"/>
      <w:bookmarkStart w:id="511" w:name="_Toc375675733"/>
      <w:bookmarkStart w:id="512" w:name="_Toc375764328"/>
      <w:bookmarkStart w:id="513" w:name="_Toc375830004"/>
      <w:bookmarkStart w:id="514" w:name="_Toc375835684"/>
      <w:bookmarkStart w:id="515" w:name="_Toc377576734"/>
      <w:bookmarkStart w:id="516" w:name="_Toc377581636"/>
      <w:bookmarkStart w:id="517" w:name="_Toc375675734"/>
      <w:bookmarkStart w:id="518" w:name="_Toc375764329"/>
      <w:bookmarkStart w:id="519" w:name="_Toc375830005"/>
      <w:bookmarkStart w:id="520" w:name="_Toc375835685"/>
      <w:bookmarkStart w:id="521" w:name="_Toc377576735"/>
      <w:bookmarkStart w:id="522" w:name="_Toc377581637"/>
      <w:bookmarkStart w:id="523" w:name="_Toc270924267"/>
      <w:bookmarkStart w:id="524" w:name="_Toc270926147"/>
      <w:bookmarkStart w:id="525" w:name="_Toc270926231"/>
      <w:bookmarkStart w:id="526" w:name="_Toc270926409"/>
      <w:bookmarkStart w:id="527" w:name="_Toc269196949"/>
      <w:bookmarkStart w:id="528" w:name="_Toc269196950"/>
      <w:bookmarkStart w:id="529" w:name="_Toc269196951"/>
      <w:bookmarkStart w:id="530" w:name="_Toc269197067"/>
      <w:bookmarkStart w:id="531" w:name="_Ref310960061"/>
      <w:bookmarkStart w:id="532" w:name="_Toc412042039"/>
      <w:bookmarkStart w:id="533" w:name="_Toc484101982"/>
      <w:bookmarkStart w:id="534" w:name="_Toc518475906"/>
      <w:bookmarkStart w:id="535" w:name="_Toc301794611"/>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sidRPr="00BE79CE">
        <w:rPr>
          <w:lang w:val="ru-RU"/>
        </w:rPr>
        <w:lastRenderedPageBreak/>
        <w:t xml:space="preserve">Форматы сообщений веб-сервиса, </w:t>
      </w:r>
      <w:proofErr w:type="gramStart"/>
      <w:r w:rsidRPr="00BE79CE">
        <w:rPr>
          <w:lang w:val="ru-RU"/>
        </w:rPr>
        <w:t>размещенного</w:t>
      </w:r>
      <w:proofErr w:type="gramEnd"/>
      <w:r w:rsidRPr="00BE79CE">
        <w:rPr>
          <w:lang w:val="ru-RU"/>
        </w:rPr>
        <w:t xml:space="preserve"> в СМЭВ</w:t>
      </w:r>
      <w:bookmarkEnd w:id="531"/>
      <w:bookmarkEnd w:id="532"/>
      <w:bookmarkEnd w:id="533"/>
      <w:bookmarkEnd w:id="534"/>
    </w:p>
    <w:p w14:paraId="5BEC0F88" w14:textId="77777777" w:rsidR="0095392A" w:rsidRPr="00BE79CE" w:rsidRDefault="0095392A" w:rsidP="004A4682">
      <w:pPr>
        <w:pStyle w:val="22"/>
        <w:numPr>
          <w:ilvl w:val="1"/>
          <w:numId w:val="5"/>
        </w:numPr>
        <w:tabs>
          <w:tab w:val="left" w:pos="851"/>
        </w:tabs>
        <w:suppressAutoHyphens/>
        <w:spacing w:before="120" w:after="240"/>
        <w:ind w:left="788" w:hanging="431"/>
        <w:jc w:val="both"/>
        <w:rPr>
          <w:rFonts w:ascii="Times New Roman" w:hAnsi="Times New Roman" w:cs="Times New Roman"/>
          <w:i w:val="0"/>
          <w:lang w:val="ru-RU"/>
        </w:rPr>
      </w:pPr>
      <w:bookmarkStart w:id="536" w:name="_Toc412042040"/>
      <w:bookmarkStart w:id="537" w:name="_Toc484101983"/>
      <w:bookmarkStart w:id="538" w:name="_Toc518475907"/>
      <w:r w:rsidRPr="00BE79CE">
        <w:rPr>
          <w:rFonts w:ascii="Times New Roman" w:hAnsi="Times New Roman" w:cs="Times New Roman"/>
          <w:i w:val="0"/>
          <w:lang w:val="ru-RU"/>
        </w:rPr>
        <w:t>Общий формат веб-сервиса</w:t>
      </w:r>
      <w:bookmarkEnd w:id="536"/>
      <w:bookmarkEnd w:id="537"/>
      <w:bookmarkEnd w:id="538"/>
    </w:p>
    <w:p w14:paraId="0A1CBB5D" w14:textId="2EBFBEC8"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Права участников на выполнение различных типов запросов определены Порядком ведения </w:t>
      </w:r>
      <w:r w:rsidR="008B37B4" w:rsidRPr="00BE79CE">
        <w:rPr>
          <w:rFonts w:ascii="Times New Roman" w:hAnsi="Times New Roman"/>
          <w:sz w:val="28"/>
          <w:szCs w:val="28"/>
        </w:rPr>
        <w:t>ГИС ГМП</w:t>
      </w:r>
      <w:r w:rsidRPr="00BE79CE">
        <w:rPr>
          <w:rFonts w:ascii="Times New Roman" w:hAnsi="Times New Roman"/>
          <w:sz w:val="28"/>
          <w:szCs w:val="28"/>
        </w:rPr>
        <w:t xml:space="preserve"> и приведены в Таблице </w:t>
      </w:r>
      <w:r w:rsidRPr="00BE79CE">
        <w:rPr>
          <w:rFonts w:ascii="Times New Roman" w:hAnsi="Times New Roman"/>
        </w:rPr>
        <w:fldChar w:fldCharType="begin"/>
      </w:r>
      <w:r w:rsidRPr="00BE79CE">
        <w:rPr>
          <w:rFonts w:ascii="Times New Roman" w:hAnsi="Times New Roman"/>
        </w:rPr>
        <w:instrText xml:space="preserve"> REF _Ref397082636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 xml:space="preserve">Таблица </w:t>
      </w:r>
      <w:r w:rsidR="00DD112E" w:rsidRPr="00DD112E">
        <w:rPr>
          <w:rFonts w:ascii="Times New Roman" w:hAnsi="Times New Roman"/>
          <w:sz w:val="28"/>
          <w:szCs w:val="28"/>
        </w:rPr>
        <w:t>№ 15. «Права участников на выполнение различных типов запросов»</w:t>
      </w:r>
      <w:r w:rsidRPr="00BE79CE">
        <w:rPr>
          <w:rFonts w:ascii="Times New Roman" w:hAnsi="Times New Roman"/>
        </w:rPr>
        <w:fldChar w:fldCharType="end"/>
      </w:r>
      <w:r w:rsidRPr="00BE79CE">
        <w:rPr>
          <w:rFonts w:ascii="Times New Roman" w:hAnsi="Times New Roman"/>
          <w:sz w:val="28"/>
          <w:szCs w:val="28"/>
        </w:rPr>
        <w:t>.</w:t>
      </w:r>
    </w:p>
    <w:p w14:paraId="0B4C81EE" w14:textId="3F5CD2D5" w:rsidR="0095392A" w:rsidRPr="00BE79CE" w:rsidRDefault="0095392A" w:rsidP="0095392A">
      <w:pPr>
        <w:pStyle w:val="2fe"/>
        <w:keepNext/>
        <w:ind w:firstLine="284"/>
        <w:jc w:val="both"/>
      </w:pPr>
      <w:bookmarkStart w:id="539" w:name="_Ref397082636"/>
      <w:r w:rsidRPr="00BE79CE">
        <w:t xml:space="preserve">Таблица № </w:t>
      </w:r>
      <w:fldSimple w:instr=" SEQ Таблица_№ \* ARABIC ">
        <w:r w:rsidR="00DD112E">
          <w:rPr>
            <w:noProof/>
          </w:rPr>
          <w:t>15</w:t>
        </w:r>
      </w:fldSimple>
      <w:r w:rsidRPr="00BE79CE">
        <w:t>. «</w:t>
      </w:r>
      <w:r w:rsidRPr="00BE79CE">
        <w:rPr>
          <w:szCs w:val="28"/>
        </w:rPr>
        <w:t>Права участников на выполнение различных типов запросов</w:t>
      </w:r>
      <w:r w:rsidRPr="00BE79CE">
        <w:t>»</w:t>
      </w:r>
      <w:bookmarkEnd w:id="539"/>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1748"/>
        <w:gridCol w:w="1748"/>
        <w:gridCol w:w="1748"/>
      </w:tblGrid>
      <w:tr w:rsidR="0095392A" w:rsidRPr="00BE79CE" w14:paraId="541D976D" w14:textId="77777777" w:rsidTr="00017651">
        <w:trPr>
          <w:trHeight w:val="454"/>
          <w:tblHeader/>
        </w:trPr>
        <w:tc>
          <w:tcPr>
            <w:tcW w:w="4395" w:type="dxa"/>
            <w:shd w:val="clear" w:color="auto" w:fill="D9D9D9"/>
            <w:vAlign w:val="center"/>
          </w:tcPr>
          <w:p w14:paraId="11214235"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Типы запросов</w:t>
            </w:r>
          </w:p>
        </w:tc>
        <w:tc>
          <w:tcPr>
            <w:tcW w:w="1748" w:type="dxa"/>
            <w:shd w:val="clear" w:color="auto" w:fill="D9D9D9"/>
            <w:vAlign w:val="center"/>
          </w:tcPr>
          <w:p w14:paraId="43F5AE51"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ГАН/АН</w:t>
            </w:r>
          </w:p>
        </w:tc>
        <w:tc>
          <w:tcPr>
            <w:tcW w:w="1748" w:type="dxa"/>
            <w:shd w:val="clear" w:color="auto" w:fill="D9D9D9"/>
            <w:vAlign w:val="center"/>
          </w:tcPr>
          <w:p w14:paraId="432D22B5"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ГАП/АП</w:t>
            </w:r>
          </w:p>
        </w:tc>
        <w:tc>
          <w:tcPr>
            <w:tcW w:w="1748" w:type="dxa"/>
            <w:shd w:val="clear" w:color="auto" w:fill="D9D9D9"/>
            <w:vAlign w:val="center"/>
          </w:tcPr>
          <w:p w14:paraId="359945F5"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ГАЗ/АЗ</w:t>
            </w:r>
          </w:p>
        </w:tc>
      </w:tr>
      <w:tr w:rsidR="0095392A" w:rsidRPr="00BE79CE" w14:paraId="08EF15FB" w14:textId="77777777" w:rsidTr="00017651">
        <w:tc>
          <w:tcPr>
            <w:tcW w:w="4395" w:type="dxa"/>
            <w:tcBorders>
              <w:top w:val="single" w:sz="4" w:space="0" w:color="auto"/>
              <w:left w:val="single" w:sz="4" w:space="0" w:color="auto"/>
              <w:bottom w:val="single" w:sz="4" w:space="0" w:color="auto"/>
              <w:right w:val="single" w:sz="4" w:space="0" w:color="auto"/>
            </w:tcBorders>
          </w:tcPr>
          <w:p w14:paraId="0E471F1F" w14:textId="54CE11B4" w:rsidR="0095392A" w:rsidRPr="00BE79CE" w:rsidRDefault="002D2463" w:rsidP="00017651">
            <w:pPr>
              <w:pStyle w:val="aff"/>
              <w:spacing w:after="0"/>
              <w:rPr>
                <w:rFonts w:ascii="Times New Roman" w:hAnsi="Times New Roman"/>
                <w:sz w:val="24"/>
                <w:szCs w:val="24"/>
              </w:rPr>
            </w:pPr>
            <w:r w:rsidRPr="00BE79CE">
              <w:rPr>
                <w:rFonts w:ascii="Times New Roman" w:hAnsi="Times New Roman"/>
                <w:sz w:val="24"/>
                <w:szCs w:val="24"/>
              </w:rPr>
              <w:t>Предоставление участником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598198AA"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BCA98A2" w14:textId="77777777" w:rsidR="0095392A" w:rsidRPr="00BE79CE"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4E67C1" w14:textId="77777777" w:rsidR="0095392A" w:rsidRPr="00BE79CE" w:rsidRDefault="0095392A" w:rsidP="00017651">
            <w:pPr>
              <w:pStyle w:val="aff"/>
              <w:jc w:val="center"/>
              <w:rPr>
                <w:rFonts w:ascii="Times New Roman" w:hAnsi="Times New Roman"/>
                <w:sz w:val="24"/>
                <w:szCs w:val="28"/>
              </w:rPr>
            </w:pPr>
          </w:p>
        </w:tc>
      </w:tr>
      <w:tr w:rsidR="0095392A" w:rsidRPr="00BE79CE" w14:paraId="34C96094" w14:textId="77777777" w:rsidTr="00017651">
        <w:tc>
          <w:tcPr>
            <w:tcW w:w="4395" w:type="dxa"/>
            <w:tcBorders>
              <w:top w:val="single" w:sz="4" w:space="0" w:color="auto"/>
              <w:left w:val="single" w:sz="4" w:space="0" w:color="auto"/>
              <w:bottom w:val="single" w:sz="4" w:space="0" w:color="auto"/>
              <w:right w:val="single" w:sz="4" w:space="0" w:color="auto"/>
            </w:tcBorders>
          </w:tcPr>
          <w:p w14:paraId="572B00DE" w14:textId="008A0B19" w:rsidR="0095392A" w:rsidRPr="00BE79CE" w:rsidRDefault="002D2463" w:rsidP="002D2463">
            <w:pPr>
              <w:pStyle w:val="aff"/>
              <w:spacing w:after="0"/>
              <w:rPr>
                <w:rFonts w:ascii="Times New Roman" w:hAnsi="Times New Roman"/>
                <w:sz w:val="24"/>
                <w:szCs w:val="24"/>
              </w:rPr>
            </w:pPr>
            <w:r w:rsidRPr="00BE79CE">
              <w:rPr>
                <w:rFonts w:ascii="Times New Roman" w:hAnsi="Times New Roman"/>
                <w:sz w:val="24"/>
                <w:szCs w:val="24"/>
              </w:rPr>
              <w:t>Предоставление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27CD37D1" w14:textId="77777777" w:rsidR="0095392A" w:rsidRPr="00BE79CE"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06E30760"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E9E9510" w14:textId="77777777" w:rsidR="0095392A" w:rsidRPr="00BE79CE" w:rsidRDefault="0095392A" w:rsidP="00017651">
            <w:pPr>
              <w:pStyle w:val="aff"/>
              <w:jc w:val="center"/>
              <w:rPr>
                <w:rFonts w:ascii="Times New Roman" w:hAnsi="Times New Roman"/>
                <w:sz w:val="24"/>
                <w:szCs w:val="28"/>
              </w:rPr>
            </w:pPr>
          </w:p>
        </w:tc>
      </w:tr>
      <w:tr w:rsidR="0095392A" w:rsidRPr="00BE79CE" w14:paraId="6EE0D0B3" w14:textId="77777777" w:rsidTr="00017651">
        <w:tc>
          <w:tcPr>
            <w:tcW w:w="4395" w:type="dxa"/>
            <w:tcBorders>
              <w:top w:val="single" w:sz="4" w:space="0" w:color="auto"/>
              <w:left w:val="single" w:sz="4" w:space="0" w:color="auto"/>
              <w:bottom w:val="single" w:sz="4" w:space="0" w:color="auto"/>
              <w:right w:val="single" w:sz="4" w:space="0" w:color="auto"/>
            </w:tcBorders>
          </w:tcPr>
          <w:p w14:paraId="2C8AD878" w14:textId="7D6410CC" w:rsidR="0095392A" w:rsidRPr="00BE79CE" w:rsidRDefault="006F0EB0" w:rsidP="002D2463">
            <w:pPr>
              <w:pStyle w:val="aff"/>
              <w:spacing w:after="0"/>
              <w:rPr>
                <w:rFonts w:ascii="Times New Roman" w:hAnsi="Times New Roman"/>
                <w:sz w:val="24"/>
                <w:szCs w:val="24"/>
              </w:rPr>
            </w:pPr>
            <w:r w:rsidRPr="00BE79CE">
              <w:rPr>
                <w:rFonts w:ascii="Times New Roman" w:hAnsi="Times New Roman"/>
                <w:sz w:val="24"/>
                <w:szCs w:val="24"/>
              </w:rPr>
              <w:t>Получение участником статуса обработки пакета</w:t>
            </w:r>
          </w:p>
        </w:tc>
        <w:tc>
          <w:tcPr>
            <w:tcW w:w="1748" w:type="dxa"/>
            <w:tcBorders>
              <w:top w:val="single" w:sz="4" w:space="0" w:color="auto"/>
              <w:left w:val="single" w:sz="4" w:space="0" w:color="auto"/>
              <w:bottom w:val="single" w:sz="4" w:space="0" w:color="auto"/>
              <w:right w:val="single" w:sz="4" w:space="0" w:color="auto"/>
            </w:tcBorders>
          </w:tcPr>
          <w:p w14:paraId="659F511A"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2BF746A9"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85E90AB" w14:textId="77777777" w:rsidR="0095392A" w:rsidRPr="00BE79CE" w:rsidRDefault="0095392A" w:rsidP="00017651">
            <w:pPr>
              <w:pStyle w:val="aff"/>
              <w:jc w:val="center"/>
              <w:rPr>
                <w:rFonts w:ascii="Times New Roman" w:hAnsi="Times New Roman"/>
                <w:sz w:val="24"/>
                <w:szCs w:val="28"/>
              </w:rPr>
            </w:pPr>
          </w:p>
        </w:tc>
      </w:tr>
      <w:tr w:rsidR="0095392A" w:rsidRPr="00BE79CE" w14:paraId="46EF1B54" w14:textId="77777777" w:rsidTr="00017651">
        <w:tc>
          <w:tcPr>
            <w:tcW w:w="4395" w:type="dxa"/>
            <w:tcBorders>
              <w:top w:val="single" w:sz="4" w:space="0" w:color="auto"/>
              <w:left w:val="single" w:sz="4" w:space="0" w:color="auto"/>
              <w:bottom w:val="single" w:sz="4" w:space="0" w:color="auto"/>
              <w:right w:val="single" w:sz="4" w:space="0" w:color="auto"/>
            </w:tcBorders>
          </w:tcPr>
          <w:p w14:paraId="41B36866" w14:textId="6D414458" w:rsidR="0095392A" w:rsidRPr="00BE79CE" w:rsidRDefault="002D2463" w:rsidP="002C7B55">
            <w:pPr>
              <w:pStyle w:val="aff"/>
              <w:spacing w:after="0"/>
              <w:rPr>
                <w:rFonts w:ascii="Times New Roman" w:hAnsi="Times New Roman"/>
                <w:sz w:val="24"/>
                <w:szCs w:val="24"/>
              </w:rPr>
            </w:pPr>
            <w:r w:rsidRPr="00BE79CE">
              <w:rPr>
                <w:rFonts w:ascii="Times New Roman" w:hAnsi="Times New Roman"/>
                <w:sz w:val="24"/>
                <w:szCs w:val="24"/>
              </w:rPr>
              <w:t xml:space="preserve">Получение </w:t>
            </w:r>
            <w:r w:rsidR="002C7B55" w:rsidRPr="00BE79CE">
              <w:rPr>
                <w:rFonts w:ascii="Times New Roman" w:hAnsi="Times New Roman"/>
                <w:sz w:val="24"/>
                <w:szCs w:val="24"/>
              </w:rPr>
              <w:t>у</w:t>
            </w:r>
            <w:r w:rsidRPr="00BE79CE">
              <w:rPr>
                <w:rFonts w:ascii="Times New Roman" w:hAnsi="Times New Roman"/>
                <w:sz w:val="24"/>
                <w:szCs w:val="24"/>
              </w:rPr>
              <w:t>частником информации, необходимой для уплаты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AB8F72F"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44EF8FA7"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3566E1BF" w14:textId="77777777" w:rsidR="0095392A" w:rsidRPr="00BE79CE" w:rsidRDefault="0095392A" w:rsidP="00017651">
            <w:pPr>
              <w:pStyle w:val="aff"/>
              <w:jc w:val="center"/>
              <w:rPr>
                <w:rFonts w:ascii="Times New Roman" w:hAnsi="Times New Roman"/>
                <w:sz w:val="24"/>
                <w:szCs w:val="28"/>
              </w:rPr>
            </w:pPr>
            <w:r w:rsidRPr="00BE79CE">
              <w:rPr>
                <w:rFonts w:ascii="Times New Roman" w:hAnsi="Times New Roman"/>
                <w:sz w:val="24"/>
                <w:szCs w:val="28"/>
              </w:rPr>
              <w:t>+</w:t>
            </w:r>
          </w:p>
        </w:tc>
      </w:tr>
      <w:tr w:rsidR="0095392A" w:rsidRPr="00BE79CE" w14:paraId="42A7ED4A" w14:textId="77777777" w:rsidTr="00017651">
        <w:tc>
          <w:tcPr>
            <w:tcW w:w="4395" w:type="dxa"/>
            <w:tcBorders>
              <w:top w:val="single" w:sz="4" w:space="0" w:color="auto"/>
              <w:left w:val="single" w:sz="4" w:space="0" w:color="auto"/>
              <w:bottom w:val="single" w:sz="4" w:space="0" w:color="auto"/>
              <w:right w:val="single" w:sz="4" w:space="0" w:color="auto"/>
            </w:tcBorders>
          </w:tcPr>
          <w:p w14:paraId="5DF82F2B" w14:textId="7BE7CD9D" w:rsidR="0095392A" w:rsidRPr="00BE79CE" w:rsidRDefault="002D2463" w:rsidP="002D2463">
            <w:pPr>
              <w:pStyle w:val="aff"/>
              <w:spacing w:after="0"/>
              <w:rPr>
                <w:rFonts w:ascii="Times New Roman" w:hAnsi="Times New Roman"/>
                <w:sz w:val="24"/>
                <w:szCs w:val="24"/>
              </w:rPr>
            </w:pPr>
            <w:r w:rsidRPr="00BE79CE">
              <w:rPr>
                <w:rFonts w:ascii="Times New Roman" w:hAnsi="Times New Roman"/>
                <w:sz w:val="24"/>
                <w:szCs w:val="24"/>
              </w:rPr>
              <w:t>Получение участником информации об уплате денежных средств</w:t>
            </w:r>
          </w:p>
        </w:tc>
        <w:tc>
          <w:tcPr>
            <w:tcW w:w="1748" w:type="dxa"/>
            <w:tcBorders>
              <w:top w:val="single" w:sz="4" w:space="0" w:color="auto"/>
              <w:left w:val="single" w:sz="4" w:space="0" w:color="auto"/>
              <w:bottom w:val="single" w:sz="4" w:space="0" w:color="auto"/>
              <w:right w:val="single" w:sz="4" w:space="0" w:color="auto"/>
            </w:tcBorders>
          </w:tcPr>
          <w:p w14:paraId="153673AB"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50021F0"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5122E494" w14:textId="77777777" w:rsidR="0095392A" w:rsidRPr="00BE79CE" w:rsidRDefault="0095392A" w:rsidP="00017651">
            <w:pPr>
              <w:pStyle w:val="aff"/>
              <w:jc w:val="center"/>
              <w:rPr>
                <w:rFonts w:ascii="Times New Roman" w:hAnsi="Times New Roman"/>
                <w:sz w:val="24"/>
                <w:szCs w:val="28"/>
              </w:rPr>
            </w:pPr>
            <w:r w:rsidRPr="00BE79CE">
              <w:rPr>
                <w:rFonts w:ascii="Times New Roman" w:hAnsi="Times New Roman"/>
                <w:sz w:val="24"/>
                <w:szCs w:val="28"/>
              </w:rPr>
              <w:t>+</w:t>
            </w:r>
          </w:p>
        </w:tc>
      </w:tr>
      <w:tr w:rsidR="0095392A" w:rsidRPr="00BE79CE" w14:paraId="34A7C56C" w14:textId="77777777" w:rsidTr="00017651">
        <w:tc>
          <w:tcPr>
            <w:tcW w:w="4395" w:type="dxa"/>
            <w:tcBorders>
              <w:top w:val="single" w:sz="4" w:space="0" w:color="auto"/>
              <w:left w:val="single" w:sz="4" w:space="0" w:color="auto"/>
              <w:bottom w:val="single" w:sz="4" w:space="0" w:color="auto"/>
              <w:right w:val="single" w:sz="4" w:space="0" w:color="auto"/>
            </w:tcBorders>
          </w:tcPr>
          <w:p w14:paraId="3F46FC76" w14:textId="06C804BD" w:rsidR="0095392A" w:rsidRPr="00BE79CE" w:rsidRDefault="002D2463" w:rsidP="00017651">
            <w:pPr>
              <w:pStyle w:val="aff"/>
              <w:spacing w:after="0"/>
              <w:rPr>
                <w:rFonts w:ascii="Times New Roman" w:hAnsi="Times New Roman"/>
                <w:sz w:val="24"/>
                <w:szCs w:val="24"/>
              </w:rPr>
            </w:pPr>
            <w:r w:rsidRPr="00BE79CE">
              <w:rPr>
                <w:rFonts w:ascii="Times New Roman" w:hAnsi="Times New Roman"/>
                <w:sz w:val="24"/>
                <w:szCs w:val="24"/>
              </w:rPr>
              <w:t xml:space="preserve">Получение участником </w:t>
            </w:r>
            <w:r w:rsidR="0095392A" w:rsidRPr="00BE79CE">
              <w:rPr>
                <w:rFonts w:ascii="Times New Roman" w:hAnsi="Times New Roman"/>
                <w:sz w:val="24"/>
                <w:szCs w:val="24"/>
              </w:rPr>
              <w:t>квитанций</w:t>
            </w:r>
          </w:p>
        </w:tc>
        <w:tc>
          <w:tcPr>
            <w:tcW w:w="1748" w:type="dxa"/>
            <w:tcBorders>
              <w:top w:val="single" w:sz="4" w:space="0" w:color="auto"/>
              <w:left w:val="single" w:sz="4" w:space="0" w:color="auto"/>
              <w:bottom w:val="single" w:sz="4" w:space="0" w:color="auto"/>
              <w:right w:val="single" w:sz="4" w:space="0" w:color="auto"/>
            </w:tcBorders>
          </w:tcPr>
          <w:p w14:paraId="215006C6"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16208D7C"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9E08052" w14:textId="77777777" w:rsidR="0095392A" w:rsidRPr="00BE79CE" w:rsidRDefault="0095392A" w:rsidP="00017651">
            <w:pPr>
              <w:pStyle w:val="aff"/>
              <w:jc w:val="center"/>
              <w:rPr>
                <w:rFonts w:ascii="Times New Roman" w:hAnsi="Times New Roman"/>
                <w:sz w:val="24"/>
                <w:szCs w:val="28"/>
              </w:rPr>
            </w:pPr>
            <w:r w:rsidRPr="00BE79CE">
              <w:rPr>
                <w:rFonts w:ascii="Times New Roman" w:hAnsi="Times New Roman"/>
                <w:sz w:val="24"/>
                <w:szCs w:val="28"/>
              </w:rPr>
              <w:t>+</w:t>
            </w:r>
          </w:p>
        </w:tc>
      </w:tr>
      <w:tr w:rsidR="0095392A" w:rsidRPr="00BE79CE" w14:paraId="6A931A8B" w14:textId="77777777" w:rsidTr="00017651">
        <w:tc>
          <w:tcPr>
            <w:tcW w:w="4395" w:type="dxa"/>
            <w:tcBorders>
              <w:top w:val="single" w:sz="4" w:space="0" w:color="auto"/>
              <w:left w:val="single" w:sz="4" w:space="0" w:color="auto"/>
              <w:bottom w:val="single" w:sz="4" w:space="0" w:color="auto"/>
              <w:right w:val="single" w:sz="4" w:space="0" w:color="auto"/>
            </w:tcBorders>
          </w:tcPr>
          <w:p w14:paraId="234D8EFC" w14:textId="327585C8" w:rsidR="0095392A" w:rsidRPr="00BE79CE" w:rsidRDefault="006F0EB0" w:rsidP="002D2463">
            <w:pPr>
              <w:pStyle w:val="aff"/>
              <w:spacing w:after="0"/>
              <w:rPr>
                <w:rFonts w:ascii="Times New Roman" w:hAnsi="Times New Roman"/>
                <w:sz w:val="24"/>
                <w:szCs w:val="24"/>
              </w:rPr>
            </w:pPr>
            <w:r w:rsidRPr="00BE79CE">
              <w:rPr>
                <w:rFonts w:ascii="Times New Roman" w:hAnsi="Times New Roman"/>
                <w:sz w:val="24"/>
                <w:szCs w:val="24"/>
              </w:rPr>
              <w:t>Принудительное к</w:t>
            </w:r>
            <w:r w:rsidR="0095392A" w:rsidRPr="00BE79CE">
              <w:rPr>
                <w:rFonts w:ascii="Times New Roman" w:hAnsi="Times New Roman"/>
                <w:sz w:val="24"/>
                <w:szCs w:val="24"/>
              </w:rPr>
              <w:t xml:space="preserve">витирование </w:t>
            </w:r>
            <w:r w:rsidR="002D2463" w:rsidRPr="00BE79CE">
              <w:rPr>
                <w:rFonts w:ascii="Times New Roman" w:hAnsi="Times New Roman"/>
                <w:sz w:val="24"/>
                <w:szCs w:val="24"/>
              </w:rPr>
              <w:t xml:space="preserve">извещения о начислении с </w:t>
            </w:r>
            <w:proofErr w:type="gramStart"/>
            <w:r w:rsidR="002D2463" w:rsidRPr="00BE79CE">
              <w:rPr>
                <w:rFonts w:ascii="Times New Roman" w:hAnsi="Times New Roman"/>
                <w:sz w:val="24"/>
                <w:szCs w:val="24"/>
              </w:rPr>
              <w:t>извещениями</w:t>
            </w:r>
            <w:proofErr w:type="gramEnd"/>
            <w:r w:rsidR="002D2463" w:rsidRPr="00BE79CE">
              <w:rPr>
                <w:rFonts w:ascii="Times New Roman" w:hAnsi="Times New Roman"/>
                <w:sz w:val="24"/>
                <w:szCs w:val="24"/>
              </w:rPr>
              <w:t xml:space="preserve"> о приеме к исполнению распоряжений </w:t>
            </w:r>
            <w:r w:rsidR="0095392A" w:rsidRPr="00BE79CE">
              <w:rPr>
                <w:rFonts w:ascii="Times New Roman" w:hAnsi="Times New Roman"/>
                <w:sz w:val="24"/>
                <w:szCs w:val="24"/>
              </w:rPr>
              <w:t>по инициативе АН/ГАН</w:t>
            </w:r>
          </w:p>
        </w:tc>
        <w:tc>
          <w:tcPr>
            <w:tcW w:w="1748" w:type="dxa"/>
            <w:tcBorders>
              <w:top w:val="single" w:sz="4" w:space="0" w:color="auto"/>
              <w:left w:val="single" w:sz="4" w:space="0" w:color="auto"/>
              <w:bottom w:val="single" w:sz="4" w:space="0" w:color="auto"/>
              <w:right w:val="single" w:sz="4" w:space="0" w:color="auto"/>
            </w:tcBorders>
          </w:tcPr>
          <w:p w14:paraId="71732FB6"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AFA54F9" w14:textId="77777777" w:rsidR="0095392A" w:rsidRPr="00BE79CE"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209AB80A" w14:textId="77777777" w:rsidR="0095392A" w:rsidRPr="00BE79CE" w:rsidRDefault="0095392A" w:rsidP="00017651">
            <w:pPr>
              <w:pStyle w:val="aff"/>
              <w:jc w:val="center"/>
              <w:rPr>
                <w:rFonts w:ascii="Times New Roman" w:hAnsi="Times New Roman"/>
                <w:sz w:val="24"/>
                <w:szCs w:val="28"/>
              </w:rPr>
            </w:pPr>
          </w:p>
        </w:tc>
      </w:tr>
      <w:tr w:rsidR="0095392A" w:rsidRPr="00BE79CE" w14:paraId="6EF7A4BA" w14:textId="77777777" w:rsidTr="00017651">
        <w:tc>
          <w:tcPr>
            <w:tcW w:w="4395" w:type="dxa"/>
            <w:tcBorders>
              <w:top w:val="single" w:sz="4" w:space="0" w:color="auto"/>
              <w:left w:val="single" w:sz="4" w:space="0" w:color="auto"/>
              <w:bottom w:val="single" w:sz="4" w:space="0" w:color="auto"/>
              <w:right w:val="single" w:sz="4" w:space="0" w:color="auto"/>
            </w:tcBorders>
          </w:tcPr>
          <w:p w14:paraId="286E2834" w14:textId="3B686B01" w:rsidR="0095392A" w:rsidRPr="00BE79CE" w:rsidRDefault="006F0EB0" w:rsidP="004D17A0">
            <w:pPr>
              <w:pStyle w:val="aff"/>
              <w:spacing w:after="0"/>
              <w:rPr>
                <w:rFonts w:ascii="Times New Roman" w:hAnsi="Times New Roman"/>
                <w:sz w:val="24"/>
                <w:szCs w:val="24"/>
              </w:rPr>
            </w:pPr>
            <w:r w:rsidRPr="00BE79CE">
              <w:rPr>
                <w:rFonts w:ascii="Times New Roman" w:hAnsi="Times New Roman"/>
                <w:sz w:val="24"/>
                <w:szCs w:val="24"/>
              </w:rPr>
              <w:t>Принудительное квитирование</w:t>
            </w:r>
            <w:r w:rsidR="0095392A" w:rsidRPr="00BE79CE">
              <w:rPr>
                <w:rFonts w:ascii="Times New Roman" w:hAnsi="Times New Roman"/>
                <w:sz w:val="24"/>
                <w:szCs w:val="24"/>
              </w:rPr>
              <w:t xml:space="preserve"> </w:t>
            </w:r>
            <w:r w:rsidR="004D17A0" w:rsidRPr="00BE79CE">
              <w:rPr>
                <w:rFonts w:ascii="Times New Roman" w:hAnsi="Times New Roman"/>
                <w:sz w:val="24"/>
                <w:szCs w:val="24"/>
              </w:rPr>
              <w:t xml:space="preserve">извещения о начислении </w:t>
            </w:r>
            <w:r w:rsidR="0095392A" w:rsidRPr="00BE79CE">
              <w:rPr>
                <w:rFonts w:ascii="Times New Roman" w:hAnsi="Times New Roman"/>
                <w:sz w:val="24"/>
                <w:szCs w:val="24"/>
              </w:rPr>
              <w:t xml:space="preserve">с отсутствующим в </w:t>
            </w:r>
            <w:r w:rsidR="008B37B4" w:rsidRPr="00BE79CE">
              <w:rPr>
                <w:rFonts w:ascii="Times New Roman" w:hAnsi="Times New Roman"/>
                <w:sz w:val="24"/>
                <w:szCs w:val="24"/>
              </w:rPr>
              <w:t>ГИС ГМП</w:t>
            </w:r>
            <w:r w:rsidR="0095392A" w:rsidRPr="00BE79CE">
              <w:rPr>
                <w:rFonts w:ascii="Times New Roman" w:hAnsi="Times New Roman"/>
                <w:sz w:val="24"/>
                <w:szCs w:val="24"/>
              </w:rPr>
              <w:t xml:space="preserve"> </w:t>
            </w:r>
            <w:r w:rsidR="004D17A0" w:rsidRPr="00BE79CE">
              <w:rPr>
                <w:rFonts w:ascii="Times New Roman" w:hAnsi="Times New Roman"/>
                <w:sz w:val="24"/>
                <w:szCs w:val="24"/>
              </w:rPr>
              <w:t>извещением о приеме к исполнению распоряжения</w:t>
            </w:r>
          </w:p>
        </w:tc>
        <w:tc>
          <w:tcPr>
            <w:tcW w:w="1748" w:type="dxa"/>
            <w:tcBorders>
              <w:top w:val="single" w:sz="4" w:space="0" w:color="auto"/>
              <w:left w:val="single" w:sz="4" w:space="0" w:color="auto"/>
              <w:bottom w:val="single" w:sz="4" w:space="0" w:color="auto"/>
              <w:right w:val="single" w:sz="4" w:space="0" w:color="auto"/>
            </w:tcBorders>
          </w:tcPr>
          <w:p w14:paraId="25092756"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6B36DCEA" w14:textId="77777777" w:rsidR="0095392A" w:rsidRPr="00BE79CE"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32C5F292" w14:textId="77777777" w:rsidR="0095392A" w:rsidRPr="00BE79CE" w:rsidRDefault="0095392A" w:rsidP="00017651">
            <w:pPr>
              <w:pStyle w:val="aff"/>
              <w:jc w:val="center"/>
              <w:rPr>
                <w:rFonts w:ascii="Times New Roman" w:hAnsi="Times New Roman"/>
                <w:sz w:val="24"/>
                <w:szCs w:val="28"/>
              </w:rPr>
            </w:pPr>
          </w:p>
        </w:tc>
      </w:tr>
      <w:tr w:rsidR="0095392A" w:rsidRPr="00BE79CE" w14:paraId="16D64F7F" w14:textId="77777777" w:rsidTr="00017651">
        <w:tc>
          <w:tcPr>
            <w:tcW w:w="4395" w:type="dxa"/>
            <w:tcBorders>
              <w:top w:val="single" w:sz="4" w:space="0" w:color="auto"/>
              <w:left w:val="single" w:sz="4" w:space="0" w:color="auto"/>
              <w:bottom w:val="single" w:sz="4" w:space="0" w:color="auto"/>
              <w:right w:val="single" w:sz="4" w:space="0" w:color="auto"/>
            </w:tcBorders>
          </w:tcPr>
          <w:p w14:paraId="2D775DAC" w14:textId="6BE89528" w:rsidR="0095392A" w:rsidRPr="00BE79CE" w:rsidRDefault="0095392A" w:rsidP="004D17A0">
            <w:pPr>
              <w:pStyle w:val="aff"/>
              <w:spacing w:after="0"/>
              <w:rPr>
                <w:rFonts w:ascii="Times New Roman" w:hAnsi="Times New Roman"/>
                <w:sz w:val="24"/>
                <w:szCs w:val="24"/>
              </w:rPr>
            </w:pPr>
            <w:r w:rsidRPr="00BE79CE">
              <w:rPr>
                <w:rFonts w:ascii="Times New Roman" w:hAnsi="Times New Roman"/>
                <w:sz w:val="24"/>
                <w:szCs w:val="24"/>
              </w:rPr>
              <w:t xml:space="preserve">Формирование </w:t>
            </w:r>
            <w:r w:rsidR="008B37B4" w:rsidRPr="00BE79CE">
              <w:rPr>
                <w:rFonts w:ascii="Times New Roman" w:hAnsi="Times New Roman"/>
                <w:sz w:val="24"/>
                <w:szCs w:val="24"/>
              </w:rPr>
              <w:t>ГИС ГМП</w:t>
            </w:r>
            <w:r w:rsidRPr="00BE79CE">
              <w:rPr>
                <w:rFonts w:ascii="Times New Roman" w:hAnsi="Times New Roman"/>
                <w:sz w:val="24"/>
                <w:szCs w:val="24"/>
              </w:rPr>
              <w:t xml:space="preserve"> </w:t>
            </w:r>
            <w:r w:rsidR="004D17A0" w:rsidRPr="00BE79CE">
              <w:rPr>
                <w:rFonts w:ascii="Times New Roman" w:hAnsi="Times New Roman"/>
                <w:sz w:val="24"/>
                <w:szCs w:val="24"/>
              </w:rPr>
              <w:t xml:space="preserve">извещения о начислении </w:t>
            </w:r>
            <w:r w:rsidRPr="00BE79CE">
              <w:rPr>
                <w:rFonts w:ascii="Times New Roman" w:hAnsi="Times New Roman"/>
                <w:sz w:val="24"/>
                <w:szCs w:val="24"/>
              </w:rPr>
              <w:t>с признаком «Предварительное</w:t>
            </w:r>
            <w:r w:rsidR="00716E2F" w:rsidRPr="00BE79CE">
              <w:rPr>
                <w:rFonts w:ascii="Times New Roman" w:hAnsi="Times New Roman"/>
                <w:sz w:val="24"/>
                <w:szCs w:val="24"/>
              </w:rPr>
              <w:t xml:space="preserve"> начисление</w:t>
            </w:r>
            <w:r w:rsidRPr="00BE79CE">
              <w:rPr>
                <w:rFonts w:ascii="Times New Roman" w:hAnsi="Times New Roman"/>
                <w:sz w:val="24"/>
                <w:szCs w:val="24"/>
              </w:rPr>
              <w:t xml:space="preserve">» </w:t>
            </w:r>
          </w:p>
        </w:tc>
        <w:tc>
          <w:tcPr>
            <w:tcW w:w="1748" w:type="dxa"/>
            <w:tcBorders>
              <w:top w:val="single" w:sz="4" w:space="0" w:color="auto"/>
              <w:left w:val="single" w:sz="4" w:space="0" w:color="auto"/>
              <w:bottom w:val="single" w:sz="4" w:space="0" w:color="auto"/>
              <w:right w:val="single" w:sz="4" w:space="0" w:color="auto"/>
            </w:tcBorders>
          </w:tcPr>
          <w:p w14:paraId="57514AC0" w14:textId="77777777" w:rsidR="0095392A" w:rsidRPr="00BE79CE"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64AD9B96" w14:textId="77777777" w:rsidR="0095392A" w:rsidRPr="00BE79CE" w:rsidRDefault="0095392A" w:rsidP="00017651">
            <w:pPr>
              <w:pStyle w:val="aff"/>
              <w:spacing w:after="0"/>
              <w:jc w:val="center"/>
              <w:rPr>
                <w:rFonts w:ascii="Times New Roman" w:hAnsi="Times New Roman"/>
                <w:sz w:val="24"/>
                <w:szCs w:val="24"/>
              </w:rPr>
            </w:pPr>
          </w:p>
        </w:tc>
        <w:tc>
          <w:tcPr>
            <w:tcW w:w="1748" w:type="dxa"/>
            <w:tcBorders>
              <w:top w:val="single" w:sz="4" w:space="0" w:color="auto"/>
              <w:left w:val="single" w:sz="4" w:space="0" w:color="auto"/>
              <w:bottom w:val="single" w:sz="4" w:space="0" w:color="auto"/>
              <w:right w:val="single" w:sz="4" w:space="0" w:color="auto"/>
            </w:tcBorders>
          </w:tcPr>
          <w:p w14:paraId="7336C2A6" w14:textId="77777777" w:rsidR="0095392A" w:rsidRPr="00BE79CE" w:rsidRDefault="0095392A" w:rsidP="00017651">
            <w:pPr>
              <w:pStyle w:val="aff"/>
              <w:jc w:val="center"/>
              <w:rPr>
                <w:rFonts w:ascii="Times New Roman" w:hAnsi="Times New Roman"/>
                <w:sz w:val="24"/>
                <w:szCs w:val="28"/>
              </w:rPr>
            </w:pPr>
            <w:r w:rsidRPr="00BE79CE">
              <w:rPr>
                <w:rFonts w:ascii="Times New Roman" w:hAnsi="Times New Roman"/>
                <w:sz w:val="24"/>
                <w:szCs w:val="28"/>
              </w:rPr>
              <w:t>+</w:t>
            </w:r>
          </w:p>
        </w:tc>
      </w:tr>
      <w:tr w:rsidR="0095392A" w:rsidRPr="00BE79CE" w14:paraId="5FE8CC1C" w14:textId="77777777" w:rsidTr="00017651">
        <w:tc>
          <w:tcPr>
            <w:tcW w:w="4395" w:type="dxa"/>
            <w:tcBorders>
              <w:top w:val="single" w:sz="4" w:space="0" w:color="auto"/>
              <w:left w:val="single" w:sz="4" w:space="0" w:color="auto"/>
              <w:bottom w:val="single" w:sz="4" w:space="0" w:color="auto"/>
              <w:right w:val="single" w:sz="4" w:space="0" w:color="auto"/>
            </w:tcBorders>
          </w:tcPr>
          <w:p w14:paraId="36B471E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Загрузка и обновление сертификатов ключей проверки ЭП участников</w:t>
            </w:r>
          </w:p>
        </w:tc>
        <w:tc>
          <w:tcPr>
            <w:tcW w:w="1748" w:type="dxa"/>
            <w:tcBorders>
              <w:top w:val="single" w:sz="4" w:space="0" w:color="auto"/>
              <w:left w:val="single" w:sz="4" w:space="0" w:color="auto"/>
              <w:bottom w:val="single" w:sz="4" w:space="0" w:color="auto"/>
              <w:right w:val="single" w:sz="4" w:space="0" w:color="auto"/>
            </w:tcBorders>
          </w:tcPr>
          <w:p w14:paraId="4382C904"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0B668256" w14:textId="77777777" w:rsidR="0095392A" w:rsidRPr="00BE79CE" w:rsidRDefault="0095392A" w:rsidP="00017651">
            <w:pPr>
              <w:pStyle w:val="aff"/>
              <w:spacing w:after="0"/>
              <w:jc w:val="center"/>
              <w:rPr>
                <w:rFonts w:ascii="Times New Roman" w:hAnsi="Times New Roman"/>
                <w:sz w:val="24"/>
                <w:szCs w:val="24"/>
              </w:rPr>
            </w:pPr>
            <w:r w:rsidRPr="00BE79CE">
              <w:rPr>
                <w:rFonts w:ascii="Times New Roman" w:hAnsi="Times New Roman"/>
                <w:sz w:val="24"/>
                <w:szCs w:val="24"/>
              </w:rPr>
              <w:t>+</w:t>
            </w:r>
          </w:p>
        </w:tc>
        <w:tc>
          <w:tcPr>
            <w:tcW w:w="1748" w:type="dxa"/>
            <w:tcBorders>
              <w:top w:val="single" w:sz="4" w:space="0" w:color="auto"/>
              <w:left w:val="single" w:sz="4" w:space="0" w:color="auto"/>
              <w:bottom w:val="single" w:sz="4" w:space="0" w:color="auto"/>
              <w:right w:val="single" w:sz="4" w:space="0" w:color="auto"/>
            </w:tcBorders>
          </w:tcPr>
          <w:p w14:paraId="76A2D596" w14:textId="77777777" w:rsidR="0095392A" w:rsidRPr="00BE79CE" w:rsidRDefault="0095392A" w:rsidP="00017651">
            <w:pPr>
              <w:pStyle w:val="aff"/>
              <w:jc w:val="center"/>
              <w:rPr>
                <w:rFonts w:ascii="Times New Roman" w:hAnsi="Times New Roman"/>
                <w:sz w:val="24"/>
                <w:szCs w:val="28"/>
              </w:rPr>
            </w:pPr>
            <w:r w:rsidRPr="00BE79CE">
              <w:rPr>
                <w:rFonts w:ascii="Times New Roman" w:hAnsi="Times New Roman"/>
                <w:sz w:val="24"/>
                <w:szCs w:val="28"/>
              </w:rPr>
              <w:t>+</w:t>
            </w:r>
          </w:p>
        </w:tc>
      </w:tr>
    </w:tbl>
    <w:p w14:paraId="00EB2851" w14:textId="4357D7D0" w:rsidR="0095392A" w:rsidRPr="00BE79CE" w:rsidRDefault="0095392A" w:rsidP="004A4682">
      <w:pPr>
        <w:pStyle w:val="33"/>
        <w:numPr>
          <w:ilvl w:val="2"/>
          <w:numId w:val="5"/>
        </w:numPr>
        <w:spacing w:before="120"/>
        <w:ind w:left="1356" w:hanging="505"/>
        <w:rPr>
          <w:rFonts w:cs="Times New Roman"/>
        </w:rPr>
      </w:pPr>
      <w:bookmarkStart w:id="540" w:name="_Toc397094639"/>
      <w:bookmarkStart w:id="541" w:name="_Toc412042041"/>
      <w:bookmarkStart w:id="542" w:name="_Toc484101984"/>
      <w:bookmarkStart w:id="543" w:name="_Toc518475908"/>
      <w:bookmarkEnd w:id="540"/>
      <w:r w:rsidRPr="00BE79CE">
        <w:rPr>
          <w:rFonts w:cs="Times New Roman"/>
        </w:rPr>
        <w:t>Сообщение запроса к веб-сервису</w:t>
      </w:r>
      <w:bookmarkEnd w:id="541"/>
      <w:bookmarkEnd w:id="542"/>
      <w:bookmarkEnd w:id="543"/>
    </w:p>
    <w:p w14:paraId="58764C3E" w14:textId="59AC7D51" w:rsidR="0095392A" w:rsidRPr="00BE79CE" w:rsidRDefault="0095392A" w:rsidP="0095392A">
      <w:pPr>
        <w:pStyle w:val="af9"/>
        <w:spacing w:before="0" w:after="0" w:line="240" w:lineRule="auto"/>
        <w:ind w:left="0" w:firstLine="720"/>
        <w:rPr>
          <w:rFonts w:ascii="Times New Roman" w:hAnsi="Times New Roman"/>
          <w:sz w:val="28"/>
          <w:szCs w:val="28"/>
        </w:rPr>
      </w:pPr>
      <w:proofErr w:type="gramStart"/>
      <w:r w:rsidRPr="00BE79CE">
        <w:rPr>
          <w:rFonts w:ascii="Times New Roman" w:hAnsi="Times New Roman"/>
          <w:sz w:val="28"/>
          <w:szCs w:val="28"/>
        </w:rPr>
        <w:t xml:space="preserve">Описание сообщения запроса к веб-сервису приведено в таблице ниже (см.  </w:t>
      </w:r>
      <w:r w:rsidRPr="00BE79CE">
        <w:rPr>
          <w:rFonts w:ascii="Times New Roman" w:hAnsi="Times New Roman"/>
        </w:rPr>
        <w:fldChar w:fldCharType="begin"/>
      </w:r>
      <w:r w:rsidRPr="00BE79CE">
        <w:rPr>
          <w:rFonts w:ascii="Times New Roman" w:hAnsi="Times New Roman"/>
        </w:rPr>
        <w:instrText xml:space="preserve"> REF _Ref311150781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16.</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«Структура сообщения запроса к веб-сервису»</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r w:rsidRPr="00BE79CE">
        <w:rPr>
          <w:rFonts w:ascii="Times New Roman" w:hAnsi="Times New Roman"/>
          <w:sz w:val="28"/>
          <w:szCs w:val="28"/>
        </w:rPr>
        <w:t xml:space="preserve"> Сообщения запросов к </w:t>
      </w:r>
      <w:r w:rsidR="008B37B4" w:rsidRPr="00BE79CE">
        <w:rPr>
          <w:rFonts w:ascii="Times New Roman" w:hAnsi="Times New Roman"/>
          <w:sz w:val="28"/>
          <w:szCs w:val="28"/>
        </w:rPr>
        <w:t>ГИС ГМП</w:t>
      </w:r>
      <w:r w:rsidRPr="00BE79CE">
        <w:rPr>
          <w:rFonts w:ascii="Times New Roman" w:hAnsi="Times New Roman"/>
          <w:sz w:val="28"/>
          <w:szCs w:val="28"/>
        </w:rPr>
        <w:t xml:space="preserve"> передаются в структуре сообщения СМЭВ </w:t>
      </w:r>
      <w:r w:rsidRPr="00BE79CE">
        <w:rPr>
          <w:rFonts w:ascii="Times New Roman" w:hAnsi="Times New Roman"/>
          <w:sz w:val="28"/>
          <w:szCs w:val="28"/>
        </w:rPr>
        <w:lastRenderedPageBreak/>
        <w:t xml:space="preserve">(см.  Методические рекомендации </w:t>
      </w:r>
      <w:r w:rsidR="00E10229" w:rsidRPr="00BE79CE">
        <w:rPr>
          <w:rFonts w:ascii="Times New Roman" w:hAnsi="Times New Roman"/>
          <w:sz w:val="28"/>
          <w:szCs w:val="28"/>
        </w:rPr>
        <w:t>версии 2.5.7</w:t>
      </w:r>
      <w:r w:rsidRPr="00BE79CE">
        <w:rPr>
          <w:rFonts w:ascii="Times New Roman" w:hAnsi="Times New Roman"/>
          <w:sz w:val="28"/>
          <w:szCs w:val="28"/>
        </w:rPr>
        <w:t xml:space="preserve">) в элементе </w:t>
      </w:r>
      <w:r w:rsidRPr="00BE79CE">
        <w:rPr>
          <w:rFonts w:ascii="Times New Roman" w:hAnsi="Times New Roman"/>
          <w:i/>
          <w:sz w:val="28"/>
          <w:szCs w:val="28"/>
        </w:rPr>
        <w:t>AppData</w:t>
      </w:r>
      <w:r w:rsidRPr="00BE79CE">
        <w:rPr>
          <w:rFonts w:ascii="Times New Roman" w:hAnsi="Times New Roman"/>
          <w:sz w:val="28"/>
          <w:szCs w:val="28"/>
        </w:rPr>
        <w:t xml:space="preserve">. В данный элемент должен быть подставлен элемент </w:t>
      </w:r>
      <w:r w:rsidRPr="00BE79CE">
        <w:rPr>
          <w:rFonts w:ascii="Times New Roman" w:hAnsi="Times New Roman"/>
          <w:i/>
          <w:sz w:val="28"/>
          <w:szCs w:val="28"/>
        </w:rPr>
        <w:t>RequestMessage</w:t>
      </w:r>
      <w:r w:rsidRPr="00BE79CE">
        <w:rPr>
          <w:rFonts w:ascii="Times New Roman" w:hAnsi="Times New Roman"/>
          <w:sz w:val="28"/>
          <w:szCs w:val="28"/>
        </w:rPr>
        <w:t xml:space="preserve">, описанный в файле </w:t>
      </w:r>
      <w:r w:rsidRPr="00BE79CE">
        <w:rPr>
          <w:rFonts w:ascii="Times New Roman" w:hAnsi="Times New Roman"/>
          <w:sz w:val="28"/>
          <w:szCs w:val="28"/>
          <w:lang w:val="en-US"/>
        </w:rPr>
        <w:t>Message</w:t>
      </w:r>
      <w:r w:rsidRPr="00BE79CE">
        <w:rPr>
          <w:rFonts w:ascii="Times New Roman" w:hAnsi="Times New Roman"/>
          <w:sz w:val="28"/>
          <w:szCs w:val="28"/>
        </w:rPr>
        <w:t>.</w:t>
      </w:r>
      <w:r w:rsidRPr="00BE79CE">
        <w:rPr>
          <w:rFonts w:ascii="Times New Roman" w:hAnsi="Times New Roman"/>
          <w:sz w:val="28"/>
          <w:szCs w:val="28"/>
          <w:lang w:val="en-US"/>
        </w:rPr>
        <w:t>xsd</w:t>
      </w:r>
      <w:r w:rsidRPr="00BE79CE">
        <w:rPr>
          <w:rFonts w:ascii="Times New Roman" w:hAnsi="Times New Roman"/>
          <w:sz w:val="28"/>
          <w:szCs w:val="28"/>
        </w:rPr>
        <w:t xml:space="preserve"> (см. раздел </w:t>
      </w:r>
      <w:r w:rsidRPr="00BE79CE">
        <w:rPr>
          <w:rFonts w:ascii="Times New Roman" w:hAnsi="Times New Roman"/>
        </w:rPr>
        <w:fldChar w:fldCharType="begin"/>
      </w:r>
      <w:r w:rsidRPr="00BE79CE">
        <w:rPr>
          <w:rFonts w:ascii="Times New Roman" w:hAnsi="Times New Roman"/>
          <w:sz w:val="28"/>
          <w:szCs w:val="28"/>
        </w:rPr>
        <w:instrText xml:space="preserve"> REF _Ref456541330 \r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8"/>
          <w:szCs w:val="28"/>
        </w:rPr>
        <w:t>7</w:t>
      </w:r>
      <w:r w:rsidRPr="00BE79CE">
        <w:rPr>
          <w:rFonts w:ascii="Times New Roman" w:hAnsi="Times New Roman"/>
        </w:rPr>
        <w:fldChar w:fldCharType="end"/>
      </w:r>
      <w:r w:rsidRPr="00BE79CE">
        <w:rPr>
          <w:rFonts w:ascii="Times New Roman" w:hAnsi="Times New Roman"/>
          <w:sz w:val="28"/>
          <w:szCs w:val="28"/>
        </w:rPr>
        <w:t xml:space="preserve">. «XSD-схемы сущностей и сообщений </w:t>
      </w:r>
      <w:r w:rsidR="008B37B4" w:rsidRPr="00BE79CE">
        <w:rPr>
          <w:rFonts w:ascii="Times New Roman" w:hAnsi="Times New Roman"/>
          <w:sz w:val="28"/>
          <w:szCs w:val="28"/>
        </w:rPr>
        <w:t>ГИС ГМП</w:t>
      </w:r>
      <w:r w:rsidRPr="00BE79CE">
        <w:rPr>
          <w:rFonts w:ascii="Times New Roman" w:hAnsi="Times New Roman"/>
          <w:sz w:val="28"/>
          <w:szCs w:val="28"/>
        </w:rPr>
        <w:t>»).</w:t>
      </w:r>
    </w:p>
    <w:p w14:paraId="4D57D5CB" w14:textId="1D079003" w:rsidR="0095392A" w:rsidRPr="00BE79CE" w:rsidRDefault="0095392A" w:rsidP="004A4682">
      <w:pPr>
        <w:pStyle w:val="2fe"/>
        <w:keepNext/>
        <w:spacing w:after="0"/>
        <w:jc w:val="both"/>
      </w:pPr>
      <w:bookmarkStart w:id="544" w:name="_Ref311150781"/>
      <w:r w:rsidRPr="00BE79CE">
        <w:t xml:space="preserve">Таблица № </w:t>
      </w:r>
      <w:fldSimple w:instr=" SEQ Таблица_№ \* ARABIC ">
        <w:r w:rsidR="00DD112E">
          <w:rPr>
            <w:noProof/>
          </w:rPr>
          <w:t>16</w:t>
        </w:r>
      </w:fldSimple>
      <w:r w:rsidRPr="00BE79CE">
        <w:t>. «Структура сообщения запроса к веб-сервису»</w:t>
      </w:r>
      <w:bookmarkEnd w:id="544"/>
    </w:p>
    <w:tbl>
      <w:tblPr>
        <w:tblW w:w="96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559"/>
        <w:gridCol w:w="1843"/>
        <w:gridCol w:w="3798"/>
      </w:tblGrid>
      <w:tr w:rsidR="0095392A" w:rsidRPr="00BE79CE" w14:paraId="1D72CDCE" w14:textId="77777777" w:rsidTr="004A4682">
        <w:trPr>
          <w:tblHeader/>
        </w:trPr>
        <w:tc>
          <w:tcPr>
            <w:tcW w:w="2410" w:type="dxa"/>
            <w:shd w:val="clear" w:color="auto" w:fill="D9D9D9"/>
          </w:tcPr>
          <w:p w14:paraId="3DB1A7EF"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Наименование</w:t>
            </w:r>
          </w:p>
        </w:tc>
        <w:tc>
          <w:tcPr>
            <w:tcW w:w="1559" w:type="dxa"/>
            <w:shd w:val="clear" w:color="auto" w:fill="D9D9D9"/>
          </w:tcPr>
          <w:p w14:paraId="638457D6"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843" w:type="dxa"/>
            <w:shd w:val="clear" w:color="auto" w:fill="D9D9D9"/>
          </w:tcPr>
          <w:p w14:paraId="672A88AD"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3798" w:type="dxa"/>
            <w:shd w:val="clear" w:color="auto" w:fill="D9D9D9"/>
          </w:tcPr>
          <w:p w14:paraId="65CA502D"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4D2C1C7A" w14:textId="77777777" w:rsidTr="004A4682">
        <w:tc>
          <w:tcPr>
            <w:tcW w:w="2410" w:type="dxa"/>
            <w:tcBorders>
              <w:top w:val="single" w:sz="4" w:space="0" w:color="auto"/>
              <w:left w:val="single" w:sz="4" w:space="0" w:color="auto"/>
              <w:bottom w:val="single" w:sz="4" w:space="0" w:color="auto"/>
              <w:right w:val="single" w:sz="4" w:space="0" w:color="auto"/>
            </w:tcBorders>
          </w:tcPr>
          <w:p w14:paraId="584E0A30"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GISGMPTransferMsg</w:t>
            </w:r>
          </w:p>
        </w:tc>
        <w:tc>
          <w:tcPr>
            <w:tcW w:w="1559" w:type="dxa"/>
            <w:tcBorders>
              <w:top w:val="single" w:sz="4" w:space="0" w:color="auto"/>
              <w:left w:val="single" w:sz="4" w:space="0" w:color="auto"/>
              <w:bottom w:val="single" w:sz="4" w:space="0" w:color="auto"/>
              <w:right w:val="single" w:sz="4" w:space="0" w:color="auto"/>
            </w:tcBorders>
          </w:tcPr>
          <w:p w14:paraId="44E9AFA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054A5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6A01411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Корневой тег запроса.</w:t>
            </w:r>
          </w:p>
        </w:tc>
      </w:tr>
      <w:tr w:rsidR="0095392A" w:rsidRPr="00BE79CE" w14:paraId="51805F9B" w14:textId="77777777" w:rsidTr="004A4682">
        <w:tc>
          <w:tcPr>
            <w:tcW w:w="2410" w:type="dxa"/>
            <w:tcBorders>
              <w:top w:val="single" w:sz="4" w:space="0" w:color="auto"/>
              <w:left w:val="single" w:sz="4" w:space="0" w:color="auto"/>
              <w:bottom w:val="single" w:sz="4" w:space="0" w:color="auto"/>
              <w:right w:val="single" w:sz="4" w:space="0" w:color="auto"/>
            </w:tcBorders>
          </w:tcPr>
          <w:p w14:paraId="304D4279"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Message</w:t>
            </w:r>
          </w:p>
        </w:tc>
        <w:tc>
          <w:tcPr>
            <w:tcW w:w="1559" w:type="dxa"/>
            <w:tcBorders>
              <w:top w:val="single" w:sz="4" w:space="0" w:color="auto"/>
              <w:left w:val="single" w:sz="4" w:space="0" w:color="auto"/>
              <w:bottom w:val="single" w:sz="4" w:space="0" w:color="auto"/>
              <w:right w:val="single" w:sz="4" w:space="0" w:color="auto"/>
            </w:tcBorders>
          </w:tcPr>
          <w:p w14:paraId="1EFBE0BE" w14:textId="77777777" w:rsidR="0095392A" w:rsidRPr="00BE79CE" w:rsidRDefault="0095392A" w:rsidP="004A4682">
            <w:pPr>
              <w:pStyle w:val="aff"/>
              <w:spacing w:after="0"/>
              <w:ind w:right="-108"/>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FE9A91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209EAC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Служебный блок атрибутов СМЭВ.</w:t>
            </w:r>
          </w:p>
        </w:tc>
      </w:tr>
      <w:tr w:rsidR="0095392A" w:rsidRPr="00BE79CE" w14:paraId="605F4AA6" w14:textId="77777777" w:rsidTr="004A4682">
        <w:tc>
          <w:tcPr>
            <w:tcW w:w="2410" w:type="dxa"/>
            <w:tcBorders>
              <w:top w:val="single" w:sz="4" w:space="0" w:color="auto"/>
              <w:left w:val="single" w:sz="4" w:space="0" w:color="auto"/>
              <w:bottom w:val="single" w:sz="4" w:space="0" w:color="auto"/>
              <w:right w:val="single" w:sz="4" w:space="0" w:color="auto"/>
            </w:tcBorders>
          </w:tcPr>
          <w:p w14:paraId="44E0A78F"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Sender</w:t>
            </w:r>
          </w:p>
        </w:tc>
        <w:tc>
          <w:tcPr>
            <w:tcW w:w="1559" w:type="dxa"/>
            <w:tcBorders>
              <w:top w:val="single" w:sz="4" w:space="0" w:color="auto"/>
              <w:left w:val="single" w:sz="4" w:space="0" w:color="auto"/>
              <w:bottom w:val="single" w:sz="4" w:space="0" w:color="auto"/>
              <w:right w:val="single" w:sz="4" w:space="0" w:color="auto"/>
            </w:tcBorders>
          </w:tcPr>
          <w:p w14:paraId="7988F92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16CB561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11B17843" w14:textId="430C6940"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Данные о системе-инициаторе взаимодействия. Указывается информация об ИС участника, обращающегося в </w:t>
            </w:r>
            <w:r w:rsidR="008B37B4" w:rsidRPr="00BE79CE">
              <w:rPr>
                <w:rFonts w:ascii="Times New Roman" w:hAnsi="Times New Roman"/>
                <w:sz w:val="24"/>
                <w:szCs w:val="24"/>
              </w:rPr>
              <w:t>ГИС ГМП</w:t>
            </w:r>
            <w:r w:rsidRPr="00BE79CE">
              <w:rPr>
                <w:rFonts w:ascii="Times New Roman" w:hAnsi="Times New Roman"/>
                <w:sz w:val="24"/>
                <w:szCs w:val="24"/>
              </w:rPr>
              <w:t>.</w:t>
            </w:r>
          </w:p>
        </w:tc>
      </w:tr>
      <w:tr w:rsidR="0095392A" w:rsidRPr="00BE79CE" w14:paraId="095D62A5" w14:textId="77777777" w:rsidTr="004A4682">
        <w:tc>
          <w:tcPr>
            <w:tcW w:w="2410" w:type="dxa"/>
            <w:tcBorders>
              <w:top w:val="single" w:sz="4" w:space="0" w:color="auto"/>
              <w:left w:val="single" w:sz="4" w:space="0" w:color="auto"/>
              <w:bottom w:val="single" w:sz="4" w:space="0" w:color="auto"/>
              <w:right w:val="single" w:sz="4" w:space="0" w:color="auto"/>
            </w:tcBorders>
          </w:tcPr>
          <w:p w14:paraId="42BFB7DE"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Code</w:t>
            </w:r>
          </w:p>
        </w:tc>
        <w:tc>
          <w:tcPr>
            <w:tcW w:w="1559" w:type="dxa"/>
            <w:tcBorders>
              <w:top w:val="single" w:sz="4" w:space="0" w:color="auto"/>
              <w:left w:val="single" w:sz="4" w:space="0" w:color="auto"/>
              <w:bottom w:val="single" w:sz="4" w:space="0" w:color="auto"/>
              <w:right w:val="single" w:sz="4" w:space="0" w:color="auto"/>
            </w:tcBorders>
          </w:tcPr>
          <w:p w14:paraId="4FFD994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EED8278"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8B31B5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Идентификатор системы. </w:t>
            </w:r>
          </w:p>
          <w:p w14:paraId="5A2CF26F" w14:textId="797B0315"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5A3D44FA" w14:textId="77777777" w:rsidTr="004A4682">
        <w:tc>
          <w:tcPr>
            <w:tcW w:w="2410" w:type="dxa"/>
            <w:tcBorders>
              <w:top w:val="single" w:sz="4" w:space="0" w:color="auto"/>
              <w:left w:val="single" w:sz="4" w:space="0" w:color="auto"/>
              <w:bottom w:val="single" w:sz="4" w:space="0" w:color="auto"/>
              <w:right w:val="single" w:sz="4" w:space="0" w:color="auto"/>
            </w:tcBorders>
          </w:tcPr>
          <w:p w14:paraId="5E9E1102"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Name</w:t>
            </w:r>
          </w:p>
        </w:tc>
        <w:tc>
          <w:tcPr>
            <w:tcW w:w="1559" w:type="dxa"/>
            <w:tcBorders>
              <w:top w:val="single" w:sz="4" w:space="0" w:color="auto"/>
              <w:left w:val="single" w:sz="4" w:space="0" w:color="auto"/>
              <w:bottom w:val="single" w:sz="4" w:space="0" w:color="auto"/>
              <w:right w:val="single" w:sz="4" w:space="0" w:color="auto"/>
            </w:tcBorders>
          </w:tcPr>
          <w:p w14:paraId="70FF54FD"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E6C50E5"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C6812B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Наименование системы. </w:t>
            </w:r>
          </w:p>
          <w:p w14:paraId="6FA2F927" w14:textId="466E3C74"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58F0BF95" w14:textId="77777777" w:rsidTr="004A4682">
        <w:tc>
          <w:tcPr>
            <w:tcW w:w="2410" w:type="dxa"/>
            <w:tcBorders>
              <w:top w:val="single" w:sz="4" w:space="0" w:color="auto"/>
              <w:left w:val="single" w:sz="4" w:space="0" w:color="auto"/>
              <w:bottom w:val="single" w:sz="4" w:space="0" w:color="auto"/>
              <w:right w:val="single" w:sz="4" w:space="0" w:color="auto"/>
            </w:tcBorders>
          </w:tcPr>
          <w:p w14:paraId="7B8C15BD"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Recipient</w:t>
            </w:r>
          </w:p>
        </w:tc>
        <w:tc>
          <w:tcPr>
            <w:tcW w:w="1559" w:type="dxa"/>
            <w:tcBorders>
              <w:top w:val="single" w:sz="4" w:space="0" w:color="auto"/>
              <w:left w:val="single" w:sz="4" w:space="0" w:color="auto"/>
              <w:bottom w:val="single" w:sz="4" w:space="0" w:color="auto"/>
              <w:right w:val="single" w:sz="4" w:space="0" w:color="auto"/>
            </w:tcBorders>
          </w:tcPr>
          <w:p w14:paraId="482AFB9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40249C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56D588DF" w14:textId="6DFE4DFB"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Данные о системе-получателе сообщения. Указывается идентификатор и наименование </w:t>
            </w:r>
            <w:r w:rsidR="008B37B4" w:rsidRPr="00BE79CE">
              <w:rPr>
                <w:rFonts w:ascii="Times New Roman" w:hAnsi="Times New Roman"/>
                <w:sz w:val="24"/>
                <w:szCs w:val="24"/>
              </w:rPr>
              <w:t>ГИС ГМП</w:t>
            </w:r>
            <w:r w:rsidRPr="00BE79CE">
              <w:rPr>
                <w:rFonts w:ascii="Times New Roman" w:hAnsi="Times New Roman"/>
                <w:sz w:val="24"/>
                <w:szCs w:val="24"/>
              </w:rPr>
              <w:t>.</w:t>
            </w:r>
          </w:p>
        </w:tc>
      </w:tr>
      <w:tr w:rsidR="0095392A" w:rsidRPr="00BE79CE" w14:paraId="7D25696F" w14:textId="77777777" w:rsidTr="004A4682">
        <w:tc>
          <w:tcPr>
            <w:tcW w:w="2410" w:type="dxa"/>
            <w:tcBorders>
              <w:top w:val="single" w:sz="4" w:space="0" w:color="auto"/>
              <w:left w:val="single" w:sz="4" w:space="0" w:color="auto"/>
              <w:bottom w:val="single" w:sz="4" w:space="0" w:color="auto"/>
              <w:right w:val="single" w:sz="4" w:space="0" w:color="auto"/>
            </w:tcBorders>
          </w:tcPr>
          <w:p w14:paraId="26F2988A" w14:textId="77777777" w:rsidR="0095392A" w:rsidRPr="00BE79CE" w:rsidRDefault="0095392A" w:rsidP="00017651">
            <w:pPr>
              <w:pStyle w:val="aff"/>
              <w:spacing w:after="0"/>
              <w:ind w:left="459"/>
              <w:rPr>
                <w:rFonts w:ascii="Times New Roman" w:hAnsi="Times New Roman"/>
                <w:sz w:val="24"/>
                <w:szCs w:val="24"/>
              </w:rPr>
            </w:pPr>
            <w:r w:rsidRPr="00BE79CE">
              <w:rPr>
                <w:rFonts w:ascii="Times New Roman" w:hAnsi="Times New Roman"/>
                <w:sz w:val="24"/>
                <w:szCs w:val="24"/>
                <w:lang w:val="en-US"/>
              </w:rPr>
              <w:t>Code</w:t>
            </w:r>
          </w:p>
        </w:tc>
        <w:tc>
          <w:tcPr>
            <w:tcW w:w="1559" w:type="dxa"/>
            <w:tcBorders>
              <w:top w:val="single" w:sz="4" w:space="0" w:color="auto"/>
              <w:left w:val="single" w:sz="4" w:space="0" w:color="auto"/>
              <w:bottom w:val="single" w:sz="4" w:space="0" w:color="auto"/>
              <w:right w:val="single" w:sz="4" w:space="0" w:color="auto"/>
            </w:tcBorders>
          </w:tcPr>
          <w:p w14:paraId="43D29EB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21F3E8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03AF74ED" w14:textId="62BDD164"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Идентификатор системы. 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 xml:space="preserve"> согласно данным, представленным на технологическом портале СМЭВ</w:t>
            </w:r>
          </w:p>
        </w:tc>
      </w:tr>
      <w:tr w:rsidR="0095392A" w:rsidRPr="00BE79CE" w14:paraId="326C377A" w14:textId="77777777" w:rsidTr="004A4682">
        <w:trPr>
          <w:trHeight w:val="27"/>
        </w:trPr>
        <w:tc>
          <w:tcPr>
            <w:tcW w:w="2410" w:type="dxa"/>
            <w:tcBorders>
              <w:top w:val="single" w:sz="4" w:space="0" w:color="auto"/>
              <w:left w:val="single" w:sz="4" w:space="0" w:color="auto"/>
              <w:bottom w:val="single" w:sz="4" w:space="0" w:color="auto"/>
              <w:right w:val="single" w:sz="4" w:space="0" w:color="auto"/>
            </w:tcBorders>
          </w:tcPr>
          <w:p w14:paraId="1F4AC725"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Name</w:t>
            </w:r>
          </w:p>
        </w:tc>
        <w:tc>
          <w:tcPr>
            <w:tcW w:w="1559" w:type="dxa"/>
            <w:tcBorders>
              <w:top w:val="single" w:sz="4" w:space="0" w:color="auto"/>
              <w:left w:val="single" w:sz="4" w:space="0" w:color="auto"/>
              <w:bottom w:val="single" w:sz="4" w:space="0" w:color="auto"/>
              <w:right w:val="single" w:sz="4" w:space="0" w:color="auto"/>
            </w:tcBorders>
          </w:tcPr>
          <w:p w14:paraId="12C69C8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86EADF8"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7914EA44" w14:textId="3263769A"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Наименование системы. 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 xml:space="preserve"> согласно данным, представленным на технологическом портале СМЭВ</w:t>
            </w:r>
          </w:p>
        </w:tc>
      </w:tr>
      <w:tr w:rsidR="0095392A" w:rsidRPr="00BE79CE" w14:paraId="1F843B03"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7C991810"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Originator</w:t>
            </w:r>
          </w:p>
        </w:tc>
        <w:tc>
          <w:tcPr>
            <w:tcW w:w="1559" w:type="dxa"/>
            <w:tcBorders>
              <w:top w:val="single" w:sz="4" w:space="0" w:color="auto"/>
              <w:left w:val="single" w:sz="4" w:space="0" w:color="auto"/>
              <w:bottom w:val="single" w:sz="4" w:space="0" w:color="auto"/>
              <w:right w:val="single" w:sz="4" w:space="0" w:color="auto"/>
            </w:tcBorders>
          </w:tcPr>
          <w:p w14:paraId="183D085D" w14:textId="77777777" w:rsidR="0095392A" w:rsidRPr="00BE79CE" w:rsidRDefault="0095392A" w:rsidP="004A4682">
            <w:pPr>
              <w:pStyle w:val="aff"/>
              <w:spacing w:after="0"/>
              <w:ind w:right="-108"/>
              <w:rPr>
                <w:rFonts w:ascii="Times New Roman" w:hAnsi="Times New Roman"/>
                <w:sz w:val="24"/>
                <w:szCs w:val="24"/>
              </w:rPr>
            </w:pPr>
            <w:r w:rsidRPr="00BE79CE">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787696A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orgExternalType</w:t>
            </w:r>
          </w:p>
        </w:tc>
        <w:tc>
          <w:tcPr>
            <w:tcW w:w="3798" w:type="dxa"/>
            <w:tcBorders>
              <w:top w:val="single" w:sz="4" w:space="0" w:color="auto"/>
              <w:left w:val="single" w:sz="4" w:space="0" w:color="auto"/>
              <w:bottom w:val="single" w:sz="4" w:space="0" w:color="auto"/>
              <w:right w:val="single" w:sz="4" w:space="0" w:color="auto"/>
            </w:tcBorders>
          </w:tcPr>
          <w:p w14:paraId="787E475A" w14:textId="50D01B6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Данные о системе, инициировавшей цепочку из нескольких запросов-ответов, объединенных единым </w:t>
            </w:r>
            <w:r w:rsidRPr="00BE79CE">
              <w:rPr>
                <w:rFonts w:ascii="Times New Roman" w:hAnsi="Times New Roman"/>
                <w:sz w:val="24"/>
                <w:szCs w:val="24"/>
              </w:rPr>
              <w:lastRenderedPageBreak/>
              <w:t xml:space="preserve">процессом в рамках взаимодействия. 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 xml:space="preserve">. </w:t>
            </w:r>
            <w:r w:rsidR="008B37B4" w:rsidRPr="00BE79CE">
              <w:rPr>
                <w:rFonts w:ascii="Times New Roman" w:hAnsi="Times New Roman"/>
                <w:sz w:val="24"/>
                <w:szCs w:val="24"/>
              </w:rPr>
              <w:t>ГИС ГМП</w:t>
            </w:r>
            <w:r w:rsidRPr="00BE79CE">
              <w:rPr>
                <w:rFonts w:ascii="Times New Roman" w:hAnsi="Times New Roman"/>
                <w:sz w:val="24"/>
                <w:szCs w:val="24"/>
              </w:rPr>
              <w:t xml:space="preserve"> не регламентируется порядок заполнения данного тега.</w:t>
            </w:r>
          </w:p>
        </w:tc>
      </w:tr>
      <w:tr w:rsidR="0095392A" w:rsidRPr="00BE79CE" w14:paraId="731C160B"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2ED8AA8C"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lastRenderedPageBreak/>
              <w:t>Code</w:t>
            </w:r>
          </w:p>
        </w:tc>
        <w:tc>
          <w:tcPr>
            <w:tcW w:w="1559" w:type="dxa"/>
            <w:tcBorders>
              <w:top w:val="single" w:sz="4" w:space="0" w:color="auto"/>
              <w:left w:val="single" w:sz="4" w:space="0" w:color="auto"/>
              <w:bottom w:val="single" w:sz="4" w:space="0" w:color="auto"/>
              <w:right w:val="single" w:sz="4" w:space="0" w:color="auto"/>
            </w:tcBorders>
          </w:tcPr>
          <w:p w14:paraId="49138923"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0D80DA1C"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MnemonicType</w:t>
            </w:r>
          </w:p>
        </w:tc>
        <w:tc>
          <w:tcPr>
            <w:tcW w:w="3798" w:type="dxa"/>
            <w:tcBorders>
              <w:top w:val="single" w:sz="4" w:space="0" w:color="auto"/>
              <w:left w:val="single" w:sz="4" w:space="0" w:color="auto"/>
              <w:bottom w:val="single" w:sz="4" w:space="0" w:color="auto"/>
              <w:right w:val="single" w:sz="4" w:space="0" w:color="auto"/>
            </w:tcBorders>
          </w:tcPr>
          <w:p w14:paraId="233C283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Идентификатор системы.</w:t>
            </w:r>
          </w:p>
          <w:p w14:paraId="55DF5065" w14:textId="653C59FD"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2C52EC83"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17869EA8"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Name</w:t>
            </w:r>
          </w:p>
        </w:tc>
        <w:tc>
          <w:tcPr>
            <w:tcW w:w="1559" w:type="dxa"/>
            <w:tcBorders>
              <w:top w:val="single" w:sz="4" w:space="0" w:color="auto"/>
              <w:left w:val="single" w:sz="4" w:space="0" w:color="auto"/>
              <w:bottom w:val="single" w:sz="4" w:space="0" w:color="auto"/>
              <w:right w:val="single" w:sz="4" w:space="0" w:color="auto"/>
            </w:tcBorders>
          </w:tcPr>
          <w:p w14:paraId="228153D9"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67A63E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3056837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Наименование системы.</w:t>
            </w:r>
          </w:p>
          <w:p w14:paraId="01FEF03C" w14:textId="7A6EE3B5"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395CC588"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044838B5"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ServiceName</w:t>
            </w:r>
          </w:p>
        </w:tc>
        <w:tc>
          <w:tcPr>
            <w:tcW w:w="1559" w:type="dxa"/>
            <w:tcBorders>
              <w:top w:val="single" w:sz="4" w:space="0" w:color="auto"/>
              <w:left w:val="single" w:sz="4" w:space="0" w:color="auto"/>
              <w:bottom w:val="single" w:sz="4" w:space="0" w:color="auto"/>
              <w:right w:val="single" w:sz="4" w:space="0" w:color="auto"/>
            </w:tcBorders>
          </w:tcPr>
          <w:p w14:paraId="61B43D6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p w14:paraId="5AA5C8A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Наличие этого тега исключает тег Service.</w:t>
            </w:r>
          </w:p>
        </w:tc>
        <w:tc>
          <w:tcPr>
            <w:tcW w:w="1843" w:type="dxa"/>
            <w:tcBorders>
              <w:top w:val="single" w:sz="4" w:space="0" w:color="auto"/>
              <w:left w:val="single" w:sz="4" w:space="0" w:color="auto"/>
              <w:bottom w:val="single" w:sz="4" w:space="0" w:color="auto"/>
              <w:right w:val="single" w:sz="4" w:space="0" w:color="auto"/>
            </w:tcBorders>
          </w:tcPr>
          <w:p w14:paraId="251090A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07894D07" w14:textId="472E9BF6" w:rsidR="0095392A" w:rsidRPr="00BE79CE" w:rsidRDefault="0095392A" w:rsidP="00017651">
            <w:pPr>
              <w:pStyle w:val="Default"/>
              <w:jc w:val="both"/>
              <w:rPr>
                <w:color w:val="auto"/>
              </w:rPr>
            </w:pPr>
            <w:r w:rsidRPr="00BE79CE">
              <w:rPr>
                <w:color w:val="auto"/>
              </w:rPr>
              <w:t xml:space="preserve">Мнемоника электронного сервиса </w:t>
            </w:r>
            <w:r w:rsidR="008B37B4" w:rsidRPr="00BE79CE">
              <w:rPr>
                <w:color w:val="auto"/>
              </w:rPr>
              <w:t>ГИС ГМП</w:t>
            </w:r>
            <w:r w:rsidRPr="00BE79CE">
              <w:rPr>
                <w:color w:val="auto"/>
              </w:rPr>
              <w:t xml:space="preserve">. Заполняется в соответствии с Методическими рекомендациями </w:t>
            </w:r>
            <w:r w:rsidR="00E10229" w:rsidRPr="00BE79CE">
              <w:rPr>
                <w:color w:val="auto"/>
              </w:rPr>
              <w:t>версии 2.5.7</w:t>
            </w:r>
            <w:r w:rsidRPr="00BE79CE">
              <w:rPr>
                <w:color w:val="auto"/>
              </w:rPr>
              <w:t xml:space="preserve"> согласно данным, представленным на технологическом портале СМЭВ. </w:t>
            </w:r>
          </w:p>
        </w:tc>
      </w:tr>
      <w:tr w:rsidR="0095392A" w:rsidRPr="00BE79CE" w14:paraId="02578388"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3712D0E4"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Service</w:t>
            </w:r>
          </w:p>
        </w:tc>
        <w:tc>
          <w:tcPr>
            <w:tcW w:w="1559" w:type="dxa"/>
            <w:tcBorders>
              <w:top w:val="single" w:sz="4" w:space="0" w:color="auto"/>
              <w:left w:val="single" w:sz="4" w:space="0" w:color="auto"/>
              <w:bottom w:val="single" w:sz="4" w:space="0" w:color="auto"/>
              <w:right w:val="single" w:sz="4" w:space="0" w:color="auto"/>
            </w:tcBorders>
          </w:tcPr>
          <w:p w14:paraId="67E4968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p w14:paraId="4770128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Наличие этого тега исключает тег ServiceName.</w:t>
            </w:r>
          </w:p>
        </w:tc>
        <w:tc>
          <w:tcPr>
            <w:tcW w:w="1843" w:type="dxa"/>
            <w:tcBorders>
              <w:top w:val="single" w:sz="4" w:space="0" w:color="auto"/>
              <w:left w:val="single" w:sz="4" w:space="0" w:color="auto"/>
              <w:bottom w:val="single" w:sz="4" w:space="0" w:color="auto"/>
              <w:right w:val="single" w:sz="4" w:space="0" w:color="auto"/>
            </w:tcBorders>
          </w:tcPr>
          <w:p w14:paraId="3184DD67"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ServiceType</w:t>
            </w:r>
          </w:p>
        </w:tc>
        <w:tc>
          <w:tcPr>
            <w:tcW w:w="3798" w:type="dxa"/>
            <w:tcBorders>
              <w:top w:val="single" w:sz="4" w:space="0" w:color="auto"/>
              <w:left w:val="single" w:sz="4" w:space="0" w:color="auto"/>
              <w:bottom w:val="single" w:sz="4" w:space="0" w:color="auto"/>
              <w:right w:val="single" w:sz="4" w:space="0" w:color="auto"/>
            </w:tcBorders>
          </w:tcPr>
          <w:p w14:paraId="512E9002" w14:textId="4D1B9F06" w:rsidR="0095392A" w:rsidRPr="00BE79CE" w:rsidRDefault="0095392A" w:rsidP="00017651">
            <w:pPr>
              <w:pStyle w:val="Default"/>
              <w:jc w:val="both"/>
              <w:rPr>
                <w:color w:val="auto"/>
                <w:sz w:val="23"/>
                <w:szCs w:val="23"/>
              </w:rPr>
            </w:pPr>
            <w:r w:rsidRPr="00BE79CE">
              <w:rPr>
                <w:bCs/>
                <w:color w:val="auto"/>
              </w:rPr>
              <w:t xml:space="preserve">Данные об электронном сервисе </w:t>
            </w:r>
            <w:r w:rsidR="008B37B4" w:rsidRPr="00BE79CE">
              <w:rPr>
                <w:bCs/>
                <w:color w:val="auto"/>
              </w:rPr>
              <w:t>ГИС ГМП</w:t>
            </w:r>
            <w:r w:rsidRPr="00BE79CE">
              <w:rPr>
                <w:bCs/>
                <w:color w:val="auto"/>
              </w:rPr>
              <w:t>.</w:t>
            </w:r>
            <w:r w:rsidRPr="00BE79CE">
              <w:rPr>
                <w:color w:val="auto"/>
              </w:rPr>
              <w:t xml:space="preserve"> Заполняется в соответствии с Методическими рекомендациями </w:t>
            </w:r>
            <w:r w:rsidR="00E10229" w:rsidRPr="00BE79CE">
              <w:rPr>
                <w:color w:val="auto"/>
              </w:rPr>
              <w:t>версии 2.5.7</w:t>
            </w:r>
            <w:r w:rsidRPr="00BE79CE">
              <w:rPr>
                <w:color w:val="auto"/>
              </w:rPr>
              <w:t xml:space="preserve"> согласно данным, представленным на технологическом портале СМЭВ.</w:t>
            </w:r>
          </w:p>
        </w:tc>
      </w:tr>
      <w:tr w:rsidR="0095392A" w:rsidRPr="00BE79CE" w14:paraId="44C7D262"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725DB3F9"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Mnemonic</w:t>
            </w:r>
          </w:p>
        </w:tc>
        <w:tc>
          <w:tcPr>
            <w:tcW w:w="1559" w:type="dxa"/>
            <w:tcBorders>
              <w:top w:val="single" w:sz="4" w:space="0" w:color="auto"/>
              <w:left w:val="single" w:sz="4" w:space="0" w:color="auto"/>
              <w:bottom w:val="single" w:sz="4" w:space="0" w:color="auto"/>
              <w:right w:val="single" w:sz="4" w:space="0" w:color="auto"/>
            </w:tcBorders>
          </w:tcPr>
          <w:p w14:paraId="0FCE40D0"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6991E96"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B375514" w14:textId="07E19C8A" w:rsidR="0095392A" w:rsidRPr="00BE79CE" w:rsidRDefault="0095392A" w:rsidP="00017651">
            <w:pPr>
              <w:pStyle w:val="Default"/>
              <w:jc w:val="both"/>
              <w:rPr>
                <w:color w:val="auto"/>
              </w:rPr>
            </w:pPr>
            <w:r w:rsidRPr="00BE79CE">
              <w:rPr>
                <w:color w:val="auto"/>
                <w:sz w:val="23"/>
                <w:szCs w:val="23"/>
              </w:rPr>
              <w:t xml:space="preserve">Мнемоника электронного сервиса </w:t>
            </w:r>
            <w:r w:rsidR="008B37B4" w:rsidRPr="00BE79CE">
              <w:rPr>
                <w:color w:val="auto"/>
                <w:sz w:val="23"/>
                <w:szCs w:val="23"/>
              </w:rPr>
              <w:t>ГИС ГМП</w:t>
            </w:r>
            <w:r w:rsidRPr="00BE79CE">
              <w:rPr>
                <w:color w:val="auto"/>
                <w:sz w:val="23"/>
                <w:szCs w:val="23"/>
              </w:rPr>
              <w:t xml:space="preserve">. </w:t>
            </w:r>
            <w:r w:rsidRPr="00BE79CE">
              <w:rPr>
                <w:color w:val="auto"/>
              </w:rPr>
              <w:t xml:space="preserve">Заполняется в соответствии с Методическими рекомендациями </w:t>
            </w:r>
            <w:r w:rsidR="00E10229" w:rsidRPr="00BE79CE">
              <w:rPr>
                <w:color w:val="auto"/>
              </w:rPr>
              <w:t>версии 2.5.7</w:t>
            </w:r>
            <w:r w:rsidRPr="00BE79CE">
              <w:rPr>
                <w:color w:val="auto"/>
              </w:rPr>
              <w:t xml:space="preserve"> согласно данным, представленным на технологическом портале СМЭВ.</w:t>
            </w:r>
          </w:p>
        </w:tc>
      </w:tr>
      <w:tr w:rsidR="0095392A" w:rsidRPr="00BE79CE" w14:paraId="3856990F"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40DEC5A7" w14:textId="77777777" w:rsidR="0095392A" w:rsidRPr="00BE79CE" w:rsidRDefault="0095392A" w:rsidP="00017651">
            <w:pPr>
              <w:pStyle w:val="aff"/>
              <w:spacing w:after="0"/>
              <w:ind w:left="459"/>
              <w:rPr>
                <w:rFonts w:ascii="Times New Roman" w:hAnsi="Times New Roman"/>
                <w:sz w:val="24"/>
                <w:szCs w:val="24"/>
              </w:rPr>
            </w:pPr>
            <w:r w:rsidRPr="00BE79CE">
              <w:rPr>
                <w:rFonts w:ascii="Times New Roman" w:hAnsi="Times New Roman"/>
                <w:sz w:val="24"/>
                <w:szCs w:val="24"/>
                <w:lang w:val="en-US"/>
              </w:rPr>
              <w:t>Version</w:t>
            </w:r>
          </w:p>
        </w:tc>
        <w:tc>
          <w:tcPr>
            <w:tcW w:w="1559" w:type="dxa"/>
            <w:tcBorders>
              <w:top w:val="single" w:sz="4" w:space="0" w:color="auto"/>
              <w:left w:val="single" w:sz="4" w:space="0" w:color="auto"/>
              <w:bottom w:val="single" w:sz="4" w:space="0" w:color="auto"/>
              <w:right w:val="single" w:sz="4" w:space="0" w:color="auto"/>
            </w:tcBorders>
          </w:tcPr>
          <w:p w14:paraId="3D517F8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A95E1B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VersionType</w:t>
            </w:r>
          </w:p>
        </w:tc>
        <w:tc>
          <w:tcPr>
            <w:tcW w:w="3798" w:type="dxa"/>
            <w:tcBorders>
              <w:top w:val="single" w:sz="4" w:space="0" w:color="auto"/>
              <w:left w:val="single" w:sz="4" w:space="0" w:color="auto"/>
              <w:bottom w:val="single" w:sz="4" w:space="0" w:color="auto"/>
              <w:right w:val="single" w:sz="4" w:space="0" w:color="auto"/>
            </w:tcBorders>
          </w:tcPr>
          <w:p w14:paraId="6300FF7F" w14:textId="0CE62346" w:rsidR="0095392A" w:rsidRPr="00BE79CE" w:rsidRDefault="0095392A" w:rsidP="00017651">
            <w:pPr>
              <w:pStyle w:val="Default"/>
              <w:jc w:val="both"/>
              <w:rPr>
                <w:color w:val="auto"/>
              </w:rPr>
            </w:pPr>
            <w:r w:rsidRPr="00BE79CE">
              <w:rPr>
                <w:color w:val="auto"/>
              </w:rPr>
              <w:t xml:space="preserve">Номер версии электронного сервиса </w:t>
            </w:r>
            <w:r w:rsidR="008B37B4" w:rsidRPr="00BE79CE">
              <w:rPr>
                <w:color w:val="auto"/>
              </w:rPr>
              <w:t>ГИС ГМП</w:t>
            </w:r>
            <w:r w:rsidRPr="00BE79CE">
              <w:rPr>
                <w:color w:val="auto"/>
              </w:rPr>
              <w:t xml:space="preserve">. Заполняется в соответствии с Методическими рекомендациями </w:t>
            </w:r>
            <w:r w:rsidR="00E10229" w:rsidRPr="00BE79CE">
              <w:rPr>
                <w:color w:val="auto"/>
              </w:rPr>
              <w:t>версии 2.5.7</w:t>
            </w:r>
            <w:r w:rsidRPr="00BE79CE">
              <w:rPr>
                <w:color w:val="auto"/>
              </w:rPr>
              <w:t xml:space="preserve"> согласно данным, </w:t>
            </w:r>
            <w:r w:rsidRPr="00BE79CE">
              <w:rPr>
                <w:color w:val="auto"/>
              </w:rPr>
              <w:lastRenderedPageBreak/>
              <w:t>представленным на технологическом портале СМЭВ.</w:t>
            </w:r>
          </w:p>
        </w:tc>
      </w:tr>
      <w:tr w:rsidR="0095392A" w:rsidRPr="00BE79CE" w14:paraId="117F0827"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6D3A99D5" w14:textId="77777777" w:rsidR="0095392A" w:rsidRPr="00BE79CE" w:rsidRDefault="0095392A" w:rsidP="00017651">
            <w:pPr>
              <w:pStyle w:val="aff"/>
              <w:spacing w:after="0"/>
              <w:ind w:left="318"/>
              <w:rPr>
                <w:rFonts w:ascii="Times New Roman" w:hAnsi="Times New Roman"/>
                <w:sz w:val="24"/>
                <w:szCs w:val="24"/>
              </w:rPr>
            </w:pPr>
            <w:r w:rsidRPr="00BE79CE">
              <w:rPr>
                <w:rFonts w:ascii="Times New Roman" w:hAnsi="Times New Roman"/>
                <w:sz w:val="24"/>
                <w:szCs w:val="24"/>
                <w:lang w:val="en-US"/>
              </w:rPr>
              <w:lastRenderedPageBreak/>
              <w:t>TypeCode</w:t>
            </w:r>
          </w:p>
        </w:tc>
        <w:tc>
          <w:tcPr>
            <w:tcW w:w="1559" w:type="dxa"/>
            <w:tcBorders>
              <w:top w:val="single" w:sz="4" w:space="0" w:color="auto"/>
              <w:left w:val="single" w:sz="4" w:space="0" w:color="auto"/>
              <w:bottom w:val="single" w:sz="4" w:space="0" w:color="auto"/>
              <w:right w:val="single" w:sz="4" w:space="0" w:color="auto"/>
            </w:tcBorders>
          </w:tcPr>
          <w:p w14:paraId="7C2C61D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DB31AE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TypeCodeType</w:t>
            </w:r>
          </w:p>
        </w:tc>
        <w:tc>
          <w:tcPr>
            <w:tcW w:w="3798" w:type="dxa"/>
            <w:tcBorders>
              <w:top w:val="single" w:sz="4" w:space="0" w:color="auto"/>
              <w:left w:val="single" w:sz="4" w:space="0" w:color="auto"/>
              <w:bottom w:val="single" w:sz="4" w:space="0" w:color="auto"/>
              <w:right w:val="single" w:sz="4" w:space="0" w:color="auto"/>
            </w:tcBorders>
          </w:tcPr>
          <w:p w14:paraId="6B1BCBA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Тип сообщения.</w:t>
            </w:r>
          </w:p>
          <w:p w14:paraId="245FFD24" w14:textId="087B4A02"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58687C93"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51686AE0"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Status</w:t>
            </w:r>
          </w:p>
        </w:tc>
        <w:tc>
          <w:tcPr>
            <w:tcW w:w="1559" w:type="dxa"/>
            <w:tcBorders>
              <w:top w:val="single" w:sz="4" w:space="0" w:color="auto"/>
              <w:left w:val="single" w:sz="4" w:space="0" w:color="auto"/>
              <w:bottom w:val="single" w:sz="4" w:space="0" w:color="auto"/>
              <w:right w:val="single" w:sz="4" w:space="0" w:color="auto"/>
            </w:tcBorders>
          </w:tcPr>
          <w:p w14:paraId="2DD901B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24C53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StatusType</w:t>
            </w:r>
          </w:p>
        </w:tc>
        <w:tc>
          <w:tcPr>
            <w:tcW w:w="3798" w:type="dxa"/>
            <w:tcBorders>
              <w:top w:val="single" w:sz="4" w:space="0" w:color="auto"/>
              <w:left w:val="single" w:sz="4" w:space="0" w:color="auto"/>
              <w:bottom w:val="single" w:sz="4" w:space="0" w:color="auto"/>
              <w:right w:val="single" w:sz="4" w:space="0" w:color="auto"/>
            </w:tcBorders>
          </w:tcPr>
          <w:p w14:paraId="12AEBE1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Статус сообщения.</w:t>
            </w:r>
          </w:p>
          <w:p w14:paraId="54BFAD4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Принимает значение «REQUEST».</w:t>
            </w:r>
          </w:p>
        </w:tc>
      </w:tr>
      <w:tr w:rsidR="0095392A" w:rsidRPr="00BE79CE" w14:paraId="7D74BBFF"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3B7FFB2E"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Date</w:t>
            </w:r>
          </w:p>
        </w:tc>
        <w:tc>
          <w:tcPr>
            <w:tcW w:w="1559" w:type="dxa"/>
            <w:tcBorders>
              <w:top w:val="single" w:sz="4" w:space="0" w:color="auto"/>
              <w:left w:val="single" w:sz="4" w:space="0" w:color="auto"/>
              <w:bottom w:val="single" w:sz="4" w:space="0" w:color="auto"/>
              <w:right w:val="single" w:sz="4" w:space="0" w:color="auto"/>
            </w:tcBorders>
          </w:tcPr>
          <w:p w14:paraId="37D3DD2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5D78837"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4891938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Дата и время создания сообщения.</w:t>
            </w:r>
          </w:p>
          <w:p w14:paraId="13D56AF4" w14:textId="442814F0"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7FE9401F"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025D3009" w14:textId="77777777" w:rsidR="0095392A" w:rsidRPr="00BE79CE" w:rsidRDefault="0095392A" w:rsidP="00017651">
            <w:pPr>
              <w:pStyle w:val="aff"/>
              <w:spacing w:after="0"/>
              <w:ind w:left="318"/>
              <w:rPr>
                <w:rFonts w:ascii="Times New Roman" w:hAnsi="Times New Roman"/>
                <w:sz w:val="24"/>
                <w:szCs w:val="24"/>
              </w:rPr>
            </w:pPr>
            <w:r w:rsidRPr="00BE79CE">
              <w:rPr>
                <w:rFonts w:ascii="Times New Roman" w:hAnsi="Times New Roman"/>
                <w:sz w:val="24"/>
                <w:szCs w:val="24"/>
              </w:rPr>
              <w:t>ExchangeType</w:t>
            </w:r>
          </w:p>
        </w:tc>
        <w:tc>
          <w:tcPr>
            <w:tcW w:w="1559" w:type="dxa"/>
            <w:tcBorders>
              <w:top w:val="single" w:sz="4" w:space="0" w:color="auto"/>
              <w:left w:val="single" w:sz="4" w:space="0" w:color="auto"/>
              <w:bottom w:val="single" w:sz="4" w:space="0" w:color="auto"/>
              <w:right w:val="single" w:sz="4" w:space="0" w:color="auto"/>
            </w:tcBorders>
          </w:tcPr>
          <w:p w14:paraId="4C08694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9BB1EA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A950D4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Категория взаимодействия.</w:t>
            </w:r>
          </w:p>
          <w:p w14:paraId="632AE6E8" w14:textId="41677B14"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66A6A9ED"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324DF068"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RequestIdRef</w:t>
            </w:r>
          </w:p>
        </w:tc>
        <w:tc>
          <w:tcPr>
            <w:tcW w:w="1559" w:type="dxa"/>
            <w:tcBorders>
              <w:top w:val="single" w:sz="4" w:space="0" w:color="auto"/>
              <w:left w:val="single" w:sz="4" w:space="0" w:color="auto"/>
              <w:bottom w:val="single" w:sz="4" w:space="0" w:color="auto"/>
              <w:right w:val="single" w:sz="4" w:space="0" w:color="auto"/>
            </w:tcBorders>
          </w:tcPr>
          <w:p w14:paraId="730C8518" w14:textId="77777777" w:rsidR="0095392A" w:rsidRPr="00BE79CE" w:rsidRDefault="0095392A" w:rsidP="004A4682">
            <w:pPr>
              <w:pStyle w:val="aff"/>
              <w:spacing w:after="0"/>
              <w:ind w:right="-108"/>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AD637"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31D8D66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7E7A8AFC"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22D1C7E2"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OriginRequestIdRef</w:t>
            </w:r>
          </w:p>
        </w:tc>
        <w:tc>
          <w:tcPr>
            <w:tcW w:w="1559" w:type="dxa"/>
            <w:tcBorders>
              <w:top w:val="single" w:sz="4" w:space="0" w:color="auto"/>
              <w:left w:val="single" w:sz="4" w:space="0" w:color="auto"/>
              <w:bottom w:val="single" w:sz="4" w:space="0" w:color="auto"/>
              <w:right w:val="single" w:sz="4" w:space="0" w:color="auto"/>
            </w:tcBorders>
          </w:tcPr>
          <w:p w14:paraId="64EDFA52" w14:textId="77777777" w:rsidR="0095392A" w:rsidRPr="00BE79CE" w:rsidRDefault="0095392A" w:rsidP="004A4682">
            <w:pPr>
              <w:pStyle w:val="aff"/>
              <w:spacing w:after="0"/>
              <w:ind w:right="-108"/>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8A91819"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idType</w:t>
            </w:r>
          </w:p>
        </w:tc>
        <w:tc>
          <w:tcPr>
            <w:tcW w:w="3798" w:type="dxa"/>
            <w:tcBorders>
              <w:top w:val="single" w:sz="4" w:space="0" w:color="auto"/>
              <w:left w:val="single" w:sz="4" w:space="0" w:color="auto"/>
              <w:bottom w:val="single" w:sz="4" w:space="0" w:color="auto"/>
              <w:right w:val="single" w:sz="4" w:space="0" w:color="auto"/>
            </w:tcBorders>
          </w:tcPr>
          <w:p w14:paraId="2A0E37A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7D43BB3D"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3E32ED05"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ServiceCode</w:t>
            </w:r>
          </w:p>
        </w:tc>
        <w:tc>
          <w:tcPr>
            <w:tcW w:w="1559" w:type="dxa"/>
            <w:tcBorders>
              <w:top w:val="single" w:sz="4" w:space="0" w:color="auto"/>
              <w:left w:val="single" w:sz="4" w:space="0" w:color="auto"/>
              <w:bottom w:val="single" w:sz="4" w:space="0" w:color="auto"/>
              <w:right w:val="single" w:sz="4" w:space="0" w:color="auto"/>
            </w:tcBorders>
          </w:tcPr>
          <w:p w14:paraId="42BB9BE1" w14:textId="77777777" w:rsidR="0095392A" w:rsidRPr="00BE79CE" w:rsidRDefault="0095392A" w:rsidP="004A4682">
            <w:pPr>
              <w:pStyle w:val="aff"/>
              <w:spacing w:after="0"/>
              <w:ind w:right="-108"/>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257D005"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DD41C0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4E374DBE"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2A7301AE"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CaseNumber</w:t>
            </w:r>
          </w:p>
        </w:tc>
        <w:tc>
          <w:tcPr>
            <w:tcW w:w="1559" w:type="dxa"/>
            <w:tcBorders>
              <w:top w:val="single" w:sz="4" w:space="0" w:color="auto"/>
              <w:left w:val="single" w:sz="4" w:space="0" w:color="auto"/>
              <w:bottom w:val="single" w:sz="4" w:space="0" w:color="auto"/>
              <w:right w:val="single" w:sz="4" w:space="0" w:color="auto"/>
            </w:tcBorders>
          </w:tcPr>
          <w:p w14:paraId="1914470E" w14:textId="77777777" w:rsidR="0095392A" w:rsidRPr="00BE79CE" w:rsidRDefault="0095392A" w:rsidP="004A4682">
            <w:pPr>
              <w:pStyle w:val="aff"/>
              <w:spacing w:after="0"/>
              <w:ind w:right="-108"/>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9F6AB9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4720BE7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554966B0"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3AAE578D"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SubMessages</w:t>
            </w:r>
          </w:p>
        </w:tc>
        <w:tc>
          <w:tcPr>
            <w:tcW w:w="1559" w:type="dxa"/>
            <w:tcBorders>
              <w:top w:val="single" w:sz="4" w:space="0" w:color="auto"/>
              <w:left w:val="single" w:sz="4" w:space="0" w:color="auto"/>
              <w:bottom w:val="single" w:sz="4" w:space="0" w:color="auto"/>
              <w:right w:val="single" w:sz="4" w:space="0" w:color="auto"/>
            </w:tcBorders>
          </w:tcPr>
          <w:p w14:paraId="4D619AC8" w14:textId="77777777" w:rsidR="0095392A" w:rsidRPr="00BE79CE" w:rsidRDefault="0095392A" w:rsidP="004A4682">
            <w:pPr>
              <w:pStyle w:val="aff"/>
              <w:spacing w:after="0"/>
              <w:ind w:right="-108"/>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347BCD56"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0C813E8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4CF1BCA4"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7BF54201"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TestMsg</w:t>
            </w:r>
          </w:p>
        </w:tc>
        <w:tc>
          <w:tcPr>
            <w:tcW w:w="1559" w:type="dxa"/>
            <w:tcBorders>
              <w:top w:val="single" w:sz="4" w:space="0" w:color="auto"/>
              <w:left w:val="single" w:sz="4" w:space="0" w:color="auto"/>
              <w:bottom w:val="single" w:sz="4" w:space="0" w:color="auto"/>
              <w:right w:val="single" w:sz="4" w:space="0" w:color="auto"/>
            </w:tcBorders>
          </w:tcPr>
          <w:p w14:paraId="0AF218E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04B2F99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611EDAB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Признак тестового взаимодействия.</w:t>
            </w:r>
          </w:p>
          <w:p w14:paraId="77BA9BA3" w14:textId="4C82233A"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1E41434E"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70DEC64D"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OKTMO</w:t>
            </w:r>
          </w:p>
        </w:tc>
        <w:tc>
          <w:tcPr>
            <w:tcW w:w="1559" w:type="dxa"/>
            <w:tcBorders>
              <w:top w:val="single" w:sz="4" w:space="0" w:color="auto"/>
              <w:left w:val="single" w:sz="4" w:space="0" w:color="auto"/>
              <w:bottom w:val="single" w:sz="4" w:space="0" w:color="auto"/>
              <w:right w:val="single" w:sz="4" w:space="0" w:color="auto"/>
            </w:tcBorders>
          </w:tcPr>
          <w:p w14:paraId="2D6A794D" w14:textId="77777777" w:rsidR="0095392A" w:rsidRPr="00BE79CE" w:rsidRDefault="0095392A" w:rsidP="004A4682">
            <w:pPr>
              <w:pStyle w:val="aff"/>
              <w:spacing w:after="0"/>
              <w:ind w:right="-108"/>
              <w:rPr>
                <w:rFonts w:ascii="Times New Roman" w:hAnsi="Times New Roman"/>
                <w:sz w:val="24"/>
                <w:szCs w:val="24"/>
              </w:rPr>
            </w:pPr>
            <w:r w:rsidRPr="00BE79CE">
              <w:rPr>
                <w:rFonts w:ascii="Times New Roman" w:hAnsi="Times New Roman"/>
                <w:sz w:val="24"/>
                <w:szCs w:val="24"/>
                <w:lang w:val="en-US"/>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68BC463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19DF154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119C2F5E"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48BFC560"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MessageData</w:t>
            </w:r>
          </w:p>
        </w:tc>
        <w:tc>
          <w:tcPr>
            <w:tcW w:w="1559" w:type="dxa"/>
            <w:tcBorders>
              <w:top w:val="single" w:sz="4" w:space="0" w:color="auto"/>
              <w:left w:val="single" w:sz="4" w:space="0" w:color="auto"/>
              <w:bottom w:val="single" w:sz="4" w:space="0" w:color="auto"/>
              <w:right w:val="single" w:sz="4" w:space="0" w:color="auto"/>
            </w:tcBorders>
          </w:tcPr>
          <w:p w14:paraId="0003DD01" w14:textId="77777777" w:rsidR="0095392A" w:rsidRPr="00BE79CE" w:rsidRDefault="0095392A" w:rsidP="004A4682">
            <w:pPr>
              <w:pStyle w:val="aff"/>
              <w:spacing w:after="0"/>
              <w:ind w:right="-108"/>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2F421CC5"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Контейнер</w:t>
            </w:r>
          </w:p>
        </w:tc>
        <w:tc>
          <w:tcPr>
            <w:tcW w:w="3798" w:type="dxa"/>
            <w:tcBorders>
              <w:top w:val="single" w:sz="4" w:space="0" w:color="auto"/>
              <w:left w:val="single" w:sz="4" w:space="0" w:color="auto"/>
              <w:bottom w:val="single" w:sz="4" w:space="0" w:color="auto"/>
              <w:right w:val="single" w:sz="4" w:space="0" w:color="auto"/>
            </w:tcBorders>
          </w:tcPr>
          <w:p w14:paraId="16568E4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Блок-обертка данных СМЭВ.</w:t>
            </w:r>
          </w:p>
        </w:tc>
      </w:tr>
      <w:tr w:rsidR="0095392A" w:rsidRPr="00BE79CE" w14:paraId="18D6DC7A"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2FD1D984"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AppData</w:t>
            </w:r>
          </w:p>
        </w:tc>
        <w:tc>
          <w:tcPr>
            <w:tcW w:w="1559" w:type="dxa"/>
            <w:tcBorders>
              <w:top w:val="single" w:sz="4" w:space="0" w:color="auto"/>
              <w:left w:val="single" w:sz="4" w:space="0" w:color="auto"/>
              <w:bottom w:val="single" w:sz="4" w:space="0" w:color="auto"/>
              <w:right w:val="single" w:sz="4" w:space="0" w:color="auto"/>
            </w:tcBorders>
          </w:tcPr>
          <w:p w14:paraId="20926D2B" w14:textId="77777777" w:rsidR="0095392A" w:rsidRPr="00BE79CE" w:rsidRDefault="0095392A" w:rsidP="004A4682">
            <w:pPr>
              <w:pStyle w:val="aff"/>
              <w:spacing w:after="0"/>
              <w:ind w:right="-108"/>
              <w:rPr>
                <w:rFonts w:ascii="Times New Roman" w:hAnsi="Times New Roman"/>
                <w:sz w:val="24"/>
                <w:szCs w:val="24"/>
                <w:lang w:val="en-US"/>
              </w:rPr>
            </w:pPr>
            <w:r w:rsidRPr="00BE79CE">
              <w:rPr>
                <w:rFonts w:ascii="Times New Roman" w:hAnsi="Times New Roman"/>
                <w:sz w:val="24"/>
                <w:szCs w:val="24"/>
                <w:lang w:val="en-US"/>
              </w:rPr>
              <w:t xml:space="preserve">0..1, </w:t>
            </w:r>
            <w:r w:rsidRPr="00BE79CE">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2C72BC0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AppDataType</w:t>
            </w:r>
          </w:p>
        </w:tc>
        <w:tc>
          <w:tcPr>
            <w:tcW w:w="3798" w:type="dxa"/>
            <w:tcBorders>
              <w:top w:val="single" w:sz="4" w:space="0" w:color="auto"/>
              <w:left w:val="single" w:sz="4" w:space="0" w:color="auto"/>
              <w:bottom w:val="single" w:sz="4" w:space="0" w:color="auto"/>
              <w:right w:val="single" w:sz="4" w:space="0" w:color="auto"/>
            </w:tcBorders>
          </w:tcPr>
          <w:p w14:paraId="48A48A4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Блок структурированных сведений. Элемент </w:t>
            </w:r>
            <w:r w:rsidRPr="00BE79CE">
              <w:rPr>
                <w:rFonts w:ascii="Times New Roman" w:hAnsi="Times New Roman"/>
                <w:i/>
                <w:sz w:val="24"/>
                <w:szCs w:val="24"/>
                <w:lang w:val="en-US"/>
              </w:rPr>
              <w:t>RequestMessage</w:t>
            </w:r>
            <w:r w:rsidRPr="00BE79CE">
              <w:rPr>
                <w:rFonts w:ascii="Times New Roman" w:hAnsi="Times New Roman"/>
                <w:sz w:val="24"/>
                <w:szCs w:val="24"/>
              </w:rPr>
              <w:t xml:space="preserve">, описанный в файле </w:t>
            </w:r>
            <w:r w:rsidRPr="00BE79CE">
              <w:rPr>
                <w:rFonts w:ascii="Times New Roman" w:hAnsi="Times New Roman"/>
                <w:sz w:val="24"/>
                <w:szCs w:val="24"/>
                <w:lang w:val="en-US"/>
              </w:rPr>
              <w:t>Message</w:t>
            </w:r>
            <w:r w:rsidRPr="00BE79CE">
              <w:rPr>
                <w:rFonts w:ascii="Times New Roman" w:hAnsi="Times New Roman"/>
                <w:sz w:val="24"/>
                <w:szCs w:val="24"/>
              </w:rPr>
              <w:t>.</w:t>
            </w:r>
            <w:r w:rsidRPr="00BE79CE">
              <w:rPr>
                <w:rFonts w:ascii="Times New Roman" w:hAnsi="Times New Roman"/>
                <w:sz w:val="24"/>
                <w:szCs w:val="24"/>
                <w:lang w:val="en-US"/>
              </w:rPr>
              <w:t>xsd</w:t>
            </w:r>
            <w:r w:rsidRPr="00BE79CE">
              <w:rPr>
                <w:rFonts w:ascii="Times New Roman" w:hAnsi="Times New Roman"/>
                <w:sz w:val="24"/>
                <w:szCs w:val="24"/>
              </w:rPr>
              <w:t>.</w:t>
            </w:r>
          </w:p>
          <w:p w14:paraId="6B5AE382" w14:textId="6D7B478A"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Описание представлено </w:t>
            </w:r>
            <w:proofErr w:type="gramStart"/>
            <w:r w:rsidRPr="00BE79CE">
              <w:rPr>
                <w:rFonts w:ascii="Times New Roman" w:hAnsi="Times New Roman"/>
                <w:sz w:val="24"/>
                <w:szCs w:val="24"/>
              </w:rPr>
              <w:t>в</w:t>
            </w:r>
            <w:proofErr w:type="gramEnd"/>
            <w:r w:rsidRPr="00BE79CE">
              <w:rPr>
                <w:rFonts w:ascii="Times New Roman" w:hAnsi="Times New Roman"/>
                <w:sz w:val="24"/>
                <w:szCs w:val="24"/>
              </w:rPr>
              <w:t xml:space="preserve"> </w:t>
            </w:r>
            <w:r w:rsidRPr="00BE79CE">
              <w:rPr>
                <w:rFonts w:ascii="Times New Roman" w:hAnsi="Times New Roman"/>
              </w:rPr>
              <w:fldChar w:fldCharType="begin"/>
            </w:r>
            <w:r w:rsidRPr="00BE79CE">
              <w:rPr>
                <w:rFonts w:ascii="Times New Roman" w:hAnsi="Times New Roman"/>
              </w:rPr>
              <w:instrText xml:space="preserve"> REF _Ref411344763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4"/>
                <w:szCs w:val="24"/>
              </w:rPr>
              <w:t>Таблица</w:t>
            </w:r>
            <w:r w:rsidR="00DD112E" w:rsidRPr="00DD112E">
              <w:rPr>
                <w:rFonts w:ascii="Times New Roman" w:hAnsi="Times New Roman"/>
                <w:sz w:val="24"/>
                <w:szCs w:val="24"/>
              </w:rPr>
              <w:t xml:space="preserve"> № </w:t>
            </w:r>
            <w:r w:rsidR="00DD112E" w:rsidRPr="00DD112E">
              <w:rPr>
                <w:rFonts w:ascii="Times New Roman" w:hAnsi="Times New Roman"/>
                <w:sz w:val="24"/>
              </w:rPr>
              <w:t>17</w:t>
            </w:r>
            <w:r w:rsidRPr="00BE79CE">
              <w:rPr>
                <w:rFonts w:ascii="Times New Roman" w:hAnsi="Times New Roman"/>
              </w:rPr>
              <w:fldChar w:fldCharType="end"/>
            </w:r>
          </w:p>
        </w:tc>
      </w:tr>
      <w:tr w:rsidR="0095392A" w:rsidRPr="00BE79CE" w14:paraId="1B5E47FE" w14:textId="77777777" w:rsidTr="004A4682">
        <w:trPr>
          <w:trHeight w:val="21"/>
        </w:trPr>
        <w:tc>
          <w:tcPr>
            <w:tcW w:w="2410" w:type="dxa"/>
            <w:tcBorders>
              <w:top w:val="single" w:sz="4" w:space="0" w:color="auto"/>
              <w:left w:val="single" w:sz="4" w:space="0" w:color="auto"/>
              <w:bottom w:val="single" w:sz="4" w:space="0" w:color="auto"/>
              <w:right w:val="single" w:sz="4" w:space="0" w:color="auto"/>
            </w:tcBorders>
          </w:tcPr>
          <w:p w14:paraId="05D4FDAE"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AppDocument</w:t>
            </w:r>
          </w:p>
        </w:tc>
        <w:tc>
          <w:tcPr>
            <w:tcW w:w="1559" w:type="dxa"/>
            <w:tcBorders>
              <w:top w:val="single" w:sz="4" w:space="0" w:color="auto"/>
              <w:left w:val="single" w:sz="4" w:space="0" w:color="auto"/>
              <w:bottom w:val="single" w:sz="4" w:space="0" w:color="auto"/>
              <w:right w:val="single" w:sz="4" w:space="0" w:color="auto"/>
            </w:tcBorders>
          </w:tcPr>
          <w:p w14:paraId="5714A904" w14:textId="77777777" w:rsidR="0095392A" w:rsidRPr="00BE79CE" w:rsidRDefault="0095392A" w:rsidP="004A4682">
            <w:pPr>
              <w:pStyle w:val="aff"/>
              <w:spacing w:after="0"/>
              <w:ind w:right="-108"/>
              <w:rPr>
                <w:rFonts w:ascii="Times New Roman" w:hAnsi="Times New Roman"/>
                <w:sz w:val="24"/>
                <w:szCs w:val="24"/>
                <w:lang w:val="en-US"/>
              </w:rPr>
            </w:pPr>
            <w:r w:rsidRPr="00BE79CE">
              <w:rPr>
                <w:rFonts w:ascii="Times New Roman" w:hAnsi="Times New Roman"/>
                <w:sz w:val="24"/>
                <w:szCs w:val="24"/>
                <w:lang w:val="en-US"/>
              </w:rPr>
              <w:t xml:space="preserve">0..1, </w:t>
            </w:r>
            <w:r w:rsidRPr="00BE79CE">
              <w:rPr>
                <w:rFonts w:ascii="Times New Roman" w:hAnsi="Times New Roman"/>
                <w:sz w:val="24"/>
                <w:szCs w:val="24"/>
              </w:rPr>
              <w:t>необязательно</w:t>
            </w:r>
          </w:p>
        </w:tc>
        <w:tc>
          <w:tcPr>
            <w:tcW w:w="1843" w:type="dxa"/>
            <w:tcBorders>
              <w:top w:val="single" w:sz="4" w:space="0" w:color="auto"/>
              <w:left w:val="single" w:sz="4" w:space="0" w:color="auto"/>
              <w:bottom w:val="single" w:sz="4" w:space="0" w:color="auto"/>
              <w:right w:val="single" w:sz="4" w:space="0" w:color="auto"/>
            </w:tcBorders>
          </w:tcPr>
          <w:p w14:paraId="4EA4F01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AppDocumentType</w:t>
            </w:r>
          </w:p>
        </w:tc>
        <w:tc>
          <w:tcPr>
            <w:tcW w:w="3798" w:type="dxa"/>
            <w:tcBorders>
              <w:top w:val="single" w:sz="4" w:space="0" w:color="auto"/>
              <w:left w:val="single" w:sz="4" w:space="0" w:color="auto"/>
              <w:bottom w:val="single" w:sz="4" w:space="0" w:color="auto"/>
              <w:right w:val="single" w:sz="4" w:space="0" w:color="auto"/>
            </w:tcBorders>
          </w:tcPr>
          <w:p w14:paraId="289C9DC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bl>
    <w:p w14:paraId="1A9A9846" w14:textId="065EE28B" w:rsidR="0095392A" w:rsidRPr="00BE79CE" w:rsidRDefault="0095392A" w:rsidP="0095392A">
      <w:pPr>
        <w:pStyle w:val="af9"/>
        <w:spacing w:before="0" w:after="0" w:line="240" w:lineRule="auto"/>
        <w:ind w:left="0" w:firstLine="720"/>
        <w:rPr>
          <w:rFonts w:ascii="Times New Roman" w:hAnsi="Times New Roman"/>
          <w:sz w:val="28"/>
          <w:szCs w:val="28"/>
        </w:rPr>
      </w:pPr>
      <w:proofErr w:type="gramStart"/>
      <w:r w:rsidRPr="00BE79CE">
        <w:rPr>
          <w:rFonts w:ascii="Times New Roman" w:hAnsi="Times New Roman"/>
          <w:sz w:val="28"/>
          <w:szCs w:val="28"/>
        </w:rPr>
        <w:lastRenderedPageBreak/>
        <w:t xml:space="preserve">Описание формата элемента </w:t>
      </w:r>
      <w:r w:rsidRPr="00BE79CE">
        <w:rPr>
          <w:rFonts w:ascii="Times New Roman" w:hAnsi="Times New Roman"/>
          <w:i/>
          <w:sz w:val="28"/>
          <w:szCs w:val="28"/>
        </w:rPr>
        <w:t>RequestMessage</w:t>
      </w:r>
      <w:r w:rsidRPr="00BE79CE">
        <w:rPr>
          <w:rFonts w:ascii="Times New Roman" w:hAnsi="Times New Roman"/>
          <w:sz w:val="28"/>
          <w:szCs w:val="28"/>
        </w:rPr>
        <w:t xml:space="preserve"> приведено в таблице ниже (см. </w:t>
      </w:r>
      <w:r w:rsidRPr="00BE79CE">
        <w:rPr>
          <w:rFonts w:ascii="Times New Roman" w:hAnsi="Times New Roman"/>
        </w:rPr>
        <w:fldChar w:fldCharType="begin"/>
      </w:r>
      <w:r w:rsidRPr="00BE79CE">
        <w:rPr>
          <w:rFonts w:ascii="Times New Roman" w:hAnsi="Times New Roman"/>
        </w:rPr>
        <w:instrText xml:space="preserve"> REF _Ref397000227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17.</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«Структура RequestMessage»</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p>
    <w:p w14:paraId="37D062B0" w14:textId="6B56BD0C" w:rsidR="0095392A" w:rsidRPr="00BE79CE" w:rsidRDefault="0095392A" w:rsidP="0095392A">
      <w:pPr>
        <w:pStyle w:val="2fe"/>
        <w:keepNext/>
        <w:spacing w:before="0" w:after="100"/>
        <w:jc w:val="both"/>
      </w:pPr>
      <w:bookmarkStart w:id="545" w:name="_Ref411344763"/>
      <w:bookmarkStart w:id="546" w:name="_Ref397000227"/>
      <w:r w:rsidRPr="00BE79CE">
        <w:t xml:space="preserve">Таблица № </w:t>
      </w:r>
      <w:fldSimple w:instr=" SEQ Таблица_№ \* ARABIC ">
        <w:r w:rsidR="00DD112E">
          <w:rPr>
            <w:noProof/>
          </w:rPr>
          <w:t>17</w:t>
        </w:r>
      </w:fldSimple>
      <w:bookmarkEnd w:id="545"/>
      <w:r w:rsidRPr="00BE79CE">
        <w:t>. «Структура RequestMessage»</w:t>
      </w:r>
      <w:bookmarkEnd w:id="546"/>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417"/>
        <w:gridCol w:w="1843"/>
        <w:gridCol w:w="3798"/>
      </w:tblGrid>
      <w:tr w:rsidR="0095392A" w:rsidRPr="00BE79CE" w14:paraId="52DFC28D" w14:textId="77777777" w:rsidTr="00017651">
        <w:trPr>
          <w:tblHeader/>
        </w:trPr>
        <w:tc>
          <w:tcPr>
            <w:tcW w:w="2581" w:type="dxa"/>
            <w:shd w:val="clear" w:color="auto" w:fill="D9D9D9"/>
          </w:tcPr>
          <w:p w14:paraId="5066C8B0"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Наименование</w:t>
            </w:r>
          </w:p>
        </w:tc>
        <w:tc>
          <w:tcPr>
            <w:tcW w:w="1417" w:type="dxa"/>
            <w:shd w:val="clear" w:color="auto" w:fill="D9D9D9"/>
          </w:tcPr>
          <w:p w14:paraId="122DDE1C"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843" w:type="dxa"/>
            <w:shd w:val="clear" w:color="auto" w:fill="D9D9D9"/>
          </w:tcPr>
          <w:p w14:paraId="04AE874E"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3798" w:type="dxa"/>
            <w:shd w:val="clear" w:color="auto" w:fill="D9D9D9"/>
          </w:tcPr>
          <w:p w14:paraId="3689787A"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6F13185F" w14:textId="77777777" w:rsidTr="00017651">
        <w:tc>
          <w:tcPr>
            <w:tcW w:w="2581" w:type="dxa"/>
            <w:tcBorders>
              <w:top w:val="single" w:sz="4" w:space="0" w:color="auto"/>
              <w:left w:val="single" w:sz="4" w:space="0" w:color="auto"/>
              <w:bottom w:val="single" w:sz="4" w:space="0" w:color="auto"/>
              <w:right w:val="single" w:sz="4" w:space="0" w:color="auto"/>
            </w:tcBorders>
          </w:tcPr>
          <w:p w14:paraId="6D377A1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RequestMessage</w:t>
            </w:r>
          </w:p>
        </w:tc>
        <w:tc>
          <w:tcPr>
            <w:tcW w:w="1417" w:type="dxa"/>
            <w:tcBorders>
              <w:top w:val="single" w:sz="4" w:space="0" w:color="auto"/>
              <w:left w:val="single" w:sz="4" w:space="0" w:color="auto"/>
              <w:bottom w:val="single" w:sz="4" w:space="0" w:color="auto"/>
              <w:right w:val="single" w:sz="4" w:space="0" w:color="auto"/>
            </w:tcBorders>
          </w:tcPr>
          <w:p w14:paraId="04534FD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B29FD30"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RequestMessageType</w:t>
            </w:r>
          </w:p>
        </w:tc>
        <w:tc>
          <w:tcPr>
            <w:tcW w:w="3798" w:type="dxa"/>
            <w:tcBorders>
              <w:top w:val="single" w:sz="4" w:space="0" w:color="auto"/>
              <w:left w:val="single" w:sz="4" w:space="0" w:color="auto"/>
              <w:bottom w:val="single" w:sz="4" w:space="0" w:color="auto"/>
              <w:right w:val="single" w:sz="4" w:space="0" w:color="auto"/>
            </w:tcBorders>
          </w:tcPr>
          <w:p w14:paraId="64E2E25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Корневой тег запроса.</w:t>
            </w:r>
          </w:p>
        </w:tc>
      </w:tr>
      <w:tr w:rsidR="0095392A" w:rsidRPr="00BE79CE" w14:paraId="0792CEC0" w14:textId="77777777" w:rsidTr="00017651">
        <w:tc>
          <w:tcPr>
            <w:tcW w:w="2581" w:type="dxa"/>
            <w:tcBorders>
              <w:top w:val="single" w:sz="4" w:space="0" w:color="auto"/>
              <w:left w:val="single" w:sz="4" w:space="0" w:color="auto"/>
              <w:bottom w:val="single" w:sz="4" w:space="0" w:color="auto"/>
              <w:right w:val="single" w:sz="4" w:space="0" w:color="auto"/>
            </w:tcBorders>
          </w:tcPr>
          <w:p w14:paraId="4A9AE7C0"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Id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33B998A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222FC3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ID</w:t>
            </w:r>
          </w:p>
        </w:tc>
        <w:tc>
          <w:tcPr>
            <w:tcW w:w="3798" w:type="dxa"/>
            <w:tcBorders>
              <w:top w:val="single" w:sz="4" w:space="0" w:color="auto"/>
              <w:left w:val="single" w:sz="4" w:space="0" w:color="auto"/>
              <w:bottom w:val="single" w:sz="4" w:space="0" w:color="auto"/>
              <w:right w:val="single" w:sz="4" w:space="0" w:color="auto"/>
            </w:tcBorders>
          </w:tcPr>
          <w:p w14:paraId="43329BE1"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4"/>
              </w:rPr>
              <w:t>Идентификатор сообщения.</w:t>
            </w:r>
          </w:p>
        </w:tc>
      </w:tr>
      <w:tr w:rsidR="0095392A" w:rsidRPr="00BE79CE" w14:paraId="26C85A4A" w14:textId="77777777" w:rsidTr="00017651">
        <w:tc>
          <w:tcPr>
            <w:tcW w:w="2581" w:type="dxa"/>
            <w:tcBorders>
              <w:top w:val="single" w:sz="4" w:space="0" w:color="auto"/>
              <w:left w:val="single" w:sz="4" w:space="0" w:color="auto"/>
              <w:bottom w:val="single" w:sz="4" w:space="0" w:color="auto"/>
              <w:right w:val="single" w:sz="4" w:space="0" w:color="auto"/>
            </w:tcBorders>
          </w:tcPr>
          <w:p w14:paraId="26123E38" w14:textId="77777777" w:rsidR="0095392A" w:rsidRPr="00BE79CE" w:rsidRDefault="0095392A" w:rsidP="00017651">
            <w:pPr>
              <w:pStyle w:val="aff"/>
              <w:spacing w:after="0"/>
              <w:ind w:left="176"/>
              <w:rPr>
                <w:rFonts w:ascii="Times New Roman" w:hAnsi="Times New Roman"/>
                <w:sz w:val="24"/>
                <w:szCs w:val="24"/>
              </w:rPr>
            </w:pPr>
            <w:r w:rsidRPr="00BE79CE">
              <w:rPr>
                <w:rFonts w:ascii="Times New Roman" w:hAnsi="Times New Roman"/>
                <w:sz w:val="24"/>
                <w:szCs w:val="24"/>
                <w:lang w:val="en-US"/>
              </w:rPr>
              <w:t>timestamp</w:t>
            </w:r>
            <w:r w:rsidRPr="00BE79CE">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24E9B31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488AE3C"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dateTime</w:t>
            </w:r>
          </w:p>
        </w:tc>
        <w:tc>
          <w:tcPr>
            <w:tcW w:w="3798" w:type="dxa"/>
            <w:tcBorders>
              <w:top w:val="single" w:sz="4" w:space="0" w:color="auto"/>
              <w:left w:val="single" w:sz="4" w:space="0" w:color="auto"/>
              <w:bottom w:val="single" w:sz="4" w:space="0" w:color="auto"/>
              <w:right w:val="single" w:sz="4" w:space="0" w:color="auto"/>
            </w:tcBorders>
          </w:tcPr>
          <w:p w14:paraId="7A90F9B4"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Дата и время формирования сообщения.</w:t>
            </w:r>
          </w:p>
        </w:tc>
      </w:tr>
      <w:tr w:rsidR="0095392A" w:rsidRPr="00BE79CE" w14:paraId="71BE0EEF" w14:textId="77777777" w:rsidTr="00017651">
        <w:tc>
          <w:tcPr>
            <w:tcW w:w="2581" w:type="dxa"/>
            <w:tcBorders>
              <w:top w:val="single" w:sz="4" w:space="0" w:color="auto"/>
              <w:left w:val="single" w:sz="4" w:space="0" w:color="auto"/>
              <w:bottom w:val="single" w:sz="4" w:space="0" w:color="auto"/>
              <w:right w:val="single" w:sz="4" w:space="0" w:color="auto"/>
            </w:tcBorders>
          </w:tcPr>
          <w:p w14:paraId="6F3C91EF"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senderIdentifier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01B781D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7FD3DC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URNType</w:t>
            </w:r>
          </w:p>
        </w:tc>
        <w:tc>
          <w:tcPr>
            <w:tcW w:w="3798" w:type="dxa"/>
            <w:tcBorders>
              <w:top w:val="single" w:sz="4" w:space="0" w:color="auto"/>
              <w:left w:val="single" w:sz="4" w:space="0" w:color="auto"/>
              <w:bottom w:val="single" w:sz="4" w:space="0" w:color="auto"/>
              <w:right w:val="single" w:sz="4" w:space="0" w:color="auto"/>
            </w:tcBorders>
          </w:tcPr>
          <w:p w14:paraId="4937838A"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УРН участника-отправителя сообщения. </w:t>
            </w:r>
          </w:p>
        </w:tc>
      </w:tr>
      <w:tr w:rsidR="0095392A" w:rsidRPr="00BE79CE" w14:paraId="0C81C0AD" w14:textId="77777777" w:rsidTr="00017651">
        <w:tc>
          <w:tcPr>
            <w:tcW w:w="2581" w:type="dxa"/>
            <w:tcBorders>
              <w:top w:val="single" w:sz="4" w:space="0" w:color="auto"/>
              <w:left w:val="single" w:sz="4" w:space="0" w:color="auto"/>
              <w:bottom w:val="single" w:sz="4" w:space="0" w:color="auto"/>
              <w:right w:val="single" w:sz="4" w:space="0" w:color="auto"/>
            </w:tcBorders>
          </w:tcPr>
          <w:p w14:paraId="234FE3CF"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senderRole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417" w:type="dxa"/>
            <w:tcBorders>
              <w:top w:val="single" w:sz="4" w:space="0" w:color="auto"/>
              <w:left w:val="single" w:sz="4" w:space="0" w:color="auto"/>
              <w:bottom w:val="single" w:sz="4" w:space="0" w:color="auto"/>
              <w:right w:val="single" w:sz="4" w:space="0" w:color="auto"/>
            </w:tcBorders>
          </w:tcPr>
          <w:p w14:paraId="4AE32EC7" w14:textId="6725C71C"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64243483" w14:textId="77777777" w:rsidR="00C319A0" w:rsidRPr="00BE79CE" w:rsidRDefault="00C319A0" w:rsidP="00C319A0">
            <w:pPr>
              <w:pStyle w:val="aff"/>
              <w:rPr>
                <w:rFonts w:ascii="Times New Roman" w:hAnsi="Times New Roman"/>
                <w:sz w:val="24"/>
                <w:szCs w:val="24"/>
              </w:rPr>
            </w:pPr>
            <w:r w:rsidRPr="00BE79CE">
              <w:rPr>
                <w:rFonts w:ascii="Times New Roman" w:hAnsi="Times New Roman"/>
                <w:i/>
                <w:sz w:val="24"/>
                <w:szCs w:val="24"/>
              </w:rPr>
              <w:t>Строка длиной до 10 символов (</w:t>
            </w:r>
            <w:r w:rsidRPr="00BE79CE">
              <w:rPr>
                <w:rFonts w:ascii="Times New Roman" w:hAnsi="Times New Roman"/>
                <w:sz w:val="24"/>
                <w:szCs w:val="24"/>
              </w:rPr>
              <w:t>\</w:t>
            </w:r>
            <w:r w:rsidRPr="00BE79CE">
              <w:rPr>
                <w:rFonts w:ascii="Times New Roman" w:hAnsi="Times New Roman"/>
                <w:sz w:val="24"/>
                <w:szCs w:val="24"/>
                <w:lang w:val="en-US"/>
              </w:rPr>
              <w:t>w</w:t>
            </w:r>
            <w:r w:rsidRPr="00BE79CE">
              <w:rPr>
                <w:rFonts w:ascii="Times New Roman" w:hAnsi="Times New Roman"/>
                <w:sz w:val="24"/>
                <w:szCs w:val="24"/>
              </w:rPr>
              <w:t>{1,10}</w:t>
            </w:r>
            <w:r w:rsidRPr="00BE79CE">
              <w:rPr>
                <w:rFonts w:ascii="Times New Roman" w:hAnsi="Times New Roman"/>
                <w:i/>
                <w:sz w:val="24"/>
                <w:szCs w:val="24"/>
              </w:rPr>
              <w:t>)</w:t>
            </w:r>
            <w:r w:rsidRPr="00BE79CE">
              <w:rPr>
                <w:rFonts w:ascii="Times New Roman" w:hAnsi="Times New Roman"/>
                <w:sz w:val="24"/>
                <w:szCs w:val="24"/>
              </w:rPr>
              <w:t xml:space="preserve"> </w:t>
            </w:r>
          </w:p>
          <w:p w14:paraId="5BFF72AF" w14:textId="77777777" w:rsidR="00C319A0" w:rsidRPr="00BE79CE" w:rsidRDefault="00C319A0" w:rsidP="00C319A0">
            <w:pPr>
              <w:pStyle w:val="aff"/>
              <w:rPr>
                <w:rFonts w:ascii="Times New Roman" w:hAnsi="Times New Roman"/>
                <w:sz w:val="24"/>
                <w:szCs w:val="24"/>
                <w:lang w:val="en-US"/>
              </w:rPr>
            </w:pPr>
            <w:r w:rsidRPr="00BE79CE">
              <w:rPr>
                <w:rFonts w:ascii="Times New Roman" w:hAnsi="Times New Roman"/>
                <w:sz w:val="24"/>
                <w:szCs w:val="24"/>
                <w:lang w:val="en-US"/>
              </w:rPr>
              <w:t>/</w:t>
            </w:r>
          </w:p>
          <w:p w14:paraId="08865313" w14:textId="71DF8F65" w:rsidR="0095392A" w:rsidRPr="00BE79CE" w:rsidRDefault="00C319A0" w:rsidP="00C319A0">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3798" w:type="dxa"/>
            <w:tcBorders>
              <w:top w:val="single" w:sz="4" w:space="0" w:color="auto"/>
              <w:left w:val="single" w:sz="4" w:space="0" w:color="auto"/>
              <w:bottom w:val="single" w:sz="4" w:space="0" w:color="auto"/>
              <w:right w:val="single" w:sz="4" w:space="0" w:color="auto"/>
            </w:tcBorders>
          </w:tcPr>
          <w:p w14:paraId="242DBE05" w14:textId="69728D02"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Полномочие участника-отправителя сообщения (УРН которого передается в атрибуте </w:t>
            </w:r>
            <w:r w:rsidRPr="00BE79CE">
              <w:rPr>
                <w:rFonts w:ascii="Times New Roman" w:hAnsi="Times New Roman"/>
                <w:i/>
                <w:sz w:val="24"/>
                <w:szCs w:val="24"/>
                <w:lang w:val="en-US"/>
              </w:rPr>
              <w:t>senderIdentifier</w:t>
            </w:r>
            <w:r w:rsidRPr="00BE79CE">
              <w:rPr>
                <w:rFonts w:ascii="Times New Roman" w:hAnsi="Times New Roman"/>
                <w:sz w:val="24"/>
                <w:szCs w:val="28"/>
              </w:rPr>
              <w:t xml:space="preserve">), с которым происходит обращение к </w:t>
            </w:r>
            <w:r w:rsidR="008B37B4" w:rsidRPr="00BE79CE">
              <w:rPr>
                <w:rFonts w:ascii="Times New Roman" w:hAnsi="Times New Roman"/>
                <w:sz w:val="24"/>
                <w:szCs w:val="28"/>
              </w:rPr>
              <w:t>ГИС ГМП</w:t>
            </w:r>
            <w:r w:rsidRPr="00BE79CE">
              <w:rPr>
                <w:rFonts w:ascii="Times New Roman" w:hAnsi="Times New Roman"/>
                <w:sz w:val="24"/>
                <w:szCs w:val="28"/>
              </w:rPr>
              <w:t xml:space="preserve">. </w:t>
            </w:r>
          </w:p>
          <w:p w14:paraId="6092BD82"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Допустимые значения:</w:t>
            </w:r>
          </w:p>
          <w:p w14:paraId="787D0149" w14:textId="49F0391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1 </w:t>
            </w:r>
            <w:r w:rsidRPr="00BE79CE">
              <w:rPr>
                <w:rFonts w:ascii="Times New Roman" w:hAnsi="Times New Roman"/>
                <w:sz w:val="24"/>
                <w:szCs w:val="24"/>
              </w:rPr>
              <w:t>–</w:t>
            </w:r>
            <w:r w:rsidRPr="00BE79CE">
              <w:rPr>
                <w:rFonts w:ascii="Times New Roman" w:hAnsi="Times New Roman"/>
                <w:sz w:val="24"/>
                <w:szCs w:val="28"/>
              </w:rPr>
              <w:t xml:space="preserve"> ГАН (главный администратор доходов бюджета, имеющий в своем ведении администраторов доходов бюджета и (или) осуществляющи</w:t>
            </w:r>
            <w:r w:rsidR="00E13864" w:rsidRPr="00BE79CE">
              <w:rPr>
                <w:rFonts w:ascii="Times New Roman" w:hAnsi="Times New Roman"/>
                <w:sz w:val="24"/>
                <w:szCs w:val="28"/>
              </w:rPr>
              <w:t>й</w:t>
            </w:r>
            <w:r w:rsidRPr="00BE79CE">
              <w:rPr>
                <w:rFonts w:ascii="Times New Roman" w:hAnsi="Times New Roman"/>
                <w:sz w:val="24"/>
                <w:szCs w:val="28"/>
              </w:rPr>
              <w:t xml:space="preserve"> функции и полномочия учредителя в отношении государственных (муниципальных) учреждений);</w:t>
            </w:r>
          </w:p>
          <w:p w14:paraId="6EA73E49" w14:textId="258C69BB"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2 </w:t>
            </w:r>
            <w:r w:rsidRPr="00BE79CE">
              <w:rPr>
                <w:rFonts w:ascii="Times New Roman" w:hAnsi="Times New Roman"/>
                <w:sz w:val="24"/>
                <w:szCs w:val="24"/>
              </w:rPr>
              <w:t>–</w:t>
            </w:r>
            <w:r w:rsidRPr="00BE79CE">
              <w:rPr>
                <w:rFonts w:ascii="Times New Roman" w:hAnsi="Times New Roman"/>
                <w:sz w:val="24"/>
                <w:szCs w:val="28"/>
              </w:rPr>
              <w:t xml:space="preserve"> ГАН (орган государственной власти субъектов Российской Федерации (орган местного самоуправления), обеспечивающи</w:t>
            </w:r>
            <w:r w:rsidR="0073481F" w:rsidRPr="00BE79CE">
              <w:rPr>
                <w:rFonts w:ascii="Times New Roman" w:hAnsi="Times New Roman"/>
                <w:sz w:val="24"/>
                <w:szCs w:val="28"/>
              </w:rPr>
              <w:t>й</w:t>
            </w:r>
            <w:r w:rsidRPr="00BE79CE">
              <w:rPr>
                <w:rFonts w:ascii="Times New Roman" w:hAnsi="Times New Roman"/>
                <w:sz w:val="24"/>
                <w:szCs w:val="28"/>
              </w:rPr>
              <w:t xml:space="preserve"> информационное взаимодействие с </w:t>
            </w:r>
            <w:r w:rsidR="008B37B4" w:rsidRPr="00BE79CE">
              <w:rPr>
                <w:rFonts w:ascii="Times New Roman" w:hAnsi="Times New Roman"/>
                <w:sz w:val="24"/>
                <w:szCs w:val="28"/>
              </w:rPr>
              <w:t>ГИС ГМП</w:t>
            </w:r>
            <w:r w:rsidRPr="00BE79CE">
              <w:rPr>
                <w:rFonts w:ascii="Times New Roman" w:hAnsi="Times New Roman"/>
                <w:sz w:val="24"/>
                <w:szCs w:val="28"/>
              </w:rPr>
              <w:t xml:space="preserve"> государственных (муниципальных) учреждений и (или) администраторов доходов бюджета</w:t>
            </w:r>
            <w:r w:rsidR="0073481F" w:rsidRPr="00BE79CE">
              <w:rPr>
                <w:rFonts w:ascii="Times New Roman" w:hAnsi="Times New Roman"/>
                <w:sz w:val="24"/>
                <w:szCs w:val="28"/>
              </w:rPr>
              <w:t>)</w:t>
            </w:r>
            <w:r w:rsidRPr="00BE79CE">
              <w:rPr>
                <w:rFonts w:ascii="Times New Roman" w:hAnsi="Times New Roman"/>
                <w:sz w:val="24"/>
                <w:szCs w:val="28"/>
              </w:rPr>
              <w:t>;</w:t>
            </w:r>
          </w:p>
          <w:p w14:paraId="210D5E99"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3 — АН (администратор доходов бюджета, главный администратор доходов бюджета);</w:t>
            </w:r>
          </w:p>
          <w:p w14:paraId="18F2D299"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lastRenderedPageBreak/>
              <w:t>4 — АН (государственное (муниципальное) учреждение);</w:t>
            </w:r>
          </w:p>
          <w:p w14:paraId="36860835" w14:textId="03C1AA0C"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5 — ГАП (оператор по переводу денежных средств, обеспечивающий информационное взаимодействие с </w:t>
            </w:r>
            <w:r w:rsidR="008B37B4" w:rsidRPr="00BE79CE">
              <w:rPr>
                <w:rFonts w:ascii="Times New Roman" w:hAnsi="Times New Roman"/>
                <w:sz w:val="24"/>
                <w:szCs w:val="28"/>
              </w:rPr>
              <w:t>ГИС ГМП</w:t>
            </w:r>
            <w:r w:rsidRPr="00BE79CE">
              <w:rPr>
                <w:rFonts w:ascii="Times New Roman" w:hAnsi="Times New Roman"/>
                <w:sz w:val="24"/>
                <w:szCs w:val="28"/>
              </w:rPr>
              <w:t xml:space="preserve"> иных операторов по переводу денежных средств и (или) банковских платежных агентов (субагентов), и (или) платежных агентов);</w:t>
            </w:r>
          </w:p>
          <w:p w14:paraId="4EF59DD0" w14:textId="5B87CD25"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6 — ГАП (орган государственной власти субъектов Российской Федерации (орган местного самоуправления), обеспечивающий информационное взаимодействие с </w:t>
            </w:r>
            <w:r w:rsidR="008B37B4" w:rsidRPr="00BE79CE">
              <w:rPr>
                <w:rFonts w:ascii="Times New Roman" w:hAnsi="Times New Roman"/>
                <w:sz w:val="24"/>
                <w:szCs w:val="28"/>
              </w:rPr>
              <w:t>ГИС ГМП</w:t>
            </w:r>
            <w:r w:rsidRPr="00BE79CE">
              <w:rPr>
                <w:rFonts w:ascii="Times New Roman" w:hAnsi="Times New Roman"/>
                <w:sz w:val="24"/>
                <w:szCs w:val="28"/>
              </w:rPr>
              <w:t xml:space="preserve"> финансовых органов и (или) местных администраций, и (или) государственных (муниципальных) учреждений, осуществляющих прием в кассу от плательщиков наличных денежных средств);</w:t>
            </w:r>
          </w:p>
          <w:p w14:paraId="3FB4161F"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7 — АП (оператор по переводу денежных средств);</w:t>
            </w:r>
          </w:p>
          <w:p w14:paraId="7AC169C4"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8 — АП (организация почтовой связи);</w:t>
            </w:r>
          </w:p>
          <w:p w14:paraId="6903817B"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9 — АП (финансовый орган);</w:t>
            </w:r>
          </w:p>
          <w:p w14:paraId="468B407F"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10 — АП (местная администрация);</w:t>
            </w:r>
          </w:p>
          <w:p w14:paraId="673628CB"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11 — АП (банковский платежный агент);</w:t>
            </w:r>
          </w:p>
          <w:p w14:paraId="23C7D9BA"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12 — АП (банковский платежный субагент);</w:t>
            </w:r>
          </w:p>
          <w:p w14:paraId="44F87037"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13 — АП (платежный агент);</w:t>
            </w:r>
          </w:p>
          <w:p w14:paraId="09F5B7F0" w14:textId="31B4CC75"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14 — АП (государственное (муниципальное) учреждение</w:t>
            </w:r>
            <w:r w:rsidR="002D08F8" w:rsidRPr="00BE79CE">
              <w:rPr>
                <w:rFonts w:ascii="Times New Roman" w:hAnsi="Times New Roman"/>
                <w:sz w:val="24"/>
                <w:szCs w:val="28"/>
              </w:rPr>
              <w:t xml:space="preserve"> и многофункциональны</w:t>
            </w:r>
            <w:r w:rsidR="007B4FCE" w:rsidRPr="00BE79CE">
              <w:rPr>
                <w:rFonts w:ascii="Times New Roman" w:hAnsi="Times New Roman"/>
                <w:sz w:val="24"/>
                <w:szCs w:val="28"/>
              </w:rPr>
              <w:t>й</w:t>
            </w:r>
            <w:r w:rsidR="002D08F8" w:rsidRPr="00BE79CE">
              <w:rPr>
                <w:rFonts w:ascii="Times New Roman" w:hAnsi="Times New Roman"/>
                <w:sz w:val="24"/>
                <w:szCs w:val="28"/>
              </w:rPr>
              <w:t xml:space="preserve"> центр</w:t>
            </w:r>
            <w:r w:rsidR="00145542" w:rsidRPr="00BE79CE">
              <w:rPr>
                <w:rFonts w:ascii="Times New Roman" w:hAnsi="Times New Roman"/>
                <w:sz w:val="24"/>
                <w:szCs w:val="28"/>
              </w:rPr>
              <w:t>,</w:t>
            </w:r>
            <w:r w:rsidR="004C4DAA" w:rsidRPr="00BE79CE">
              <w:rPr>
                <w:rFonts w:ascii="Times New Roman" w:hAnsi="Times New Roman"/>
                <w:sz w:val="24"/>
                <w:szCs w:val="28"/>
              </w:rPr>
              <w:t xml:space="preserve"> осуществляющ</w:t>
            </w:r>
            <w:r w:rsidR="007B4FCE" w:rsidRPr="00BE79CE">
              <w:rPr>
                <w:rFonts w:ascii="Times New Roman" w:hAnsi="Times New Roman"/>
                <w:sz w:val="24"/>
                <w:szCs w:val="28"/>
              </w:rPr>
              <w:t>ий</w:t>
            </w:r>
            <w:r w:rsidRPr="00BE79CE">
              <w:rPr>
                <w:rFonts w:ascii="Times New Roman" w:hAnsi="Times New Roman"/>
                <w:sz w:val="24"/>
                <w:szCs w:val="28"/>
              </w:rPr>
              <w:t xml:space="preserve"> прием в кассу от </w:t>
            </w:r>
            <w:r w:rsidRPr="00BE79CE">
              <w:rPr>
                <w:rFonts w:ascii="Times New Roman" w:hAnsi="Times New Roman"/>
                <w:sz w:val="24"/>
                <w:szCs w:val="28"/>
              </w:rPr>
              <w:lastRenderedPageBreak/>
              <w:t>плательщиков наличных денежных средств);</w:t>
            </w:r>
          </w:p>
          <w:p w14:paraId="329E3061" w14:textId="3EA362FE"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15 — ГАЗ (уполномоченный многофункциональный центр, обеспечивающий информационное взаимодействие с </w:t>
            </w:r>
            <w:r w:rsidR="008B37B4" w:rsidRPr="00BE79CE">
              <w:rPr>
                <w:rFonts w:ascii="Times New Roman" w:hAnsi="Times New Roman"/>
                <w:sz w:val="24"/>
                <w:szCs w:val="28"/>
              </w:rPr>
              <w:t>ГИС ГМП</w:t>
            </w:r>
            <w:r w:rsidRPr="00BE79CE">
              <w:rPr>
                <w:rFonts w:ascii="Times New Roman" w:hAnsi="Times New Roman"/>
                <w:sz w:val="24"/>
                <w:szCs w:val="28"/>
              </w:rPr>
              <w:t xml:space="preserve"> многофункциональных центров);</w:t>
            </w:r>
          </w:p>
          <w:p w14:paraId="79B2C9EF" w14:textId="7ADA1347" w:rsidR="0095392A" w:rsidRPr="00BE79CE" w:rsidRDefault="0095392A" w:rsidP="00017651">
            <w:pPr>
              <w:pStyle w:val="aff"/>
              <w:rPr>
                <w:rFonts w:ascii="Times New Roman" w:hAnsi="Times New Roman"/>
                <w:sz w:val="24"/>
                <w:szCs w:val="28"/>
              </w:rPr>
            </w:pPr>
            <w:proofErr w:type="gramStart"/>
            <w:r w:rsidRPr="00BE79CE">
              <w:rPr>
                <w:rFonts w:ascii="Times New Roman" w:hAnsi="Times New Roman"/>
                <w:sz w:val="24"/>
                <w:szCs w:val="28"/>
              </w:rPr>
              <w:t xml:space="preserve">16 — ГАЗ (орган государственной власти субъекта Российской Федерации (орган местного самоуправления), обеспечивающий информационное взаимодействие с </w:t>
            </w:r>
            <w:r w:rsidR="008B37B4" w:rsidRPr="00BE79CE">
              <w:rPr>
                <w:rFonts w:ascii="Times New Roman" w:hAnsi="Times New Roman"/>
                <w:sz w:val="24"/>
                <w:szCs w:val="28"/>
              </w:rPr>
              <w:t>ГИС ГМП</w:t>
            </w:r>
            <w:r w:rsidRPr="00BE79CE">
              <w:rPr>
                <w:rFonts w:ascii="Times New Roman" w:hAnsi="Times New Roman"/>
                <w:sz w:val="24"/>
                <w:szCs w:val="28"/>
              </w:rPr>
              <w:t xml:space="preserve"> многофункциональных центров и (или) органов государственной власти (органов местного самоуправления), обладающих правом получать информацию</w:t>
            </w:r>
            <w:r w:rsidR="00B70178" w:rsidRPr="00BE79CE">
              <w:rPr>
                <w:rFonts w:ascii="Times New Roman" w:hAnsi="Times New Roman"/>
                <w:sz w:val="24"/>
                <w:szCs w:val="28"/>
              </w:rPr>
              <w:t xml:space="preserve">, содержащуюся в </w:t>
            </w:r>
            <w:r w:rsidR="008B37B4" w:rsidRPr="00BE79CE">
              <w:rPr>
                <w:rFonts w:ascii="Times New Roman" w:hAnsi="Times New Roman"/>
                <w:sz w:val="24"/>
                <w:szCs w:val="28"/>
              </w:rPr>
              <w:t>ГИС ГМП</w:t>
            </w:r>
            <w:r w:rsidRPr="00BE79CE">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осуществляющих администрирование платежей, его территориальные органы; </w:t>
            </w:r>
            <w:proofErr w:type="gramEnd"/>
          </w:p>
          <w:p w14:paraId="5AF9C7B7" w14:textId="786C28E6"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орган государственной власти (орган местного самоуправления), обладающий правом получать информацию</w:t>
            </w:r>
            <w:r w:rsidR="006D6C77" w:rsidRPr="00BE79CE">
              <w:rPr>
                <w:rFonts w:ascii="Times New Roman" w:hAnsi="Times New Roman"/>
                <w:sz w:val="24"/>
                <w:szCs w:val="28"/>
              </w:rPr>
              <w:t xml:space="preserve">, содержащуюся в </w:t>
            </w:r>
            <w:r w:rsidR="008B37B4" w:rsidRPr="00BE79CE">
              <w:rPr>
                <w:rFonts w:ascii="Times New Roman" w:hAnsi="Times New Roman"/>
                <w:sz w:val="24"/>
                <w:szCs w:val="28"/>
              </w:rPr>
              <w:t>ГИС ГМП</w:t>
            </w:r>
            <w:r w:rsidR="006D6C77" w:rsidRPr="00BE79CE">
              <w:rPr>
                <w:rFonts w:ascii="Times New Roman" w:hAnsi="Times New Roman"/>
                <w:sz w:val="24"/>
                <w:szCs w:val="28"/>
              </w:rPr>
              <w:t>,</w:t>
            </w:r>
            <w:r w:rsidRPr="00BE79CE">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администрирование платежей, его территориальные органы);</w:t>
            </w:r>
          </w:p>
          <w:p w14:paraId="3B6F94EB"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17 — АЗ (оператор единого портала);</w:t>
            </w:r>
          </w:p>
          <w:p w14:paraId="42B0C241"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lastRenderedPageBreak/>
              <w:t>18 — АЗ (оператор регионального портала);</w:t>
            </w:r>
          </w:p>
          <w:p w14:paraId="12190B03"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19 — АЗ (многофункциональный центр);</w:t>
            </w:r>
          </w:p>
          <w:p w14:paraId="65C82BEF" w14:textId="6220A37A" w:rsidR="0095392A" w:rsidRPr="00BE79CE" w:rsidRDefault="00080742" w:rsidP="00017651">
            <w:pPr>
              <w:pStyle w:val="aff"/>
              <w:rPr>
                <w:rFonts w:ascii="Times New Roman" w:hAnsi="Times New Roman"/>
                <w:sz w:val="24"/>
                <w:szCs w:val="28"/>
              </w:rPr>
            </w:pPr>
            <w:r w:rsidRPr="00BE79CE">
              <w:rPr>
                <w:rFonts w:ascii="Times New Roman" w:hAnsi="Times New Roman"/>
                <w:sz w:val="24"/>
                <w:szCs w:val="24"/>
              </w:rPr>
              <w:t>20</w:t>
            </w:r>
            <w:r w:rsidRPr="00BE79CE">
              <w:rPr>
                <w:rFonts w:ascii="Times New Roman" w:hAnsi="Times New Roman"/>
                <w:sz w:val="24"/>
                <w:szCs w:val="28"/>
              </w:rPr>
              <w:t xml:space="preserve"> — </w:t>
            </w:r>
            <w:r w:rsidR="0095392A" w:rsidRPr="00BE79CE">
              <w:rPr>
                <w:rFonts w:ascii="Times New Roman" w:hAnsi="Times New Roman"/>
                <w:sz w:val="24"/>
                <w:szCs w:val="24"/>
              </w:rPr>
              <w:t>АП (органы управления государственными внебюджетными фондами Российской Федерации)</w:t>
            </w:r>
            <w:r w:rsidR="0095392A" w:rsidRPr="00BE79CE">
              <w:rPr>
                <w:rFonts w:ascii="Times New Roman" w:hAnsi="Times New Roman"/>
                <w:sz w:val="24"/>
                <w:szCs w:val="28"/>
              </w:rPr>
              <w:t>;</w:t>
            </w:r>
          </w:p>
          <w:p w14:paraId="4B4A525B" w14:textId="343CF7C6" w:rsidR="0095392A" w:rsidRPr="00BE79CE" w:rsidRDefault="0095392A" w:rsidP="00017651">
            <w:pPr>
              <w:pStyle w:val="aff"/>
              <w:rPr>
                <w:rFonts w:ascii="Times New Roman" w:hAnsi="Times New Roman"/>
                <w:sz w:val="24"/>
                <w:szCs w:val="28"/>
              </w:rPr>
            </w:pPr>
            <w:proofErr w:type="gramStart"/>
            <w:r w:rsidRPr="00BE79CE">
              <w:rPr>
                <w:rFonts w:ascii="Times New Roman" w:hAnsi="Times New Roman"/>
                <w:sz w:val="24"/>
                <w:szCs w:val="28"/>
              </w:rPr>
              <w:t>22 — АЗ (орган государственной власти (орган местного самоуправления), обладающий правом получать информацию</w:t>
            </w:r>
            <w:r w:rsidR="00E81284" w:rsidRPr="00BE79CE">
              <w:rPr>
                <w:rFonts w:ascii="Times New Roman" w:hAnsi="Times New Roman"/>
                <w:sz w:val="24"/>
                <w:szCs w:val="28"/>
              </w:rPr>
              <w:t>, содержащуюся в ГИС ГМП,</w:t>
            </w:r>
            <w:r w:rsidRPr="00BE79CE">
              <w:rPr>
                <w:rFonts w:ascii="Times New Roman" w:hAnsi="Times New Roman"/>
                <w:sz w:val="24"/>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w:t>
            </w:r>
            <w:r w:rsidR="005240B8" w:rsidRPr="00BE79CE">
              <w:rPr>
                <w:rFonts w:ascii="Times New Roman" w:hAnsi="Times New Roman"/>
                <w:sz w:val="24"/>
                <w:szCs w:val="28"/>
              </w:rPr>
              <w:t>й</w:t>
            </w:r>
            <w:r w:rsidRPr="00BE79CE">
              <w:rPr>
                <w:rFonts w:ascii="Times New Roman" w:hAnsi="Times New Roman"/>
                <w:sz w:val="24"/>
                <w:szCs w:val="28"/>
              </w:rPr>
              <w:t xml:space="preserve"> администрирование платежей, его территориальные органы);</w:t>
            </w:r>
            <w:proofErr w:type="gramEnd"/>
          </w:p>
          <w:p w14:paraId="7D46416D" w14:textId="2B8A6511"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23</w:t>
            </w:r>
            <w:r w:rsidR="00080742" w:rsidRPr="00BE79CE">
              <w:rPr>
                <w:rFonts w:ascii="Times New Roman" w:hAnsi="Times New Roman"/>
                <w:sz w:val="24"/>
                <w:szCs w:val="28"/>
              </w:rPr>
              <w:t xml:space="preserve"> — </w:t>
            </w:r>
            <w:r w:rsidRPr="00BE79CE">
              <w:rPr>
                <w:rFonts w:ascii="Times New Roman" w:hAnsi="Times New Roman"/>
                <w:sz w:val="24"/>
                <w:szCs w:val="28"/>
              </w:rPr>
              <w:t>АП (территориальный орган Федерального казначейства)</w:t>
            </w:r>
          </w:p>
          <w:p w14:paraId="0B48E0AC" w14:textId="571F9E8F" w:rsidR="0095392A" w:rsidRPr="00BE79CE" w:rsidRDefault="0095392A" w:rsidP="009331BF">
            <w:pPr>
              <w:pStyle w:val="aff"/>
              <w:rPr>
                <w:rFonts w:ascii="Times New Roman" w:hAnsi="Times New Roman"/>
                <w:sz w:val="24"/>
                <w:szCs w:val="28"/>
              </w:rPr>
            </w:pPr>
            <w:r w:rsidRPr="00BE79CE">
              <w:rPr>
                <w:rFonts w:ascii="Times New Roman" w:hAnsi="Times New Roman"/>
                <w:sz w:val="24"/>
                <w:szCs w:val="28"/>
              </w:rPr>
              <w:t>24</w:t>
            </w:r>
            <w:r w:rsidR="00080742" w:rsidRPr="00BE79CE">
              <w:rPr>
                <w:rFonts w:ascii="Times New Roman" w:hAnsi="Times New Roman"/>
                <w:sz w:val="24"/>
                <w:szCs w:val="28"/>
              </w:rPr>
              <w:t xml:space="preserve"> — </w:t>
            </w:r>
            <w:r w:rsidRPr="00BE79CE">
              <w:rPr>
                <w:rFonts w:ascii="Times New Roman" w:hAnsi="Times New Roman"/>
                <w:sz w:val="24"/>
                <w:szCs w:val="28"/>
              </w:rPr>
              <w:t>ГАН (</w:t>
            </w:r>
            <w:r w:rsidR="004D3256" w:rsidRPr="00BE79CE">
              <w:rPr>
                <w:rFonts w:ascii="Times New Roman" w:hAnsi="Times New Roman"/>
                <w:sz w:val="24"/>
                <w:szCs w:val="28"/>
              </w:rPr>
              <w:t>у</w:t>
            </w:r>
            <w:r w:rsidR="009331BF" w:rsidRPr="00BE79CE">
              <w:rPr>
                <w:rFonts w:ascii="Times New Roman" w:hAnsi="Times New Roman"/>
                <w:sz w:val="24"/>
                <w:szCs w:val="28"/>
              </w:rPr>
              <w:t>полномоченный орган, являющийся главным администратором доходов бюджета</w:t>
            </w:r>
            <w:r w:rsidRPr="00BE79CE">
              <w:rPr>
                <w:rFonts w:ascii="Times New Roman" w:hAnsi="Times New Roman"/>
                <w:sz w:val="24"/>
                <w:szCs w:val="28"/>
              </w:rPr>
              <w:t>);</w:t>
            </w:r>
          </w:p>
          <w:p w14:paraId="05DFD385" w14:textId="6D935DD4"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25</w:t>
            </w:r>
            <w:r w:rsidR="00080742" w:rsidRPr="00BE79CE">
              <w:rPr>
                <w:rFonts w:ascii="Times New Roman" w:hAnsi="Times New Roman"/>
                <w:sz w:val="24"/>
                <w:szCs w:val="28"/>
              </w:rPr>
              <w:t xml:space="preserve"> — </w:t>
            </w:r>
            <w:r w:rsidRPr="00BE79CE">
              <w:rPr>
                <w:rFonts w:ascii="Times New Roman" w:hAnsi="Times New Roman"/>
                <w:sz w:val="24"/>
                <w:szCs w:val="28"/>
              </w:rPr>
              <w:t>ГАН (оператор системы «Электронный бюджет»);</w:t>
            </w:r>
          </w:p>
          <w:p w14:paraId="76C24F28" w14:textId="7312C2B1"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27</w:t>
            </w:r>
            <w:r w:rsidR="00080742" w:rsidRPr="00BE79CE">
              <w:rPr>
                <w:rFonts w:ascii="Times New Roman" w:hAnsi="Times New Roman"/>
                <w:sz w:val="24"/>
                <w:szCs w:val="28"/>
              </w:rPr>
              <w:t xml:space="preserve"> — </w:t>
            </w:r>
            <w:r w:rsidRPr="00BE79CE">
              <w:rPr>
                <w:rFonts w:ascii="Times New Roman" w:hAnsi="Times New Roman"/>
                <w:sz w:val="24"/>
                <w:szCs w:val="28"/>
              </w:rPr>
              <w:t>АН (</w:t>
            </w:r>
            <w:r w:rsidR="004D3256" w:rsidRPr="00BE79CE">
              <w:rPr>
                <w:rFonts w:ascii="Times New Roman" w:hAnsi="Times New Roman"/>
                <w:sz w:val="24"/>
                <w:szCs w:val="28"/>
              </w:rPr>
              <w:t>у</w:t>
            </w:r>
            <w:r w:rsidR="009331BF" w:rsidRPr="00BE79CE">
              <w:rPr>
                <w:rFonts w:ascii="Times New Roman" w:hAnsi="Times New Roman"/>
                <w:sz w:val="24"/>
                <w:szCs w:val="28"/>
              </w:rPr>
              <w:t>полномоченный орган, являющийся администратором доходов бюджета</w:t>
            </w:r>
            <w:r w:rsidRPr="00BE79CE">
              <w:rPr>
                <w:rFonts w:ascii="Times New Roman" w:hAnsi="Times New Roman"/>
                <w:sz w:val="24"/>
                <w:szCs w:val="28"/>
              </w:rPr>
              <w:t>);</w:t>
            </w:r>
          </w:p>
          <w:p w14:paraId="1763BA6E" w14:textId="5B22193F"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28 </w:t>
            </w:r>
            <w:r w:rsidR="00080742" w:rsidRPr="00BE79CE">
              <w:rPr>
                <w:rFonts w:ascii="Times New Roman" w:hAnsi="Times New Roman"/>
                <w:sz w:val="24"/>
                <w:szCs w:val="28"/>
              </w:rPr>
              <w:t xml:space="preserve">— </w:t>
            </w:r>
            <w:r w:rsidRPr="00BE79CE">
              <w:rPr>
                <w:rFonts w:ascii="Times New Roman" w:hAnsi="Times New Roman"/>
                <w:sz w:val="24"/>
                <w:szCs w:val="28"/>
              </w:rPr>
              <w:t>ГАП (оператор системы «Электронный бюджет»);</w:t>
            </w:r>
          </w:p>
          <w:p w14:paraId="0E1DDAC0" w14:textId="31C3EBF9" w:rsidR="008D2903" w:rsidRPr="00BE79CE" w:rsidRDefault="008D2903" w:rsidP="00017651">
            <w:pPr>
              <w:pStyle w:val="aff"/>
              <w:rPr>
                <w:rFonts w:ascii="Times New Roman" w:hAnsi="Times New Roman"/>
                <w:sz w:val="24"/>
                <w:szCs w:val="28"/>
              </w:rPr>
            </w:pPr>
            <w:r w:rsidRPr="00BE79CE">
              <w:rPr>
                <w:rFonts w:ascii="Times New Roman" w:hAnsi="Times New Roman"/>
                <w:sz w:val="24"/>
                <w:szCs w:val="28"/>
              </w:rPr>
              <w:t xml:space="preserve">29 — ГАП (органы управления государственными внебюджетными фондами Российской Федерации, обеспечивающие взаимодействие с ГИС ГМП территориальных </w:t>
            </w:r>
            <w:r w:rsidRPr="00BE79CE">
              <w:rPr>
                <w:rFonts w:ascii="Times New Roman" w:hAnsi="Times New Roman"/>
                <w:sz w:val="24"/>
                <w:szCs w:val="28"/>
              </w:rPr>
              <w:lastRenderedPageBreak/>
              <w:t>органов</w:t>
            </w:r>
            <w:r w:rsidR="002D08F8" w:rsidRPr="00BE79CE">
              <w:rPr>
                <w:rFonts w:ascii="Times New Roman" w:hAnsi="Times New Roman"/>
                <w:sz w:val="24"/>
                <w:szCs w:val="28"/>
              </w:rPr>
              <w:t xml:space="preserve"> государственных внебюджетных фондов Российской Федерации</w:t>
            </w:r>
            <w:r w:rsidRPr="00BE79CE">
              <w:rPr>
                <w:rFonts w:ascii="Times New Roman" w:hAnsi="Times New Roman"/>
                <w:sz w:val="24"/>
                <w:szCs w:val="28"/>
              </w:rPr>
              <w:t>);</w:t>
            </w:r>
          </w:p>
          <w:p w14:paraId="1014388D" w14:textId="094C80B6" w:rsidR="008D2903" w:rsidRPr="00BE79CE" w:rsidRDefault="008D2903" w:rsidP="00017651">
            <w:pPr>
              <w:pStyle w:val="aff"/>
              <w:rPr>
                <w:rFonts w:ascii="Times New Roman" w:hAnsi="Times New Roman"/>
                <w:sz w:val="24"/>
                <w:szCs w:val="28"/>
              </w:rPr>
            </w:pPr>
            <w:r w:rsidRPr="00BE79CE">
              <w:rPr>
                <w:rFonts w:ascii="Times New Roman" w:hAnsi="Times New Roman"/>
                <w:sz w:val="24"/>
                <w:szCs w:val="28"/>
              </w:rPr>
              <w:t>30 — ГАП (уполномоченные многофункциональные центры, обеспечивающие информационное взаимодействие с ГИС ГМП многофункциональных центров);</w:t>
            </w:r>
          </w:p>
          <w:p w14:paraId="78CBE819"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31</w:t>
            </w:r>
            <w:r w:rsidR="00080742" w:rsidRPr="00BE79CE">
              <w:rPr>
                <w:rFonts w:ascii="Times New Roman" w:hAnsi="Times New Roman"/>
                <w:sz w:val="24"/>
                <w:szCs w:val="28"/>
              </w:rPr>
              <w:t xml:space="preserve"> — </w:t>
            </w:r>
            <w:r w:rsidRPr="00BE79CE">
              <w:rPr>
                <w:rFonts w:ascii="Times New Roman" w:hAnsi="Times New Roman"/>
                <w:sz w:val="24"/>
                <w:szCs w:val="28"/>
              </w:rPr>
              <w:t>ГАЗ (оператор системы «Электронный бюджет»)</w:t>
            </w:r>
            <w:r w:rsidR="006D6C77" w:rsidRPr="00BE79CE">
              <w:rPr>
                <w:rFonts w:ascii="Times New Roman" w:hAnsi="Times New Roman"/>
                <w:sz w:val="24"/>
                <w:szCs w:val="28"/>
              </w:rPr>
              <w:t>;</w:t>
            </w:r>
          </w:p>
          <w:p w14:paraId="04BAE997" w14:textId="77777777" w:rsidR="009331BF" w:rsidRPr="00BE79CE" w:rsidRDefault="006D6C77" w:rsidP="00DE3F47">
            <w:pPr>
              <w:pStyle w:val="aff"/>
              <w:rPr>
                <w:rFonts w:ascii="Times New Roman" w:hAnsi="Times New Roman"/>
                <w:sz w:val="24"/>
                <w:szCs w:val="28"/>
              </w:rPr>
            </w:pPr>
            <w:r w:rsidRPr="00BE79CE">
              <w:rPr>
                <w:rFonts w:ascii="Times New Roman" w:hAnsi="Times New Roman"/>
                <w:sz w:val="24"/>
                <w:szCs w:val="28"/>
              </w:rPr>
              <w:t>32 — ГАЗ (оператор ФГИС ЕГР</w:t>
            </w:r>
            <w:r w:rsidR="00D11055" w:rsidRPr="00BE79CE">
              <w:rPr>
                <w:rFonts w:ascii="Times New Roman" w:hAnsi="Times New Roman"/>
                <w:sz w:val="24"/>
                <w:szCs w:val="28"/>
              </w:rPr>
              <w:t xml:space="preserve"> ЗАГС, обеспечивающий информационное взаимодействие с ГИС ГМП органов</w:t>
            </w:r>
            <w:r w:rsidR="00DE3F47" w:rsidRPr="00BE79CE">
              <w:rPr>
                <w:rFonts w:ascii="Times New Roman" w:hAnsi="Times New Roman"/>
                <w:sz w:val="24"/>
                <w:szCs w:val="28"/>
              </w:rPr>
              <w:t>, осуществляющих государственную регистрацию актов гражданского состояния</w:t>
            </w:r>
            <w:r w:rsidR="009331BF" w:rsidRPr="00BE79CE">
              <w:rPr>
                <w:rFonts w:ascii="Times New Roman" w:hAnsi="Times New Roman"/>
                <w:sz w:val="24"/>
                <w:szCs w:val="28"/>
              </w:rPr>
              <w:t>;</w:t>
            </w:r>
          </w:p>
          <w:p w14:paraId="67F3BC0A" w14:textId="168CA678" w:rsidR="006D6C77" w:rsidRPr="00BE79CE" w:rsidRDefault="009331BF" w:rsidP="009331BF">
            <w:pPr>
              <w:pStyle w:val="aff"/>
              <w:rPr>
                <w:rFonts w:ascii="Times New Roman" w:hAnsi="Times New Roman"/>
                <w:sz w:val="24"/>
                <w:szCs w:val="28"/>
              </w:rPr>
            </w:pPr>
            <w:r w:rsidRPr="00BE79CE">
              <w:rPr>
                <w:rFonts w:ascii="Times New Roman" w:hAnsi="Times New Roman"/>
                <w:sz w:val="24"/>
                <w:szCs w:val="28"/>
              </w:rPr>
              <w:t>33 — АН (уполномоченный орган)</w:t>
            </w:r>
            <w:r w:rsidR="00DE3F47" w:rsidRPr="00BE79CE">
              <w:rPr>
                <w:rFonts w:ascii="Times New Roman" w:hAnsi="Times New Roman"/>
                <w:sz w:val="24"/>
                <w:szCs w:val="28"/>
              </w:rPr>
              <w:t>.</w:t>
            </w:r>
          </w:p>
        </w:tc>
      </w:tr>
      <w:tr w:rsidR="0095392A" w:rsidRPr="00BE79CE" w14:paraId="0125E111" w14:textId="77777777" w:rsidTr="00017651">
        <w:tc>
          <w:tcPr>
            <w:tcW w:w="2581" w:type="dxa"/>
            <w:tcBorders>
              <w:top w:val="single" w:sz="4" w:space="0" w:color="auto"/>
              <w:left w:val="single" w:sz="4" w:space="0" w:color="auto"/>
              <w:bottom w:val="single" w:sz="4" w:space="0" w:color="auto"/>
              <w:right w:val="single" w:sz="4" w:space="0" w:color="auto"/>
            </w:tcBorders>
          </w:tcPr>
          <w:p w14:paraId="68C955AE" w14:textId="119FF30A" w:rsidR="0095392A" w:rsidRPr="00BE79CE" w:rsidRDefault="0095392A" w:rsidP="00017651">
            <w:pPr>
              <w:pStyle w:val="aff"/>
              <w:spacing w:after="0"/>
              <w:ind w:left="176"/>
              <w:rPr>
                <w:rFonts w:ascii="Times New Roman" w:hAnsi="Times New Roman"/>
                <w:sz w:val="24"/>
                <w:szCs w:val="24"/>
              </w:rPr>
            </w:pPr>
            <w:r w:rsidRPr="00BE79CE">
              <w:rPr>
                <w:rFonts w:ascii="Times New Roman" w:hAnsi="Times New Roman"/>
                <w:sz w:val="24"/>
                <w:szCs w:val="24"/>
                <w:lang w:val="en-US"/>
              </w:rPr>
              <w:lastRenderedPageBreak/>
              <w:t>callBackURL</w:t>
            </w:r>
            <w:r w:rsidRPr="00BE79CE">
              <w:rPr>
                <w:rFonts w:ascii="Times New Roman" w:hAnsi="Times New Roman"/>
                <w:sz w:val="24"/>
                <w:szCs w:val="24"/>
              </w:rPr>
              <w:t xml:space="preserve"> (атрибут)</w:t>
            </w:r>
          </w:p>
        </w:tc>
        <w:tc>
          <w:tcPr>
            <w:tcW w:w="1417" w:type="dxa"/>
            <w:tcBorders>
              <w:top w:val="single" w:sz="4" w:space="0" w:color="auto"/>
              <w:left w:val="single" w:sz="4" w:space="0" w:color="auto"/>
              <w:bottom w:val="single" w:sz="4" w:space="0" w:color="auto"/>
              <w:right w:val="single" w:sz="4" w:space="0" w:color="auto"/>
            </w:tcBorders>
          </w:tcPr>
          <w:p w14:paraId="0EE8F43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9ECB89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anyURI</w:t>
            </w:r>
          </w:p>
        </w:tc>
        <w:tc>
          <w:tcPr>
            <w:tcW w:w="3798" w:type="dxa"/>
            <w:tcBorders>
              <w:top w:val="single" w:sz="4" w:space="0" w:color="auto"/>
              <w:left w:val="single" w:sz="4" w:space="0" w:color="auto"/>
              <w:bottom w:val="single" w:sz="4" w:space="0" w:color="auto"/>
              <w:right w:val="single" w:sz="4" w:space="0" w:color="auto"/>
            </w:tcBorders>
          </w:tcPr>
          <w:p w14:paraId="2971786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Не используется.</w:t>
            </w:r>
          </w:p>
        </w:tc>
      </w:tr>
      <w:tr w:rsidR="0095392A" w:rsidRPr="00BE79CE" w14:paraId="01C327DA" w14:textId="77777777" w:rsidTr="00017651">
        <w:tc>
          <w:tcPr>
            <w:tcW w:w="2581" w:type="dxa"/>
            <w:tcBorders>
              <w:top w:val="single" w:sz="4" w:space="0" w:color="auto"/>
              <w:left w:val="single" w:sz="4" w:space="0" w:color="auto"/>
              <w:bottom w:val="single" w:sz="4" w:space="0" w:color="auto"/>
              <w:right w:val="single" w:sz="4" w:space="0" w:color="auto"/>
            </w:tcBorders>
          </w:tcPr>
          <w:p w14:paraId="2537F922" w14:textId="77777777" w:rsidR="0095392A" w:rsidRPr="00BE79CE" w:rsidRDefault="0095392A" w:rsidP="00017651">
            <w:pPr>
              <w:pStyle w:val="aff"/>
              <w:spacing w:after="0"/>
              <w:ind w:left="176"/>
              <w:rPr>
                <w:rFonts w:ascii="Times New Roman" w:hAnsi="Times New Roman"/>
                <w:sz w:val="24"/>
                <w:szCs w:val="24"/>
              </w:rPr>
            </w:pPr>
            <w:r w:rsidRPr="00BE79CE">
              <w:rPr>
                <w:rFonts w:ascii="Times New Roman" w:hAnsi="Times New Roman"/>
                <w:sz w:val="24"/>
                <w:szCs w:val="24"/>
                <w:lang w:val="en-US"/>
              </w:rPr>
              <w:t>RequestMessageData</w:t>
            </w:r>
          </w:p>
        </w:tc>
        <w:tc>
          <w:tcPr>
            <w:tcW w:w="1417" w:type="dxa"/>
            <w:tcBorders>
              <w:top w:val="single" w:sz="4" w:space="0" w:color="auto"/>
              <w:left w:val="single" w:sz="4" w:space="0" w:color="auto"/>
              <w:bottom w:val="single" w:sz="4" w:space="0" w:color="auto"/>
              <w:right w:val="single" w:sz="4" w:space="0" w:color="auto"/>
            </w:tcBorders>
          </w:tcPr>
          <w:p w14:paraId="6F5D4A6B" w14:textId="77777777" w:rsidR="0095392A" w:rsidRPr="00BE79CE" w:rsidRDefault="0095392A" w:rsidP="00017651">
            <w:pPr>
              <w:pStyle w:val="aff"/>
              <w:spacing w:after="0"/>
              <w:rPr>
                <w:rFonts w:ascii="Times New Roman" w:hAnsi="Times New Roman"/>
                <w:sz w:val="24"/>
                <w:szCs w:val="24"/>
              </w:rPr>
            </w:pPr>
          </w:p>
        </w:tc>
        <w:tc>
          <w:tcPr>
            <w:tcW w:w="1843" w:type="dxa"/>
            <w:tcBorders>
              <w:top w:val="single" w:sz="4" w:space="0" w:color="auto"/>
              <w:left w:val="single" w:sz="4" w:space="0" w:color="auto"/>
              <w:bottom w:val="single" w:sz="4" w:space="0" w:color="auto"/>
              <w:right w:val="single" w:sz="4" w:space="0" w:color="auto"/>
            </w:tcBorders>
          </w:tcPr>
          <w:p w14:paraId="68FCD1A2" w14:textId="77777777" w:rsidR="0095392A" w:rsidRPr="00BE79CE" w:rsidRDefault="0095392A" w:rsidP="00017651">
            <w:pPr>
              <w:pStyle w:val="aff"/>
              <w:spacing w:after="0"/>
              <w:rPr>
                <w:rFonts w:ascii="Times New Roman" w:hAnsi="Times New Roman"/>
                <w:sz w:val="24"/>
                <w:szCs w:val="24"/>
              </w:rPr>
            </w:pPr>
          </w:p>
        </w:tc>
        <w:tc>
          <w:tcPr>
            <w:tcW w:w="3798" w:type="dxa"/>
            <w:tcBorders>
              <w:top w:val="single" w:sz="4" w:space="0" w:color="auto"/>
              <w:left w:val="single" w:sz="4" w:space="0" w:color="auto"/>
              <w:bottom w:val="single" w:sz="4" w:space="0" w:color="auto"/>
              <w:right w:val="single" w:sz="4" w:space="0" w:color="auto"/>
            </w:tcBorders>
          </w:tcPr>
          <w:p w14:paraId="46032585"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Элемент заменяется на один из ниже </w:t>
            </w:r>
            <w:proofErr w:type="gramStart"/>
            <w:r w:rsidRPr="00BE79CE">
              <w:rPr>
                <w:rFonts w:ascii="Times New Roman" w:hAnsi="Times New Roman"/>
                <w:sz w:val="24"/>
                <w:szCs w:val="28"/>
              </w:rPr>
              <w:t>перечисленных</w:t>
            </w:r>
            <w:proofErr w:type="gramEnd"/>
            <w:r w:rsidRPr="00BE79CE">
              <w:rPr>
                <w:rFonts w:ascii="Times New Roman" w:hAnsi="Times New Roman"/>
                <w:sz w:val="24"/>
                <w:szCs w:val="28"/>
              </w:rPr>
              <w:t>.</w:t>
            </w:r>
          </w:p>
        </w:tc>
      </w:tr>
      <w:tr w:rsidR="0095392A" w:rsidRPr="00BE79CE" w14:paraId="486BDC15" w14:textId="77777777" w:rsidTr="00017651">
        <w:tc>
          <w:tcPr>
            <w:tcW w:w="2581" w:type="dxa"/>
            <w:tcBorders>
              <w:top w:val="single" w:sz="4" w:space="0" w:color="auto"/>
              <w:left w:val="single" w:sz="4" w:space="0" w:color="auto"/>
              <w:bottom w:val="single" w:sz="4" w:space="0" w:color="auto"/>
              <w:right w:val="single" w:sz="4" w:space="0" w:color="auto"/>
            </w:tcBorders>
          </w:tcPr>
          <w:p w14:paraId="36DC8314" w14:textId="77777777" w:rsidR="0095392A" w:rsidRPr="00BE79CE" w:rsidRDefault="0095392A" w:rsidP="00017651">
            <w:pPr>
              <w:pStyle w:val="aff"/>
              <w:spacing w:after="0"/>
              <w:ind w:left="284"/>
              <w:rPr>
                <w:rFonts w:ascii="Times New Roman" w:hAnsi="Times New Roman"/>
                <w:sz w:val="24"/>
                <w:szCs w:val="24"/>
                <w:lang w:val="en-US"/>
              </w:rPr>
            </w:pPr>
            <w:r w:rsidRPr="00BE79CE">
              <w:rPr>
                <w:rFonts w:ascii="Times New Roman" w:hAnsi="Times New Roman"/>
                <w:sz w:val="24"/>
                <w:szCs w:val="24"/>
                <w:lang w:val="en-US"/>
              </w:rPr>
              <w:t>ChargeCreationRequest</w:t>
            </w:r>
          </w:p>
        </w:tc>
        <w:tc>
          <w:tcPr>
            <w:tcW w:w="1417" w:type="dxa"/>
            <w:tcBorders>
              <w:top w:val="single" w:sz="4" w:space="0" w:color="auto"/>
              <w:left w:val="single" w:sz="4" w:space="0" w:color="auto"/>
              <w:bottom w:val="single" w:sz="4" w:space="0" w:color="auto"/>
              <w:right w:val="single" w:sz="4" w:space="0" w:color="auto"/>
            </w:tcBorders>
          </w:tcPr>
          <w:p w14:paraId="449D688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65C0518B"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ChargeCreationRequestType</w:t>
            </w:r>
          </w:p>
        </w:tc>
        <w:tc>
          <w:tcPr>
            <w:tcW w:w="3798" w:type="dxa"/>
            <w:tcBorders>
              <w:top w:val="single" w:sz="4" w:space="0" w:color="auto"/>
              <w:left w:val="single" w:sz="4" w:space="0" w:color="auto"/>
              <w:bottom w:val="single" w:sz="4" w:space="0" w:color="auto"/>
              <w:right w:val="single" w:sz="4" w:space="0" w:color="auto"/>
            </w:tcBorders>
          </w:tcPr>
          <w:p w14:paraId="1E05326A" w14:textId="01259A2F"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Формирование начисления с признаком «Предварительное начисление» (подробнее см. раздел </w:t>
            </w:r>
            <w:r w:rsidRPr="00BE79CE">
              <w:rPr>
                <w:rFonts w:ascii="Times New Roman" w:hAnsi="Times New Roman"/>
              </w:rPr>
              <w:fldChar w:fldCharType="begin"/>
            </w:r>
            <w:r w:rsidRPr="00BE79CE">
              <w:rPr>
                <w:rFonts w:ascii="Times New Roman" w:hAnsi="Times New Roman"/>
              </w:rPr>
              <w:instrText xml:space="preserve"> REF _Ref399939922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5.7</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1130A317" w14:textId="77777777" w:rsidTr="00017651">
        <w:tc>
          <w:tcPr>
            <w:tcW w:w="2581" w:type="dxa"/>
            <w:tcBorders>
              <w:top w:val="single" w:sz="4" w:space="0" w:color="auto"/>
              <w:left w:val="single" w:sz="4" w:space="0" w:color="auto"/>
              <w:bottom w:val="single" w:sz="4" w:space="0" w:color="auto"/>
              <w:right w:val="single" w:sz="4" w:space="0" w:color="auto"/>
            </w:tcBorders>
          </w:tcPr>
          <w:p w14:paraId="6CE6E7B8" w14:textId="77777777" w:rsidR="0095392A" w:rsidRPr="00BE79CE" w:rsidRDefault="0095392A" w:rsidP="00017651">
            <w:pPr>
              <w:pStyle w:val="aff"/>
              <w:spacing w:after="0"/>
              <w:ind w:left="284"/>
              <w:rPr>
                <w:rFonts w:ascii="Times New Roman" w:hAnsi="Times New Roman"/>
                <w:sz w:val="24"/>
                <w:szCs w:val="24"/>
                <w:lang w:val="en-US"/>
              </w:rPr>
            </w:pPr>
            <w:r w:rsidRPr="00BE79CE">
              <w:rPr>
                <w:rFonts w:ascii="Times New Roman" w:hAnsi="Times New Roman"/>
                <w:sz w:val="24"/>
                <w:szCs w:val="24"/>
                <w:lang w:val="en-US"/>
              </w:rPr>
              <w:t>DoAcknowledgmentRequest</w:t>
            </w:r>
          </w:p>
        </w:tc>
        <w:tc>
          <w:tcPr>
            <w:tcW w:w="1417" w:type="dxa"/>
            <w:tcBorders>
              <w:top w:val="single" w:sz="4" w:space="0" w:color="auto"/>
              <w:left w:val="single" w:sz="4" w:space="0" w:color="auto"/>
              <w:bottom w:val="single" w:sz="4" w:space="0" w:color="auto"/>
              <w:right w:val="single" w:sz="4" w:space="0" w:color="auto"/>
            </w:tcBorders>
          </w:tcPr>
          <w:p w14:paraId="715472BB"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FC2578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DoAcknowledgmentRequestType</w:t>
            </w:r>
          </w:p>
        </w:tc>
        <w:tc>
          <w:tcPr>
            <w:tcW w:w="3798" w:type="dxa"/>
            <w:tcBorders>
              <w:top w:val="single" w:sz="4" w:space="0" w:color="auto"/>
              <w:left w:val="single" w:sz="4" w:space="0" w:color="auto"/>
              <w:bottom w:val="single" w:sz="4" w:space="0" w:color="auto"/>
              <w:right w:val="single" w:sz="4" w:space="0" w:color="auto"/>
            </w:tcBorders>
          </w:tcPr>
          <w:p w14:paraId="6DA5EAE1" w14:textId="6E2189BF"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Запрос на принудительное квитирование по инициативе АН/ГАН, запрос на принудительное квитирование с отсутствующим в системе платежом, запрос на проставление статуса «Услуга предоставлена» (подробнее см. разделы </w:t>
            </w:r>
            <w:r w:rsidRPr="00BE79CE">
              <w:rPr>
                <w:rFonts w:ascii="Times New Roman" w:hAnsi="Times New Roman"/>
              </w:rPr>
              <w:fldChar w:fldCharType="begin"/>
            </w:r>
            <w:r w:rsidRPr="00BE79CE">
              <w:rPr>
                <w:rFonts w:ascii="Times New Roman" w:hAnsi="Times New Roman"/>
              </w:rPr>
              <w:instrText xml:space="preserve"> REF _Ref397001766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5.5</w:t>
            </w:r>
            <w:r w:rsidRPr="00BE79CE">
              <w:rPr>
                <w:rFonts w:ascii="Times New Roman" w:hAnsi="Times New Roman"/>
              </w:rPr>
              <w:fldChar w:fldCharType="end"/>
            </w:r>
            <w:r w:rsidRPr="00BE79CE">
              <w:rPr>
                <w:rFonts w:ascii="Times New Roman" w:hAnsi="Times New Roman"/>
                <w:sz w:val="24"/>
                <w:szCs w:val="28"/>
              </w:rPr>
              <w:t xml:space="preserve"> – </w:t>
            </w:r>
            <w:r w:rsidRPr="00BE79CE">
              <w:rPr>
                <w:rFonts w:ascii="Times New Roman" w:hAnsi="Times New Roman"/>
              </w:rPr>
              <w:fldChar w:fldCharType="begin"/>
            </w:r>
            <w:r w:rsidRPr="00BE79CE">
              <w:rPr>
                <w:rFonts w:ascii="Times New Roman" w:hAnsi="Times New Roman"/>
              </w:rPr>
              <w:instrText xml:space="preserve"> REF _Ref399931554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5.6</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6E3F0D64" w14:textId="77777777" w:rsidTr="00017651">
        <w:tc>
          <w:tcPr>
            <w:tcW w:w="2581" w:type="dxa"/>
            <w:tcBorders>
              <w:top w:val="single" w:sz="4" w:space="0" w:color="auto"/>
              <w:left w:val="single" w:sz="4" w:space="0" w:color="auto"/>
              <w:bottom w:val="single" w:sz="4" w:space="0" w:color="auto"/>
              <w:right w:val="single" w:sz="4" w:space="0" w:color="auto"/>
            </w:tcBorders>
          </w:tcPr>
          <w:p w14:paraId="11ED6BD2" w14:textId="77777777" w:rsidR="0095392A" w:rsidRPr="00BE79CE" w:rsidRDefault="0095392A" w:rsidP="00017651">
            <w:pPr>
              <w:pStyle w:val="aff"/>
              <w:spacing w:after="0"/>
              <w:ind w:left="284"/>
              <w:rPr>
                <w:rFonts w:ascii="Times New Roman" w:hAnsi="Times New Roman"/>
                <w:sz w:val="24"/>
                <w:szCs w:val="24"/>
                <w:lang w:val="en-US"/>
              </w:rPr>
            </w:pPr>
            <w:r w:rsidRPr="00BE79CE">
              <w:rPr>
                <w:rFonts w:ascii="Times New Roman" w:hAnsi="Times New Roman"/>
                <w:sz w:val="24"/>
                <w:szCs w:val="24"/>
                <w:lang w:val="en-US"/>
              </w:rPr>
              <w:t>ExportRequest</w:t>
            </w:r>
          </w:p>
        </w:tc>
        <w:tc>
          <w:tcPr>
            <w:tcW w:w="1417" w:type="dxa"/>
            <w:tcBorders>
              <w:top w:val="single" w:sz="4" w:space="0" w:color="auto"/>
              <w:left w:val="single" w:sz="4" w:space="0" w:color="auto"/>
              <w:bottom w:val="single" w:sz="4" w:space="0" w:color="auto"/>
              <w:right w:val="single" w:sz="4" w:space="0" w:color="auto"/>
            </w:tcBorders>
          </w:tcPr>
          <w:p w14:paraId="5C4E0F2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9A96B3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DataRequest</w:t>
            </w:r>
          </w:p>
        </w:tc>
        <w:tc>
          <w:tcPr>
            <w:tcW w:w="3798" w:type="dxa"/>
            <w:tcBorders>
              <w:top w:val="single" w:sz="4" w:space="0" w:color="auto"/>
              <w:left w:val="single" w:sz="4" w:space="0" w:color="auto"/>
              <w:bottom w:val="single" w:sz="4" w:space="0" w:color="auto"/>
              <w:right w:val="single" w:sz="4" w:space="0" w:color="auto"/>
            </w:tcBorders>
          </w:tcPr>
          <w:p w14:paraId="33841C51" w14:textId="17AE63E1" w:rsidR="0095392A" w:rsidRPr="00BE79CE" w:rsidRDefault="0095392A" w:rsidP="002C7B55">
            <w:pPr>
              <w:pStyle w:val="aff"/>
              <w:rPr>
                <w:rFonts w:ascii="Times New Roman" w:hAnsi="Times New Roman"/>
                <w:sz w:val="24"/>
                <w:szCs w:val="28"/>
              </w:rPr>
            </w:pPr>
            <w:r w:rsidRPr="00BE79CE">
              <w:rPr>
                <w:rFonts w:ascii="Times New Roman" w:hAnsi="Times New Roman"/>
                <w:sz w:val="24"/>
                <w:szCs w:val="28"/>
              </w:rPr>
              <w:t xml:space="preserve">Запрос на </w:t>
            </w:r>
            <w:r w:rsidR="002C7B55" w:rsidRPr="00BE79CE">
              <w:rPr>
                <w:rFonts w:ascii="Times New Roman" w:hAnsi="Times New Roman"/>
                <w:sz w:val="24"/>
                <w:szCs w:val="28"/>
              </w:rPr>
              <w:t xml:space="preserve">получение участником </w:t>
            </w:r>
            <w:r w:rsidRPr="00BE79CE">
              <w:rPr>
                <w:rFonts w:ascii="Times New Roman" w:hAnsi="Times New Roman"/>
                <w:sz w:val="24"/>
                <w:szCs w:val="28"/>
              </w:rPr>
              <w:t xml:space="preserve">сущностей из </w:t>
            </w:r>
            <w:r w:rsidR="008B37B4" w:rsidRPr="00BE79CE">
              <w:rPr>
                <w:rFonts w:ascii="Times New Roman" w:hAnsi="Times New Roman"/>
                <w:sz w:val="24"/>
                <w:szCs w:val="28"/>
              </w:rPr>
              <w:t>ГИС ГМП</w:t>
            </w:r>
            <w:r w:rsidRPr="00BE79CE">
              <w:rPr>
                <w:rFonts w:ascii="Times New Roman" w:hAnsi="Times New Roman"/>
                <w:sz w:val="24"/>
                <w:szCs w:val="28"/>
              </w:rPr>
              <w:t xml:space="preserve"> (подробнее </w:t>
            </w:r>
            <w:r w:rsidRPr="00BE79CE">
              <w:rPr>
                <w:rFonts w:ascii="Times New Roman" w:hAnsi="Times New Roman"/>
                <w:sz w:val="24"/>
                <w:szCs w:val="28"/>
              </w:rPr>
              <w:lastRenderedPageBreak/>
              <w:t xml:space="preserve">см. раздел </w:t>
            </w:r>
            <w:r w:rsidRPr="00BE79CE">
              <w:rPr>
                <w:rFonts w:ascii="Times New Roman" w:hAnsi="Times New Roman"/>
              </w:rPr>
              <w:fldChar w:fldCharType="begin"/>
            </w:r>
            <w:r w:rsidRPr="00BE79CE">
              <w:rPr>
                <w:rFonts w:ascii="Times New Roman" w:hAnsi="Times New Roman"/>
              </w:rPr>
              <w:instrText xml:space="preserve"> REF _Ref397001849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5.4</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725A802A" w14:textId="77777777" w:rsidTr="00017651">
        <w:tc>
          <w:tcPr>
            <w:tcW w:w="2581" w:type="dxa"/>
            <w:tcBorders>
              <w:top w:val="single" w:sz="4" w:space="0" w:color="auto"/>
              <w:left w:val="single" w:sz="4" w:space="0" w:color="auto"/>
              <w:bottom w:val="single" w:sz="4" w:space="0" w:color="auto"/>
              <w:right w:val="single" w:sz="4" w:space="0" w:color="auto"/>
            </w:tcBorders>
          </w:tcPr>
          <w:p w14:paraId="03F1977D" w14:textId="77777777" w:rsidR="0095392A" w:rsidRPr="00BE79CE" w:rsidRDefault="0095392A" w:rsidP="00017651">
            <w:pPr>
              <w:pStyle w:val="aff"/>
              <w:spacing w:after="0"/>
              <w:ind w:left="284"/>
              <w:rPr>
                <w:rFonts w:ascii="Times New Roman" w:hAnsi="Times New Roman"/>
                <w:sz w:val="24"/>
                <w:szCs w:val="24"/>
              </w:rPr>
            </w:pPr>
            <w:r w:rsidRPr="00BE79CE">
              <w:rPr>
                <w:rFonts w:ascii="Times New Roman" w:hAnsi="Times New Roman"/>
                <w:sz w:val="24"/>
                <w:szCs w:val="24"/>
                <w:lang w:val="en-US"/>
              </w:rPr>
              <w:lastRenderedPageBreak/>
              <w:t>ImportCertificateRequest</w:t>
            </w:r>
          </w:p>
        </w:tc>
        <w:tc>
          <w:tcPr>
            <w:tcW w:w="1417" w:type="dxa"/>
            <w:tcBorders>
              <w:top w:val="single" w:sz="4" w:space="0" w:color="auto"/>
              <w:left w:val="single" w:sz="4" w:space="0" w:color="auto"/>
              <w:bottom w:val="single" w:sz="4" w:space="0" w:color="auto"/>
              <w:right w:val="single" w:sz="4" w:space="0" w:color="auto"/>
            </w:tcBorders>
          </w:tcPr>
          <w:p w14:paraId="664D481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DD35E3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ImportCertificateRequestType</w:t>
            </w:r>
          </w:p>
        </w:tc>
        <w:tc>
          <w:tcPr>
            <w:tcW w:w="3798" w:type="dxa"/>
            <w:tcBorders>
              <w:top w:val="single" w:sz="4" w:space="0" w:color="auto"/>
              <w:left w:val="single" w:sz="4" w:space="0" w:color="auto"/>
              <w:bottom w:val="single" w:sz="4" w:space="0" w:color="auto"/>
              <w:right w:val="single" w:sz="4" w:space="0" w:color="auto"/>
            </w:tcBorders>
          </w:tcPr>
          <w:p w14:paraId="70D339BA" w14:textId="183A77CC"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Запрос на загрузку и обновление сертификатов ключей проверки ЭП (подробнее см. раздел </w:t>
            </w:r>
            <w:r w:rsidRPr="00BE79CE">
              <w:rPr>
                <w:rFonts w:ascii="Times New Roman" w:hAnsi="Times New Roman"/>
              </w:rPr>
              <w:fldChar w:fldCharType="begin"/>
            </w:r>
            <w:r w:rsidRPr="00BE79CE">
              <w:rPr>
                <w:rFonts w:ascii="Times New Roman" w:hAnsi="Times New Roman"/>
              </w:rPr>
              <w:instrText xml:space="preserve"> REF _Ref399939923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5.8</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627F893D" w14:textId="77777777" w:rsidTr="00017651">
        <w:tc>
          <w:tcPr>
            <w:tcW w:w="2581" w:type="dxa"/>
            <w:tcBorders>
              <w:top w:val="single" w:sz="4" w:space="0" w:color="auto"/>
              <w:left w:val="single" w:sz="4" w:space="0" w:color="auto"/>
              <w:bottom w:val="single" w:sz="4" w:space="0" w:color="auto"/>
              <w:right w:val="single" w:sz="4" w:space="0" w:color="auto"/>
            </w:tcBorders>
          </w:tcPr>
          <w:p w14:paraId="14F3C52B" w14:textId="77777777" w:rsidR="0095392A" w:rsidRPr="00BE79CE" w:rsidRDefault="0095392A" w:rsidP="00017651">
            <w:pPr>
              <w:pStyle w:val="aff"/>
              <w:spacing w:after="0"/>
              <w:ind w:left="284"/>
              <w:rPr>
                <w:rFonts w:ascii="Times New Roman" w:hAnsi="Times New Roman"/>
                <w:sz w:val="24"/>
                <w:szCs w:val="24"/>
              </w:rPr>
            </w:pPr>
            <w:r w:rsidRPr="00BE79CE">
              <w:rPr>
                <w:rFonts w:ascii="Times New Roman" w:hAnsi="Times New Roman"/>
                <w:sz w:val="24"/>
                <w:szCs w:val="24"/>
                <w:lang w:val="en-US"/>
              </w:rPr>
              <w:t>ImportRequest</w:t>
            </w:r>
          </w:p>
        </w:tc>
        <w:tc>
          <w:tcPr>
            <w:tcW w:w="1417" w:type="dxa"/>
            <w:tcBorders>
              <w:top w:val="single" w:sz="4" w:space="0" w:color="auto"/>
              <w:left w:val="single" w:sz="4" w:space="0" w:color="auto"/>
              <w:bottom w:val="single" w:sz="4" w:space="0" w:color="auto"/>
              <w:right w:val="single" w:sz="4" w:space="0" w:color="auto"/>
            </w:tcBorders>
          </w:tcPr>
          <w:p w14:paraId="66DFCA7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32678B9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ImportRequestType</w:t>
            </w:r>
          </w:p>
        </w:tc>
        <w:tc>
          <w:tcPr>
            <w:tcW w:w="3798" w:type="dxa"/>
            <w:tcBorders>
              <w:top w:val="single" w:sz="4" w:space="0" w:color="auto"/>
              <w:left w:val="single" w:sz="4" w:space="0" w:color="auto"/>
              <w:bottom w:val="single" w:sz="4" w:space="0" w:color="auto"/>
              <w:right w:val="single" w:sz="4" w:space="0" w:color="auto"/>
            </w:tcBorders>
          </w:tcPr>
          <w:p w14:paraId="49627DC3" w14:textId="16128469" w:rsidR="0095392A" w:rsidRPr="00BE79CE" w:rsidRDefault="0095392A" w:rsidP="004D17A0">
            <w:pPr>
              <w:pStyle w:val="aff"/>
              <w:rPr>
                <w:rFonts w:ascii="Times New Roman" w:hAnsi="Times New Roman"/>
                <w:sz w:val="24"/>
                <w:szCs w:val="28"/>
              </w:rPr>
            </w:pPr>
            <w:r w:rsidRPr="00BE79CE">
              <w:rPr>
                <w:rFonts w:ascii="Times New Roman" w:hAnsi="Times New Roman"/>
                <w:sz w:val="24"/>
                <w:szCs w:val="28"/>
              </w:rPr>
              <w:t xml:space="preserve">Запрос на </w:t>
            </w:r>
            <w:r w:rsidR="004D17A0" w:rsidRPr="00BE79CE">
              <w:rPr>
                <w:rFonts w:ascii="Times New Roman" w:hAnsi="Times New Roman"/>
                <w:sz w:val="24"/>
                <w:szCs w:val="28"/>
              </w:rPr>
              <w:t xml:space="preserve">предоставление участником </w:t>
            </w:r>
            <w:r w:rsidRPr="00BE79CE">
              <w:rPr>
                <w:rFonts w:ascii="Times New Roman" w:hAnsi="Times New Roman"/>
                <w:sz w:val="24"/>
                <w:szCs w:val="28"/>
              </w:rPr>
              <w:t xml:space="preserve">сущностей в </w:t>
            </w:r>
            <w:r w:rsidR="008B37B4" w:rsidRPr="00BE79CE">
              <w:rPr>
                <w:rFonts w:ascii="Times New Roman" w:hAnsi="Times New Roman"/>
                <w:sz w:val="24"/>
                <w:szCs w:val="28"/>
              </w:rPr>
              <w:t>ГИС ГМП</w:t>
            </w:r>
            <w:r w:rsidRPr="00BE79CE">
              <w:rPr>
                <w:rFonts w:ascii="Times New Roman" w:hAnsi="Times New Roman"/>
                <w:sz w:val="24"/>
                <w:szCs w:val="28"/>
              </w:rPr>
              <w:t xml:space="preserve"> (подробнее см. раздел </w:t>
            </w:r>
            <w:r w:rsidRPr="00BE79CE">
              <w:rPr>
                <w:rFonts w:ascii="Times New Roman" w:hAnsi="Times New Roman"/>
              </w:rPr>
              <w:fldChar w:fldCharType="begin"/>
            </w:r>
            <w:r w:rsidRPr="00BE79CE">
              <w:rPr>
                <w:rFonts w:ascii="Times New Roman" w:hAnsi="Times New Roman"/>
              </w:rPr>
              <w:instrText xml:space="preserve"> REF _Ref397001621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5.2</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1AC96B08" w14:textId="77777777" w:rsidTr="00017651">
        <w:tc>
          <w:tcPr>
            <w:tcW w:w="2581" w:type="dxa"/>
            <w:tcBorders>
              <w:top w:val="single" w:sz="4" w:space="0" w:color="auto"/>
              <w:left w:val="single" w:sz="4" w:space="0" w:color="auto"/>
              <w:bottom w:val="single" w:sz="4" w:space="0" w:color="auto"/>
              <w:right w:val="single" w:sz="4" w:space="0" w:color="auto"/>
            </w:tcBorders>
          </w:tcPr>
          <w:p w14:paraId="51C0DC79" w14:textId="77777777" w:rsidR="0095392A" w:rsidRPr="00BE79CE" w:rsidRDefault="0095392A" w:rsidP="00017651">
            <w:pPr>
              <w:pStyle w:val="aff"/>
              <w:spacing w:after="0"/>
              <w:ind w:left="284"/>
              <w:rPr>
                <w:rFonts w:ascii="Times New Roman" w:hAnsi="Times New Roman"/>
                <w:sz w:val="24"/>
                <w:szCs w:val="24"/>
              </w:rPr>
            </w:pPr>
            <w:r w:rsidRPr="00BE79CE">
              <w:rPr>
                <w:rFonts w:ascii="Times New Roman" w:hAnsi="Times New Roman"/>
                <w:sz w:val="24"/>
                <w:szCs w:val="24"/>
                <w:lang w:val="en-US"/>
              </w:rPr>
              <w:t>PackageStatusRequest</w:t>
            </w:r>
          </w:p>
        </w:tc>
        <w:tc>
          <w:tcPr>
            <w:tcW w:w="1417" w:type="dxa"/>
            <w:tcBorders>
              <w:top w:val="single" w:sz="4" w:space="0" w:color="auto"/>
              <w:left w:val="single" w:sz="4" w:space="0" w:color="auto"/>
              <w:bottom w:val="single" w:sz="4" w:space="0" w:color="auto"/>
              <w:right w:val="single" w:sz="4" w:space="0" w:color="auto"/>
            </w:tcBorders>
          </w:tcPr>
          <w:p w14:paraId="6ED6FCB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48A94AB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PackageStatusRequestType</w:t>
            </w:r>
          </w:p>
        </w:tc>
        <w:tc>
          <w:tcPr>
            <w:tcW w:w="3798" w:type="dxa"/>
            <w:tcBorders>
              <w:top w:val="single" w:sz="4" w:space="0" w:color="auto"/>
              <w:left w:val="single" w:sz="4" w:space="0" w:color="auto"/>
              <w:bottom w:val="single" w:sz="4" w:space="0" w:color="auto"/>
              <w:right w:val="single" w:sz="4" w:space="0" w:color="auto"/>
            </w:tcBorders>
          </w:tcPr>
          <w:p w14:paraId="21A38F9E" w14:textId="5F6E6591" w:rsidR="0095392A" w:rsidRPr="00BE79CE" w:rsidRDefault="0095392A" w:rsidP="004D17A0">
            <w:pPr>
              <w:pStyle w:val="aff"/>
              <w:rPr>
                <w:rFonts w:ascii="Times New Roman" w:hAnsi="Times New Roman"/>
                <w:sz w:val="24"/>
                <w:szCs w:val="28"/>
              </w:rPr>
            </w:pPr>
            <w:r w:rsidRPr="00BE79CE">
              <w:rPr>
                <w:rFonts w:ascii="Times New Roman" w:hAnsi="Times New Roman"/>
                <w:sz w:val="24"/>
                <w:szCs w:val="28"/>
              </w:rPr>
              <w:t xml:space="preserve">Запрос статуса обработки пакета (подробнее см. раздел </w:t>
            </w:r>
            <w:r w:rsidRPr="00BE79CE">
              <w:rPr>
                <w:rFonts w:ascii="Times New Roman" w:hAnsi="Times New Roman"/>
              </w:rPr>
              <w:fldChar w:fldCharType="begin"/>
            </w:r>
            <w:r w:rsidRPr="00BE79CE">
              <w:rPr>
                <w:rFonts w:ascii="Times New Roman" w:hAnsi="Times New Roman"/>
              </w:rPr>
              <w:instrText xml:space="preserve"> REF _Ref377578652 \w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5.3</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4905DD78" w14:textId="77777777" w:rsidTr="00017651">
        <w:tc>
          <w:tcPr>
            <w:tcW w:w="2581" w:type="dxa"/>
            <w:tcBorders>
              <w:top w:val="single" w:sz="4" w:space="0" w:color="auto"/>
              <w:left w:val="single" w:sz="4" w:space="0" w:color="auto"/>
              <w:bottom w:val="single" w:sz="4" w:space="0" w:color="auto"/>
              <w:right w:val="single" w:sz="4" w:space="0" w:color="auto"/>
            </w:tcBorders>
          </w:tcPr>
          <w:p w14:paraId="3C1BC216" w14:textId="77777777" w:rsidR="0095392A" w:rsidRPr="00BE79CE" w:rsidRDefault="0095392A" w:rsidP="00017651">
            <w:pPr>
              <w:pStyle w:val="aff"/>
              <w:spacing w:after="0"/>
              <w:ind w:left="176"/>
              <w:rPr>
                <w:rFonts w:ascii="Times New Roman" w:hAnsi="Times New Roman"/>
                <w:sz w:val="24"/>
                <w:szCs w:val="24"/>
              </w:rPr>
            </w:pPr>
            <w:r w:rsidRPr="00BE79CE">
              <w:rPr>
                <w:rFonts w:ascii="Times New Roman" w:hAnsi="Times New Roman"/>
                <w:sz w:val="24"/>
                <w:szCs w:val="24"/>
                <w:lang w:val="en-US"/>
              </w:rPr>
              <w:t>Signature</w:t>
            </w:r>
          </w:p>
        </w:tc>
        <w:tc>
          <w:tcPr>
            <w:tcW w:w="1417" w:type="dxa"/>
            <w:tcBorders>
              <w:top w:val="single" w:sz="4" w:space="0" w:color="auto"/>
              <w:left w:val="single" w:sz="4" w:space="0" w:color="auto"/>
              <w:bottom w:val="single" w:sz="4" w:space="0" w:color="auto"/>
              <w:right w:val="single" w:sz="4" w:space="0" w:color="auto"/>
            </w:tcBorders>
          </w:tcPr>
          <w:p w14:paraId="0FF197F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5FADA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SignatureType</w:t>
            </w:r>
          </w:p>
        </w:tc>
        <w:tc>
          <w:tcPr>
            <w:tcW w:w="3798" w:type="dxa"/>
            <w:tcBorders>
              <w:top w:val="single" w:sz="4" w:space="0" w:color="auto"/>
              <w:left w:val="single" w:sz="4" w:space="0" w:color="auto"/>
              <w:bottom w:val="single" w:sz="4" w:space="0" w:color="auto"/>
              <w:right w:val="single" w:sz="4" w:space="0" w:color="auto"/>
            </w:tcBorders>
          </w:tcPr>
          <w:p w14:paraId="6B94DD97"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Не используется.</w:t>
            </w:r>
          </w:p>
        </w:tc>
      </w:tr>
    </w:tbl>
    <w:p w14:paraId="010E28ED" w14:textId="2EF0756C" w:rsidR="0095392A" w:rsidRPr="00BE79CE" w:rsidRDefault="0095392A" w:rsidP="0050277B">
      <w:pPr>
        <w:pStyle w:val="33"/>
        <w:numPr>
          <w:ilvl w:val="2"/>
          <w:numId w:val="5"/>
        </w:numPr>
        <w:rPr>
          <w:rFonts w:cs="Times New Roman"/>
        </w:rPr>
      </w:pPr>
      <w:bookmarkStart w:id="547" w:name="_Toc412042042"/>
      <w:bookmarkStart w:id="548" w:name="_Toc484101985"/>
      <w:bookmarkStart w:id="549" w:name="_Toc518475909"/>
      <w:r w:rsidRPr="00BE79CE">
        <w:rPr>
          <w:rFonts w:cs="Times New Roman"/>
        </w:rPr>
        <w:t>Сообщение ответа от веб-сервиса</w:t>
      </w:r>
      <w:bookmarkEnd w:id="547"/>
      <w:bookmarkEnd w:id="548"/>
      <w:bookmarkEnd w:id="549"/>
    </w:p>
    <w:p w14:paraId="1744C7E5" w14:textId="64D4E8DE"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Сообщения ответов </w:t>
      </w:r>
      <w:r w:rsidR="008B37B4" w:rsidRPr="00BE79CE">
        <w:rPr>
          <w:rFonts w:ascii="Times New Roman" w:hAnsi="Times New Roman"/>
          <w:sz w:val="28"/>
          <w:szCs w:val="28"/>
        </w:rPr>
        <w:t>ГИС ГМП</w:t>
      </w:r>
      <w:r w:rsidRPr="00BE79CE">
        <w:rPr>
          <w:rFonts w:ascii="Times New Roman" w:hAnsi="Times New Roman"/>
          <w:sz w:val="28"/>
          <w:szCs w:val="28"/>
        </w:rPr>
        <w:t xml:space="preserve"> передаются в структуре сообщения СМЭВ (согласно Методическим рекомендациям </w:t>
      </w:r>
      <w:r w:rsidR="00E10229" w:rsidRPr="00BE79CE">
        <w:rPr>
          <w:rFonts w:ascii="Times New Roman" w:hAnsi="Times New Roman"/>
          <w:sz w:val="28"/>
          <w:szCs w:val="28"/>
        </w:rPr>
        <w:t>версии 2.5.7</w:t>
      </w:r>
      <w:r w:rsidRPr="00BE79CE">
        <w:rPr>
          <w:rFonts w:ascii="Times New Roman" w:hAnsi="Times New Roman"/>
          <w:sz w:val="28"/>
          <w:szCs w:val="28"/>
        </w:rPr>
        <w:t xml:space="preserve">) в элементе </w:t>
      </w:r>
      <w:r w:rsidRPr="00BE79CE">
        <w:rPr>
          <w:rFonts w:ascii="Times New Roman" w:hAnsi="Times New Roman"/>
          <w:i/>
          <w:sz w:val="28"/>
          <w:szCs w:val="28"/>
        </w:rPr>
        <w:t>AppData</w:t>
      </w:r>
      <w:r w:rsidRPr="00BE79CE">
        <w:rPr>
          <w:rFonts w:ascii="Times New Roman" w:hAnsi="Times New Roman"/>
          <w:sz w:val="28"/>
          <w:szCs w:val="28"/>
        </w:rPr>
        <w:t xml:space="preserve">. В данный элемент должен быть подставлен элемент </w:t>
      </w:r>
      <w:r w:rsidRPr="00BE79CE">
        <w:rPr>
          <w:rFonts w:ascii="Times New Roman" w:hAnsi="Times New Roman"/>
          <w:i/>
          <w:sz w:val="28"/>
          <w:szCs w:val="28"/>
          <w:lang w:val="en-US"/>
        </w:rPr>
        <w:t>Response</w:t>
      </w:r>
      <w:r w:rsidRPr="00BE79CE">
        <w:rPr>
          <w:rFonts w:ascii="Times New Roman" w:hAnsi="Times New Roman"/>
          <w:i/>
          <w:sz w:val="28"/>
          <w:szCs w:val="28"/>
        </w:rPr>
        <w:t>Message</w:t>
      </w:r>
      <w:r w:rsidRPr="00BE79CE">
        <w:rPr>
          <w:rFonts w:ascii="Times New Roman" w:hAnsi="Times New Roman"/>
          <w:sz w:val="28"/>
          <w:szCs w:val="28"/>
        </w:rPr>
        <w:t xml:space="preserve">, описанный в файле </w:t>
      </w:r>
      <w:r w:rsidRPr="00BE79CE">
        <w:rPr>
          <w:rFonts w:ascii="Times New Roman" w:hAnsi="Times New Roman"/>
          <w:sz w:val="28"/>
          <w:szCs w:val="28"/>
          <w:lang w:val="en-US"/>
        </w:rPr>
        <w:t>Message</w:t>
      </w:r>
      <w:r w:rsidRPr="00BE79CE">
        <w:rPr>
          <w:rFonts w:ascii="Times New Roman" w:hAnsi="Times New Roman"/>
          <w:sz w:val="28"/>
          <w:szCs w:val="28"/>
        </w:rPr>
        <w:t>.</w:t>
      </w:r>
      <w:r w:rsidRPr="00BE79CE">
        <w:rPr>
          <w:rFonts w:ascii="Times New Roman" w:hAnsi="Times New Roman"/>
          <w:sz w:val="28"/>
          <w:szCs w:val="28"/>
          <w:lang w:val="en-US"/>
        </w:rPr>
        <w:t>xsd</w:t>
      </w:r>
      <w:r w:rsidRPr="00BE79CE">
        <w:rPr>
          <w:rFonts w:ascii="Times New Roman" w:hAnsi="Times New Roman"/>
          <w:sz w:val="28"/>
          <w:szCs w:val="28"/>
        </w:rPr>
        <w:t xml:space="preserve">. </w:t>
      </w:r>
      <w:proofErr w:type="gramStart"/>
      <w:r w:rsidRPr="00BE79CE">
        <w:rPr>
          <w:rFonts w:ascii="Times New Roman" w:hAnsi="Times New Roman"/>
          <w:sz w:val="28"/>
          <w:szCs w:val="28"/>
        </w:rPr>
        <w:t xml:space="preserve">Заполнение полей базового сообщения СМЭВ для ответа </w:t>
      </w:r>
      <w:r w:rsidR="008B37B4" w:rsidRPr="00BE79CE">
        <w:rPr>
          <w:rFonts w:ascii="Times New Roman" w:hAnsi="Times New Roman"/>
          <w:sz w:val="28"/>
          <w:szCs w:val="28"/>
        </w:rPr>
        <w:t>ГИС ГМП</w:t>
      </w:r>
      <w:r w:rsidRPr="00BE79CE">
        <w:rPr>
          <w:rFonts w:ascii="Times New Roman" w:hAnsi="Times New Roman"/>
          <w:sz w:val="28"/>
          <w:szCs w:val="28"/>
        </w:rPr>
        <w:t xml:space="preserve"> указано в таблице ниже (см.  </w:t>
      </w:r>
      <w:r w:rsidRPr="00BE79CE">
        <w:rPr>
          <w:rFonts w:ascii="Times New Roman" w:hAnsi="Times New Roman"/>
        </w:rPr>
        <w:fldChar w:fldCharType="begin"/>
      </w:r>
      <w:r w:rsidRPr="00BE79CE">
        <w:rPr>
          <w:rFonts w:ascii="Times New Roman" w:hAnsi="Times New Roman"/>
        </w:rPr>
        <w:instrText xml:space="preserve"> REF _Ref311151896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18.</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«Структура сообщения ответа к веб-сервису»</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p>
    <w:p w14:paraId="44B54DB8" w14:textId="1C34A68C" w:rsidR="0095392A" w:rsidRPr="00BE79CE" w:rsidRDefault="0095392A" w:rsidP="0095392A">
      <w:pPr>
        <w:pStyle w:val="2fe"/>
        <w:keepNext/>
        <w:jc w:val="both"/>
      </w:pPr>
      <w:bookmarkStart w:id="550" w:name="_Ref311151896"/>
      <w:r w:rsidRPr="00BE79CE">
        <w:t xml:space="preserve">Таблица № </w:t>
      </w:r>
      <w:fldSimple w:instr=" SEQ Таблица_№ \* ARABIC ">
        <w:r w:rsidR="00DD112E">
          <w:rPr>
            <w:noProof/>
          </w:rPr>
          <w:t>18</w:t>
        </w:r>
      </w:fldSimple>
      <w:r w:rsidRPr="00BE79CE">
        <w:t>. «Структура сообщения ответа к веб-сервису»</w:t>
      </w:r>
      <w:bookmarkEnd w:id="550"/>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539"/>
        <w:gridCol w:w="2147"/>
        <w:gridCol w:w="3656"/>
      </w:tblGrid>
      <w:tr w:rsidR="0095392A" w:rsidRPr="00BE79CE" w14:paraId="6AE74D90" w14:textId="77777777" w:rsidTr="00017651">
        <w:trPr>
          <w:tblHeader/>
        </w:trPr>
        <w:tc>
          <w:tcPr>
            <w:tcW w:w="2297" w:type="dxa"/>
            <w:shd w:val="clear" w:color="auto" w:fill="D9D9D9"/>
          </w:tcPr>
          <w:p w14:paraId="7A7373A7"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Наименование</w:t>
            </w:r>
          </w:p>
        </w:tc>
        <w:tc>
          <w:tcPr>
            <w:tcW w:w="1539" w:type="dxa"/>
            <w:shd w:val="clear" w:color="auto" w:fill="D9D9D9"/>
          </w:tcPr>
          <w:p w14:paraId="3A28D417"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2147" w:type="dxa"/>
            <w:shd w:val="clear" w:color="auto" w:fill="D9D9D9"/>
          </w:tcPr>
          <w:p w14:paraId="4B5D4B19"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3656" w:type="dxa"/>
            <w:shd w:val="clear" w:color="auto" w:fill="D9D9D9"/>
          </w:tcPr>
          <w:p w14:paraId="5516E8A1"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7F2D40BC" w14:textId="77777777" w:rsidTr="00017651">
        <w:tc>
          <w:tcPr>
            <w:tcW w:w="2297" w:type="dxa"/>
            <w:tcBorders>
              <w:top w:val="single" w:sz="4" w:space="0" w:color="auto"/>
              <w:left w:val="single" w:sz="4" w:space="0" w:color="auto"/>
              <w:bottom w:val="single" w:sz="4" w:space="0" w:color="auto"/>
              <w:right w:val="single" w:sz="4" w:space="0" w:color="auto"/>
            </w:tcBorders>
          </w:tcPr>
          <w:p w14:paraId="46978EC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GISGMPTransferMsg</w:t>
            </w:r>
          </w:p>
        </w:tc>
        <w:tc>
          <w:tcPr>
            <w:tcW w:w="1539" w:type="dxa"/>
            <w:tcBorders>
              <w:top w:val="single" w:sz="4" w:space="0" w:color="auto"/>
              <w:left w:val="single" w:sz="4" w:space="0" w:color="auto"/>
              <w:bottom w:val="single" w:sz="4" w:space="0" w:color="auto"/>
              <w:right w:val="single" w:sz="4" w:space="0" w:color="auto"/>
            </w:tcBorders>
          </w:tcPr>
          <w:p w14:paraId="3F4DB06D"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27625A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298F72A1"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Корневой тег ответа.</w:t>
            </w:r>
          </w:p>
        </w:tc>
      </w:tr>
      <w:tr w:rsidR="0095392A" w:rsidRPr="00BE79CE" w14:paraId="22B5B26A" w14:textId="77777777" w:rsidTr="00017651">
        <w:tc>
          <w:tcPr>
            <w:tcW w:w="2297" w:type="dxa"/>
            <w:tcBorders>
              <w:top w:val="single" w:sz="4" w:space="0" w:color="auto"/>
              <w:left w:val="single" w:sz="4" w:space="0" w:color="auto"/>
              <w:bottom w:val="single" w:sz="4" w:space="0" w:color="auto"/>
              <w:right w:val="single" w:sz="4" w:space="0" w:color="auto"/>
            </w:tcBorders>
          </w:tcPr>
          <w:p w14:paraId="0619599F"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Message</w:t>
            </w:r>
          </w:p>
        </w:tc>
        <w:tc>
          <w:tcPr>
            <w:tcW w:w="1539" w:type="dxa"/>
            <w:tcBorders>
              <w:top w:val="single" w:sz="4" w:space="0" w:color="auto"/>
              <w:left w:val="single" w:sz="4" w:space="0" w:color="auto"/>
              <w:bottom w:val="single" w:sz="4" w:space="0" w:color="auto"/>
              <w:right w:val="single" w:sz="4" w:space="0" w:color="auto"/>
            </w:tcBorders>
          </w:tcPr>
          <w:p w14:paraId="158FDCD7"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4B17E0CC"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6E17D0E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Служебный блок атрибутов СМЭВ.</w:t>
            </w:r>
          </w:p>
        </w:tc>
      </w:tr>
      <w:tr w:rsidR="0095392A" w:rsidRPr="00BE79CE" w14:paraId="1676CD0B" w14:textId="77777777" w:rsidTr="00017651">
        <w:tc>
          <w:tcPr>
            <w:tcW w:w="2297" w:type="dxa"/>
            <w:tcBorders>
              <w:top w:val="single" w:sz="4" w:space="0" w:color="auto"/>
              <w:left w:val="single" w:sz="4" w:space="0" w:color="auto"/>
              <w:bottom w:val="single" w:sz="4" w:space="0" w:color="auto"/>
              <w:right w:val="single" w:sz="4" w:space="0" w:color="auto"/>
            </w:tcBorders>
          </w:tcPr>
          <w:p w14:paraId="2F8A6274"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Sender</w:t>
            </w:r>
          </w:p>
        </w:tc>
        <w:tc>
          <w:tcPr>
            <w:tcW w:w="1539" w:type="dxa"/>
            <w:tcBorders>
              <w:top w:val="single" w:sz="4" w:space="0" w:color="auto"/>
              <w:left w:val="single" w:sz="4" w:space="0" w:color="auto"/>
              <w:bottom w:val="single" w:sz="4" w:space="0" w:color="auto"/>
              <w:right w:val="single" w:sz="4" w:space="0" w:color="auto"/>
            </w:tcBorders>
          </w:tcPr>
          <w:p w14:paraId="6AEFBCB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A281B7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3FB178DF" w14:textId="60487F0A"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Данные о системе-отправителе сообщения. Указываются идентификатор и наименование </w:t>
            </w:r>
            <w:r w:rsidR="008B37B4" w:rsidRPr="00BE79CE">
              <w:rPr>
                <w:rFonts w:ascii="Times New Roman" w:hAnsi="Times New Roman"/>
                <w:sz w:val="24"/>
                <w:szCs w:val="24"/>
              </w:rPr>
              <w:t>ГИС ГМП</w:t>
            </w:r>
            <w:r w:rsidRPr="00BE79CE">
              <w:rPr>
                <w:rFonts w:ascii="Times New Roman" w:hAnsi="Times New Roman"/>
                <w:sz w:val="24"/>
                <w:szCs w:val="24"/>
              </w:rPr>
              <w:t>.</w:t>
            </w:r>
          </w:p>
        </w:tc>
      </w:tr>
      <w:tr w:rsidR="0095392A" w:rsidRPr="00BE79CE" w14:paraId="740758F1" w14:textId="77777777" w:rsidTr="00017651">
        <w:tc>
          <w:tcPr>
            <w:tcW w:w="2297" w:type="dxa"/>
            <w:tcBorders>
              <w:top w:val="single" w:sz="4" w:space="0" w:color="auto"/>
              <w:left w:val="single" w:sz="4" w:space="0" w:color="auto"/>
              <w:bottom w:val="single" w:sz="4" w:space="0" w:color="auto"/>
              <w:right w:val="single" w:sz="4" w:space="0" w:color="auto"/>
            </w:tcBorders>
          </w:tcPr>
          <w:p w14:paraId="66A4E427"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lastRenderedPageBreak/>
              <w:t>Code</w:t>
            </w:r>
          </w:p>
        </w:tc>
        <w:tc>
          <w:tcPr>
            <w:tcW w:w="1539" w:type="dxa"/>
            <w:tcBorders>
              <w:top w:val="single" w:sz="4" w:space="0" w:color="auto"/>
              <w:left w:val="single" w:sz="4" w:space="0" w:color="auto"/>
              <w:bottom w:val="single" w:sz="4" w:space="0" w:color="auto"/>
              <w:right w:val="single" w:sz="4" w:space="0" w:color="auto"/>
            </w:tcBorders>
          </w:tcPr>
          <w:p w14:paraId="5ED19F1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AD1C11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4BE8CFD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Идентификатор системы.</w:t>
            </w:r>
          </w:p>
          <w:p w14:paraId="3D795D91" w14:textId="4BFCAD85"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74C9783B" w14:textId="77777777" w:rsidTr="00017651">
        <w:tc>
          <w:tcPr>
            <w:tcW w:w="2297" w:type="dxa"/>
            <w:tcBorders>
              <w:top w:val="single" w:sz="4" w:space="0" w:color="auto"/>
              <w:left w:val="single" w:sz="4" w:space="0" w:color="auto"/>
              <w:bottom w:val="single" w:sz="4" w:space="0" w:color="auto"/>
              <w:right w:val="single" w:sz="4" w:space="0" w:color="auto"/>
            </w:tcBorders>
          </w:tcPr>
          <w:p w14:paraId="58EC0A83"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25C324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600F2A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D6ADBD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Наименование системы.</w:t>
            </w:r>
          </w:p>
          <w:p w14:paraId="0780D71F" w14:textId="1B836750"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01279FAA" w14:textId="77777777" w:rsidTr="00017651">
        <w:tc>
          <w:tcPr>
            <w:tcW w:w="2297" w:type="dxa"/>
            <w:tcBorders>
              <w:top w:val="single" w:sz="4" w:space="0" w:color="auto"/>
              <w:left w:val="single" w:sz="4" w:space="0" w:color="auto"/>
              <w:bottom w:val="single" w:sz="4" w:space="0" w:color="auto"/>
              <w:right w:val="single" w:sz="4" w:space="0" w:color="auto"/>
            </w:tcBorders>
          </w:tcPr>
          <w:p w14:paraId="70166392"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Recipient</w:t>
            </w:r>
          </w:p>
        </w:tc>
        <w:tc>
          <w:tcPr>
            <w:tcW w:w="1539" w:type="dxa"/>
            <w:tcBorders>
              <w:top w:val="single" w:sz="4" w:space="0" w:color="auto"/>
              <w:left w:val="single" w:sz="4" w:space="0" w:color="auto"/>
              <w:bottom w:val="single" w:sz="4" w:space="0" w:color="auto"/>
              <w:right w:val="single" w:sz="4" w:space="0" w:color="auto"/>
            </w:tcBorders>
          </w:tcPr>
          <w:p w14:paraId="25F6C6D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0737B24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7EBF04C9" w14:textId="72AF834E"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Данные о системе-получателе сообщения. Указывается информация об ИС участника, обращающегося к </w:t>
            </w:r>
            <w:r w:rsidR="008B37B4" w:rsidRPr="00BE79CE">
              <w:rPr>
                <w:rFonts w:ascii="Times New Roman" w:hAnsi="Times New Roman"/>
                <w:sz w:val="24"/>
                <w:szCs w:val="24"/>
              </w:rPr>
              <w:t>ГИС ГМП</w:t>
            </w:r>
            <w:r w:rsidRPr="00BE79CE">
              <w:rPr>
                <w:rFonts w:ascii="Times New Roman" w:hAnsi="Times New Roman"/>
                <w:sz w:val="24"/>
                <w:szCs w:val="24"/>
              </w:rPr>
              <w:t>.</w:t>
            </w:r>
          </w:p>
        </w:tc>
      </w:tr>
      <w:tr w:rsidR="0095392A" w:rsidRPr="00BE79CE" w14:paraId="69628461" w14:textId="77777777" w:rsidTr="00017651">
        <w:tc>
          <w:tcPr>
            <w:tcW w:w="2297" w:type="dxa"/>
            <w:tcBorders>
              <w:top w:val="single" w:sz="4" w:space="0" w:color="auto"/>
              <w:left w:val="single" w:sz="4" w:space="0" w:color="auto"/>
              <w:bottom w:val="single" w:sz="4" w:space="0" w:color="auto"/>
              <w:right w:val="single" w:sz="4" w:space="0" w:color="auto"/>
            </w:tcBorders>
          </w:tcPr>
          <w:p w14:paraId="6824EDFC"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6BCAC359"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CB51AB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2ACF32E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Идентификатор системы.</w:t>
            </w:r>
          </w:p>
          <w:p w14:paraId="69E09FE2" w14:textId="155618F4"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564D412C" w14:textId="77777777" w:rsidTr="00017651">
        <w:trPr>
          <w:trHeight w:val="27"/>
        </w:trPr>
        <w:tc>
          <w:tcPr>
            <w:tcW w:w="2297" w:type="dxa"/>
            <w:tcBorders>
              <w:top w:val="single" w:sz="4" w:space="0" w:color="auto"/>
              <w:left w:val="single" w:sz="4" w:space="0" w:color="auto"/>
              <w:bottom w:val="single" w:sz="4" w:space="0" w:color="auto"/>
              <w:right w:val="single" w:sz="4" w:space="0" w:color="auto"/>
            </w:tcBorders>
          </w:tcPr>
          <w:p w14:paraId="037D70EE"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7E621F5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155863DC"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FBA51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Наименование системы.</w:t>
            </w:r>
          </w:p>
          <w:p w14:paraId="22F97013" w14:textId="036B8791"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4D4E17C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CCA1EA1"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Originator</w:t>
            </w:r>
          </w:p>
        </w:tc>
        <w:tc>
          <w:tcPr>
            <w:tcW w:w="1539" w:type="dxa"/>
            <w:tcBorders>
              <w:top w:val="single" w:sz="4" w:space="0" w:color="auto"/>
              <w:left w:val="single" w:sz="4" w:space="0" w:color="auto"/>
              <w:bottom w:val="single" w:sz="4" w:space="0" w:color="auto"/>
              <w:right w:val="single" w:sz="4" w:space="0" w:color="auto"/>
            </w:tcBorders>
          </w:tcPr>
          <w:p w14:paraId="21060B0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FE23E8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orgExternalType</w:t>
            </w:r>
          </w:p>
        </w:tc>
        <w:tc>
          <w:tcPr>
            <w:tcW w:w="3656" w:type="dxa"/>
            <w:tcBorders>
              <w:top w:val="single" w:sz="4" w:space="0" w:color="auto"/>
              <w:left w:val="single" w:sz="4" w:space="0" w:color="auto"/>
              <w:bottom w:val="single" w:sz="4" w:space="0" w:color="auto"/>
              <w:right w:val="single" w:sz="4" w:space="0" w:color="auto"/>
            </w:tcBorders>
          </w:tcPr>
          <w:p w14:paraId="2586586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Данные о системе, инициировавшей цепочку из нескольких запросов-ответов, объединенных единым процессом в рамках взаимодействия. </w:t>
            </w:r>
          </w:p>
          <w:p w14:paraId="2DF93AB6" w14:textId="76A7CE5E" w:rsidR="0095392A" w:rsidRPr="00BE79CE" w:rsidRDefault="008B37B4" w:rsidP="00017651">
            <w:pPr>
              <w:pStyle w:val="aff"/>
              <w:rPr>
                <w:rFonts w:ascii="Times New Roman" w:hAnsi="Times New Roman"/>
                <w:sz w:val="24"/>
                <w:szCs w:val="24"/>
              </w:rPr>
            </w:pPr>
            <w:r w:rsidRPr="00BE79CE">
              <w:rPr>
                <w:rFonts w:ascii="Times New Roman" w:hAnsi="Times New Roman"/>
                <w:sz w:val="24"/>
                <w:szCs w:val="24"/>
              </w:rPr>
              <w:t>ГИС ГМП</w:t>
            </w:r>
            <w:r w:rsidR="0095392A" w:rsidRPr="00BE79CE">
              <w:rPr>
                <w:rFonts w:ascii="Times New Roman" w:hAnsi="Times New Roman"/>
                <w:sz w:val="24"/>
                <w:szCs w:val="24"/>
              </w:rPr>
              <w:t xml:space="preserve"> не регламентируется порядок заполнения данного тега.</w:t>
            </w:r>
          </w:p>
        </w:tc>
      </w:tr>
      <w:tr w:rsidR="0095392A" w:rsidRPr="00BE79CE" w14:paraId="14526D2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7F422CF"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Code</w:t>
            </w:r>
          </w:p>
        </w:tc>
        <w:tc>
          <w:tcPr>
            <w:tcW w:w="1539" w:type="dxa"/>
            <w:tcBorders>
              <w:top w:val="single" w:sz="4" w:space="0" w:color="auto"/>
              <w:left w:val="single" w:sz="4" w:space="0" w:color="auto"/>
              <w:bottom w:val="single" w:sz="4" w:space="0" w:color="auto"/>
              <w:right w:val="single" w:sz="4" w:space="0" w:color="auto"/>
            </w:tcBorders>
          </w:tcPr>
          <w:p w14:paraId="7BE84B6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9A1469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MnemonicType</w:t>
            </w:r>
          </w:p>
        </w:tc>
        <w:tc>
          <w:tcPr>
            <w:tcW w:w="3656" w:type="dxa"/>
            <w:tcBorders>
              <w:top w:val="single" w:sz="4" w:space="0" w:color="auto"/>
              <w:left w:val="single" w:sz="4" w:space="0" w:color="auto"/>
              <w:bottom w:val="single" w:sz="4" w:space="0" w:color="auto"/>
              <w:right w:val="single" w:sz="4" w:space="0" w:color="auto"/>
            </w:tcBorders>
          </w:tcPr>
          <w:p w14:paraId="5B1F0F0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Идентификатор системы.</w:t>
            </w:r>
          </w:p>
          <w:p w14:paraId="518FCA58" w14:textId="5EAFF6F3"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3D7B221D"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932738B"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Name</w:t>
            </w:r>
          </w:p>
        </w:tc>
        <w:tc>
          <w:tcPr>
            <w:tcW w:w="1539" w:type="dxa"/>
            <w:tcBorders>
              <w:top w:val="single" w:sz="4" w:space="0" w:color="auto"/>
              <w:left w:val="single" w:sz="4" w:space="0" w:color="auto"/>
              <w:bottom w:val="single" w:sz="4" w:space="0" w:color="auto"/>
              <w:right w:val="single" w:sz="4" w:space="0" w:color="auto"/>
            </w:tcBorders>
          </w:tcPr>
          <w:p w14:paraId="5F87776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AFDB24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ADC05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Наименование системы.</w:t>
            </w:r>
          </w:p>
          <w:p w14:paraId="21B87C09" w14:textId="19562DBC"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5950764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37D878E5"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ServiceName</w:t>
            </w:r>
          </w:p>
        </w:tc>
        <w:tc>
          <w:tcPr>
            <w:tcW w:w="1539" w:type="dxa"/>
            <w:tcBorders>
              <w:top w:val="single" w:sz="4" w:space="0" w:color="auto"/>
              <w:left w:val="single" w:sz="4" w:space="0" w:color="auto"/>
              <w:bottom w:val="single" w:sz="4" w:space="0" w:color="auto"/>
              <w:right w:val="single" w:sz="4" w:space="0" w:color="auto"/>
            </w:tcBorders>
          </w:tcPr>
          <w:p w14:paraId="06A2B22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p w14:paraId="2A9A18A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 Наличие </w:t>
            </w:r>
            <w:r w:rsidRPr="00BE79CE">
              <w:rPr>
                <w:rFonts w:ascii="Times New Roman" w:hAnsi="Times New Roman"/>
                <w:sz w:val="24"/>
                <w:szCs w:val="24"/>
              </w:rPr>
              <w:lastRenderedPageBreak/>
              <w:t>этого тега исключает тег Service.</w:t>
            </w:r>
          </w:p>
        </w:tc>
        <w:tc>
          <w:tcPr>
            <w:tcW w:w="2147" w:type="dxa"/>
            <w:tcBorders>
              <w:top w:val="single" w:sz="4" w:space="0" w:color="auto"/>
              <w:left w:val="single" w:sz="4" w:space="0" w:color="auto"/>
              <w:bottom w:val="single" w:sz="4" w:space="0" w:color="auto"/>
              <w:right w:val="single" w:sz="4" w:space="0" w:color="auto"/>
            </w:tcBorders>
          </w:tcPr>
          <w:p w14:paraId="74B184C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lastRenderedPageBreak/>
              <w:t>String</w:t>
            </w:r>
          </w:p>
        </w:tc>
        <w:tc>
          <w:tcPr>
            <w:tcW w:w="3656" w:type="dxa"/>
            <w:tcBorders>
              <w:top w:val="single" w:sz="4" w:space="0" w:color="auto"/>
              <w:left w:val="single" w:sz="4" w:space="0" w:color="auto"/>
              <w:bottom w:val="single" w:sz="4" w:space="0" w:color="auto"/>
              <w:right w:val="single" w:sz="4" w:space="0" w:color="auto"/>
            </w:tcBorders>
          </w:tcPr>
          <w:p w14:paraId="593ECD22" w14:textId="2130B368"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Мнемоника электронного сервиса </w:t>
            </w:r>
            <w:r w:rsidR="008B37B4" w:rsidRPr="00BE79CE">
              <w:rPr>
                <w:rFonts w:ascii="Times New Roman" w:hAnsi="Times New Roman"/>
                <w:sz w:val="24"/>
                <w:szCs w:val="24"/>
              </w:rPr>
              <w:t>ГИС ГМП</w:t>
            </w:r>
            <w:r w:rsidRPr="00BE79CE">
              <w:rPr>
                <w:rFonts w:ascii="Times New Roman" w:hAnsi="Times New Roman"/>
                <w:sz w:val="24"/>
                <w:szCs w:val="24"/>
              </w:rPr>
              <w:t xml:space="preserve">. Заполняется в соответствии с Методическими </w:t>
            </w:r>
            <w:r w:rsidRPr="00BE79CE">
              <w:rPr>
                <w:rFonts w:ascii="Times New Roman" w:hAnsi="Times New Roman"/>
                <w:sz w:val="24"/>
                <w:szCs w:val="24"/>
              </w:rPr>
              <w:lastRenderedPageBreak/>
              <w:t xml:space="preserve">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 xml:space="preserve"> согласно данным, представленным на технологическом портале СМЭВ. </w:t>
            </w:r>
          </w:p>
        </w:tc>
      </w:tr>
      <w:tr w:rsidR="0095392A" w:rsidRPr="00BE79CE" w14:paraId="2385B718"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ED67554"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lastRenderedPageBreak/>
              <w:t>Service</w:t>
            </w:r>
          </w:p>
        </w:tc>
        <w:tc>
          <w:tcPr>
            <w:tcW w:w="1539" w:type="dxa"/>
            <w:tcBorders>
              <w:top w:val="single" w:sz="4" w:space="0" w:color="auto"/>
              <w:left w:val="single" w:sz="4" w:space="0" w:color="auto"/>
              <w:bottom w:val="single" w:sz="4" w:space="0" w:color="auto"/>
              <w:right w:val="single" w:sz="4" w:space="0" w:color="auto"/>
            </w:tcBorders>
          </w:tcPr>
          <w:p w14:paraId="04601B2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p w14:paraId="75FEF9A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Наличие этого тега исключает тег ServiceName.</w:t>
            </w:r>
          </w:p>
        </w:tc>
        <w:tc>
          <w:tcPr>
            <w:tcW w:w="2147" w:type="dxa"/>
            <w:tcBorders>
              <w:top w:val="single" w:sz="4" w:space="0" w:color="auto"/>
              <w:left w:val="single" w:sz="4" w:space="0" w:color="auto"/>
              <w:bottom w:val="single" w:sz="4" w:space="0" w:color="auto"/>
              <w:right w:val="single" w:sz="4" w:space="0" w:color="auto"/>
            </w:tcBorders>
          </w:tcPr>
          <w:p w14:paraId="51BBEB2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ServiceType</w:t>
            </w:r>
          </w:p>
        </w:tc>
        <w:tc>
          <w:tcPr>
            <w:tcW w:w="3656" w:type="dxa"/>
            <w:tcBorders>
              <w:top w:val="single" w:sz="4" w:space="0" w:color="auto"/>
              <w:left w:val="single" w:sz="4" w:space="0" w:color="auto"/>
              <w:bottom w:val="single" w:sz="4" w:space="0" w:color="auto"/>
              <w:right w:val="single" w:sz="4" w:space="0" w:color="auto"/>
            </w:tcBorders>
          </w:tcPr>
          <w:p w14:paraId="313A456A" w14:textId="38855AEA"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Данные об электронном сервисе </w:t>
            </w:r>
            <w:r w:rsidR="008B37B4" w:rsidRPr="00BE79CE">
              <w:rPr>
                <w:rFonts w:ascii="Times New Roman" w:hAnsi="Times New Roman"/>
                <w:sz w:val="24"/>
                <w:szCs w:val="24"/>
              </w:rPr>
              <w:t>ГИС ГМП</w:t>
            </w:r>
            <w:r w:rsidRPr="00BE79CE">
              <w:rPr>
                <w:rFonts w:ascii="Times New Roman" w:hAnsi="Times New Roman"/>
                <w:sz w:val="24"/>
                <w:szCs w:val="24"/>
              </w:rPr>
              <w:t xml:space="preserve">. 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 xml:space="preserve"> согласно данным, представленным на технологическом портале СМЭВ.</w:t>
            </w:r>
          </w:p>
        </w:tc>
      </w:tr>
      <w:tr w:rsidR="0095392A" w:rsidRPr="00BE79CE" w14:paraId="2FE2CD30"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BCDE76A"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Mnemonic</w:t>
            </w:r>
          </w:p>
        </w:tc>
        <w:tc>
          <w:tcPr>
            <w:tcW w:w="1539" w:type="dxa"/>
            <w:tcBorders>
              <w:top w:val="single" w:sz="4" w:space="0" w:color="auto"/>
              <w:left w:val="single" w:sz="4" w:space="0" w:color="auto"/>
              <w:bottom w:val="single" w:sz="4" w:space="0" w:color="auto"/>
              <w:right w:val="single" w:sz="4" w:space="0" w:color="auto"/>
            </w:tcBorders>
          </w:tcPr>
          <w:p w14:paraId="0533A33B"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909BA1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535E6C3" w14:textId="12E15DB9"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Мнемоника электронного сервиса </w:t>
            </w:r>
            <w:r w:rsidR="008B37B4" w:rsidRPr="00BE79CE">
              <w:rPr>
                <w:rFonts w:ascii="Times New Roman" w:hAnsi="Times New Roman"/>
                <w:sz w:val="24"/>
                <w:szCs w:val="24"/>
              </w:rPr>
              <w:t>ГИС ГМП</w:t>
            </w:r>
            <w:r w:rsidRPr="00BE79CE">
              <w:rPr>
                <w:rFonts w:ascii="Times New Roman" w:hAnsi="Times New Roman"/>
                <w:sz w:val="24"/>
                <w:szCs w:val="24"/>
              </w:rPr>
              <w:t xml:space="preserve">. 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 xml:space="preserve"> согласно данным, представленным на технологическом портале СМЭВ.</w:t>
            </w:r>
          </w:p>
        </w:tc>
      </w:tr>
      <w:tr w:rsidR="0095392A" w:rsidRPr="00BE79CE" w14:paraId="0856940A"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AE67824" w14:textId="77777777" w:rsidR="0095392A" w:rsidRPr="00BE79CE" w:rsidRDefault="0095392A" w:rsidP="00017651">
            <w:pPr>
              <w:pStyle w:val="aff"/>
              <w:spacing w:after="0"/>
              <w:ind w:left="459"/>
              <w:rPr>
                <w:rFonts w:ascii="Times New Roman" w:hAnsi="Times New Roman"/>
                <w:sz w:val="24"/>
                <w:szCs w:val="24"/>
                <w:lang w:val="en-US"/>
              </w:rPr>
            </w:pPr>
            <w:r w:rsidRPr="00BE79CE">
              <w:rPr>
                <w:rFonts w:ascii="Times New Roman" w:hAnsi="Times New Roman"/>
                <w:sz w:val="24"/>
                <w:szCs w:val="24"/>
                <w:lang w:val="en-US"/>
              </w:rPr>
              <w:t>Version</w:t>
            </w:r>
          </w:p>
        </w:tc>
        <w:tc>
          <w:tcPr>
            <w:tcW w:w="1539" w:type="dxa"/>
            <w:tcBorders>
              <w:top w:val="single" w:sz="4" w:space="0" w:color="auto"/>
              <w:left w:val="single" w:sz="4" w:space="0" w:color="auto"/>
              <w:bottom w:val="single" w:sz="4" w:space="0" w:color="auto"/>
              <w:right w:val="single" w:sz="4" w:space="0" w:color="auto"/>
            </w:tcBorders>
          </w:tcPr>
          <w:p w14:paraId="669BBE6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FE4D15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VersionType</w:t>
            </w:r>
          </w:p>
        </w:tc>
        <w:tc>
          <w:tcPr>
            <w:tcW w:w="3656" w:type="dxa"/>
            <w:tcBorders>
              <w:top w:val="single" w:sz="4" w:space="0" w:color="auto"/>
              <w:left w:val="single" w:sz="4" w:space="0" w:color="auto"/>
              <w:bottom w:val="single" w:sz="4" w:space="0" w:color="auto"/>
              <w:right w:val="single" w:sz="4" w:space="0" w:color="auto"/>
            </w:tcBorders>
          </w:tcPr>
          <w:p w14:paraId="083F8824" w14:textId="10904B3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Номер версии электронного сервиса </w:t>
            </w:r>
            <w:r w:rsidR="008B37B4" w:rsidRPr="00BE79CE">
              <w:rPr>
                <w:rFonts w:ascii="Times New Roman" w:hAnsi="Times New Roman"/>
                <w:sz w:val="24"/>
                <w:szCs w:val="24"/>
              </w:rPr>
              <w:t>ГИС ГМП</w:t>
            </w:r>
            <w:r w:rsidRPr="00BE79CE">
              <w:rPr>
                <w:rFonts w:ascii="Times New Roman" w:hAnsi="Times New Roman"/>
                <w:sz w:val="24"/>
                <w:szCs w:val="24"/>
              </w:rPr>
              <w:t xml:space="preserve">. 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 xml:space="preserve"> согласно данным, представленным на технологическом портале СМЭВ.</w:t>
            </w:r>
          </w:p>
        </w:tc>
      </w:tr>
      <w:tr w:rsidR="0095392A" w:rsidRPr="00BE79CE" w14:paraId="2924D85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C79F7A1"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TypeCode</w:t>
            </w:r>
          </w:p>
        </w:tc>
        <w:tc>
          <w:tcPr>
            <w:tcW w:w="1539" w:type="dxa"/>
            <w:tcBorders>
              <w:top w:val="single" w:sz="4" w:space="0" w:color="auto"/>
              <w:left w:val="single" w:sz="4" w:space="0" w:color="auto"/>
              <w:bottom w:val="single" w:sz="4" w:space="0" w:color="auto"/>
              <w:right w:val="single" w:sz="4" w:space="0" w:color="auto"/>
            </w:tcBorders>
          </w:tcPr>
          <w:p w14:paraId="6E1DDDF0"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AD8232C"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0CA008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Тип сообщения.</w:t>
            </w:r>
          </w:p>
          <w:p w14:paraId="00827DE8" w14:textId="0BED4163"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57F0E6C2"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058D52A3"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Status</w:t>
            </w:r>
          </w:p>
        </w:tc>
        <w:tc>
          <w:tcPr>
            <w:tcW w:w="1539" w:type="dxa"/>
            <w:tcBorders>
              <w:top w:val="single" w:sz="4" w:space="0" w:color="auto"/>
              <w:left w:val="single" w:sz="4" w:space="0" w:color="auto"/>
              <w:bottom w:val="single" w:sz="4" w:space="0" w:color="auto"/>
              <w:right w:val="single" w:sz="4" w:space="0" w:color="auto"/>
            </w:tcBorders>
          </w:tcPr>
          <w:p w14:paraId="19A7F6F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5BB954D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StatusType</w:t>
            </w:r>
          </w:p>
        </w:tc>
        <w:tc>
          <w:tcPr>
            <w:tcW w:w="3656" w:type="dxa"/>
            <w:tcBorders>
              <w:top w:val="single" w:sz="4" w:space="0" w:color="auto"/>
              <w:left w:val="single" w:sz="4" w:space="0" w:color="auto"/>
              <w:bottom w:val="single" w:sz="4" w:space="0" w:color="auto"/>
              <w:right w:val="single" w:sz="4" w:space="0" w:color="auto"/>
            </w:tcBorders>
          </w:tcPr>
          <w:p w14:paraId="6FF81FF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Статус сообщения.</w:t>
            </w:r>
          </w:p>
          <w:p w14:paraId="1CEF5240" w14:textId="0DE7E3AD"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p w14:paraId="24331D1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В ответе может принимать значение «RESULT», «INVALID», «REJECT» или «FAILURE».</w:t>
            </w:r>
          </w:p>
        </w:tc>
      </w:tr>
      <w:tr w:rsidR="0095392A" w:rsidRPr="00BE79CE" w14:paraId="1361EE0E"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FD178AB"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Date</w:t>
            </w:r>
          </w:p>
        </w:tc>
        <w:tc>
          <w:tcPr>
            <w:tcW w:w="1539" w:type="dxa"/>
            <w:tcBorders>
              <w:top w:val="single" w:sz="4" w:space="0" w:color="auto"/>
              <w:left w:val="single" w:sz="4" w:space="0" w:color="auto"/>
              <w:bottom w:val="single" w:sz="4" w:space="0" w:color="auto"/>
              <w:right w:val="single" w:sz="4" w:space="0" w:color="auto"/>
            </w:tcBorders>
          </w:tcPr>
          <w:p w14:paraId="320F09F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5FD49E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610802B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Дата и время создания сообщения.</w:t>
            </w:r>
          </w:p>
          <w:p w14:paraId="0B5D3FB6" w14:textId="30C882F6"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lastRenderedPageBreak/>
              <w:t>версии 2.5.7</w:t>
            </w:r>
            <w:r w:rsidRPr="00BE79CE">
              <w:rPr>
                <w:rFonts w:ascii="Times New Roman" w:hAnsi="Times New Roman"/>
                <w:sz w:val="24"/>
                <w:szCs w:val="24"/>
              </w:rPr>
              <w:t>.</w:t>
            </w:r>
          </w:p>
        </w:tc>
      </w:tr>
      <w:tr w:rsidR="0095392A" w:rsidRPr="00BE79CE" w14:paraId="5477F7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2EF646C2" w14:textId="77777777" w:rsidR="0095392A" w:rsidRPr="00BE79CE" w:rsidRDefault="0095392A" w:rsidP="00017651">
            <w:pPr>
              <w:pStyle w:val="aff"/>
              <w:spacing w:after="0"/>
              <w:ind w:left="318"/>
              <w:rPr>
                <w:rFonts w:ascii="Times New Roman" w:hAnsi="Times New Roman"/>
                <w:sz w:val="24"/>
                <w:szCs w:val="24"/>
              </w:rPr>
            </w:pPr>
            <w:r w:rsidRPr="00BE79CE">
              <w:rPr>
                <w:rFonts w:ascii="Times New Roman" w:hAnsi="Times New Roman"/>
                <w:sz w:val="24"/>
                <w:szCs w:val="24"/>
              </w:rPr>
              <w:lastRenderedPageBreak/>
              <w:t>ExchangeType</w:t>
            </w:r>
          </w:p>
        </w:tc>
        <w:tc>
          <w:tcPr>
            <w:tcW w:w="1539" w:type="dxa"/>
            <w:tcBorders>
              <w:top w:val="single" w:sz="4" w:space="0" w:color="auto"/>
              <w:left w:val="single" w:sz="4" w:space="0" w:color="auto"/>
              <w:bottom w:val="single" w:sz="4" w:space="0" w:color="auto"/>
              <w:right w:val="single" w:sz="4" w:space="0" w:color="auto"/>
            </w:tcBorders>
          </w:tcPr>
          <w:p w14:paraId="390558B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1D2A49D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7A5E93C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Категория взаимодействия.</w:t>
            </w:r>
          </w:p>
          <w:p w14:paraId="1957B2ED" w14:textId="2DDC30C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31F5032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95170D5"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RequestIdRef</w:t>
            </w:r>
          </w:p>
        </w:tc>
        <w:tc>
          <w:tcPr>
            <w:tcW w:w="1539" w:type="dxa"/>
            <w:tcBorders>
              <w:top w:val="single" w:sz="4" w:space="0" w:color="auto"/>
              <w:left w:val="single" w:sz="4" w:space="0" w:color="auto"/>
              <w:bottom w:val="single" w:sz="4" w:space="0" w:color="auto"/>
              <w:right w:val="single" w:sz="4" w:space="0" w:color="auto"/>
            </w:tcBorders>
          </w:tcPr>
          <w:p w14:paraId="646250CD"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AC2B5D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AC7E6FC" w14:textId="2C3EC622"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Идентификатор сообщения-запроса, инициировавшего взаимодействие. 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6AF97AE5"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1F86AC16" w14:textId="77777777" w:rsidR="0095392A" w:rsidRPr="00BE79CE" w:rsidRDefault="0095392A" w:rsidP="00017651">
            <w:pPr>
              <w:pStyle w:val="aff"/>
              <w:spacing w:after="0"/>
              <w:ind w:left="318"/>
              <w:rPr>
                <w:rFonts w:ascii="Times New Roman" w:hAnsi="Times New Roman"/>
                <w:sz w:val="24"/>
                <w:szCs w:val="24"/>
              </w:rPr>
            </w:pPr>
            <w:r w:rsidRPr="00BE79CE">
              <w:rPr>
                <w:rFonts w:ascii="Times New Roman" w:hAnsi="Times New Roman"/>
                <w:sz w:val="24"/>
                <w:szCs w:val="24"/>
                <w:lang w:val="en-US"/>
              </w:rPr>
              <w:t>OriginRequestIdRef</w:t>
            </w:r>
          </w:p>
        </w:tc>
        <w:tc>
          <w:tcPr>
            <w:tcW w:w="1539" w:type="dxa"/>
            <w:tcBorders>
              <w:top w:val="single" w:sz="4" w:space="0" w:color="auto"/>
              <w:left w:val="single" w:sz="4" w:space="0" w:color="auto"/>
              <w:bottom w:val="single" w:sz="4" w:space="0" w:color="auto"/>
              <w:right w:val="single" w:sz="4" w:space="0" w:color="auto"/>
            </w:tcBorders>
          </w:tcPr>
          <w:p w14:paraId="0C84955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55612FA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idType</w:t>
            </w:r>
          </w:p>
        </w:tc>
        <w:tc>
          <w:tcPr>
            <w:tcW w:w="3656" w:type="dxa"/>
            <w:tcBorders>
              <w:top w:val="single" w:sz="4" w:space="0" w:color="auto"/>
              <w:left w:val="single" w:sz="4" w:space="0" w:color="auto"/>
              <w:bottom w:val="single" w:sz="4" w:space="0" w:color="auto"/>
              <w:right w:val="single" w:sz="4" w:space="0" w:color="auto"/>
            </w:tcBorders>
          </w:tcPr>
          <w:p w14:paraId="0C6DCA60" w14:textId="69B78C93"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Идентификатор сообщения-запроса, инициировавшего цепочку из нескольких запросов-ответов, объединенных единым процессом в рамках взаимодействия. 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4DB9C509"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7FECA1F7" w14:textId="77777777" w:rsidR="0095392A" w:rsidRPr="00BE79CE" w:rsidRDefault="0095392A" w:rsidP="00017651">
            <w:pPr>
              <w:pStyle w:val="aff"/>
              <w:spacing w:after="0"/>
              <w:ind w:left="318"/>
              <w:rPr>
                <w:rFonts w:ascii="Times New Roman" w:hAnsi="Times New Roman"/>
                <w:sz w:val="24"/>
                <w:szCs w:val="24"/>
              </w:rPr>
            </w:pPr>
            <w:r w:rsidRPr="00BE79CE">
              <w:rPr>
                <w:rFonts w:ascii="Times New Roman" w:hAnsi="Times New Roman"/>
                <w:sz w:val="24"/>
                <w:szCs w:val="24"/>
                <w:lang w:val="en-US"/>
              </w:rPr>
              <w:t>ServiceCode</w:t>
            </w:r>
          </w:p>
        </w:tc>
        <w:tc>
          <w:tcPr>
            <w:tcW w:w="1539" w:type="dxa"/>
            <w:tcBorders>
              <w:top w:val="single" w:sz="4" w:space="0" w:color="auto"/>
              <w:left w:val="single" w:sz="4" w:space="0" w:color="auto"/>
              <w:bottom w:val="single" w:sz="4" w:space="0" w:color="auto"/>
              <w:right w:val="single" w:sz="4" w:space="0" w:color="auto"/>
            </w:tcBorders>
          </w:tcPr>
          <w:p w14:paraId="340E8DD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2D638C5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5F0B409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Совпадает со значением одноименного реквизита сообщения запроса.</w:t>
            </w:r>
          </w:p>
        </w:tc>
      </w:tr>
      <w:tr w:rsidR="0095392A" w:rsidRPr="00BE79CE" w14:paraId="43CAFEEC"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6AC8BE7D"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CaseNumber</w:t>
            </w:r>
          </w:p>
        </w:tc>
        <w:tc>
          <w:tcPr>
            <w:tcW w:w="1539" w:type="dxa"/>
            <w:tcBorders>
              <w:top w:val="single" w:sz="4" w:space="0" w:color="auto"/>
              <w:left w:val="single" w:sz="4" w:space="0" w:color="auto"/>
              <w:bottom w:val="single" w:sz="4" w:space="0" w:color="auto"/>
              <w:right w:val="single" w:sz="4" w:space="0" w:color="auto"/>
            </w:tcBorders>
          </w:tcPr>
          <w:p w14:paraId="3240A18B"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74822D2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10A50C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1F420181"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DA288E3"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SubMessages</w:t>
            </w:r>
          </w:p>
        </w:tc>
        <w:tc>
          <w:tcPr>
            <w:tcW w:w="1539" w:type="dxa"/>
            <w:tcBorders>
              <w:top w:val="single" w:sz="4" w:space="0" w:color="auto"/>
              <w:left w:val="single" w:sz="4" w:space="0" w:color="auto"/>
              <w:bottom w:val="single" w:sz="4" w:space="0" w:color="auto"/>
              <w:right w:val="single" w:sz="4" w:space="0" w:color="auto"/>
            </w:tcBorders>
          </w:tcPr>
          <w:p w14:paraId="3F6A4E8C"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C5421C8"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72A0D61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0887D81F"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424080EA"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TestMsg</w:t>
            </w:r>
          </w:p>
        </w:tc>
        <w:tc>
          <w:tcPr>
            <w:tcW w:w="1539" w:type="dxa"/>
            <w:tcBorders>
              <w:top w:val="single" w:sz="4" w:space="0" w:color="auto"/>
              <w:left w:val="single" w:sz="4" w:space="0" w:color="auto"/>
              <w:bottom w:val="single" w:sz="4" w:space="0" w:color="auto"/>
              <w:right w:val="single" w:sz="4" w:space="0" w:color="auto"/>
            </w:tcBorders>
          </w:tcPr>
          <w:p w14:paraId="3F9E5CB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95690F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490378E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Признак тестового взаимодействия.</w:t>
            </w:r>
          </w:p>
          <w:p w14:paraId="2542A384" w14:textId="1EE81F6F"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Заполняется в соответствии с Методическими рекомендациями </w:t>
            </w:r>
            <w:r w:rsidR="00E10229" w:rsidRPr="00BE79CE">
              <w:rPr>
                <w:rFonts w:ascii="Times New Roman" w:hAnsi="Times New Roman"/>
                <w:sz w:val="24"/>
                <w:szCs w:val="24"/>
              </w:rPr>
              <w:t>версии 2.5.7</w:t>
            </w:r>
            <w:r w:rsidRPr="00BE79CE">
              <w:rPr>
                <w:rFonts w:ascii="Times New Roman" w:hAnsi="Times New Roman"/>
                <w:sz w:val="24"/>
                <w:szCs w:val="24"/>
              </w:rPr>
              <w:t>.</w:t>
            </w:r>
          </w:p>
        </w:tc>
      </w:tr>
      <w:tr w:rsidR="0095392A" w:rsidRPr="00BE79CE" w14:paraId="5FB662C7" w14:textId="77777777" w:rsidTr="00017651">
        <w:trPr>
          <w:trHeight w:val="21"/>
        </w:trPr>
        <w:tc>
          <w:tcPr>
            <w:tcW w:w="2297" w:type="dxa"/>
            <w:tcBorders>
              <w:top w:val="single" w:sz="4" w:space="0" w:color="auto"/>
              <w:left w:val="single" w:sz="4" w:space="0" w:color="auto"/>
              <w:bottom w:val="single" w:sz="4" w:space="0" w:color="auto"/>
              <w:right w:val="single" w:sz="4" w:space="0" w:color="auto"/>
            </w:tcBorders>
          </w:tcPr>
          <w:p w14:paraId="5E7AD695"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OKTMO</w:t>
            </w:r>
          </w:p>
        </w:tc>
        <w:tc>
          <w:tcPr>
            <w:tcW w:w="1539" w:type="dxa"/>
            <w:tcBorders>
              <w:top w:val="single" w:sz="4" w:space="0" w:color="auto"/>
              <w:left w:val="single" w:sz="4" w:space="0" w:color="auto"/>
              <w:bottom w:val="single" w:sz="4" w:space="0" w:color="auto"/>
              <w:right w:val="single" w:sz="4" w:space="0" w:color="auto"/>
            </w:tcBorders>
          </w:tcPr>
          <w:p w14:paraId="2986EA3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37D53DB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0AAE671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32242FF0"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72F862AD"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MessageData</w:t>
            </w:r>
          </w:p>
        </w:tc>
        <w:tc>
          <w:tcPr>
            <w:tcW w:w="1539" w:type="dxa"/>
            <w:tcBorders>
              <w:top w:val="single" w:sz="4" w:space="0" w:color="auto"/>
              <w:left w:val="single" w:sz="4" w:space="0" w:color="auto"/>
              <w:bottom w:val="single" w:sz="4" w:space="0" w:color="auto"/>
              <w:right w:val="single" w:sz="4" w:space="0" w:color="auto"/>
            </w:tcBorders>
          </w:tcPr>
          <w:p w14:paraId="3DEE86C0"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B44FF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Контейнер</w:t>
            </w:r>
          </w:p>
        </w:tc>
        <w:tc>
          <w:tcPr>
            <w:tcW w:w="3656" w:type="dxa"/>
            <w:tcBorders>
              <w:top w:val="single" w:sz="4" w:space="0" w:color="auto"/>
              <w:left w:val="single" w:sz="4" w:space="0" w:color="auto"/>
              <w:bottom w:val="single" w:sz="4" w:space="0" w:color="auto"/>
              <w:right w:val="single" w:sz="4" w:space="0" w:color="auto"/>
            </w:tcBorders>
          </w:tcPr>
          <w:p w14:paraId="5A6D676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Блок-обертка данных СМЭВ.</w:t>
            </w:r>
          </w:p>
        </w:tc>
      </w:tr>
      <w:tr w:rsidR="0095392A" w:rsidRPr="00BE79CE" w14:paraId="0604079E"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314FD50B"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t>AppData</w:t>
            </w:r>
          </w:p>
        </w:tc>
        <w:tc>
          <w:tcPr>
            <w:tcW w:w="1539" w:type="dxa"/>
            <w:tcBorders>
              <w:top w:val="single" w:sz="4" w:space="0" w:color="auto"/>
              <w:left w:val="single" w:sz="4" w:space="0" w:color="auto"/>
              <w:bottom w:val="single" w:sz="4" w:space="0" w:color="auto"/>
              <w:right w:val="single" w:sz="4" w:space="0" w:color="auto"/>
            </w:tcBorders>
          </w:tcPr>
          <w:p w14:paraId="5EACCC1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261E073D"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AppDataType</w:t>
            </w:r>
          </w:p>
        </w:tc>
        <w:tc>
          <w:tcPr>
            <w:tcW w:w="3656" w:type="dxa"/>
            <w:tcBorders>
              <w:top w:val="single" w:sz="4" w:space="0" w:color="auto"/>
              <w:left w:val="single" w:sz="4" w:space="0" w:color="auto"/>
              <w:bottom w:val="single" w:sz="4" w:space="0" w:color="auto"/>
              <w:right w:val="single" w:sz="4" w:space="0" w:color="auto"/>
            </w:tcBorders>
          </w:tcPr>
          <w:p w14:paraId="69087F2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Блок структурированных сведений. Содержит элемент </w:t>
            </w:r>
            <w:r w:rsidRPr="00BE79CE">
              <w:rPr>
                <w:rFonts w:ascii="Times New Roman" w:hAnsi="Times New Roman"/>
                <w:i/>
                <w:sz w:val="24"/>
                <w:szCs w:val="24"/>
              </w:rPr>
              <w:lastRenderedPageBreak/>
              <w:t>ResponseMessage</w:t>
            </w:r>
            <w:r w:rsidRPr="00BE79CE">
              <w:rPr>
                <w:rFonts w:ascii="Times New Roman" w:hAnsi="Times New Roman"/>
                <w:sz w:val="24"/>
                <w:szCs w:val="24"/>
              </w:rPr>
              <w:t>, описанный в файле Message.xsd.</w:t>
            </w:r>
          </w:p>
        </w:tc>
      </w:tr>
      <w:tr w:rsidR="0095392A" w:rsidRPr="00BE79CE" w14:paraId="0E5A1504" w14:textId="77777777" w:rsidTr="00017651">
        <w:trPr>
          <w:trHeight w:val="159"/>
        </w:trPr>
        <w:tc>
          <w:tcPr>
            <w:tcW w:w="2297" w:type="dxa"/>
            <w:tcBorders>
              <w:top w:val="single" w:sz="4" w:space="0" w:color="auto"/>
              <w:left w:val="single" w:sz="4" w:space="0" w:color="auto"/>
              <w:bottom w:val="single" w:sz="4" w:space="0" w:color="auto"/>
              <w:right w:val="single" w:sz="4" w:space="0" w:color="auto"/>
            </w:tcBorders>
          </w:tcPr>
          <w:p w14:paraId="63A4EE32" w14:textId="77777777" w:rsidR="0095392A" w:rsidRPr="00BE79CE" w:rsidRDefault="0095392A" w:rsidP="00017651">
            <w:pPr>
              <w:pStyle w:val="aff"/>
              <w:spacing w:after="0"/>
              <w:ind w:left="318"/>
              <w:rPr>
                <w:rFonts w:ascii="Times New Roman" w:hAnsi="Times New Roman"/>
                <w:sz w:val="24"/>
                <w:szCs w:val="24"/>
                <w:lang w:val="en-US"/>
              </w:rPr>
            </w:pPr>
            <w:r w:rsidRPr="00BE79CE">
              <w:rPr>
                <w:rFonts w:ascii="Times New Roman" w:hAnsi="Times New Roman"/>
                <w:sz w:val="24"/>
                <w:szCs w:val="24"/>
                <w:lang w:val="en-US"/>
              </w:rPr>
              <w:lastRenderedPageBreak/>
              <w:t>AppDocument</w:t>
            </w:r>
          </w:p>
        </w:tc>
        <w:tc>
          <w:tcPr>
            <w:tcW w:w="1539" w:type="dxa"/>
            <w:tcBorders>
              <w:top w:val="single" w:sz="4" w:space="0" w:color="auto"/>
              <w:left w:val="single" w:sz="4" w:space="0" w:color="auto"/>
              <w:bottom w:val="single" w:sz="4" w:space="0" w:color="auto"/>
              <w:right w:val="single" w:sz="4" w:space="0" w:color="auto"/>
            </w:tcBorders>
          </w:tcPr>
          <w:p w14:paraId="4952DE0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0B1CF25D"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AppDocumentType</w:t>
            </w:r>
          </w:p>
        </w:tc>
        <w:tc>
          <w:tcPr>
            <w:tcW w:w="3656" w:type="dxa"/>
            <w:tcBorders>
              <w:top w:val="single" w:sz="4" w:space="0" w:color="auto"/>
              <w:left w:val="single" w:sz="4" w:space="0" w:color="auto"/>
              <w:bottom w:val="single" w:sz="4" w:space="0" w:color="auto"/>
              <w:right w:val="single" w:sz="4" w:space="0" w:color="auto"/>
            </w:tcBorders>
          </w:tcPr>
          <w:p w14:paraId="708A8D4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bl>
    <w:p w14:paraId="30E4EDA1" w14:textId="77777777" w:rsidR="0095392A" w:rsidRPr="00BE79CE" w:rsidRDefault="0095392A" w:rsidP="0095392A">
      <w:pPr>
        <w:pStyle w:val="af9"/>
        <w:spacing w:before="0" w:after="0" w:line="240" w:lineRule="auto"/>
        <w:ind w:left="0" w:firstLine="720"/>
        <w:rPr>
          <w:rFonts w:ascii="Times New Roman" w:hAnsi="Times New Roman"/>
          <w:sz w:val="28"/>
          <w:szCs w:val="28"/>
          <w:lang w:val="en-US"/>
        </w:rPr>
      </w:pPr>
    </w:p>
    <w:p w14:paraId="597D15A6" w14:textId="24D3FA74" w:rsidR="0095392A" w:rsidRPr="00BE79CE" w:rsidRDefault="0095392A" w:rsidP="0095392A">
      <w:pPr>
        <w:pStyle w:val="af9"/>
        <w:spacing w:before="0" w:after="0" w:line="240" w:lineRule="auto"/>
        <w:ind w:left="0" w:firstLine="720"/>
        <w:rPr>
          <w:rFonts w:ascii="Times New Roman" w:hAnsi="Times New Roman"/>
          <w:sz w:val="28"/>
        </w:rPr>
      </w:pPr>
      <w:proofErr w:type="gramStart"/>
      <w:r w:rsidRPr="00BE79CE">
        <w:rPr>
          <w:rFonts w:ascii="Times New Roman" w:hAnsi="Times New Roman"/>
          <w:sz w:val="28"/>
          <w:szCs w:val="28"/>
        </w:rPr>
        <w:t xml:space="preserve">Формат элемента </w:t>
      </w:r>
      <w:r w:rsidRPr="00BE79CE">
        <w:rPr>
          <w:rFonts w:ascii="Times New Roman" w:hAnsi="Times New Roman"/>
          <w:sz w:val="28"/>
          <w:szCs w:val="28"/>
          <w:lang w:val="en-US"/>
        </w:rPr>
        <w:t>ResponseMessage</w:t>
      </w:r>
      <w:r w:rsidRPr="00BE79CE">
        <w:rPr>
          <w:rFonts w:ascii="Times New Roman" w:hAnsi="Times New Roman"/>
          <w:sz w:val="28"/>
          <w:szCs w:val="28"/>
        </w:rPr>
        <w:t xml:space="preserve"> приведен в таблице ниже (см. </w:t>
      </w:r>
      <w:r w:rsidRPr="00BE79CE" w:rsidDel="00541E2E">
        <w:rPr>
          <w:rFonts w:ascii="Times New Roman" w:hAnsi="Times New Roman"/>
          <w:sz w:val="28"/>
          <w:szCs w:val="28"/>
        </w:rPr>
        <w:t xml:space="preserve"> </w:t>
      </w:r>
      <w:r w:rsidRPr="00BE79CE">
        <w:rPr>
          <w:rFonts w:ascii="Times New Roman" w:hAnsi="Times New Roman"/>
        </w:rPr>
        <w:fldChar w:fldCharType="begin"/>
      </w:r>
      <w:r w:rsidRPr="00BE79CE">
        <w:rPr>
          <w:rFonts w:ascii="Times New Roman" w:hAnsi="Times New Roman"/>
        </w:rPr>
        <w:instrText xml:space="preserve"> REF _Ref399940805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19.</w:t>
      </w:r>
      <w:proofErr w:type="gramEnd"/>
      <w:r w:rsidR="00DD112E" w:rsidRPr="00DD112E">
        <w:rPr>
          <w:rFonts w:ascii="Times New Roman" w:hAnsi="Times New Roman"/>
          <w:sz w:val="28"/>
          <w:szCs w:val="28"/>
        </w:rPr>
        <w:t xml:space="preserve"> «</w:t>
      </w:r>
      <w:r w:rsidR="00DD112E" w:rsidRPr="00DD112E">
        <w:rPr>
          <w:rFonts w:ascii="Times New Roman" w:hAnsi="Times New Roman"/>
          <w:sz w:val="28"/>
        </w:rPr>
        <w:t xml:space="preserve">Структура </w:t>
      </w:r>
      <w:r w:rsidR="00DD112E" w:rsidRPr="00DD112E">
        <w:rPr>
          <w:rFonts w:ascii="Times New Roman" w:hAnsi="Times New Roman"/>
          <w:sz w:val="28"/>
          <w:szCs w:val="28"/>
          <w:lang w:val="en-US"/>
        </w:rPr>
        <w:t>ResponseMessage</w:t>
      </w:r>
      <w:r w:rsidR="00DD112E" w:rsidRPr="00DD112E">
        <w:rPr>
          <w:rFonts w:ascii="Times New Roman" w:hAnsi="Times New Roman"/>
          <w:sz w:val="28"/>
        </w:rPr>
        <w:t>»</w:t>
      </w:r>
      <w:r w:rsidRPr="00BE79CE">
        <w:rPr>
          <w:rFonts w:ascii="Times New Roman" w:hAnsi="Times New Roman"/>
        </w:rPr>
        <w:fldChar w:fldCharType="end"/>
      </w:r>
      <w:r w:rsidRPr="00BE79CE">
        <w:rPr>
          <w:rFonts w:ascii="Times New Roman" w:hAnsi="Times New Roman"/>
          <w:sz w:val="28"/>
        </w:rPr>
        <w:t>.</w:t>
      </w:r>
    </w:p>
    <w:p w14:paraId="2EB46B2E" w14:textId="307CEC31" w:rsidR="0095392A" w:rsidRPr="00BE79CE" w:rsidRDefault="0095392A" w:rsidP="0095392A">
      <w:pPr>
        <w:pStyle w:val="2fe"/>
        <w:keepNext/>
        <w:jc w:val="both"/>
        <w:rPr>
          <w:lang w:val="en-US"/>
        </w:rPr>
      </w:pPr>
      <w:bookmarkStart w:id="551" w:name="_Ref399940805"/>
      <w:r w:rsidRPr="00BE79CE">
        <w:t>Таблица</w:t>
      </w:r>
      <w:r w:rsidRPr="00BE79CE">
        <w:rPr>
          <w:lang w:val="en-US"/>
        </w:rPr>
        <w:t xml:space="preserve"> № </w:t>
      </w:r>
      <w:r w:rsidRPr="00BE79CE">
        <w:rPr>
          <w:lang w:val="en-US"/>
        </w:rPr>
        <w:fldChar w:fldCharType="begin"/>
      </w:r>
      <w:r w:rsidRPr="00BE79CE">
        <w:rPr>
          <w:lang w:val="en-US"/>
        </w:rPr>
        <w:instrText xml:space="preserve"> SEQ Таблица_№ \* ARABIC </w:instrText>
      </w:r>
      <w:r w:rsidRPr="00BE79CE">
        <w:rPr>
          <w:lang w:val="en-US"/>
        </w:rPr>
        <w:fldChar w:fldCharType="separate"/>
      </w:r>
      <w:r w:rsidR="00DD112E">
        <w:rPr>
          <w:noProof/>
          <w:lang w:val="en-US"/>
        </w:rPr>
        <w:t>19</w:t>
      </w:r>
      <w:r w:rsidRPr="00BE79CE">
        <w:rPr>
          <w:lang w:val="en-US"/>
        </w:rPr>
        <w:fldChar w:fldCharType="end"/>
      </w:r>
      <w:r w:rsidRPr="00BE79CE">
        <w:rPr>
          <w:lang w:val="en-US"/>
        </w:rPr>
        <w:t>. «</w:t>
      </w:r>
      <w:r w:rsidRPr="00BE79CE">
        <w:t>Структура</w:t>
      </w:r>
      <w:r w:rsidRPr="00BE79CE">
        <w:rPr>
          <w:lang w:val="en-US"/>
        </w:rPr>
        <w:t xml:space="preserve"> ResponseMessage»</w:t>
      </w:r>
      <w:bookmarkEnd w:id="551"/>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09"/>
        <w:gridCol w:w="1527"/>
        <w:gridCol w:w="2147"/>
        <w:gridCol w:w="3656"/>
      </w:tblGrid>
      <w:tr w:rsidR="0095392A" w:rsidRPr="00BE79CE" w14:paraId="6AE5703C" w14:textId="77777777" w:rsidTr="00017651">
        <w:trPr>
          <w:tblHeader/>
        </w:trPr>
        <w:tc>
          <w:tcPr>
            <w:tcW w:w="2309" w:type="dxa"/>
            <w:shd w:val="clear" w:color="auto" w:fill="D9D9D9"/>
          </w:tcPr>
          <w:p w14:paraId="5A809070"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Наименование</w:t>
            </w:r>
          </w:p>
        </w:tc>
        <w:tc>
          <w:tcPr>
            <w:tcW w:w="1527" w:type="dxa"/>
            <w:shd w:val="clear" w:color="auto" w:fill="D9D9D9"/>
          </w:tcPr>
          <w:p w14:paraId="1131F288"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2147" w:type="dxa"/>
            <w:shd w:val="clear" w:color="auto" w:fill="D9D9D9"/>
          </w:tcPr>
          <w:p w14:paraId="4431F6B7"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3656" w:type="dxa"/>
            <w:shd w:val="clear" w:color="auto" w:fill="D9D9D9"/>
          </w:tcPr>
          <w:p w14:paraId="4BD2A3DF"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7E97ED6B" w14:textId="77777777" w:rsidTr="00017651">
        <w:tc>
          <w:tcPr>
            <w:tcW w:w="2309" w:type="dxa"/>
            <w:tcBorders>
              <w:top w:val="single" w:sz="4" w:space="0" w:color="auto"/>
              <w:left w:val="single" w:sz="4" w:space="0" w:color="auto"/>
              <w:bottom w:val="single" w:sz="4" w:space="0" w:color="auto"/>
              <w:right w:val="single" w:sz="4" w:space="0" w:color="auto"/>
            </w:tcBorders>
          </w:tcPr>
          <w:p w14:paraId="7F0F9FE9"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ResponseMessage</w:t>
            </w:r>
          </w:p>
        </w:tc>
        <w:tc>
          <w:tcPr>
            <w:tcW w:w="1527" w:type="dxa"/>
            <w:tcBorders>
              <w:top w:val="single" w:sz="4" w:space="0" w:color="auto"/>
              <w:left w:val="single" w:sz="4" w:space="0" w:color="auto"/>
              <w:bottom w:val="single" w:sz="4" w:space="0" w:color="auto"/>
              <w:right w:val="single" w:sz="4" w:space="0" w:color="auto"/>
            </w:tcBorders>
          </w:tcPr>
          <w:p w14:paraId="1576A01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2E7476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ResponseMessageType</w:t>
            </w:r>
          </w:p>
        </w:tc>
        <w:tc>
          <w:tcPr>
            <w:tcW w:w="3656" w:type="dxa"/>
            <w:tcBorders>
              <w:top w:val="single" w:sz="4" w:space="0" w:color="auto"/>
              <w:left w:val="single" w:sz="4" w:space="0" w:color="auto"/>
              <w:bottom w:val="single" w:sz="4" w:space="0" w:color="auto"/>
              <w:right w:val="single" w:sz="4" w:space="0" w:color="auto"/>
            </w:tcBorders>
          </w:tcPr>
          <w:p w14:paraId="7DAA053D"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Корневой тег запроса.</w:t>
            </w:r>
          </w:p>
        </w:tc>
      </w:tr>
      <w:tr w:rsidR="0095392A" w:rsidRPr="00BE79CE" w14:paraId="06474A95" w14:textId="77777777" w:rsidTr="00017651">
        <w:tc>
          <w:tcPr>
            <w:tcW w:w="2309" w:type="dxa"/>
            <w:tcBorders>
              <w:top w:val="single" w:sz="4" w:space="0" w:color="auto"/>
              <w:left w:val="single" w:sz="4" w:space="0" w:color="auto"/>
              <w:bottom w:val="single" w:sz="4" w:space="0" w:color="auto"/>
              <w:right w:val="single" w:sz="4" w:space="0" w:color="auto"/>
            </w:tcBorders>
          </w:tcPr>
          <w:p w14:paraId="257C272C"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Id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26F77BD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7F57553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ID</w:t>
            </w:r>
          </w:p>
        </w:tc>
        <w:tc>
          <w:tcPr>
            <w:tcW w:w="3656" w:type="dxa"/>
            <w:tcBorders>
              <w:top w:val="single" w:sz="4" w:space="0" w:color="auto"/>
              <w:left w:val="single" w:sz="4" w:space="0" w:color="auto"/>
              <w:bottom w:val="single" w:sz="4" w:space="0" w:color="auto"/>
              <w:right w:val="single" w:sz="4" w:space="0" w:color="auto"/>
            </w:tcBorders>
          </w:tcPr>
          <w:p w14:paraId="546D75A6"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4"/>
              </w:rPr>
              <w:t>Идентификатор сообщения.</w:t>
            </w:r>
          </w:p>
        </w:tc>
      </w:tr>
      <w:tr w:rsidR="0095392A" w:rsidRPr="00BE79CE" w14:paraId="457602BF" w14:textId="77777777" w:rsidTr="00017651">
        <w:tc>
          <w:tcPr>
            <w:tcW w:w="2309" w:type="dxa"/>
            <w:tcBorders>
              <w:top w:val="single" w:sz="4" w:space="0" w:color="auto"/>
              <w:left w:val="single" w:sz="4" w:space="0" w:color="auto"/>
              <w:bottom w:val="single" w:sz="4" w:space="0" w:color="auto"/>
              <w:right w:val="single" w:sz="4" w:space="0" w:color="auto"/>
            </w:tcBorders>
          </w:tcPr>
          <w:p w14:paraId="7804F178"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rqld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70B0836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3EADD52B"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Token</w:t>
            </w:r>
          </w:p>
        </w:tc>
        <w:tc>
          <w:tcPr>
            <w:tcW w:w="3656" w:type="dxa"/>
            <w:tcBorders>
              <w:top w:val="single" w:sz="4" w:space="0" w:color="auto"/>
              <w:left w:val="single" w:sz="4" w:space="0" w:color="auto"/>
              <w:bottom w:val="single" w:sz="4" w:space="0" w:color="auto"/>
              <w:right w:val="single" w:sz="4" w:space="0" w:color="auto"/>
            </w:tcBorders>
          </w:tcPr>
          <w:p w14:paraId="2DD7A8D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Идентификатор сообщения-запроса.</w:t>
            </w:r>
          </w:p>
        </w:tc>
      </w:tr>
      <w:tr w:rsidR="0095392A" w:rsidRPr="00BE79CE" w14:paraId="6F6CB881" w14:textId="77777777" w:rsidTr="00017651">
        <w:tc>
          <w:tcPr>
            <w:tcW w:w="2309" w:type="dxa"/>
            <w:tcBorders>
              <w:top w:val="single" w:sz="4" w:space="0" w:color="auto"/>
              <w:left w:val="single" w:sz="4" w:space="0" w:color="auto"/>
              <w:bottom w:val="single" w:sz="4" w:space="0" w:color="auto"/>
              <w:right w:val="single" w:sz="4" w:space="0" w:color="auto"/>
            </w:tcBorders>
          </w:tcPr>
          <w:p w14:paraId="5B5438C5" w14:textId="77777777" w:rsidR="0095392A" w:rsidRPr="00BE79CE" w:rsidRDefault="0095392A" w:rsidP="00017651">
            <w:pPr>
              <w:pStyle w:val="aff"/>
              <w:spacing w:after="0"/>
              <w:ind w:left="176"/>
              <w:rPr>
                <w:rFonts w:ascii="Times New Roman" w:hAnsi="Times New Roman"/>
                <w:sz w:val="24"/>
                <w:szCs w:val="24"/>
              </w:rPr>
            </w:pPr>
            <w:r w:rsidRPr="00BE79CE">
              <w:rPr>
                <w:rFonts w:ascii="Times New Roman" w:hAnsi="Times New Roman"/>
                <w:sz w:val="24"/>
                <w:szCs w:val="24"/>
                <w:lang w:val="en-US"/>
              </w:rPr>
              <w:t>timestamp</w:t>
            </w:r>
            <w:r w:rsidRPr="00BE79CE">
              <w:rPr>
                <w:rFonts w:ascii="Times New Roman" w:hAnsi="Times New Roman"/>
                <w:sz w:val="24"/>
                <w:szCs w:val="24"/>
              </w:rPr>
              <w:t xml:space="preserve"> (атрибут)</w:t>
            </w:r>
          </w:p>
        </w:tc>
        <w:tc>
          <w:tcPr>
            <w:tcW w:w="1527" w:type="dxa"/>
            <w:tcBorders>
              <w:top w:val="single" w:sz="4" w:space="0" w:color="auto"/>
              <w:left w:val="single" w:sz="4" w:space="0" w:color="auto"/>
              <w:bottom w:val="single" w:sz="4" w:space="0" w:color="auto"/>
              <w:right w:val="single" w:sz="4" w:space="0" w:color="auto"/>
            </w:tcBorders>
          </w:tcPr>
          <w:p w14:paraId="4912C02C"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F63335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dateTime</w:t>
            </w:r>
          </w:p>
        </w:tc>
        <w:tc>
          <w:tcPr>
            <w:tcW w:w="3656" w:type="dxa"/>
            <w:tcBorders>
              <w:top w:val="single" w:sz="4" w:space="0" w:color="auto"/>
              <w:left w:val="single" w:sz="4" w:space="0" w:color="auto"/>
              <w:bottom w:val="single" w:sz="4" w:space="0" w:color="auto"/>
              <w:right w:val="single" w:sz="4" w:space="0" w:color="auto"/>
            </w:tcBorders>
          </w:tcPr>
          <w:p w14:paraId="4BB4BABD"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Дата и время формирования сообщения.</w:t>
            </w:r>
          </w:p>
        </w:tc>
      </w:tr>
      <w:tr w:rsidR="0095392A" w:rsidRPr="00BE79CE" w14:paraId="42920978" w14:textId="77777777" w:rsidTr="00017651">
        <w:tc>
          <w:tcPr>
            <w:tcW w:w="2309" w:type="dxa"/>
            <w:tcBorders>
              <w:top w:val="single" w:sz="4" w:space="0" w:color="auto"/>
              <w:left w:val="single" w:sz="4" w:space="0" w:color="auto"/>
              <w:bottom w:val="single" w:sz="4" w:space="0" w:color="auto"/>
              <w:right w:val="single" w:sz="4" w:space="0" w:color="auto"/>
            </w:tcBorders>
          </w:tcPr>
          <w:p w14:paraId="38EF1085" w14:textId="77777777" w:rsidR="0095392A" w:rsidRPr="00BE79CE" w:rsidRDefault="0095392A" w:rsidP="00017651">
            <w:pPr>
              <w:pStyle w:val="aff"/>
              <w:spacing w:after="0"/>
              <w:ind w:left="176"/>
              <w:rPr>
                <w:rFonts w:ascii="Times New Roman" w:hAnsi="Times New Roman"/>
                <w:sz w:val="24"/>
                <w:szCs w:val="24"/>
                <w:lang w:val="en-US"/>
              </w:rPr>
            </w:pPr>
            <w:r w:rsidRPr="00BE79CE">
              <w:rPr>
                <w:rFonts w:ascii="Times New Roman" w:hAnsi="Times New Roman"/>
                <w:sz w:val="24"/>
                <w:szCs w:val="24"/>
                <w:lang w:val="en-US"/>
              </w:rPr>
              <w:t>senderIdentifier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527" w:type="dxa"/>
            <w:tcBorders>
              <w:top w:val="single" w:sz="4" w:space="0" w:color="auto"/>
              <w:left w:val="single" w:sz="4" w:space="0" w:color="auto"/>
              <w:bottom w:val="single" w:sz="4" w:space="0" w:color="auto"/>
              <w:right w:val="single" w:sz="4" w:space="0" w:color="auto"/>
            </w:tcBorders>
          </w:tcPr>
          <w:p w14:paraId="46598845"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73CDA39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330ADB76"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УРН отправителя сообщения.</w:t>
            </w:r>
          </w:p>
        </w:tc>
      </w:tr>
      <w:tr w:rsidR="0095392A" w:rsidRPr="00BE79CE" w14:paraId="0C6B953E" w14:textId="77777777" w:rsidTr="00017651">
        <w:tc>
          <w:tcPr>
            <w:tcW w:w="2309" w:type="dxa"/>
            <w:tcBorders>
              <w:top w:val="single" w:sz="4" w:space="0" w:color="auto"/>
              <w:left w:val="single" w:sz="4" w:space="0" w:color="auto"/>
              <w:bottom w:val="single" w:sz="4" w:space="0" w:color="auto"/>
              <w:right w:val="single" w:sz="4" w:space="0" w:color="auto"/>
            </w:tcBorders>
          </w:tcPr>
          <w:p w14:paraId="778224FF" w14:textId="77777777" w:rsidR="0095392A" w:rsidRPr="00BE79CE" w:rsidRDefault="0095392A" w:rsidP="00017651">
            <w:pPr>
              <w:pStyle w:val="aff"/>
              <w:spacing w:after="0"/>
              <w:ind w:left="176"/>
              <w:rPr>
                <w:rFonts w:ascii="Times New Roman" w:hAnsi="Times New Roman"/>
                <w:sz w:val="24"/>
                <w:szCs w:val="24"/>
              </w:rPr>
            </w:pPr>
            <w:r w:rsidRPr="00BE79CE">
              <w:rPr>
                <w:rFonts w:ascii="Times New Roman" w:hAnsi="Times New Roman"/>
                <w:sz w:val="24"/>
                <w:szCs w:val="24"/>
                <w:lang w:val="en-US"/>
              </w:rPr>
              <w:t>ResponseMessageData</w:t>
            </w:r>
          </w:p>
        </w:tc>
        <w:tc>
          <w:tcPr>
            <w:tcW w:w="1527" w:type="dxa"/>
            <w:tcBorders>
              <w:top w:val="single" w:sz="4" w:space="0" w:color="auto"/>
              <w:left w:val="single" w:sz="4" w:space="0" w:color="auto"/>
              <w:bottom w:val="single" w:sz="4" w:space="0" w:color="auto"/>
              <w:right w:val="single" w:sz="4" w:space="0" w:color="auto"/>
            </w:tcBorders>
          </w:tcPr>
          <w:p w14:paraId="56D233C3" w14:textId="77777777" w:rsidR="0095392A" w:rsidRPr="00BE79CE" w:rsidRDefault="0095392A" w:rsidP="00017651">
            <w:pPr>
              <w:pStyle w:val="aff"/>
              <w:spacing w:after="0"/>
              <w:rPr>
                <w:rFonts w:ascii="Times New Roman" w:hAnsi="Times New Roman"/>
                <w:sz w:val="24"/>
                <w:szCs w:val="24"/>
              </w:rPr>
            </w:pPr>
          </w:p>
        </w:tc>
        <w:tc>
          <w:tcPr>
            <w:tcW w:w="2147" w:type="dxa"/>
            <w:tcBorders>
              <w:top w:val="single" w:sz="4" w:space="0" w:color="auto"/>
              <w:left w:val="single" w:sz="4" w:space="0" w:color="auto"/>
              <w:bottom w:val="single" w:sz="4" w:space="0" w:color="auto"/>
              <w:right w:val="single" w:sz="4" w:space="0" w:color="auto"/>
            </w:tcBorders>
          </w:tcPr>
          <w:p w14:paraId="591893AF" w14:textId="77777777" w:rsidR="0095392A" w:rsidRPr="00BE79CE" w:rsidRDefault="0095392A" w:rsidP="00017651">
            <w:pPr>
              <w:pStyle w:val="aff"/>
              <w:spacing w:after="0"/>
              <w:rPr>
                <w:rFonts w:ascii="Times New Roman" w:hAnsi="Times New Roman"/>
                <w:sz w:val="24"/>
                <w:szCs w:val="24"/>
              </w:rPr>
            </w:pPr>
          </w:p>
        </w:tc>
        <w:tc>
          <w:tcPr>
            <w:tcW w:w="3656" w:type="dxa"/>
            <w:tcBorders>
              <w:top w:val="single" w:sz="4" w:space="0" w:color="auto"/>
              <w:left w:val="single" w:sz="4" w:space="0" w:color="auto"/>
              <w:bottom w:val="single" w:sz="4" w:space="0" w:color="auto"/>
              <w:right w:val="single" w:sz="4" w:space="0" w:color="auto"/>
            </w:tcBorders>
          </w:tcPr>
          <w:p w14:paraId="1EE6843B"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Элемент заменяется на один из ниже </w:t>
            </w:r>
            <w:proofErr w:type="gramStart"/>
            <w:r w:rsidRPr="00BE79CE">
              <w:rPr>
                <w:rFonts w:ascii="Times New Roman" w:hAnsi="Times New Roman"/>
                <w:sz w:val="24"/>
                <w:szCs w:val="28"/>
              </w:rPr>
              <w:t>перечисленных</w:t>
            </w:r>
            <w:proofErr w:type="gramEnd"/>
            <w:r w:rsidRPr="00BE79CE">
              <w:rPr>
                <w:rFonts w:ascii="Times New Roman" w:hAnsi="Times New Roman"/>
                <w:sz w:val="24"/>
                <w:szCs w:val="28"/>
              </w:rPr>
              <w:t>.</w:t>
            </w:r>
          </w:p>
        </w:tc>
      </w:tr>
      <w:tr w:rsidR="0095392A" w:rsidRPr="00BE79CE" w14:paraId="007B70E9" w14:textId="77777777" w:rsidTr="00017651">
        <w:tc>
          <w:tcPr>
            <w:tcW w:w="2309" w:type="dxa"/>
            <w:tcBorders>
              <w:top w:val="single" w:sz="4" w:space="0" w:color="auto"/>
              <w:left w:val="single" w:sz="4" w:space="0" w:color="auto"/>
              <w:bottom w:val="single" w:sz="4" w:space="0" w:color="auto"/>
              <w:right w:val="single" w:sz="4" w:space="0" w:color="auto"/>
            </w:tcBorders>
          </w:tcPr>
          <w:p w14:paraId="16491BC8" w14:textId="77777777" w:rsidR="0095392A" w:rsidRPr="00BE79CE" w:rsidRDefault="0095392A" w:rsidP="00017651">
            <w:pPr>
              <w:pStyle w:val="aff"/>
              <w:spacing w:after="0"/>
              <w:ind w:left="284"/>
              <w:rPr>
                <w:rFonts w:ascii="Times New Roman" w:hAnsi="Times New Roman"/>
                <w:sz w:val="24"/>
                <w:szCs w:val="24"/>
                <w:lang w:val="en-US"/>
              </w:rPr>
            </w:pPr>
            <w:proofErr w:type="gramStart"/>
            <w:r w:rsidRPr="00BE79CE">
              <w:rPr>
                <w:rFonts w:ascii="Times New Roman" w:hAnsi="Times New Roman"/>
                <w:sz w:val="24"/>
                <w:szCs w:val="24"/>
              </w:rPr>
              <w:t>С</w:t>
            </w:r>
            <w:proofErr w:type="gramEnd"/>
            <w:r w:rsidRPr="00BE79CE">
              <w:rPr>
                <w:rFonts w:ascii="Times New Roman" w:hAnsi="Times New Roman"/>
                <w:sz w:val="24"/>
                <w:szCs w:val="24"/>
                <w:lang w:val="en-US"/>
              </w:rPr>
              <w:t>hargeCreationResponse</w:t>
            </w:r>
          </w:p>
        </w:tc>
        <w:tc>
          <w:tcPr>
            <w:tcW w:w="1527" w:type="dxa"/>
            <w:tcBorders>
              <w:top w:val="single" w:sz="4" w:space="0" w:color="auto"/>
              <w:left w:val="single" w:sz="4" w:space="0" w:color="auto"/>
              <w:bottom w:val="single" w:sz="4" w:space="0" w:color="auto"/>
              <w:right w:val="single" w:sz="4" w:space="0" w:color="auto"/>
            </w:tcBorders>
          </w:tcPr>
          <w:p w14:paraId="0DBB7A3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6C4D1A93" w14:textId="77777777" w:rsidR="0095392A" w:rsidRPr="00BE79CE" w:rsidRDefault="0095392A" w:rsidP="00017651">
            <w:pPr>
              <w:pStyle w:val="aff"/>
              <w:spacing w:after="0"/>
              <w:rPr>
                <w:rFonts w:ascii="Times New Roman" w:hAnsi="Times New Roman"/>
                <w:sz w:val="24"/>
                <w:szCs w:val="24"/>
                <w:lang w:val="en-US"/>
              </w:rPr>
            </w:pPr>
            <w:proofErr w:type="gramStart"/>
            <w:r w:rsidRPr="00BE79CE">
              <w:rPr>
                <w:rFonts w:ascii="Times New Roman" w:hAnsi="Times New Roman"/>
                <w:sz w:val="24"/>
                <w:szCs w:val="24"/>
              </w:rPr>
              <w:t>С</w:t>
            </w:r>
            <w:proofErr w:type="gramEnd"/>
            <w:r w:rsidRPr="00BE79CE">
              <w:rPr>
                <w:rFonts w:ascii="Times New Roman" w:hAnsi="Times New Roman"/>
                <w:sz w:val="24"/>
                <w:szCs w:val="24"/>
                <w:lang w:val="en-US"/>
              </w:rPr>
              <w:t>hargeCreationResponseType</w:t>
            </w:r>
          </w:p>
        </w:tc>
        <w:tc>
          <w:tcPr>
            <w:tcW w:w="3656" w:type="dxa"/>
            <w:tcBorders>
              <w:top w:val="single" w:sz="4" w:space="0" w:color="auto"/>
              <w:left w:val="single" w:sz="4" w:space="0" w:color="auto"/>
              <w:bottom w:val="single" w:sz="4" w:space="0" w:color="auto"/>
              <w:right w:val="single" w:sz="4" w:space="0" w:color="auto"/>
            </w:tcBorders>
          </w:tcPr>
          <w:p w14:paraId="65015DE1" w14:textId="733BEA29"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Ответ на запрос формирования </w:t>
            </w:r>
            <w:r w:rsidR="008B37B4" w:rsidRPr="00BE79CE">
              <w:rPr>
                <w:rFonts w:ascii="Times New Roman" w:hAnsi="Times New Roman"/>
                <w:sz w:val="24"/>
                <w:szCs w:val="28"/>
              </w:rPr>
              <w:t>ГИС ГМП</w:t>
            </w:r>
            <w:r w:rsidRPr="00BE79CE">
              <w:rPr>
                <w:rFonts w:ascii="Times New Roman" w:hAnsi="Times New Roman"/>
                <w:sz w:val="24"/>
                <w:szCs w:val="28"/>
              </w:rPr>
              <w:t xml:space="preserve"> начисления с признаком «Предварительное начисление» (подробнее см. раздел </w:t>
            </w:r>
            <w:r w:rsidRPr="00BE79CE">
              <w:rPr>
                <w:rFonts w:ascii="Times New Roman" w:hAnsi="Times New Roman"/>
              </w:rPr>
              <w:fldChar w:fldCharType="begin"/>
            </w:r>
            <w:r w:rsidRPr="00BE79CE">
              <w:rPr>
                <w:rFonts w:ascii="Times New Roman" w:hAnsi="Times New Roman"/>
              </w:rPr>
              <w:instrText xml:space="preserve"> REF _Ref399941082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5.7</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70EDE05B" w14:textId="77777777" w:rsidTr="00017651">
        <w:tc>
          <w:tcPr>
            <w:tcW w:w="2309" w:type="dxa"/>
            <w:tcBorders>
              <w:top w:val="single" w:sz="4" w:space="0" w:color="auto"/>
              <w:left w:val="single" w:sz="4" w:space="0" w:color="auto"/>
              <w:bottom w:val="single" w:sz="4" w:space="0" w:color="auto"/>
              <w:right w:val="single" w:sz="4" w:space="0" w:color="auto"/>
            </w:tcBorders>
          </w:tcPr>
          <w:p w14:paraId="1AA74AE7" w14:textId="77777777" w:rsidR="0095392A" w:rsidRPr="00BE79CE" w:rsidRDefault="0095392A" w:rsidP="00017651">
            <w:pPr>
              <w:pStyle w:val="aff"/>
              <w:spacing w:after="0"/>
              <w:ind w:left="284"/>
              <w:rPr>
                <w:rFonts w:ascii="Times New Roman" w:hAnsi="Times New Roman"/>
                <w:sz w:val="24"/>
                <w:szCs w:val="24"/>
              </w:rPr>
            </w:pPr>
            <w:r w:rsidRPr="00BE79CE">
              <w:rPr>
                <w:rFonts w:ascii="Times New Roman" w:hAnsi="Times New Roman"/>
                <w:sz w:val="24"/>
                <w:szCs w:val="24"/>
                <w:lang w:val="en-US"/>
              </w:rPr>
              <w:t>DoAcknowledgmentResponse</w:t>
            </w:r>
          </w:p>
        </w:tc>
        <w:tc>
          <w:tcPr>
            <w:tcW w:w="1527" w:type="dxa"/>
            <w:tcBorders>
              <w:top w:val="single" w:sz="4" w:space="0" w:color="auto"/>
              <w:left w:val="single" w:sz="4" w:space="0" w:color="auto"/>
              <w:bottom w:val="single" w:sz="4" w:space="0" w:color="auto"/>
              <w:right w:val="single" w:sz="4" w:space="0" w:color="auto"/>
            </w:tcBorders>
          </w:tcPr>
          <w:p w14:paraId="1EF1328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62B086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DoAcknowledgmentResponseType</w:t>
            </w:r>
          </w:p>
        </w:tc>
        <w:tc>
          <w:tcPr>
            <w:tcW w:w="3656" w:type="dxa"/>
            <w:tcBorders>
              <w:top w:val="single" w:sz="4" w:space="0" w:color="auto"/>
              <w:left w:val="single" w:sz="4" w:space="0" w:color="auto"/>
              <w:bottom w:val="single" w:sz="4" w:space="0" w:color="auto"/>
              <w:right w:val="single" w:sz="4" w:space="0" w:color="auto"/>
            </w:tcBorders>
          </w:tcPr>
          <w:p w14:paraId="5BEEBDA2" w14:textId="14191E3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Ответ на запрос на принудительное квитирование по инициативе АН/ГАН, запрос на принудительное квитирование с </w:t>
            </w:r>
            <w:r w:rsidRPr="00BE79CE">
              <w:rPr>
                <w:rFonts w:ascii="Times New Roman" w:hAnsi="Times New Roman"/>
                <w:sz w:val="24"/>
                <w:szCs w:val="28"/>
              </w:rPr>
              <w:lastRenderedPageBreak/>
              <w:t xml:space="preserve">отсутствующим в системе платежом, проставление статуса «Услуга предоставлена» (подробнее см. разделы </w:t>
            </w:r>
            <w:r w:rsidRPr="00BE79CE">
              <w:rPr>
                <w:rFonts w:ascii="Times New Roman" w:hAnsi="Times New Roman"/>
              </w:rPr>
              <w:fldChar w:fldCharType="begin"/>
            </w:r>
            <w:r w:rsidRPr="00BE79CE">
              <w:rPr>
                <w:rFonts w:ascii="Times New Roman" w:hAnsi="Times New Roman"/>
              </w:rPr>
              <w:instrText xml:space="preserve"> REF _Ref397001766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5.5</w:t>
            </w:r>
            <w:r w:rsidRPr="00BE79CE">
              <w:rPr>
                <w:rFonts w:ascii="Times New Roman" w:hAnsi="Times New Roman"/>
              </w:rPr>
              <w:fldChar w:fldCharType="end"/>
            </w:r>
            <w:r w:rsidRPr="00BE79CE">
              <w:rPr>
                <w:rFonts w:ascii="Times New Roman" w:hAnsi="Times New Roman"/>
                <w:sz w:val="24"/>
                <w:szCs w:val="28"/>
              </w:rPr>
              <w:t xml:space="preserve"> – </w:t>
            </w:r>
            <w:r w:rsidRPr="00BE79CE">
              <w:rPr>
                <w:rFonts w:ascii="Times New Roman" w:hAnsi="Times New Roman"/>
              </w:rPr>
              <w:fldChar w:fldCharType="begin"/>
            </w:r>
            <w:r w:rsidRPr="00BE79CE">
              <w:rPr>
                <w:rFonts w:ascii="Times New Roman" w:hAnsi="Times New Roman"/>
              </w:rPr>
              <w:instrText xml:space="preserve"> REF _Ref399931554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5.6</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0F5057AE" w14:textId="77777777" w:rsidTr="00017651">
        <w:tc>
          <w:tcPr>
            <w:tcW w:w="2309" w:type="dxa"/>
            <w:tcBorders>
              <w:top w:val="single" w:sz="4" w:space="0" w:color="auto"/>
              <w:left w:val="single" w:sz="4" w:space="0" w:color="auto"/>
              <w:bottom w:val="single" w:sz="4" w:space="0" w:color="auto"/>
              <w:right w:val="single" w:sz="4" w:space="0" w:color="auto"/>
            </w:tcBorders>
          </w:tcPr>
          <w:p w14:paraId="70C4E5D0" w14:textId="77777777" w:rsidR="0095392A" w:rsidRPr="00BE79CE" w:rsidRDefault="0095392A" w:rsidP="00017651">
            <w:pPr>
              <w:pStyle w:val="aff"/>
              <w:spacing w:after="0"/>
              <w:ind w:left="284"/>
              <w:rPr>
                <w:rFonts w:ascii="Times New Roman" w:hAnsi="Times New Roman"/>
                <w:sz w:val="24"/>
                <w:szCs w:val="24"/>
              </w:rPr>
            </w:pPr>
            <w:r w:rsidRPr="00BE79CE">
              <w:rPr>
                <w:rFonts w:ascii="Times New Roman" w:hAnsi="Times New Roman"/>
                <w:sz w:val="24"/>
                <w:szCs w:val="24"/>
                <w:lang w:val="en-US"/>
              </w:rPr>
              <w:lastRenderedPageBreak/>
              <w:t>ExportChargesResponse</w:t>
            </w:r>
          </w:p>
        </w:tc>
        <w:tc>
          <w:tcPr>
            <w:tcW w:w="1527" w:type="dxa"/>
            <w:tcBorders>
              <w:top w:val="single" w:sz="4" w:space="0" w:color="auto"/>
              <w:left w:val="single" w:sz="4" w:space="0" w:color="auto"/>
              <w:bottom w:val="single" w:sz="4" w:space="0" w:color="auto"/>
              <w:right w:val="single" w:sz="4" w:space="0" w:color="auto"/>
            </w:tcBorders>
          </w:tcPr>
          <w:p w14:paraId="4CB145F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47D6C44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ExportChargesResponseType</w:t>
            </w:r>
          </w:p>
        </w:tc>
        <w:tc>
          <w:tcPr>
            <w:tcW w:w="3656" w:type="dxa"/>
            <w:tcBorders>
              <w:top w:val="single" w:sz="4" w:space="0" w:color="auto"/>
              <w:left w:val="single" w:sz="4" w:space="0" w:color="auto"/>
              <w:bottom w:val="single" w:sz="4" w:space="0" w:color="auto"/>
              <w:right w:val="single" w:sz="4" w:space="0" w:color="auto"/>
            </w:tcBorders>
          </w:tcPr>
          <w:p w14:paraId="153437E0" w14:textId="22A8D895" w:rsidR="0095392A" w:rsidRPr="00BE79CE" w:rsidRDefault="0095392A" w:rsidP="002C7B55">
            <w:pPr>
              <w:pStyle w:val="aff"/>
              <w:rPr>
                <w:rFonts w:ascii="Times New Roman" w:hAnsi="Times New Roman"/>
                <w:sz w:val="24"/>
                <w:szCs w:val="28"/>
              </w:rPr>
            </w:pPr>
            <w:r w:rsidRPr="00BE79CE">
              <w:rPr>
                <w:rFonts w:ascii="Times New Roman" w:hAnsi="Times New Roman"/>
                <w:sz w:val="24"/>
                <w:szCs w:val="28"/>
              </w:rPr>
              <w:t xml:space="preserve">Ответ на запрос на </w:t>
            </w:r>
            <w:r w:rsidR="002C7B55" w:rsidRPr="00BE79CE">
              <w:rPr>
                <w:rFonts w:ascii="Times New Roman" w:hAnsi="Times New Roman"/>
                <w:sz w:val="24"/>
                <w:szCs w:val="28"/>
              </w:rPr>
              <w:t>получение участником информации, необходимой для уплаты денежных средств,</w:t>
            </w:r>
            <w:r w:rsidRPr="00BE79CE">
              <w:rPr>
                <w:rFonts w:ascii="Times New Roman" w:hAnsi="Times New Roman"/>
                <w:sz w:val="24"/>
                <w:szCs w:val="28"/>
              </w:rPr>
              <w:t xml:space="preserve"> из </w:t>
            </w:r>
            <w:r w:rsidR="008B37B4" w:rsidRPr="00BE79CE">
              <w:rPr>
                <w:rFonts w:ascii="Times New Roman" w:hAnsi="Times New Roman"/>
                <w:sz w:val="24"/>
                <w:szCs w:val="28"/>
              </w:rPr>
              <w:t>ГИС ГМП</w:t>
            </w:r>
            <w:r w:rsidRPr="00BE79CE">
              <w:rPr>
                <w:rFonts w:ascii="Times New Roman" w:hAnsi="Times New Roman"/>
                <w:sz w:val="24"/>
                <w:szCs w:val="28"/>
              </w:rPr>
              <w:t xml:space="preserve"> (подробнее см. разделы </w:t>
            </w:r>
            <w:r w:rsidRPr="00BE79CE">
              <w:rPr>
                <w:rFonts w:ascii="Times New Roman" w:hAnsi="Times New Roman"/>
              </w:rPr>
              <w:fldChar w:fldCharType="begin"/>
            </w:r>
            <w:r w:rsidRPr="00BE79CE">
              <w:rPr>
                <w:rFonts w:ascii="Times New Roman" w:hAnsi="Times New Roman"/>
              </w:rPr>
              <w:instrText xml:space="preserve"> REF _Ref397001849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5.4</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28C405D1" w14:textId="77777777" w:rsidTr="00017651">
        <w:tc>
          <w:tcPr>
            <w:tcW w:w="2309" w:type="dxa"/>
            <w:tcBorders>
              <w:top w:val="single" w:sz="4" w:space="0" w:color="auto"/>
              <w:left w:val="single" w:sz="4" w:space="0" w:color="auto"/>
              <w:bottom w:val="single" w:sz="4" w:space="0" w:color="auto"/>
              <w:right w:val="single" w:sz="4" w:space="0" w:color="auto"/>
            </w:tcBorders>
          </w:tcPr>
          <w:p w14:paraId="184076BF" w14:textId="77777777" w:rsidR="0095392A" w:rsidRPr="00BE79CE" w:rsidRDefault="0095392A" w:rsidP="00017651">
            <w:pPr>
              <w:pStyle w:val="aff"/>
              <w:spacing w:after="0"/>
              <w:ind w:left="284"/>
              <w:rPr>
                <w:rFonts w:ascii="Times New Roman" w:hAnsi="Times New Roman"/>
                <w:sz w:val="24"/>
                <w:szCs w:val="24"/>
                <w:lang w:val="en-US"/>
              </w:rPr>
            </w:pPr>
            <w:r w:rsidRPr="00BE79CE">
              <w:rPr>
                <w:rFonts w:ascii="Times New Roman" w:hAnsi="Times New Roman"/>
                <w:sz w:val="24"/>
                <w:szCs w:val="24"/>
                <w:lang w:val="en-US"/>
              </w:rPr>
              <w:t>ExportPaymentsResponse</w:t>
            </w:r>
          </w:p>
        </w:tc>
        <w:tc>
          <w:tcPr>
            <w:tcW w:w="1527" w:type="dxa"/>
            <w:tcBorders>
              <w:top w:val="single" w:sz="4" w:space="0" w:color="auto"/>
              <w:left w:val="single" w:sz="4" w:space="0" w:color="auto"/>
              <w:bottom w:val="single" w:sz="4" w:space="0" w:color="auto"/>
              <w:right w:val="single" w:sz="4" w:space="0" w:color="auto"/>
            </w:tcBorders>
          </w:tcPr>
          <w:p w14:paraId="7C182A4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461A6B56"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ExportPaymentsResponseType</w:t>
            </w:r>
          </w:p>
        </w:tc>
        <w:tc>
          <w:tcPr>
            <w:tcW w:w="3656" w:type="dxa"/>
            <w:tcBorders>
              <w:top w:val="single" w:sz="4" w:space="0" w:color="auto"/>
              <w:left w:val="single" w:sz="4" w:space="0" w:color="auto"/>
              <w:bottom w:val="single" w:sz="4" w:space="0" w:color="auto"/>
              <w:right w:val="single" w:sz="4" w:space="0" w:color="auto"/>
            </w:tcBorders>
          </w:tcPr>
          <w:p w14:paraId="7E94AD29" w14:textId="4289933C" w:rsidR="0095392A" w:rsidRPr="00BE79CE" w:rsidRDefault="0095392A" w:rsidP="00B97518">
            <w:pPr>
              <w:pStyle w:val="aff"/>
              <w:rPr>
                <w:rFonts w:ascii="Times New Roman" w:hAnsi="Times New Roman"/>
                <w:sz w:val="24"/>
                <w:szCs w:val="28"/>
              </w:rPr>
            </w:pPr>
            <w:r w:rsidRPr="00BE79CE">
              <w:rPr>
                <w:rFonts w:ascii="Times New Roman" w:hAnsi="Times New Roman"/>
                <w:sz w:val="24"/>
                <w:szCs w:val="28"/>
              </w:rPr>
              <w:t>Ответ на запрос на</w:t>
            </w:r>
            <w:r w:rsidR="002C7B55" w:rsidRPr="00BE79CE">
              <w:rPr>
                <w:rFonts w:ascii="Times New Roman" w:hAnsi="Times New Roman"/>
              </w:rPr>
              <w:t xml:space="preserve"> </w:t>
            </w:r>
            <w:r w:rsidR="002C7B55" w:rsidRPr="00BE79CE">
              <w:rPr>
                <w:rFonts w:ascii="Times New Roman" w:hAnsi="Times New Roman"/>
                <w:sz w:val="24"/>
                <w:szCs w:val="28"/>
              </w:rPr>
              <w:t>получение участником информации об уплате денежных средств</w:t>
            </w:r>
            <w:r w:rsidRPr="00BE79CE">
              <w:rPr>
                <w:rFonts w:ascii="Times New Roman" w:hAnsi="Times New Roman"/>
                <w:sz w:val="24"/>
                <w:szCs w:val="28"/>
              </w:rPr>
              <w:t xml:space="preserve"> из </w:t>
            </w:r>
            <w:r w:rsidR="008B37B4" w:rsidRPr="00BE79CE">
              <w:rPr>
                <w:rFonts w:ascii="Times New Roman" w:hAnsi="Times New Roman"/>
                <w:sz w:val="24"/>
                <w:szCs w:val="28"/>
              </w:rPr>
              <w:t>ГИС ГМП</w:t>
            </w:r>
            <w:r w:rsidRPr="00BE79CE">
              <w:rPr>
                <w:rFonts w:ascii="Times New Roman" w:hAnsi="Times New Roman"/>
                <w:sz w:val="24"/>
                <w:szCs w:val="28"/>
              </w:rPr>
              <w:t xml:space="preserve"> (подробнее см. разделы </w:t>
            </w:r>
            <w:r w:rsidRPr="00BE79CE">
              <w:rPr>
                <w:rFonts w:ascii="Times New Roman" w:hAnsi="Times New Roman"/>
              </w:rPr>
              <w:fldChar w:fldCharType="begin"/>
            </w:r>
            <w:r w:rsidRPr="00BE79CE">
              <w:rPr>
                <w:rFonts w:ascii="Times New Roman" w:hAnsi="Times New Roman"/>
              </w:rPr>
              <w:instrText xml:space="preserve"> REF _Ref397001849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5.4</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493FA08C" w14:textId="77777777" w:rsidTr="00017651">
        <w:tc>
          <w:tcPr>
            <w:tcW w:w="2309" w:type="dxa"/>
            <w:tcBorders>
              <w:top w:val="single" w:sz="4" w:space="0" w:color="auto"/>
              <w:left w:val="single" w:sz="4" w:space="0" w:color="auto"/>
              <w:bottom w:val="single" w:sz="4" w:space="0" w:color="auto"/>
              <w:right w:val="single" w:sz="4" w:space="0" w:color="auto"/>
            </w:tcBorders>
          </w:tcPr>
          <w:p w14:paraId="031FE996" w14:textId="77777777" w:rsidR="0095392A" w:rsidRPr="00BE79CE" w:rsidRDefault="0095392A" w:rsidP="00017651">
            <w:pPr>
              <w:pStyle w:val="aff"/>
              <w:spacing w:after="0"/>
              <w:ind w:left="284"/>
              <w:rPr>
                <w:rFonts w:ascii="Times New Roman" w:hAnsi="Times New Roman"/>
                <w:sz w:val="24"/>
                <w:szCs w:val="24"/>
                <w:lang w:val="en-US"/>
              </w:rPr>
            </w:pPr>
            <w:r w:rsidRPr="00BE79CE">
              <w:rPr>
                <w:rFonts w:ascii="Times New Roman" w:hAnsi="Times New Roman"/>
                <w:sz w:val="24"/>
                <w:szCs w:val="24"/>
                <w:lang w:val="en-US"/>
              </w:rPr>
              <w:t>ExportQuittanceResponse</w:t>
            </w:r>
          </w:p>
        </w:tc>
        <w:tc>
          <w:tcPr>
            <w:tcW w:w="1527" w:type="dxa"/>
            <w:tcBorders>
              <w:top w:val="single" w:sz="4" w:space="0" w:color="auto"/>
              <w:left w:val="single" w:sz="4" w:space="0" w:color="auto"/>
              <w:bottom w:val="single" w:sz="4" w:space="0" w:color="auto"/>
              <w:right w:val="single" w:sz="4" w:space="0" w:color="auto"/>
            </w:tcBorders>
          </w:tcPr>
          <w:p w14:paraId="7A50DDFB"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147" w:type="dxa"/>
            <w:tcBorders>
              <w:top w:val="single" w:sz="4" w:space="0" w:color="auto"/>
              <w:left w:val="single" w:sz="4" w:space="0" w:color="auto"/>
              <w:bottom w:val="single" w:sz="4" w:space="0" w:color="auto"/>
              <w:right w:val="single" w:sz="4" w:space="0" w:color="auto"/>
            </w:tcBorders>
          </w:tcPr>
          <w:p w14:paraId="0B60D2C3"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ExportQuittanceResponseType</w:t>
            </w:r>
          </w:p>
        </w:tc>
        <w:tc>
          <w:tcPr>
            <w:tcW w:w="3656" w:type="dxa"/>
            <w:tcBorders>
              <w:top w:val="single" w:sz="4" w:space="0" w:color="auto"/>
              <w:left w:val="single" w:sz="4" w:space="0" w:color="auto"/>
              <w:bottom w:val="single" w:sz="4" w:space="0" w:color="auto"/>
              <w:right w:val="single" w:sz="4" w:space="0" w:color="auto"/>
            </w:tcBorders>
          </w:tcPr>
          <w:p w14:paraId="1C822E87" w14:textId="32E24D19" w:rsidR="0095392A" w:rsidRPr="00BE79CE" w:rsidRDefault="0095392A" w:rsidP="002C7B55">
            <w:pPr>
              <w:pStyle w:val="aff"/>
              <w:rPr>
                <w:rFonts w:ascii="Times New Roman" w:hAnsi="Times New Roman"/>
                <w:sz w:val="24"/>
                <w:szCs w:val="28"/>
              </w:rPr>
            </w:pPr>
            <w:r w:rsidRPr="00BE79CE">
              <w:rPr>
                <w:rFonts w:ascii="Times New Roman" w:hAnsi="Times New Roman"/>
                <w:sz w:val="24"/>
                <w:szCs w:val="28"/>
              </w:rPr>
              <w:t xml:space="preserve">Ответ на запрос на </w:t>
            </w:r>
            <w:r w:rsidR="002C7B55" w:rsidRPr="00BE79CE">
              <w:rPr>
                <w:rFonts w:ascii="Times New Roman" w:hAnsi="Times New Roman"/>
                <w:sz w:val="24"/>
                <w:szCs w:val="28"/>
              </w:rPr>
              <w:t xml:space="preserve">получение участником </w:t>
            </w:r>
            <w:r w:rsidR="00B97518" w:rsidRPr="00BE79CE">
              <w:rPr>
                <w:rFonts w:ascii="Times New Roman" w:hAnsi="Times New Roman"/>
                <w:sz w:val="24"/>
                <w:szCs w:val="28"/>
              </w:rPr>
              <w:t xml:space="preserve">квитанций из </w:t>
            </w:r>
            <w:r w:rsidR="008B37B4" w:rsidRPr="00BE79CE">
              <w:rPr>
                <w:rFonts w:ascii="Times New Roman" w:hAnsi="Times New Roman"/>
                <w:sz w:val="24"/>
                <w:szCs w:val="28"/>
              </w:rPr>
              <w:t>ГИС ГМП</w:t>
            </w:r>
            <w:r w:rsidRPr="00BE79CE">
              <w:rPr>
                <w:rFonts w:ascii="Times New Roman" w:hAnsi="Times New Roman"/>
                <w:sz w:val="24"/>
                <w:szCs w:val="28"/>
              </w:rPr>
              <w:t xml:space="preserve"> (подробнее см. разделы </w:t>
            </w:r>
            <w:r w:rsidRPr="00BE79CE">
              <w:rPr>
                <w:rFonts w:ascii="Times New Roman" w:hAnsi="Times New Roman"/>
              </w:rPr>
              <w:fldChar w:fldCharType="begin"/>
            </w:r>
            <w:r w:rsidRPr="00BE79CE">
              <w:rPr>
                <w:rFonts w:ascii="Times New Roman" w:hAnsi="Times New Roman"/>
              </w:rPr>
              <w:instrText xml:space="preserve"> REF _Ref397001849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8"/>
              </w:rPr>
              <w:t>5.4</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04531619" w14:textId="77777777" w:rsidTr="00017651">
        <w:tc>
          <w:tcPr>
            <w:tcW w:w="2309" w:type="dxa"/>
            <w:tcBorders>
              <w:top w:val="single" w:sz="4" w:space="0" w:color="auto"/>
              <w:left w:val="single" w:sz="4" w:space="0" w:color="auto"/>
              <w:bottom w:val="single" w:sz="4" w:space="0" w:color="auto"/>
              <w:right w:val="single" w:sz="4" w:space="0" w:color="auto"/>
            </w:tcBorders>
          </w:tcPr>
          <w:p w14:paraId="28FEFAD8" w14:textId="77777777" w:rsidR="0095392A" w:rsidRPr="00BE79CE" w:rsidRDefault="0095392A" w:rsidP="00017651">
            <w:pPr>
              <w:pStyle w:val="aff"/>
              <w:spacing w:after="0"/>
              <w:ind w:left="284"/>
              <w:rPr>
                <w:rFonts w:ascii="Times New Roman" w:hAnsi="Times New Roman"/>
                <w:sz w:val="24"/>
                <w:szCs w:val="24"/>
              </w:rPr>
            </w:pPr>
            <w:r w:rsidRPr="00BE79CE">
              <w:rPr>
                <w:rFonts w:ascii="Times New Roman" w:hAnsi="Times New Roman"/>
                <w:sz w:val="24"/>
                <w:szCs w:val="24"/>
                <w:lang w:val="en-US"/>
              </w:rPr>
              <w:t>Ticket</w:t>
            </w:r>
          </w:p>
        </w:tc>
        <w:tc>
          <w:tcPr>
            <w:tcW w:w="1527" w:type="dxa"/>
            <w:tcBorders>
              <w:top w:val="single" w:sz="4" w:space="0" w:color="auto"/>
              <w:left w:val="single" w:sz="4" w:space="0" w:color="auto"/>
              <w:bottom w:val="single" w:sz="4" w:space="0" w:color="auto"/>
              <w:right w:val="single" w:sz="4" w:space="0" w:color="auto"/>
            </w:tcBorders>
          </w:tcPr>
          <w:p w14:paraId="58E9FE1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2147" w:type="dxa"/>
            <w:tcBorders>
              <w:top w:val="single" w:sz="4" w:space="0" w:color="auto"/>
              <w:left w:val="single" w:sz="4" w:space="0" w:color="auto"/>
              <w:bottom w:val="single" w:sz="4" w:space="0" w:color="auto"/>
              <w:right w:val="single" w:sz="4" w:space="0" w:color="auto"/>
            </w:tcBorders>
          </w:tcPr>
          <w:p w14:paraId="23C5BF7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TicketType</w:t>
            </w:r>
          </w:p>
        </w:tc>
        <w:tc>
          <w:tcPr>
            <w:tcW w:w="3656" w:type="dxa"/>
            <w:tcBorders>
              <w:top w:val="single" w:sz="4" w:space="0" w:color="auto"/>
              <w:left w:val="single" w:sz="4" w:space="0" w:color="auto"/>
              <w:bottom w:val="single" w:sz="4" w:space="0" w:color="auto"/>
              <w:right w:val="single" w:sz="4" w:space="0" w:color="auto"/>
            </w:tcBorders>
          </w:tcPr>
          <w:p w14:paraId="744E8BB8" w14:textId="78AFC583" w:rsidR="0095392A" w:rsidRPr="00BE79CE" w:rsidRDefault="0095392A" w:rsidP="00B407F1">
            <w:pPr>
              <w:pStyle w:val="aff"/>
              <w:rPr>
                <w:rFonts w:ascii="Times New Roman" w:hAnsi="Times New Roman"/>
                <w:sz w:val="24"/>
                <w:szCs w:val="28"/>
              </w:rPr>
            </w:pPr>
            <w:r w:rsidRPr="00BE79CE">
              <w:rPr>
                <w:rFonts w:ascii="Times New Roman" w:hAnsi="Times New Roman"/>
                <w:sz w:val="24"/>
                <w:szCs w:val="28"/>
              </w:rPr>
              <w:t xml:space="preserve">Техническая квитанция, содержащая результат обработки запроса или </w:t>
            </w:r>
            <w:r w:rsidR="00B407F1" w:rsidRPr="00BE79CE">
              <w:rPr>
                <w:rFonts w:ascii="Times New Roman" w:hAnsi="Times New Roman"/>
                <w:sz w:val="24"/>
                <w:szCs w:val="28"/>
              </w:rPr>
              <w:t xml:space="preserve">статус </w:t>
            </w:r>
            <w:r w:rsidRPr="00BE79CE">
              <w:rPr>
                <w:rFonts w:ascii="Times New Roman" w:hAnsi="Times New Roman"/>
                <w:sz w:val="24"/>
                <w:szCs w:val="28"/>
              </w:rPr>
              <w:t>обработки запроса.</w:t>
            </w:r>
          </w:p>
        </w:tc>
      </w:tr>
      <w:tr w:rsidR="0095392A" w:rsidRPr="00BE79CE" w14:paraId="7F518AB6" w14:textId="77777777" w:rsidTr="00017651">
        <w:tc>
          <w:tcPr>
            <w:tcW w:w="2309" w:type="dxa"/>
            <w:tcBorders>
              <w:top w:val="single" w:sz="4" w:space="0" w:color="auto"/>
              <w:left w:val="single" w:sz="4" w:space="0" w:color="auto"/>
              <w:bottom w:val="single" w:sz="4" w:space="0" w:color="auto"/>
              <w:right w:val="single" w:sz="4" w:space="0" w:color="auto"/>
            </w:tcBorders>
          </w:tcPr>
          <w:p w14:paraId="02836120" w14:textId="77777777" w:rsidR="0095392A" w:rsidRPr="00BE79CE" w:rsidRDefault="0095392A" w:rsidP="00017651">
            <w:pPr>
              <w:pStyle w:val="aff"/>
              <w:spacing w:after="0"/>
              <w:ind w:left="176"/>
              <w:rPr>
                <w:rFonts w:ascii="Times New Roman" w:hAnsi="Times New Roman"/>
                <w:sz w:val="24"/>
                <w:szCs w:val="24"/>
              </w:rPr>
            </w:pPr>
            <w:r w:rsidRPr="00BE79CE">
              <w:rPr>
                <w:rFonts w:ascii="Times New Roman" w:hAnsi="Times New Roman"/>
                <w:sz w:val="24"/>
                <w:szCs w:val="24"/>
                <w:lang w:val="en-US"/>
              </w:rPr>
              <w:t>Signature</w:t>
            </w:r>
          </w:p>
        </w:tc>
        <w:tc>
          <w:tcPr>
            <w:tcW w:w="1527" w:type="dxa"/>
            <w:tcBorders>
              <w:top w:val="single" w:sz="4" w:space="0" w:color="auto"/>
              <w:left w:val="single" w:sz="4" w:space="0" w:color="auto"/>
              <w:bottom w:val="single" w:sz="4" w:space="0" w:color="auto"/>
              <w:right w:val="single" w:sz="4" w:space="0" w:color="auto"/>
            </w:tcBorders>
          </w:tcPr>
          <w:p w14:paraId="0531CA4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2147" w:type="dxa"/>
            <w:tcBorders>
              <w:top w:val="single" w:sz="4" w:space="0" w:color="auto"/>
              <w:left w:val="single" w:sz="4" w:space="0" w:color="auto"/>
              <w:bottom w:val="single" w:sz="4" w:space="0" w:color="auto"/>
              <w:right w:val="single" w:sz="4" w:space="0" w:color="auto"/>
            </w:tcBorders>
          </w:tcPr>
          <w:p w14:paraId="62294AA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SignatureType</w:t>
            </w:r>
          </w:p>
        </w:tc>
        <w:tc>
          <w:tcPr>
            <w:tcW w:w="3656" w:type="dxa"/>
            <w:tcBorders>
              <w:top w:val="single" w:sz="4" w:space="0" w:color="auto"/>
              <w:left w:val="single" w:sz="4" w:space="0" w:color="auto"/>
              <w:bottom w:val="single" w:sz="4" w:space="0" w:color="auto"/>
              <w:right w:val="single" w:sz="4" w:space="0" w:color="auto"/>
            </w:tcBorders>
          </w:tcPr>
          <w:p w14:paraId="6522B39D"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Не используется.</w:t>
            </w:r>
          </w:p>
        </w:tc>
      </w:tr>
    </w:tbl>
    <w:p w14:paraId="764371E8" w14:textId="4F174465" w:rsidR="0095392A" w:rsidRPr="00BE79CE" w:rsidRDefault="0095392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52" w:name="_Toc412042043"/>
      <w:bookmarkStart w:id="553" w:name="_Ref484003327"/>
      <w:bookmarkStart w:id="554" w:name="_Ref375743346"/>
      <w:bookmarkStart w:id="555" w:name="_Ref397001621"/>
      <w:bookmarkStart w:id="556" w:name="_Toc484101986"/>
      <w:bookmarkStart w:id="557" w:name="_Toc518475910"/>
      <w:r w:rsidRPr="00BE79CE">
        <w:rPr>
          <w:rFonts w:ascii="Times New Roman" w:hAnsi="Times New Roman" w:cs="Times New Roman"/>
          <w:i w:val="0"/>
          <w:lang w:val="ru-RU"/>
        </w:rPr>
        <w:t xml:space="preserve">Порядок </w:t>
      </w:r>
      <w:r w:rsidR="004D17A0" w:rsidRPr="00BE79CE">
        <w:rPr>
          <w:rFonts w:ascii="Times New Roman" w:hAnsi="Times New Roman" w:cs="Times New Roman"/>
          <w:i w:val="0"/>
          <w:lang w:val="ru-RU"/>
        </w:rPr>
        <w:t xml:space="preserve">предоставления участником </w:t>
      </w:r>
      <w:r w:rsidR="00ED5DC1" w:rsidRPr="00BE79CE">
        <w:rPr>
          <w:rFonts w:ascii="Times New Roman" w:hAnsi="Times New Roman" w:cs="Times New Roman"/>
          <w:i w:val="0"/>
          <w:lang w:val="ru-RU"/>
        </w:rPr>
        <w:t>информации</w:t>
      </w:r>
      <w:r w:rsidRPr="00BE79CE">
        <w:rPr>
          <w:rFonts w:ascii="Times New Roman" w:hAnsi="Times New Roman" w:cs="Times New Roman"/>
          <w:i w:val="0"/>
          <w:lang w:val="ru-RU"/>
        </w:rPr>
        <w:t xml:space="preserve">, уточнения ранее </w:t>
      </w:r>
      <w:r w:rsidR="004D17A0" w:rsidRPr="00BE79CE">
        <w:rPr>
          <w:rFonts w:ascii="Times New Roman" w:hAnsi="Times New Roman" w:cs="Times New Roman"/>
          <w:i w:val="0"/>
          <w:lang w:val="ru-RU"/>
        </w:rPr>
        <w:t>предоставленн</w:t>
      </w:r>
      <w:r w:rsidR="00FD638C" w:rsidRPr="00BE79CE">
        <w:rPr>
          <w:rFonts w:ascii="Times New Roman" w:hAnsi="Times New Roman" w:cs="Times New Roman"/>
          <w:i w:val="0"/>
          <w:lang w:val="ru-RU"/>
        </w:rPr>
        <w:t>ой</w:t>
      </w:r>
      <w:r w:rsidR="004D17A0" w:rsidRPr="00BE79CE">
        <w:rPr>
          <w:rFonts w:ascii="Times New Roman" w:hAnsi="Times New Roman" w:cs="Times New Roman"/>
          <w:i w:val="0"/>
          <w:lang w:val="ru-RU"/>
        </w:rPr>
        <w:t xml:space="preserve"> участником </w:t>
      </w:r>
      <w:r w:rsidR="00ED5DC1" w:rsidRPr="00BE79CE">
        <w:rPr>
          <w:rFonts w:ascii="Times New Roman" w:hAnsi="Times New Roman" w:cs="Times New Roman"/>
          <w:i w:val="0"/>
          <w:lang w:val="ru-RU"/>
        </w:rPr>
        <w:t xml:space="preserve">информации </w:t>
      </w:r>
      <w:r w:rsidRPr="00BE79CE">
        <w:rPr>
          <w:rFonts w:ascii="Times New Roman" w:hAnsi="Times New Roman" w:cs="Times New Roman"/>
          <w:i w:val="0"/>
          <w:lang w:val="ru-RU"/>
        </w:rPr>
        <w:t xml:space="preserve">в </w:t>
      </w:r>
      <w:r w:rsidR="008B37B4" w:rsidRPr="00BE79CE">
        <w:rPr>
          <w:rFonts w:ascii="Times New Roman" w:hAnsi="Times New Roman" w:cs="Times New Roman"/>
          <w:i w:val="0"/>
          <w:lang w:val="ru-RU"/>
        </w:rPr>
        <w:t>ГИС ГМП</w:t>
      </w:r>
      <w:bookmarkEnd w:id="552"/>
      <w:bookmarkEnd w:id="553"/>
      <w:bookmarkEnd w:id="554"/>
      <w:bookmarkEnd w:id="555"/>
      <w:bookmarkEnd w:id="556"/>
      <w:bookmarkEnd w:id="557"/>
    </w:p>
    <w:p w14:paraId="1475D2FC" w14:textId="20B8A5B9" w:rsidR="0095392A" w:rsidRPr="00BE79CE" w:rsidRDefault="0095392A" w:rsidP="0095392A">
      <w:pPr>
        <w:pStyle w:val="af9"/>
        <w:spacing w:before="0" w:after="0" w:line="240" w:lineRule="auto"/>
        <w:ind w:left="0" w:firstLine="720"/>
        <w:rPr>
          <w:rFonts w:ascii="Times New Roman" w:hAnsi="Times New Roman"/>
          <w:i/>
          <w:sz w:val="28"/>
          <w:szCs w:val="28"/>
        </w:rPr>
      </w:pPr>
      <w:r w:rsidRPr="00BE79CE">
        <w:rPr>
          <w:rFonts w:ascii="Times New Roman" w:hAnsi="Times New Roman"/>
          <w:sz w:val="28"/>
          <w:szCs w:val="28"/>
        </w:rPr>
        <w:t xml:space="preserve">Направление в </w:t>
      </w:r>
      <w:r w:rsidR="008B37B4" w:rsidRPr="00BE79CE">
        <w:rPr>
          <w:rFonts w:ascii="Times New Roman" w:hAnsi="Times New Roman"/>
          <w:sz w:val="28"/>
          <w:szCs w:val="28"/>
        </w:rPr>
        <w:t>ГИС ГМП</w:t>
      </w:r>
      <w:r w:rsidRPr="00BE79CE">
        <w:rPr>
          <w:rFonts w:ascii="Times New Roman" w:hAnsi="Times New Roman"/>
          <w:sz w:val="28"/>
          <w:szCs w:val="28"/>
        </w:rPr>
        <w:t xml:space="preserve"> извещения о начислении, извещения о приеме к исполнению распоряжения осуществляется путем выполнения запроса к Системе на </w:t>
      </w:r>
      <w:r w:rsidR="004D17A0" w:rsidRPr="00BE79CE">
        <w:rPr>
          <w:rFonts w:ascii="Times New Roman" w:hAnsi="Times New Roman"/>
          <w:sz w:val="28"/>
          <w:szCs w:val="28"/>
        </w:rPr>
        <w:t>предоставление участником информации, необходимой для уплаты денежных средств</w:t>
      </w:r>
      <w:r w:rsidRPr="00BE79CE">
        <w:rPr>
          <w:rFonts w:ascii="Times New Roman" w:hAnsi="Times New Roman"/>
          <w:sz w:val="28"/>
          <w:szCs w:val="28"/>
        </w:rPr>
        <w:t>/</w:t>
      </w:r>
      <w:r w:rsidR="00374E17" w:rsidRPr="00BE79CE">
        <w:rPr>
          <w:rFonts w:ascii="Times New Roman" w:hAnsi="Times New Roman"/>
          <w:sz w:val="28"/>
          <w:szCs w:val="28"/>
        </w:rPr>
        <w:t> </w:t>
      </w:r>
      <w:r w:rsidR="004D17A0" w:rsidRPr="00BE79CE">
        <w:rPr>
          <w:rFonts w:ascii="Times New Roman" w:hAnsi="Times New Roman"/>
          <w:sz w:val="28"/>
          <w:szCs w:val="28"/>
        </w:rPr>
        <w:t>информации об уплате денежных средств</w:t>
      </w:r>
      <w:r w:rsidRPr="00BE79CE">
        <w:rPr>
          <w:rFonts w:ascii="Times New Roman" w:hAnsi="Times New Roman"/>
          <w:sz w:val="28"/>
          <w:szCs w:val="28"/>
        </w:rPr>
        <w:t xml:space="preserve">, с указанием в теге </w:t>
      </w:r>
      <w:r w:rsidRPr="00BE79CE">
        <w:rPr>
          <w:rFonts w:ascii="Times New Roman" w:hAnsi="Times New Roman"/>
          <w:i/>
          <w:sz w:val="28"/>
          <w:szCs w:val="28"/>
        </w:rPr>
        <w:t xml:space="preserve">ChangeStatus@meaning </w:t>
      </w:r>
      <w:r w:rsidRPr="00BE79CE">
        <w:rPr>
          <w:rFonts w:ascii="Times New Roman" w:hAnsi="Times New Roman"/>
          <w:sz w:val="28"/>
          <w:szCs w:val="28"/>
        </w:rPr>
        <w:t>значения «1».</w:t>
      </w:r>
    </w:p>
    <w:p w14:paraId="072BD136" w14:textId="63D967F0" w:rsidR="0095392A" w:rsidRPr="00BE79CE" w:rsidRDefault="0095392A" w:rsidP="0095392A">
      <w:pPr>
        <w:autoSpaceDE w:val="0"/>
        <w:autoSpaceDN w:val="0"/>
        <w:adjustRightInd w:val="0"/>
        <w:ind w:firstLine="540"/>
        <w:jc w:val="both"/>
        <w:rPr>
          <w:sz w:val="28"/>
          <w:szCs w:val="28"/>
        </w:rPr>
      </w:pPr>
      <w:r w:rsidRPr="00BE79CE">
        <w:rPr>
          <w:sz w:val="28"/>
          <w:szCs w:val="28"/>
        </w:rPr>
        <w:t xml:space="preserve">Направление в </w:t>
      </w:r>
      <w:r w:rsidR="008B37B4" w:rsidRPr="00BE79CE">
        <w:rPr>
          <w:sz w:val="28"/>
          <w:szCs w:val="28"/>
        </w:rPr>
        <w:t>ГИС ГМП</w:t>
      </w:r>
      <w:r w:rsidRPr="00BE79CE">
        <w:rPr>
          <w:sz w:val="28"/>
          <w:szCs w:val="28"/>
        </w:rPr>
        <w:t xml:space="preserve"> </w:t>
      </w:r>
      <w:r w:rsidR="004D17A0" w:rsidRPr="00BE79CE">
        <w:rPr>
          <w:sz w:val="28"/>
          <w:szCs w:val="28"/>
        </w:rPr>
        <w:t xml:space="preserve">уточнения ранее предоставленной участником </w:t>
      </w:r>
      <w:r w:rsidR="005D1BCE" w:rsidRPr="00BE79CE">
        <w:rPr>
          <w:sz w:val="28"/>
          <w:szCs w:val="28"/>
        </w:rPr>
        <w:t>информации</w:t>
      </w:r>
      <w:r w:rsidR="004D17A0" w:rsidRPr="00BE79CE">
        <w:rPr>
          <w:sz w:val="28"/>
          <w:szCs w:val="28"/>
        </w:rPr>
        <w:t>,</w:t>
      </w:r>
      <w:r w:rsidR="005D1BCE" w:rsidRPr="00BE79CE">
        <w:rPr>
          <w:sz w:val="28"/>
          <w:szCs w:val="28"/>
        </w:rPr>
        <w:t xml:space="preserve"> необходимой для уплаты</w:t>
      </w:r>
      <w:r w:rsidR="00374E17" w:rsidRPr="00BE79CE">
        <w:rPr>
          <w:sz w:val="28"/>
          <w:szCs w:val="28"/>
        </w:rPr>
        <w:t> </w:t>
      </w:r>
      <w:r w:rsidR="004D17A0" w:rsidRPr="00BE79CE">
        <w:rPr>
          <w:sz w:val="28"/>
          <w:szCs w:val="28"/>
        </w:rPr>
        <w:t>денежных средств</w:t>
      </w:r>
      <w:r w:rsidR="005D1BCE" w:rsidRPr="00BE79CE">
        <w:rPr>
          <w:sz w:val="28"/>
          <w:szCs w:val="28"/>
        </w:rPr>
        <w:t>/</w:t>
      </w:r>
      <w:r w:rsidR="00374E17" w:rsidRPr="00BE79CE">
        <w:rPr>
          <w:sz w:val="28"/>
          <w:szCs w:val="28"/>
        </w:rPr>
        <w:t> </w:t>
      </w:r>
      <w:r w:rsidR="004D17A0" w:rsidRPr="00BE79CE">
        <w:rPr>
          <w:sz w:val="28"/>
          <w:szCs w:val="28"/>
        </w:rPr>
        <w:t xml:space="preserve">информации </w:t>
      </w:r>
      <w:r w:rsidR="005D1BCE" w:rsidRPr="00BE79CE">
        <w:rPr>
          <w:sz w:val="28"/>
          <w:szCs w:val="28"/>
        </w:rPr>
        <w:t xml:space="preserve">об </w:t>
      </w:r>
      <w:r w:rsidR="005D1BCE" w:rsidRPr="00BE79CE">
        <w:rPr>
          <w:sz w:val="28"/>
          <w:szCs w:val="28"/>
        </w:rPr>
        <w:lastRenderedPageBreak/>
        <w:t>уплате</w:t>
      </w:r>
      <w:r w:rsidRPr="00BE79CE">
        <w:rPr>
          <w:sz w:val="28"/>
          <w:szCs w:val="28"/>
        </w:rPr>
        <w:t xml:space="preserve"> </w:t>
      </w:r>
      <w:r w:rsidR="004D17A0" w:rsidRPr="00BE79CE">
        <w:rPr>
          <w:sz w:val="28"/>
          <w:szCs w:val="28"/>
        </w:rPr>
        <w:t>денежных средств</w:t>
      </w:r>
      <w:r w:rsidR="001F775C" w:rsidRPr="00BE79CE">
        <w:rPr>
          <w:sz w:val="28"/>
          <w:szCs w:val="28"/>
        </w:rPr>
        <w:t>,</w:t>
      </w:r>
      <w:r w:rsidR="004D17A0" w:rsidRPr="00BE79CE">
        <w:rPr>
          <w:sz w:val="28"/>
          <w:szCs w:val="28"/>
        </w:rPr>
        <w:t xml:space="preserve"> </w:t>
      </w:r>
      <w:r w:rsidRPr="00BE79CE">
        <w:rPr>
          <w:sz w:val="28"/>
          <w:szCs w:val="28"/>
        </w:rPr>
        <w:t xml:space="preserve">осуществляется путем выполнения запроса к Системе на </w:t>
      </w:r>
      <w:r w:rsidR="004D17A0" w:rsidRPr="00BE79CE">
        <w:rPr>
          <w:sz w:val="28"/>
          <w:szCs w:val="28"/>
        </w:rPr>
        <w:t>предоставление участником информации, необходимой для уплаты денежных средств</w:t>
      </w:r>
      <w:r w:rsidRPr="00BE79CE">
        <w:rPr>
          <w:sz w:val="28"/>
          <w:szCs w:val="28"/>
        </w:rPr>
        <w:t> / </w:t>
      </w:r>
      <w:r w:rsidR="00B700EE" w:rsidRPr="00BE79CE">
        <w:rPr>
          <w:sz w:val="28"/>
          <w:szCs w:val="28"/>
        </w:rPr>
        <w:t>информации об уплате денежных средств</w:t>
      </w:r>
      <w:r w:rsidRPr="00BE79CE">
        <w:rPr>
          <w:sz w:val="28"/>
          <w:szCs w:val="28"/>
        </w:rPr>
        <w:t xml:space="preserve">, с указанием в теге </w:t>
      </w:r>
      <w:r w:rsidRPr="00BE79CE">
        <w:rPr>
          <w:i/>
          <w:sz w:val="28"/>
          <w:szCs w:val="28"/>
        </w:rPr>
        <w:t xml:space="preserve">ChangeStatus@meaning </w:t>
      </w:r>
      <w:r w:rsidRPr="00BE79CE">
        <w:rPr>
          <w:sz w:val="28"/>
          <w:szCs w:val="28"/>
        </w:rPr>
        <w:t>значения «2»</w:t>
      </w:r>
      <w:r w:rsidR="001F775C" w:rsidRPr="00BE79CE">
        <w:rPr>
          <w:sz w:val="28"/>
          <w:szCs w:val="28"/>
        </w:rPr>
        <w:t xml:space="preserve"> и основания уточнения</w:t>
      </w:r>
      <w:r w:rsidRPr="00BE79CE">
        <w:rPr>
          <w:sz w:val="28"/>
          <w:szCs w:val="28"/>
        </w:rPr>
        <w:t xml:space="preserve">. При этом должен быть использован тот же УИН / УИП, что и в уточняемом </w:t>
      </w:r>
      <w:r w:rsidR="00B700EE" w:rsidRPr="00BE79CE">
        <w:rPr>
          <w:sz w:val="28"/>
          <w:szCs w:val="28"/>
        </w:rPr>
        <w:t>извещении о начислении </w:t>
      </w:r>
      <w:r w:rsidRPr="00BE79CE">
        <w:rPr>
          <w:sz w:val="28"/>
          <w:szCs w:val="28"/>
        </w:rPr>
        <w:t>/ </w:t>
      </w:r>
      <w:proofErr w:type="gramStart"/>
      <w:r w:rsidR="00B700EE" w:rsidRPr="00BE79CE">
        <w:rPr>
          <w:sz w:val="28"/>
          <w:szCs w:val="28"/>
        </w:rPr>
        <w:t>извещении</w:t>
      </w:r>
      <w:proofErr w:type="gramEnd"/>
      <w:r w:rsidR="00B700EE" w:rsidRPr="00BE79CE">
        <w:rPr>
          <w:sz w:val="28"/>
          <w:szCs w:val="28"/>
        </w:rPr>
        <w:t xml:space="preserve"> о приеме к исполнению распоряжения</w:t>
      </w:r>
      <w:r w:rsidRPr="00BE79CE">
        <w:rPr>
          <w:sz w:val="28"/>
          <w:szCs w:val="28"/>
        </w:rPr>
        <w:t>.</w:t>
      </w:r>
    </w:p>
    <w:p w14:paraId="3705B8EB" w14:textId="575B96AC" w:rsidR="0095392A" w:rsidRPr="00BE79CE" w:rsidRDefault="0095392A" w:rsidP="0095392A">
      <w:pPr>
        <w:autoSpaceDE w:val="0"/>
        <w:autoSpaceDN w:val="0"/>
        <w:adjustRightInd w:val="0"/>
        <w:ind w:firstLine="540"/>
        <w:jc w:val="both"/>
        <w:rPr>
          <w:sz w:val="28"/>
          <w:szCs w:val="28"/>
        </w:rPr>
      </w:pPr>
      <w:r w:rsidRPr="00BE79CE">
        <w:rPr>
          <w:sz w:val="28"/>
          <w:szCs w:val="28"/>
        </w:rPr>
        <w:t xml:space="preserve">Направление в </w:t>
      </w:r>
      <w:r w:rsidR="008B37B4" w:rsidRPr="00BE79CE">
        <w:rPr>
          <w:sz w:val="28"/>
          <w:szCs w:val="28"/>
        </w:rPr>
        <w:t>ГИС ГМП</w:t>
      </w:r>
      <w:r w:rsidRPr="00BE79CE">
        <w:rPr>
          <w:sz w:val="28"/>
          <w:szCs w:val="28"/>
        </w:rPr>
        <w:t xml:space="preserve"> </w:t>
      </w:r>
      <w:r w:rsidR="00B700EE" w:rsidRPr="00BE79CE">
        <w:rPr>
          <w:sz w:val="28"/>
          <w:szCs w:val="28"/>
        </w:rPr>
        <w:t>уточнения ранее предоставленной участником информации</w:t>
      </w:r>
      <w:r w:rsidR="00B700EE" w:rsidRPr="00BE79CE" w:rsidDel="00B700EE">
        <w:rPr>
          <w:sz w:val="28"/>
          <w:szCs w:val="28"/>
        </w:rPr>
        <w:t xml:space="preserve"> </w:t>
      </w:r>
      <w:r w:rsidR="00522442" w:rsidRPr="00BE79CE">
        <w:rPr>
          <w:sz w:val="28"/>
          <w:szCs w:val="28"/>
        </w:rPr>
        <w:t>при аннулировании</w:t>
      </w:r>
      <w:r w:rsidRPr="00BE79CE">
        <w:rPr>
          <w:sz w:val="28"/>
          <w:szCs w:val="28"/>
        </w:rPr>
        <w:t xml:space="preserve">, осуществляется путем выполнения запроса к Системе на </w:t>
      </w:r>
      <w:r w:rsidR="00B700EE" w:rsidRPr="00BE79CE">
        <w:rPr>
          <w:sz w:val="28"/>
          <w:szCs w:val="28"/>
        </w:rPr>
        <w:t>предоставление участником информации, необходимой для уплаты денежных средств / информации об уплате денежных средств</w:t>
      </w:r>
      <w:r w:rsidRPr="00BE79CE">
        <w:rPr>
          <w:sz w:val="28"/>
          <w:szCs w:val="28"/>
        </w:rPr>
        <w:t xml:space="preserve">, с указанием в теге </w:t>
      </w:r>
      <w:r w:rsidRPr="00BE79CE">
        <w:rPr>
          <w:i/>
          <w:sz w:val="28"/>
          <w:szCs w:val="28"/>
        </w:rPr>
        <w:t>ChangeStatus@meaning</w:t>
      </w:r>
      <w:r w:rsidRPr="00BE79CE">
        <w:rPr>
          <w:sz w:val="28"/>
          <w:szCs w:val="28"/>
        </w:rPr>
        <w:t xml:space="preserve"> значения «3» и основания аннулирования. При этом должен быть указан тот же УИН / УИП, что и в аннулируемом </w:t>
      </w:r>
      <w:r w:rsidR="00B700EE" w:rsidRPr="00BE79CE">
        <w:rPr>
          <w:sz w:val="28"/>
          <w:szCs w:val="28"/>
        </w:rPr>
        <w:t>извещении о начислении / </w:t>
      </w:r>
      <w:proofErr w:type="gramStart"/>
      <w:r w:rsidR="00B700EE" w:rsidRPr="00BE79CE">
        <w:rPr>
          <w:sz w:val="28"/>
          <w:szCs w:val="28"/>
        </w:rPr>
        <w:t>извещении</w:t>
      </w:r>
      <w:proofErr w:type="gramEnd"/>
      <w:r w:rsidR="00B700EE" w:rsidRPr="00BE79CE">
        <w:rPr>
          <w:sz w:val="28"/>
          <w:szCs w:val="28"/>
        </w:rPr>
        <w:t xml:space="preserve"> о приеме к исполнению распоряжени</w:t>
      </w:r>
      <w:r w:rsidR="00ED5DC1" w:rsidRPr="00BE79CE">
        <w:rPr>
          <w:sz w:val="28"/>
          <w:szCs w:val="28"/>
        </w:rPr>
        <w:t>я</w:t>
      </w:r>
      <w:r w:rsidRPr="00BE79CE">
        <w:rPr>
          <w:sz w:val="28"/>
          <w:szCs w:val="28"/>
        </w:rPr>
        <w:t xml:space="preserve"> соответственно.</w:t>
      </w:r>
    </w:p>
    <w:p w14:paraId="7193E0F7" w14:textId="54120192" w:rsidR="0095392A" w:rsidRPr="00BE79CE" w:rsidRDefault="0095392A" w:rsidP="0095392A">
      <w:pPr>
        <w:autoSpaceDE w:val="0"/>
        <w:autoSpaceDN w:val="0"/>
        <w:adjustRightInd w:val="0"/>
        <w:ind w:firstLine="540"/>
        <w:jc w:val="both"/>
        <w:rPr>
          <w:sz w:val="28"/>
          <w:szCs w:val="28"/>
        </w:rPr>
      </w:pPr>
      <w:r w:rsidRPr="00BE79CE">
        <w:rPr>
          <w:sz w:val="28"/>
          <w:szCs w:val="28"/>
        </w:rPr>
        <w:t xml:space="preserve">Направление в </w:t>
      </w:r>
      <w:r w:rsidR="008B37B4" w:rsidRPr="00BE79CE">
        <w:rPr>
          <w:sz w:val="28"/>
          <w:szCs w:val="28"/>
        </w:rPr>
        <w:t>ГИС ГМП</w:t>
      </w:r>
      <w:r w:rsidRPr="00BE79CE">
        <w:rPr>
          <w:sz w:val="28"/>
          <w:szCs w:val="28"/>
        </w:rPr>
        <w:t xml:space="preserve"> извещения об уточнении </w:t>
      </w:r>
      <w:r w:rsidR="00522442" w:rsidRPr="00BE79CE">
        <w:rPr>
          <w:sz w:val="28"/>
          <w:szCs w:val="28"/>
        </w:rPr>
        <w:t xml:space="preserve">при восстановлении ранее аннулированного </w:t>
      </w:r>
      <w:r w:rsidR="00B700EE" w:rsidRPr="00BE79CE">
        <w:rPr>
          <w:sz w:val="28"/>
          <w:szCs w:val="28"/>
        </w:rPr>
        <w:t xml:space="preserve">извещения о начислении </w:t>
      </w:r>
      <w:r w:rsidRPr="00BE79CE">
        <w:rPr>
          <w:sz w:val="28"/>
          <w:szCs w:val="28"/>
        </w:rPr>
        <w:t xml:space="preserve">осуществляется путем выполнения запроса к Системе </w:t>
      </w:r>
      <w:r w:rsidR="00B700EE" w:rsidRPr="00BE79CE">
        <w:rPr>
          <w:sz w:val="28"/>
          <w:szCs w:val="28"/>
        </w:rPr>
        <w:t>предоставление участником информации, необходимой для уплаты денежных средств</w:t>
      </w:r>
      <w:r w:rsidRPr="00BE79CE">
        <w:rPr>
          <w:sz w:val="28"/>
          <w:szCs w:val="28"/>
        </w:rPr>
        <w:t xml:space="preserve">, с указанием в теге </w:t>
      </w:r>
      <w:r w:rsidRPr="00BE79CE">
        <w:rPr>
          <w:i/>
          <w:sz w:val="28"/>
          <w:szCs w:val="28"/>
        </w:rPr>
        <w:t>ChangeStatus@meaning</w:t>
      </w:r>
      <w:r w:rsidRPr="00BE79CE">
        <w:rPr>
          <w:sz w:val="28"/>
          <w:szCs w:val="28"/>
        </w:rPr>
        <w:t xml:space="preserve"> значения «4» и основания </w:t>
      </w:r>
      <w:r w:rsidR="00522442" w:rsidRPr="00BE79CE">
        <w:rPr>
          <w:sz w:val="28"/>
          <w:szCs w:val="28"/>
        </w:rPr>
        <w:t>восстановления начисления</w:t>
      </w:r>
      <w:r w:rsidRPr="00BE79CE">
        <w:rPr>
          <w:sz w:val="28"/>
          <w:szCs w:val="28"/>
        </w:rPr>
        <w:t xml:space="preserve">. При этом должен быть указан тот же УИН, что и в </w:t>
      </w:r>
      <w:r w:rsidR="00522442" w:rsidRPr="00BE79CE">
        <w:rPr>
          <w:sz w:val="28"/>
          <w:szCs w:val="28"/>
        </w:rPr>
        <w:t xml:space="preserve">восстанавливаемом </w:t>
      </w:r>
      <w:r w:rsidR="00B700EE" w:rsidRPr="00BE79CE">
        <w:rPr>
          <w:sz w:val="28"/>
          <w:szCs w:val="28"/>
        </w:rPr>
        <w:t>извещении о начислении</w:t>
      </w:r>
      <w:r w:rsidRPr="00BE79CE">
        <w:rPr>
          <w:sz w:val="28"/>
          <w:szCs w:val="28"/>
        </w:rPr>
        <w:t>.</w:t>
      </w:r>
    </w:p>
    <w:p w14:paraId="512A5C84" w14:textId="66BCC22D" w:rsidR="0095392A" w:rsidRPr="00BE79CE" w:rsidRDefault="0095392A" w:rsidP="0050277B">
      <w:pPr>
        <w:pStyle w:val="33"/>
        <w:numPr>
          <w:ilvl w:val="2"/>
          <w:numId w:val="5"/>
        </w:numPr>
        <w:rPr>
          <w:rFonts w:cs="Times New Roman"/>
        </w:rPr>
      </w:pPr>
      <w:bookmarkStart w:id="558" w:name="_Ref375764016"/>
      <w:bookmarkStart w:id="559" w:name="_Toc412042044"/>
      <w:bookmarkStart w:id="560" w:name="_Toc484101987"/>
      <w:bookmarkStart w:id="561" w:name="_Toc518475911"/>
      <w:r w:rsidRPr="00BE79CE">
        <w:rPr>
          <w:rFonts w:cs="Times New Roman"/>
        </w:rPr>
        <w:t xml:space="preserve">Формат запроса на </w:t>
      </w:r>
      <w:bookmarkEnd w:id="558"/>
      <w:bookmarkEnd w:id="559"/>
      <w:r w:rsidR="004977EF" w:rsidRPr="00BE79CE">
        <w:rPr>
          <w:rFonts w:cs="Times New Roman"/>
        </w:rPr>
        <w:t>предоставление участником информации, необходимой для уплаты денежных средств</w:t>
      </w:r>
      <w:bookmarkEnd w:id="560"/>
      <w:bookmarkEnd w:id="561"/>
    </w:p>
    <w:p w14:paraId="612C064C" w14:textId="790A09CD"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сообщении запроса в теге </w:t>
      </w:r>
      <w:r w:rsidRPr="00BE79CE">
        <w:rPr>
          <w:rFonts w:ascii="Times New Roman" w:hAnsi="Times New Roman"/>
          <w:i/>
          <w:sz w:val="28"/>
          <w:szCs w:val="28"/>
          <w:lang w:val="en-US"/>
        </w:rPr>
        <w:t>RequestMessage</w:t>
      </w:r>
      <w:r w:rsidRPr="00BE79CE">
        <w:rPr>
          <w:rFonts w:ascii="Times New Roman" w:hAnsi="Times New Roman"/>
          <w:sz w:val="28"/>
          <w:szCs w:val="28"/>
        </w:rPr>
        <w:t xml:space="preserve"> должен передаваться тег </w:t>
      </w:r>
      <w:r w:rsidRPr="00BE79CE">
        <w:rPr>
          <w:rFonts w:ascii="Times New Roman" w:hAnsi="Times New Roman"/>
          <w:i/>
          <w:sz w:val="28"/>
          <w:szCs w:val="28"/>
        </w:rPr>
        <w:t>ImportRequest</w:t>
      </w:r>
      <w:r w:rsidRPr="00BE79CE">
        <w:rPr>
          <w:rFonts w:ascii="Times New Roman" w:hAnsi="Times New Roman"/>
          <w:sz w:val="28"/>
          <w:szCs w:val="28"/>
        </w:rPr>
        <w:t xml:space="preserve">. Данные </w:t>
      </w:r>
      <w:r w:rsidR="004977EF" w:rsidRPr="00BE79CE">
        <w:rPr>
          <w:rFonts w:ascii="Times New Roman" w:hAnsi="Times New Roman"/>
          <w:sz w:val="28"/>
          <w:szCs w:val="28"/>
        </w:rPr>
        <w:t xml:space="preserve">предоставляемых извещений о начислении </w:t>
      </w:r>
      <w:r w:rsidRPr="00BE79CE">
        <w:rPr>
          <w:rFonts w:ascii="Times New Roman" w:hAnsi="Times New Roman"/>
          <w:sz w:val="28"/>
          <w:szCs w:val="28"/>
        </w:rPr>
        <w:t>должны передаваться в тегах</w:t>
      </w:r>
      <w:r w:rsidRPr="00BE79CE" w:rsidDel="003D00B6">
        <w:rPr>
          <w:rFonts w:ascii="Times New Roman" w:hAnsi="Times New Roman"/>
          <w:i/>
          <w:sz w:val="28"/>
          <w:szCs w:val="28"/>
        </w:rPr>
        <w:t xml:space="preserve"> </w:t>
      </w:r>
      <w:r w:rsidRPr="00BE79CE">
        <w:rPr>
          <w:rFonts w:ascii="Times New Roman" w:hAnsi="Times New Roman"/>
          <w:i/>
          <w:sz w:val="28"/>
          <w:szCs w:val="28"/>
        </w:rPr>
        <w:t>Package/Document/Charge</w:t>
      </w:r>
      <w:r w:rsidRPr="00BE79CE">
        <w:rPr>
          <w:rFonts w:ascii="Times New Roman" w:hAnsi="Times New Roman"/>
          <w:sz w:val="28"/>
          <w:szCs w:val="28"/>
        </w:rPr>
        <w:t xml:space="preserve"> (см. описание в разделе</w:t>
      </w:r>
      <w:r w:rsidR="00716E2F" w:rsidRPr="00BE79CE">
        <w:rPr>
          <w:rFonts w:ascii="Times New Roman" w:hAnsi="Times New Roman"/>
          <w:sz w:val="28"/>
          <w:szCs w:val="28"/>
        </w:rPr>
        <w:t xml:space="preserve"> </w:t>
      </w:r>
      <w:r w:rsidR="00716E2F" w:rsidRPr="00BE79CE">
        <w:rPr>
          <w:rFonts w:ascii="Times New Roman" w:hAnsi="Times New Roman"/>
          <w:sz w:val="28"/>
          <w:szCs w:val="28"/>
        </w:rPr>
        <w:fldChar w:fldCharType="begin"/>
      </w:r>
      <w:r w:rsidR="00716E2F" w:rsidRPr="00BE79CE">
        <w:rPr>
          <w:rFonts w:ascii="Times New Roman" w:hAnsi="Times New Roman"/>
          <w:sz w:val="28"/>
          <w:szCs w:val="28"/>
        </w:rPr>
        <w:instrText xml:space="preserve"> REF _Ref484082899 \n \h </w:instrText>
      </w:r>
      <w:r w:rsidR="00C1661E" w:rsidRPr="00BE79CE">
        <w:rPr>
          <w:rFonts w:ascii="Times New Roman" w:hAnsi="Times New Roman"/>
          <w:sz w:val="28"/>
          <w:szCs w:val="28"/>
        </w:rPr>
        <w:instrText xml:space="preserve"> \* MERGEFORMAT </w:instrText>
      </w:r>
      <w:r w:rsidR="00716E2F" w:rsidRPr="00BE79CE">
        <w:rPr>
          <w:rFonts w:ascii="Times New Roman" w:hAnsi="Times New Roman"/>
          <w:sz w:val="28"/>
          <w:szCs w:val="28"/>
        </w:rPr>
      </w:r>
      <w:r w:rsidR="00716E2F" w:rsidRPr="00BE79CE">
        <w:rPr>
          <w:rFonts w:ascii="Times New Roman" w:hAnsi="Times New Roman"/>
          <w:sz w:val="28"/>
          <w:szCs w:val="28"/>
        </w:rPr>
        <w:fldChar w:fldCharType="separate"/>
      </w:r>
      <w:r w:rsidR="00DD112E">
        <w:rPr>
          <w:rFonts w:ascii="Times New Roman" w:hAnsi="Times New Roman"/>
          <w:sz w:val="28"/>
          <w:szCs w:val="28"/>
        </w:rPr>
        <w:t>2.3</w:t>
      </w:r>
      <w:r w:rsidR="00716E2F" w:rsidRPr="00BE79CE">
        <w:rPr>
          <w:rFonts w:ascii="Times New Roman" w:hAnsi="Times New Roman"/>
          <w:sz w:val="28"/>
          <w:szCs w:val="28"/>
        </w:rPr>
        <w:fldChar w:fldCharType="end"/>
      </w:r>
      <w:r w:rsidRPr="00BE79CE">
        <w:rPr>
          <w:rFonts w:ascii="Times New Roman" w:hAnsi="Times New Roman"/>
          <w:sz w:val="28"/>
          <w:szCs w:val="28"/>
        </w:rPr>
        <w:t xml:space="preserve">). Одновременно в составе одного пакета (контейнер </w:t>
      </w:r>
      <w:r w:rsidRPr="00BE79CE">
        <w:rPr>
          <w:rFonts w:ascii="Times New Roman" w:hAnsi="Times New Roman"/>
          <w:i/>
          <w:sz w:val="28"/>
          <w:szCs w:val="28"/>
        </w:rPr>
        <w:t>Package</w:t>
      </w:r>
      <w:r w:rsidRPr="00BE79CE">
        <w:rPr>
          <w:rFonts w:ascii="Times New Roman" w:hAnsi="Times New Roman"/>
          <w:sz w:val="28"/>
          <w:szCs w:val="28"/>
        </w:rPr>
        <w:t xml:space="preserve">) в </w:t>
      </w:r>
      <w:r w:rsidR="008B37B4" w:rsidRPr="00BE79CE">
        <w:rPr>
          <w:rFonts w:ascii="Times New Roman" w:hAnsi="Times New Roman"/>
          <w:sz w:val="28"/>
          <w:szCs w:val="28"/>
        </w:rPr>
        <w:t>ГИС ГМП</w:t>
      </w:r>
      <w:r w:rsidRPr="00BE79CE">
        <w:rPr>
          <w:rFonts w:ascii="Times New Roman" w:hAnsi="Times New Roman"/>
          <w:sz w:val="28"/>
          <w:szCs w:val="28"/>
        </w:rPr>
        <w:t xml:space="preserve"> может быть передано несколько </w:t>
      </w:r>
      <w:r w:rsidR="003E74D1" w:rsidRPr="00BE79CE">
        <w:rPr>
          <w:rFonts w:ascii="Times New Roman" w:hAnsi="Times New Roman"/>
          <w:sz w:val="28"/>
          <w:szCs w:val="28"/>
        </w:rPr>
        <w:t>извещений о начислении</w:t>
      </w:r>
      <w:r w:rsidRPr="00BE79CE">
        <w:rPr>
          <w:rFonts w:ascii="Times New Roman" w:hAnsi="Times New Roman"/>
          <w:sz w:val="28"/>
          <w:szCs w:val="28"/>
        </w:rPr>
        <w:t xml:space="preserve">. В атрибуте </w:t>
      </w:r>
      <w:r w:rsidRPr="00BE79CE">
        <w:rPr>
          <w:rFonts w:ascii="Times New Roman" w:hAnsi="Times New Roman"/>
          <w:i/>
          <w:sz w:val="28"/>
          <w:szCs w:val="28"/>
          <w:lang w:val="en-US"/>
        </w:rPr>
        <w:t>o</w:t>
      </w:r>
      <w:r w:rsidRPr="00BE79CE">
        <w:rPr>
          <w:rFonts w:ascii="Times New Roman" w:hAnsi="Times New Roman"/>
          <w:i/>
          <w:sz w:val="28"/>
          <w:szCs w:val="28"/>
        </w:rPr>
        <w:t>riginatorID</w:t>
      </w:r>
      <w:r w:rsidRPr="00BE79CE">
        <w:rPr>
          <w:rFonts w:ascii="Times New Roman" w:hAnsi="Times New Roman"/>
          <w:sz w:val="28"/>
          <w:szCs w:val="28"/>
        </w:rPr>
        <w:t xml:space="preserve"> для каждого </w:t>
      </w:r>
      <w:r w:rsidR="00B700EE" w:rsidRPr="00BE79CE">
        <w:rPr>
          <w:rFonts w:ascii="Times New Roman" w:hAnsi="Times New Roman"/>
          <w:sz w:val="28"/>
          <w:szCs w:val="28"/>
        </w:rPr>
        <w:t xml:space="preserve">извещения о начислении </w:t>
      </w:r>
      <w:r w:rsidRPr="00BE79CE">
        <w:rPr>
          <w:rFonts w:ascii="Times New Roman" w:hAnsi="Times New Roman"/>
          <w:sz w:val="28"/>
          <w:szCs w:val="28"/>
        </w:rPr>
        <w:t xml:space="preserve">должен передаваться УРН участника, сформировавшего </w:t>
      </w:r>
      <w:r w:rsidR="00B700EE" w:rsidRPr="00BE79CE">
        <w:rPr>
          <w:rFonts w:ascii="Times New Roman" w:hAnsi="Times New Roman"/>
          <w:sz w:val="28"/>
          <w:szCs w:val="28"/>
        </w:rPr>
        <w:t>извещение о начислении</w:t>
      </w:r>
      <w:r w:rsidRPr="00BE79CE">
        <w:rPr>
          <w:rFonts w:ascii="Times New Roman" w:hAnsi="Times New Roman"/>
          <w:sz w:val="28"/>
          <w:szCs w:val="28"/>
        </w:rPr>
        <w:t xml:space="preserve">. Если УРН участника, сформировавшего </w:t>
      </w:r>
      <w:r w:rsidR="00B700EE" w:rsidRPr="00BE79CE">
        <w:rPr>
          <w:rFonts w:ascii="Times New Roman" w:hAnsi="Times New Roman"/>
          <w:sz w:val="28"/>
          <w:szCs w:val="28"/>
        </w:rPr>
        <w:t>извещение о начислении</w:t>
      </w:r>
      <w:r w:rsidRPr="00BE79CE">
        <w:rPr>
          <w:rFonts w:ascii="Times New Roman" w:hAnsi="Times New Roman"/>
          <w:sz w:val="28"/>
          <w:szCs w:val="28"/>
        </w:rPr>
        <w:t xml:space="preserve">, совпадает с УРН участника, передающего </w:t>
      </w:r>
      <w:r w:rsidR="00B700EE" w:rsidRPr="00BE79CE">
        <w:rPr>
          <w:rFonts w:ascii="Times New Roman" w:hAnsi="Times New Roman"/>
          <w:sz w:val="28"/>
          <w:szCs w:val="28"/>
        </w:rPr>
        <w:t>извещение о начислении</w:t>
      </w:r>
      <w:r w:rsidR="003E74D1" w:rsidRPr="00BE79CE">
        <w:rPr>
          <w:rFonts w:ascii="Times New Roman" w:hAnsi="Times New Roman"/>
          <w:sz w:val="28"/>
          <w:szCs w:val="28"/>
        </w:rPr>
        <w:t xml:space="preserve"> </w:t>
      </w:r>
      <w:r w:rsidRPr="00BE79CE">
        <w:rPr>
          <w:rFonts w:ascii="Times New Roman" w:hAnsi="Times New Roman"/>
          <w:sz w:val="28"/>
          <w:szCs w:val="28"/>
        </w:rPr>
        <w:t xml:space="preserve">в </w:t>
      </w:r>
      <w:r w:rsidR="008B37B4" w:rsidRPr="00BE79CE">
        <w:rPr>
          <w:rFonts w:ascii="Times New Roman" w:hAnsi="Times New Roman"/>
          <w:sz w:val="28"/>
          <w:szCs w:val="28"/>
        </w:rPr>
        <w:t>ГИС ГМП</w:t>
      </w:r>
      <w:r w:rsidRPr="00BE79CE">
        <w:rPr>
          <w:rFonts w:ascii="Times New Roman" w:hAnsi="Times New Roman"/>
          <w:sz w:val="28"/>
          <w:szCs w:val="28"/>
        </w:rPr>
        <w:t xml:space="preserve">, то допустимо атрибут </w:t>
      </w:r>
      <w:r w:rsidR="006623C6" w:rsidRPr="00BE79CE">
        <w:rPr>
          <w:rFonts w:ascii="Times New Roman" w:hAnsi="Times New Roman"/>
          <w:i/>
          <w:sz w:val="28"/>
          <w:szCs w:val="28"/>
        </w:rPr>
        <w:t>o</w:t>
      </w:r>
      <w:r w:rsidRPr="00BE79CE">
        <w:rPr>
          <w:rFonts w:ascii="Times New Roman" w:hAnsi="Times New Roman"/>
          <w:i/>
          <w:sz w:val="28"/>
          <w:szCs w:val="28"/>
        </w:rPr>
        <w:t xml:space="preserve">riginatorID </w:t>
      </w:r>
      <w:r w:rsidRPr="00BE79CE">
        <w:rPr>
          <w:rFonts w:ascii="Times New Roman" w:hAnsi="Times New Roman"/>
          <w:sz w:val="28"/>
          <w:szCs w:val="28"/>
        </w:rPr>
        <w:t>не заполнять.</w:t>
      </w:r>
    </w:p>
    <w:p w14:paraId="70FA8359" w14:textId="6D280679"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u w:val="single"/>
        </w:rPr>
        <w:t xml:space="preserve">Запрос на </w:t>
      </w:r>
      <w:r w:rsidR="00E1757C" w:rsidRPr="00BE79CE">
        <w:rPr>
          <w:rFonts w:ascii="Times New Roman" w:hAnsi="Times New Roman"/>
          <w:sz w:val="28"/>
          <w:szCs w:val="28"/>
          <w:u w:val="single"/>
        </w:rPr>
        <w:t>предоставление участником информации, необходимой для уплаты денежных средств,</w:t>
      </w:r>
      <w:r w:rsidRPr="00BE79CE">
        <w:rPr>
          <w:rFonts w:ascii="Times New Roman" w:hAnsi="Times New Roman"/>
          <w:sz w:val="28"/>
          <w:szCs w:val="28"/>
          <w:u w:val="single"/>
        </w:rPr>
        <w:t xml:space="preserve"> обрабатывается в асинхронном режиме.</w:t>
      </w:r>
      <w:r w:rsidRPr="00BE79CE">
        <w:rPr>
          <w:rFonts w:ascii="Times New Roman" w:hAnsi="Times New Roman"/>
          <w:sz w:val="28"/>
          <w:szCs w:val="28"/>
        </w:rPr>
        <w:t xml:space="preserve"> При этом ответ на запрос будет содержать код одного из трех возможных результатов:</w:t>
      </w:r>
    </w:p>
    <w:p w14:paraId="558DE331" w14:textId="77777777" w:rsidR="0095392A" w:rsidRPr="00BE79CE" w:rsidRDefault="0095392A" w:rsidP="0095392A">
      <w:pPr>
        <w:pStyle w:val="af9"/>
        <w:numPr>
          <w:ilvl w:val="0"/>
          <w:numId w:val="43"/>
        </w:numPr>
        <w:spacing w:before="0" w:after="0" w:line="240" w:lineRule="auto"/>
        <w:rPr>
          <w:rFonts w:ascii="Times New Roman" w:hAnsi="Times New Roman"/>
          <w:sz w:val="28"/>
          <w:szCs w:val="28"/>
        </w:rPr>
      </w:pPr>
      <w:r w:rsidRPr="00BE79CE">
        <w:rPr>
          <w:rFonts w:ascii="Times New Roman" w:hAnsi="Times New Roman"/>
          <w:sz w:val="28"/>
          <w:szCs w:val="28"/>
        </w:rPr>
        <w:t>пакет принят в обработку (ResultCode=”0”);</w:t>
      </w:r>
    </w:p>
    <w:p w14:paraId="3F51C45D" w14:textId="77777777" w:rsidR="0095392A" w:rsidRPr="00BE79CE" w:rsidRDefault="0095392A" w:rsidP="0095392A">
      <w:pPr>
        <w:pStyle w:val="af9"/>
        <w:numPr>
          <w:ilvl w:val="0"/>
          <w:numId w:val="43"/>
        </w:numPr>
        <w:spacing w:before="0" w:after="0" w:line="240" w:lineRule="auto"/>
        <w:rPr>
          <w:rFonts w:ascii="Times New Roman" w:hAnsi="Times New Roman"/>
          <w:sz w:val="28"/>
          <w:szCs w:val="28"/>
        </w:rPr>
      </w:pPr>
      <w:r w:rsidRPr="00BE79CE">
        <w:rPr>
          <w:rFonts w:ascii="Times New Roman" w:hAnsi="Times New Roman"/>
          <w:sz w:val="28"/>
          <w:szCs w:val="28"/>
        </w:rPr>
        <w:t>установлено несоответствие Xsd-схеме (ResultCode=”11”);</w:t>
      </w:r>
    </w:p>
    <w:p w14:paraId="3EE6FD66" w14:textId="77777777" w:rsidR="0095392A" w:rsidRPr="00BE79CE" w:rsidRDefault="0095392A" w:rsidP="0095392A">
      <w:pPr>
        <w:pStyle w:val="af9"/>
        <w:numPr>
          <w:ilvl w:val="0"/>
          <w:numId w:val="43"/>
        </w:numPr>
        <w:spacing w:before="0" w:after="0" w:line="240" w:lineRule="auto"/>
        <w:rPr>
          <w:rFonts w:ascii="Times New Roman" w:hAnsi="Times New Roman"/>
          <w:sz w:val="28"/>
          <w:szCs w:val="28"/>
        </w:rPr>
      </w:pPr>
      <w:r w:rsidRPr="00BE79CE">
        <w:rPr>
          <w:rFonts w:ascii="Times New Roman" w:hAnsi="Times New Roman"/>
          <w:sz w:val="28"/>
          <w:szCs w:val="28"/>
        </w:rPr>
        <w:lastRenderedPageBreak/>
        <w:t>установлена ошибка в ЭП-ОВ (ResultCode=”27”).</w:t>
      </w:r>
    </w:p>
    <w:p w14:paraId="3E94152F" w14:textId="0C08A964"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Принятому пакету на стороне </w:t>
      </w:r>
      <w:r w:rsidR="008B37B4" w:rsidRPr="00BE79CE">
        <w:rPr>
          <w:rFonts w:ascii="Times New Roman" w:hAnsi="Times New Roman"/>
          <w:sz w:val="28"/>
          <w:szCs w:val="28"/>
        </w:rPr>
        <w:t>ГИС ГМП</w:t>
      </w:r>
      <w:r w:rsidRPr="00BE79CE">
        <w:rPr>
          <w:rFonts w:ascii="Times New Roman" w:hAnsi="Times New Roman"/>
          <w:sz w:val="28"/>
          <w:szCs w:val="28"/>
        </w:rPr>
        <w:t xml:space="preserve"> присваивается идентификатор, возвращаемый в теге </w:t>
      </w:r>
      <w:r w:rsidRPr="00BE79CE">
        <w:rPr>
          <w:rFonts w:ascii="Times New Roman" w:hAnsi="Times New Roman"/>
          <w:i/>
          <w:sz w:val="28"/>
          <w:szCs w:val="28"/>
        </w:rPr>
        <w:t>ResponseMessage/Ticket/RequestProcessResult/ResultData</w:t>
      </w:r>
      <w:r w:rsidRPr="00BE79CE">
        <w:rPr>
          <w:rFonts w:ascii="Times New Roman" w:hAnsi="Times New Roman"/>
          <w:sz w:val="28"/>
          <w:szCs w:val="28"/>
        </w:rPr>
        <w:t>.</w:t>
      </w:r>
    </w:p>
    <w:p w14:paraId="51FD91D3" w14:textId="2EB48BEE"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u w:val="single"/>
        </w:rPr>
        <w:t xml:space="preserve">Участник для проверки окончательного статуса приема пакета на стороне </w:t>
      </w:r>
      <w:r w:rsidR="008B37B4" w:rsidRPr="00BE79CE">
        <w:rPr>
          <w:rFonts w:ascii="Times New Roman" w:hAnsi="Times New Roman"/>
          <w:sz w:val="28"/>
          <w:szCs w:val="28"/>
          <w:u w:val="single"/>
        </w:rPr>
        <w:t>ГИС ГМП</w:t>
      </w:r>
      <w:r w:rsidRPr="00BE79CE">
        <w:rPr>
          <w:rFonts w:ascii="Times New Roman" w:hAnsi="Times New Roman"/>
          <w:sz w:val="28"/>
          <w:szCs w:val="28"/>
          <w:u w:val="single"/>
        </w:rPr>
        <w:t xml:space="preserve"> должен осуществить отдельный запрос статуса обработки пакета</w:t>
      </w:r>
      <w:r w:rsidRPr="00BE79CE">
        <w:rPr>
          <w:rFonts w:ascii="Times New Roman" w:hAnsi="Times New Roman"/>
          <w:sz w:val="28"/>
          <w:szCs w:val="28"/>
        </w:rPr>
        <w:t xml:space="preserve"> (описание запроса см. в разделе </w:t>
      </w:r>
      <w:r w:rsidRPr="00BE79CE">
        <w:rPr>
          <w:rFonts w:ascii="Times New Roman" w:hAnsi="Times New Roman"/>
        </w:rPr>
        <w:fldChar w:fldCharType="begin"/>
      </w:r>
      <w:r w:rsidRPr="00BE79CE">
        <w:rPr>
          <w:rFonts w:ascii="Times New Roman" w:hAnsi="Times New Roman"/>
        </w:rPr>
        <w:instrText xml:space="preserve"> REF _Ref377578652 \w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5.3</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
    <w:p w14:paraId="07D03F1F" w14:textId="76E56269" w:rsidR="0095392A" w:rsidRPr="00BE79CE" w:rsidRDefault="0095392A" w:rsidP="0050277B">
      <w:pPr>
        <w:pStyle w:val="33"/>
        <w:numPr>
          <w:ilvl w:val="2"/>
          <w:numId w:val="5"/>
        </w:numPr>
        <w:rPr>
          <w:rFonts w:cs="Times New Roman"/>
        </w:rPr>
      </w:pPr>
      <w:bookmarkStart w:id="562" w:name="_Ref375764022"/>
      <w:bookmarkStart w:id="563" w:name="_Toc412042045"/>
      <w:bookmarkStart w:id="564" w:name="_Toc484101988"/>
      <w:bookmarkStart w:id="565" w:name="_Toc518475912"/>
      <w:bookmarkStart w:id="566" w:name="_Ref330152339"/>
      <w:r w:rsidRPr="00BE79CE">
        <w:rPr>
          <w:rFonts w:cs="Times New Roman"/>
        </w:rPr>
        <w:t xml:space="preserve">Формат запроса на </w:t>
      </w:r>
      <w:bookmarkEnd w:id="562"/>
      <w:bookmarkEnd w:id="563"/>
      <w:r w:rsidR="004977EF" w:rsidRPr="00BE79CE">
        <w:rPr>
          <w:rFonts w:cs="Times New Roman"/>
        </w:rPr>
        <w:t>предоставление участником информации об уплате денежных средств</w:t>
      </w:r>
      <w:bookmarkEnd w:id="564"/>
      <w:bookmarkEnd w:id="565"/>
    </w:p>
    <w:p w14:paraId="5B123837" w14:textId="5447A455"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сообщении запроса в теге </w:t>
      </w:r>
      <w:r w:rsidRPr="00BE79CE">
        <w:rPr>
          <w:rFonts w:ascii="Times New Roman" w:hAnsi="Times New Roman"/>
          <w:i/>
          <w:sz w:val="28"/>
          <w:szCs w:val="28"/>
          <w:lang w:val="en-US"/>
        </w:rPr>
        <w:t>RequestMessage</w:t>
      </w:r>
      <w:r w:rsidRPr="00BE79CE">
        <w:rPr>
          <w:rFonts w:ascii="Times New Roman" w:hAnsi="Times New Roman"/>
          <w:sz w:val="28"/>
          <w:szCs w:val="28"/>
        </w:rPr>
        <w:t xml:space="preserve"> должен передаваться тег </w:t>
      </w:r>
      <w:r w:rsidRPr="00BE79CE">
        <w:rPr>
          <w:rFonts w:ascii="Times New Roman" w:hAnsi="Times New Roman"/>
          <w:i/>
          <w:sz w:val="28"/>
          <w:szCs w:val="28"/>
        </w:rPr>
        <w:t>ImportRequest</w:t>
      </w:r>
      <w:r w:rsidRPr="00BE79CE">
        <w:rPr>
          <w:rFonts w:ascii="Times New Roman" w:hAnsi="Times New Roman"/>
          <w:sz w:val="28"/>
          <w:szCs w:val="28"/>
        </w:rPr>
        <w:t xml:space="preserve">. Данные </w:t>
      </w:r>
      <w:r w:rsidR="00B700EE" w:rsidRPr="00BE79CE">
        <w:rPr>
          <w:rFonts w:ascii="Times New Roman" w:hAnsi="Times New Roman"/>
          <w:sz w:val="28"/>
          <w:szCs w:val="28"/>
        </w:rPr>
        <w:t>предоставляемых извещений о приеме к исполнению распоряжени</w:t>
      </w:r>
      <w:r w:rsidR="00716E2F" w:rsidRPr="00BE79CE">
        <w:rPr>
          <w:rFonts w:ascii="Times New Roman" w:hAnsi="Times New Roman"/>
          <w:sz w:val="28"/>
          <w:szCs w:val="28"/>
        </w:rPr>
        <w:t>й</w:t>
      </w:r>
      <w:r w:rsidRPr="00BE79CE">
        <w:rPr>
          <w:rFonts w:ascii="Times New Roman" w:hAnsi="Times New Roman"/>
          <w:sz w:val="28"/>
          <w:szCs w:val="28"/>
        </w:rPr>
        <w:t xml:space="preserve"> должны передаваться в тегах </w:t>
      </w:r>
      <w:r w:rsidRPr="00BE79CE">
        <w:rPr>
          <w:rFonts w:ascii="Times New Roman" w:hAnsi="Times New Roman"/>
          <w:i/>
          <w:sz w:val="28"/>
          <w:szCs w:val="28"/>
        </w:rPr>
        <w:t>Package/Document/FinalPayment</w:t>
      </w:r>
      <w:r w:rsidRPr="00BE79CE">
        <w:rPr>
          <w:rFonts w:ascii="Times New Roman" w:hAnsi="Times New Roman"/>
          <w:sz w:val="28"/>
          <w:szCs w:val="28"/>
        </w:rPr>
        <w:t xml:space="preserve"> (см. описание в разделе</w:t>
      </w:r>
      <w:r w:rsidR="005C709E" w:rsidRPr="00BE79CE">
        <w:rPr>
          <w:rFonts w:ascii="Times New Roman" w:hAnsi="Times New Roman"/>
          <w:sz w:val="28"/>
          <w:szCs w:val="28"/>
        </w:rPr>
        <w:t xml:space="preserve"> </w:t>
      </w:r>
      <w:r w:rsidR="005C709E" w:rsidRPr="00BE79CE">
        <w:rPr>
          <w:rFonts w:ascii="Times New Roman" w:hAnsi="Times New Roman"/>
          <w:sz w:val="28"/>
          <w:szCs w:val="28"/>
        </w:rPr>
        <w:fldChar w:fldCharType="begin"/>
      </w:r>
      <w:r w:rsidR="005C709E" w:rsidRPr="00BE79CE">
        <w:rPr>
          <w:rFonts w:ascii="Times New Roman" w:hAnsi="Times New Roman"/>
          <w:sz w:val="28"/>
          <w:szCs w:val="28"/>
        </w:rPr>
        <w:instrText xml:space="preserve"> REF _Ref517432273 \r \h </w:instrText>
      </w:r>
      <w:r w:rsidR="00BE79CE">
        <w:rPr>
          <w:rFonts w:ascii="Times New Roman" w:hAnsi="Times New Roman"/>
          <w:sz w:val="28"/>
          <w:szCs w:val="28"/>
        </w:rPr>
        <w:instrText xml:space="preserve"> \* MERGEFORMAT </w:instrText>
      </w:r>
      <w:r w:rsidR="005C709E" w:rsidRPr="00BE79CE">
        <w:rPr>
          <w:rFonts w:ascii="Times New Roman" w:hAnsi="Times New Roman"/>
          <w:sz w:val="28"/>
          <w:szCs w:val="28"/>
        </w:rPr>
      </w:r>
      <w:r w:rsidR="005C709E" w:rsidRPr="00BE79CE">
        <w:rPr>
          <w:rFonts w:ascii="Times New Roman" w:hAnsi="Times New Roman"/>
          <w:sz w:val="28"/>
          <w:szCs w:val="28"/>
        </w:rPr>
        <w:fldChar w:fldCharType="separate"/>
      </w:r>
      <w:r w:rsidR="00DD112E">
        <w:rPr>
          <w:rFonts w:ascii="Times New Roman" w:hAnsi="Times New Roman"/>
          <w:sz w:val="28"/>
          <w:szCs w:val="28"/>
        </w:rPr>
        <w:t>2.4</w:t>
      </w:r>
      <w:r w:rsidR="005C709E" w:rsidRPr="00BE79CE">
        <w:rPr>
          <w:rFonts w:ascii="Times New Roman" w:hAnsi="Times New Roman"/>
          <w:sz w:val="28"/>
          <w:szCs w:val="28"/>
        </w:rPr>
        <w:fldChar w:fldCharType="end"/>
      </w:r>
      <w:r w:rsidRPr="00BE79CE">
        <w:rPr>
          <w:rFonts w:ascii="Times New Roman" w:hAnsi="Times New Roman"/>
          <w:sz w:val="28"/>
          <w:szCs w:val="28"/>
        </w:rPr>
        <w:t xml:space="preserve">). Одновременно в составе одного пакета (контейнер </w:t>
      </w:r>
      <w:r w:rsidRPr="00BE79CE">
        <w:rPr>
          <w:rFonts w:ascii="Times New Roman" w:hAnsi="Times New Roman"/>
          <w:i/>
          <w:sz w:val="28"/>
          <w:szCs w:val="28"/>
        </w:rPr>
        <w:t>Package</w:t>
      </w:r>
      <w:r w:rsidRPr="00BE79CE">
        <w:rPr>
          <w:rFonts w:ascii="Times New Roman" w:hAnsi="Times New Roman"/>
          <w:sz w:val="28"/>
          <w:szCs w:val="28"/>
        </w:rPr>
        <w:t xml:space="preserve">) в </w:t>
      </w:r>
      <w:r w:rsidR="008B37B4" w:rsidRPr="00BE79CE">
        <w:rPr>
          <w:rFonts w:ascii="Times New Roman" w:hAnsi="Times New Roman"/>
          <w:sz w:val="28"/>
          <w:szCs w:val="28"/>
        </w:rPr>
        <w:t>ГИС ГМП</w:t>
      </w:r>
      <w:r w:rsidRPr="00BE79CE">
        <w:rPr>
          <w:rFonts w:ascii="Times New Roman" w:hAnsi="Times New Roman"/>
          <w:sz w:val="28"/>
          <w:szCs w:val="28"/>
        </w:rPr>
        <w:t xml:space="preserve"> может быть передано несколько </w:t>
      </w:r>
      <w:r w:rsidR="004977EF" w:rsidRPr="00BE79CE">
        <w:rPr>
          <w:rFonts w:ascii="Times New Roman" w:hAnsi="Times New Roman"/>
          <w:sz w:val="28"/>
          <w:szCs w:val="28"/>
        </w:rPr>
        <w:t>извещений о приеме к исполнению распоряжений</w:t>
      </w:r>
      <w:r w:rsidRPr="00BE79CE">
        <w:rPr>
          <w:rFonts w:ascii="Times New Roman" w:hAnsi="Times New Roman"/>
          <w:sz w:val="28"/>
          <w:szCs w:val="28"/>
        </w:rPr>
        <w:t xml:space="preserve">. В атрибуте </w:t>
      </w:r>
      <w:r w:rsidR="006623C6" w:rsidRPr="00BE79CE">
        <w:rPr>
          <w:rFonts w:ascii="Times New Roman" w:hAnsi="Times New Roman"/>
          <w:i/>
          <w:sz w:val="28"/>
          <w:szCs w:val="28"/>
        </w:rPr>
        <w:t>o</w:t>
      </w:r>
      <w:r w:rsidRPr="00BE79CE">
        <w:rPr>
          <w:rFonts w:ascii="Times New Roman" w:hAnsi="Times New Roman"/>
          <w:i/>
          <w:sz w:val="28"/>
          <w:szCs w:val="28"/>
        </w:rPr>
        <w:t>riginatorID</w:t>
      </w:r>
      <w:r w:rsidRPr="00BE79CE">
        <w:rPr>
          <w:rFonts w:ascii="Times New Roman" w:hAnsi="Times New Roman"/>
          <w:sz w:val="28"/>
          <w:szCs w:val="28"/>
        </w:rPr>
        <w:t xml:space="preserve"> для каждого </w:t>
      </w:r>
      <w:r w:rsidR="004977EF" w:rsidRPr="00BE79CE">
        <w:rPr>
          <w:rFonts w:ascii="Times New Roman" w:hAnsi="Times New Roman"/>
          <w:sz w:val="28"/>
          <w:szCs w:val="28"/>
        </w:rPr>
        <w:t xml:space="preserve">извещения о приеме к исполнению распоряжения </w:t>
      </w:r>
      <w:r w:rsidRPr="00BE79CE">
        <w:rPr>
          <w:rFonts w:ascii="Times New Roman" w:hAnsi="Times New Roman"/>
          <w:sz w:val="28"/>
          <w:szCs w:val="28"/>
        </w:rPr>
        <w:t xml:space="preserve">должен передаваться УРН участника, сформировавшего </w:t>
      </w:r>
      <w:r w:rsidR="004977EF" w:rsidRPr="00BE79CE">
        <w:rPr>
          <w:rFonts w:ascii="Times New Roman" w:hAnsi="Times New Roman"/>
          <w:sz w:val="28"/>
          <w:szCs w:val="28"/>
        </w:rPr>
        <w:t>извещение о приеме к исполнению распоряжения</w:t>
      </w:r>
      <w:r w:rsidRPr="00BE79CE">
        <w:rPr>
          <w:rFonts w:ascii="Times New Roman" w:hAnsi="Times New Roman"/>
          <w:sz w:val="28"/>
          <w:szCs w:val="28"/>
        </w:rPr>
        <w:t xml:space="preserve">. Если УРН участника, сформировавшего </w:t>
      </w:r>
      <w:r w:rsidR="004977EF" w:rsidRPr="00BE79CE">
        <w:rPr>
          <w:rFonts w:ascii="Times New Roman" w:hAnsi="Times New Roman"/>
          <w:sz w:val="28"/>
          <w:szCs w:val="28"/>
        </w:rPr>
        <w:t>извещение о приеме к исполнению распоряжения</w:t>
      </w:r>
      <w:r w:rsidRPr="00BE79CE">
        <w:rPr>
          <w:rFonts w:ascii="Times New Roman" w:hAnsi="Times New Roman"/>
          <w:sz w:val="28"/>
          <w:szCs w:val="28"/>
        </w:rPr>
        <w:t xml:space="preserve">, совпадает с УРН участника, передающего </w:t>
      </w:r>
      <w:r w:rsidR="006C5177" w:rsidRPr="00BE79CE">
        <w:rPr>
          <w:rFonts w:ascii="Times New Roman" w:hAnsi="Times New Roman"/>
          <w:sz w:val="28"/>
          <w:szCs w:val="28"/>
        </w:rPr>
        <w:t>извещение о приеме к исполнению распоряжения</w:t>
      </w:r>
      <w:r w:rsidR="003E74D1" w:rsidRPr="00BE79CE">
        <w:rPr>
          <w:rFonts w:ascii="Times New Roman" w:hAnsi="Times New Roman"/>
          <w:sz w:val="28"/>
          <w:szCs w:val="28"/>
        </w:rPr>
        <w:t xml:space="preserve"> </w:t>
      </w:r>
      <w:r w:rsidRPr="00BE79CE">
        <w:rPr>
          <w:rFonts w:ascii="Times New Roman" w:hAnsi="Times New Roman"/>
          <w:sz w:val="28"/>
          <w:szCs w:val="28"/>
        </w:rPr>
        <w:t xml:space="preserve">в </w:t>
      </w:r>
      <w:r w:rsidR="008B37B4" w:rsidRPr="00BE79CE">
        <w:rPr>
          <w:rFonts w:ascii="Times New Roman" w:hAnsi="Times New Roman"/>
          <w:sz w:val="28"/>
          <w:szCs w:val="28"/>
        </w:rPr>
        <w:t>ГИС ГМП</w:t>
      </w:r>
      <w:r w:rsidRPr="00BE79CE">
        <w:rPr>
          <w:rFonts w:ascii="Times New Roman" w:hAnsi="Times New Roman"/>
          <w:sz w:val="28"/>
          <w:szCs w:val="28"/>
        </w:rPr>
        <w:t xml:space="preserve">, то допустимо атрибут </w:t>
      </w:r>
      <w:r w:rsidR="006623C6" w:rsidRPr="00BE79CE">
        <w:rPr>
          <w:rFonts w:ascii="Times New Roman" w:hAnsi="Times New Roman"/>
          <w:i/>
          <w:sz w:val="28"/>
          <w:szCs w:val="28"/>
        </w:rPr>
        <w:t>o</w:t>
      </w:r>
      <w:r w:rsidRPr="00BE79CE">
        <w:rPr>
          <w:rFonts w:ascii="Times New Roman" w:hAnsi="Times New Roman"/>
          <w:i/>
          <w:sz w:val="28"/>
          <w:szCs w:val="28"/>
        </w:rPr>
        <w:t xml:space="preserve">riginatorID </w:t>
      </w:r>
      <w:r w:rsidRPr="00BE79CE">
        <w:rPr>
          <w:rFonts w:ascii="Times New Roman" w:hAnsi="Times New Roman"/>
          <w:sz w:val="28"/>
          <w:szCs w:val="28"/>
        </w:rPr>
        <w:t>не заполнять.</w:t>
      </w:r>
    </w:p>
    <w:p w14:paraId="65037969" w14:textId="56116515"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u w:val="single"/>
        </w:rPr>
        <w:t xml:space="preserve">Запрос на </w:t>
      </w:r>
      <w:r w:rsidR="006C5177" w:rsidRPr="00BE79CE">
        <w:rPr>
          <w:rFonts w:ascii="Times New Roman" w:hAnsi="Times New Roman"/>
          <w:sz w:val="28"/>
          <w:szCs w:val="28"/>
          <w:u w:val="single"/>
        </w:rPr>
        <w:t>предоставление участником информации об уплате денежных средств</w:t>
      </w:r>
      <w:r w:rsidR="003E74D1" w:rsidRPr="00BE79CE">
        <w:rPr>
          <w:rFonts w:ascii="Times New Roman" w:hAnsi="Times New Roman"/>
          <w:sz w:val="28"/>
          <w:szCs w:val="28"/>
          <w:u w:val="single"/>
        </w:rPr>
        <w:t xml:space="preserve"> </w:t>
      </w:r>
      <w:r w:rsidRPr="00BE79CE">
        <w:rPr>
          <w:rFonts w:ascii="Times New Roman" w:hAnsi="Times New Roman"/>
          <w:sz w:val="28"/>
          <w:szCs w:val="28"/>
          <w:u w:val="single"/>
        </w:rPr>
        <w:t>обрабатывается в асинхронном режиме</w:t>
      </w:r>
      <w:r w:rsidRPr="00BE79CE">
        <w:rPr>
          <w:rFonts w:ascii="Times New Roman" w:hAnsi="Times New Roman"/>
          <w:sz w:val="28"/>
          <w:szCs w:val="28"/>
        </w:rPr>
        <w:t>. При этом ответ на запрос будет содержать код одного из трех возможных результатов:</w:t>
      </w:r>
    </w:p>
    <w:p w14:paraId="51558C68" w14:textId="77777777" w:rsidR="0095392A" w:rsidRPr="00BE79CE" w:rsidRDefault="0095392A" w:rsidP="0095392A">
      <w:pPr>
        <w:pStyle w:val="af9"/>
        <w:numPr>
          <w:ilvl w:val="0"/>
          <w:numId w:val="43"/>
        </w:numPr>
        <w:spacing w:before="0" w:after="0" w:line="240" w:lineRule="auto"/>
        <w:rPr>
          <w:rFonts w:ascii="Times New Roman" w:hAnsi="Times New Roman"/>
          <w:sz w:val="28"/>
          <w:szCs w:val="28"/>
        </w:rPr>
      </w:pPr>
      <w:r w:rsidRPr="00BE79CE">
        <w:rPr>
          <w:rFonts w:ascii="Times New Roman" w:hAnsi="Times New Roman"/>
          <w:sz w:val="28"/>
          <w:szCs w:val="28"/>
        </w:rPr>
        <w:t>пакет принят в обработку (ResultCode=”0”);</w:t>
      </w:r>
    </w:p>
    <w:p w14:paraId="59F854C3" w14:textId="77777777" w:rsidR="0095392A" w:rsidRPr="00BE79CE" w:rsidRDefault="0095392A" w:rsidP="0095392A">
      <w:pPr>
        <w:pStyle w:val="af9"/>
        <w:numPr>
          <w:ilvl w:val="0"/>
          <w:numId w:val="43"/>
        </w:numPr>
        <w:spacing w:before="0" w:after="0" w:line="240" w:lineRule="auto"/>
        <w:rPr>
          <w:rFonts w:ascii="Times New Roman" w:hAnsi="Times New Roman"/>
          <w:sz w:val="28"/>
          <w:szCs w:val="28"/>
        </w:rPr>
      </w:pPr>
      <w:r w:rsidRPr="00BE79CE">
        <w:rPr>
          <w:rFonts w:ascii="Times New Roman" w:hAnsi="Times New Roman"/>
          <w:sz w:val="28"/>
          <w:szCs w:val="28"/>
        </w:rPr>
        <w:t>установлено несоответствие Xsd-схеме (ResultCode=”11”);</w:t>
      </w:r>
    </w:p>
    <w:p w14:paraId="26D894A8" w14:textId="77777777" w:rsidR="0095392A" w:rsidRPr="00BE79CE" w:rsidRDefault="0095392A" w:rsidP="0095392A">
      <w:pPr>
        <w:pStyle w:val="af9"/>
        <w:numPr>
          <w:ilvl w:val="0"/>
          <w:numId w:val="43"/>
        </w:numPr>
        <w:spacing w:before="0" w:after="0" w:line="240" w:lineRule="auto"/>
        <w:rPr>
          <w:rFonts w:ascii="Times New Roman" w:hAnsi="Times New Roman"/>
          <w:sz w:val="28"/>
          <w:szCs w:val="28"/>
        </w:rPr>
      </w:pPr>
      <w:r w:rsidRPr="00BE79CE">
        <w:rPr>
          <w:rFonts w:ascii="Times New Roman" w:hAnsi="Times New Roman"/>
          <w:sz w:val="28"/>
          <w:szCs w:val="28"/>
        </w:rPr>
        <w:t>установлена ошибка в ЭП-ОВ (ResultCode=”27”).</w:t>
      </w:r>
    </w:p>
    <w:p w14:paraId="5DCBC660" w14:textId="4EAEEE72"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Пакету на стороне </w:t>
      </w:r>
      <w:r w:rsidR="008B37B4" w:rsidRPr="00BE79CE">
        <w:rPr>
          <w:rFonts w:ascii="Times New Roman" w:hAnsi="Times New Roman"/>
          <w:sz w:val="28"/>
          <w:szCs w:val="28"/>
        </w:rPr>
        <w:t>ГИС ГМП</w:t>
      </w:r>
      <w:r w:rsidRPr="00BE79CE">
        <w:rPr>
          <w:rFonts w:ascii="Times New Roman" w:hAnsi="Times New Roman"/>
          <w:sz w:val="28"/>
          <w:szCs w:val="28"/>
        </w:rPr>
        <w:t xml:space="preserve"> присваивается идентификатор, возвращаемый в теге </w:t>
      </w:r>
      <w:r w:rsidRPr="00BE79CE">
        <w:rPr>
          <w:rFonts w:ascii="Times New Roman" w:hAnsi="Times New Roman"/>
          <w:i/>
          <w:sz w:val="28"/>
          <w:szCs w:val="28"/>
        </w:rPr>
        <w:t>ResponseMessage/Ticket/RequestProcessResult/ResultData</w:t>
      </w:r>
      <w:r w:rsidRPr="00BE79CE">
        <w:rPr>
          <w:rFonts w:ascii="Times New Roman" w:hAnsi="Times New Roman"/>
          <w:sz w:val="28"/>
          <w:szCs w:val="28"/>
        </w:rPr>
        <w:t>.</w:t>
      </w:r>
    </w:p>
    <w:p w14:paraId="6D862671" w14:textId="5F68E6C0"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u w:val="single"/>
        </w:rPr>
        <w:t xml:space="preserve">Участник взаимодействия для проверки окончательного статуса приема пакета на стороне </w:t>
      </w:r>
      <w:r w:rsidR="008B37B4" w:rsidRPr="00BE79CE">
        <w:rPr>
          <w:rFonts w:ascii="Times New Roman" w:hAnsi="Times New Roman"/>
          <w:sz w:val="28"/>
          <w:szCs w:val="28"/>
          <w:u w:val="single"/>
        </w:rPr>
        <w:t>ГИС ГМП</w:t>
      </w:r>
      <w:r w:rsidRPr="00BE79CE">
        <w:rPr>
          <w:rFonts w:ascii="Times New Roman" w:hAnsi="Times New Roman"/>
          <w:sz w:val="28"/>
          <w:szCs w:val="28"/>
          <w:u w:val="single"/>
        </w:rPr>
        <w:t xml:space="preserve"> должен осуществить отдельный запрос статуса обработки пакета</w:t>
      </w:r>
      <w:r w:rsidRPr="00BE79CE">
        <w:rPr>
          <w:rFonts w:ascii="Times New Roman" w:hAnsi="Times New Roman"/>
          <w:sz w:val="28"/>
          <w:szCs w:val="28"/>
        </w:rPr>
        <w:t xml:space="preserve"> (описание запроса см. в разделе </w:t>
      </w:r>
      <w:r w:rsidRPr="00BE79CE">
        <w:rPr>
          <w:rFonts w:ascii="Times New Roman" w:hAnsi="Times New Roman"/>
        </w:rPr>
        <w:fldChar w:fldCharType="begin"/>
      </w:r>
      <w:r w:rsidRPr="00BE79CE">
        <w:rPr>
          <w:rFonts w:ascii="Times New Roman" w:hAnsi="Times New Roman"/>
        </w:rPr>
        <w:instrText xml:space="preserve"> REF _Ref377578652 \w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5.3</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
    <w:p w14:paraId="4E7DA786" w14:textId="77777777" w:rsidR="0095392A" w:rsidRPr="00BE79CE" w:rsidRDefault="0095392A" w:rsidP="0050277B">
      <w:pPr>
        <w:pStyle w:val="33"/>
        <w:numPr>
          <w:ilvl w:val="2"/>
          <w:numId w:val="5"/>
        </w:numPr>
        <w:rPr>
          <w:rFonts w:cs="Times New Roman"/>
        </w:rPr>
      </w:pPr>
      <w:bookmarkStart w:id="567" w:name="_Ref375764145"/>
      <w:bookmarkStart w:id="568" w:name="_Toc412042046"/>
      <w:bookmarkStart w:id="569" w:name="_Toc484101989"/>
      <w:bookmarkStart w:id="570" w:name="_Toc518475913"/>
      <w:r w:rsidRPr="00BE79CE">
        <w:rPr>
          <w:rFonts w:cs="Times New Roman"/>
        </w:rPr>
        <w:t>Формат ответа</w:t>
      </w:r>
      <w:bookmarkEnd w:id="566"/>
      <w:bookmarkEnd w:id="567"/>
      <w:bookmarkEnd w:id="568"/>
      <w:bookmarkEnd w:id="569"/>
      <w:bookmarkEnd w:id="570"/>
    </w:p>
    <w:p w14:paraId="45909DDD" w14:textId="1F5F64FE"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сообщении ответа в теге </w:t>
      </w:r>
      <w:r w:rsidRPr="00BE79CE">
        <w:rPr>
          <w:rFonts w:ascii="Times New Roman" w:hAnsi="Times New Roman"/>
          <w:i/>
          <w:sz w:val="28"/>
          <w:szCs w:val="28"/>
          <w:lang w:val="en-US"/>
        </w:rPr>
        <w:t>AppData</w:t>
      </w:r>
      <w:r w:rsidRPr="00BE79CE">
        <w:rPr>
          <w:rFonts w:ascii="Times New Roman" w:hAnsi="Times New Roman"/>
          <w:sz w:val="28"/>
          <w:szCs w:val="28"/>
        </w:rPr>
        <w:t xml:space="preserve"> будет присутствовать тег </w:t>
      </w:r>
      <w:r w:rsidRPr="00BE79CE">
        <w:rPr>
          <w:rFonts w:ascii="Times New Roman" w:hAnsi="Times New Roman"/>
          <w:i/>
          <w:sz w:val="28"/>
          <w:szCs w:val="28"/>
        </w:rPr>
        <w:t>ResponseMessage/</w:t>
      </w:r>
      <w:r w:rsidRPr="00BE79CE">
        <w:rPr>
          <w:rFonts w:ascii="Times New Roman" w:hAnsi="Times New Roman"/>
          <w:i/>
          <w:sz w:val="28"/>
          <w:szCs w:val="28"/>
          <w:lang w:val="en-US"/>
        </w:rPr>
        <w:t>Ticket</w:t>
      </w:r>
      <w:r w:rsidRPr="00BE79CE">
        <w:rPr>
          <w:rFonts w:ascii="Times New Roman" w:hAnsi="Times New Roman"/>
          <w:i/>
          <w:sz w:val="28"/>
          <w:szCs w:val="28"/>
        </w:rPr>
        <w:t>/</w:t>
      </w:r>
      <w:r w:rsidRPr="00BE79CE">
        <w:rPr>
          <w:rFonts w:ascii="Times New Roman" w:hAnsi="Times New Roman"/>
          <w:i/>
          <w:sz w:val="28"/>
          <w:szCs w:val="28"/>
          <w:lang w:val="en-US"/>
        </w:rPr>
        <w:t>RequestProcessResult</w:t>
      </w:r>
      <w:r w:rsidRPr="00BE79CE">
        <w:rPr>
          <w:rFonts w:ascii="Times New Roman" w:hAnsi="Times New Roman"/>
          <w:i/>
          <w:sz w:val="28"/>
          <w:szCs w:val="28"/>
        </w:rPr>
        <w:t xml:space="preserve"> </w:t>
      </w:r>
      <w:r w:rsidRPr="00BE79CE">
        <w:rPr>
          <w:rFonts w:ascii="Times New Roman" w:hAnsi="Times New Roman"/>
          <w:sz w:val="28"/>
          <w:szCs w:val="28"/>
        </w:rPr>
        <w:t>с типом</w:t>
      </w:r>
      <w:r w:rsidRPr="00BE79CE">
        <w:rPr>
          <w:rFonts w:ascii="Times New Roman" w:hAnsi="Times New Roman"/>
          <w:sz w:val="28"/>
        </w:rPr>
        <w:t xml:space="preserve"> </w:t>
      </w:r>
      <w:r w:rsidRPr="00BE79CE">
        <w:rPr>
          <w:rFonts w:ascii="Times New Roman" w:hAnsi="Times New Roman"/>
          <w:sz w:val="28"/>
          <w:szCs w:val="28"/>
        </w:rPr>
        <w:t>данных</w:t>
      </w:r>
      <w:r w:rsidRPr="00BE79CE">
        <w:rPr>
          <w:rFonts w:ascii="Times New Roman" w:hAnsi="Times New Roman"/>
          <w:i/>
          <w:sz w:val="28"/>
          <w:szCs w:val="28"/>
        </w:rPr>
        <w:t xml:space="preserve"> ResultInfo</w:t>
      </w:r>
      <w:r w:rsidRPr="00BE79CE">
        <w:rPr>
          <w:rFonts w:ascii="Times New Roman" w:hAnsi="Times New Roman"/>
          <w:sz w:val="28"/>
          <w:szCs w:val="28"/>
        </w:rPr>
        <w:t xml:space="preserve">, структура которого приведена в файле </w:t>
      </w:r>
      <w:r w:rsidRPr="00BE79CE">
        <w:rPr>
          <w:rFonts w:ascii="Times New Roman" w:hAnsi="Times New Roman"/>
          <w:sz w:val="28"/>
          <w:szCs w:val="28"/>
          <w:lang w:val="en-US"/>
        </w:rPr>
        <w:t>ErrInfo</w:t>
      </w:r>
      <w:r w:rsidRPr="00BE79CE">
        <w:rPr>
          <w:rFonts w:ascii="Times New Roman" w:hAnsi="Times New Roman"/>
          <w:sz w:val="28"/>
          <w:szCs w:val="28"/>
        </w:rPr>
        <w:t xml:space="preserve">.xsd (см. раздел </w:t>
      </w:r>
      <w:r w:rsidRPr="00BE79CE">
        <w:rPr>
          <w:rFonts w:ascii="Times New Roman" w:hAnsi="Times New Roman"/>
        </w:rPr>
        <w:fldChar w:fldCharType="begin"/>
      </w:r>
      <w:r w:rsidRPr="00BE79CE">
        <w:rPr>
          <w:rFonts w:ascii="Times New Roman" w:hAnsi="Times New Roman"/>
          <w:sz w:val="28"/>
          <w:szCs w:val="28"/>
        </w:rPr>
        <w:instrText xml:space="preserve"> REF _Ref456541726 \r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8"/>
          <w:szCs w:val="28"/>
        </w:rPr>
        <w:t>7</w:t>
      </w:r>
      <w:r w:rsidRPr="00BE79CE">
        <w:rPr>
          <w:rFonts w:ascii="Times New Roman" w:hAnsi="Times New Roman"/>
        </w:rPr>
        <w:fldChar w:fldCharType="end"/>
      </w:r>
      <w:r w:rsidRPr="00BE79CE">
        <w:rPr>
          <w:rFonts w:ascii="Times New Roman" w:hAnsi="Times New Roman"/>
          <w:sz w:val="28"/>
          <w:szCs w:val="28"/>
        </w:rPr>
        <w:t xml:space="preserve">). </w:t>
      </w:r>
      <w:proofErr w:type="gramStart"/>
      <w:r w:rsidRPr="00BE79CE">
        <w:rPr>
          <w:rFonts w:ascii="Times New Roman" w:hAnsi="Times New Roman"/>
          <w:sz w:val="28"/>
          <w:szCs w:val="28"/>
        </w:rPr>
        <w:t>Описание параметров приведено в таблице ниже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_Ref311029618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sidRPr="00DD112E">
        <w:rPr>
          <w:rFonts w:ascii="Times New Roman" w:hAnsi="Times New Roman"/>
          <w:vanish/>
          <w:sz w:val="28"/>
          <w:szCs w:val="28"/>
        </w:rPr>
        <w:t xml:space="preserve">Таблица </w:t>
      </w:r>
      <w:r w:rsidR="00DD112E" w:rsidRPr="00DD112E">
        <w:rPr>
          <w:rFonts w:ascii="Times New Roman" w:hAnsi="Times New Roman"/>
          <w:sz w:val="28"/>
          <w:szCs w:val="28"/>
        </w:rPr>
        <w:t>№ 20.</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«Структура ответа на запрос участником информации»</w:t>
      </w:r>
      <w:r w:rsidRPr="00BE79CE">
        <w:rPr>
          <w:rFonts w:ascii="Times New Roman" w:hAnsi="Times New Roman"/>
          <w:sz w:val="28"/>
          <w:szCs w:val="28"/>
        </w:rPr>
        <w:fldChar w:fldCharType="end"/>
      </w:r>
      <w:r w:rsidRPr="00BE79CE">
        <w:rPr>
          <w:rFonts w:ascii="Times New Roman" w:hAnsi="Times New Roman"/>
          <w:sz w:val="28"/>
          <w:szCs w:val="28"/>
        </w:rPr>
        <w:t>).</w:t>
      </w:r>
      <w:proofErr w:type="gramEnd"/>
    </w:p>
    <w:p w14:paraId="58050D7C" w14:textId="2D833A82" w:rsidR="0095392A" w:rsidRPr="00BE79CE" w:rsidRDefault="0095392A" w:rsidP="0095392A">
      <w:pPr>
        <w:pStyle w:val="2fe"/>
        <w:keepNext/>
        <w:jc w:val="both"/>
      </w:pPr>
      <w:bookmarkStart w:id="571" w:name="_Ref311029618"/>
      <w:r w:rsidRPr="00BE79CE">
        <w:lastRenderedPageBreak/>
        <w:t xml:space="preserve">Таблица № </w:t>
      </w:r>
      <w:fldSimple w:instr=" SEQ Таблица_№ \* ARABIC ">
        <w:r w:rsidR="00DD112E">
          <w:rPr>
            <w:noProof/>
          </w:rPr>
          <w:t>20</w:t>
        </w:r>
      </w:fldSimple>
      <w:r w:rsidR="00716E2F" w:rsidRPr="00BE79CE">
        <w:t xml:space="preserve">. «Структура ответа на запрос </w:t>
      </w:r>
      <w:r w:rsidR="00303D55" w:rsidRPr="00BE79CE">
        <w:t>участником информации</w:t>
      </w:r>
      <w:r w:rsidRPr="00BE79CE">
        <w:t>»</w:t>
      </w:r>
      <w:bookmarkEnd w:id="571"/>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BE79CE" w14:paraId="147A9F32" w14:textId="77777777" w:rsidTr="00017651">
        <w:trPr>
          <w:tblHeader/>
        </w:trPr>
        <w:tc>
          <w:tcPr>
            <w:tcW w:w="2943" w:type="dxa"/>
            <w:shd w:val="clear" w:color="auto" w:fill="D9D9D9"/>
          </w:tcPr>
          <w:p w14:paraId="54E344F5"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Наименование</w:t>
            </w:r>
          </w:p>
        </w:tc>
        <w:tc>
          <w:tcPr>
            <w:tcW w:w="2268" w:type="dxa"/>
            <w:shd w:val="clear" w:color="auto" w:fill="D9D9D9"/>
          </w:tcPr>
          <w:p w14:paraId="2DD94EF6"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rPr>
              <w:t>Кол-во тегов, обязательность тега или атрибута</w:t>
            </w:r>
          </w:p>
        </w:tc>
        <w:tc>
          <w:tcPr>
            <w:tcW w:w="1701" w:type="dxa"/>
            <w:shd w:val="clear" w:color="auto" w:fill="D9D9D9"/>
          </w:tcPr>
          <w:p w14:paraId="04B6F2AF"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Тип данных</w:t>
            </w:r>
          </w:p>
        </w:tc>
        <w:tc>
          <w:tcPr>
            <w:tcW w:w="2941" w:type="dxa"/>
            <w:shd w:val="clear" w:color="auto" w:fill="D9D9D9"/>
          </w:tcPr>
          <w:p w14:paraId="7988E9B4"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Комментарий</w:t>
            </w:r>
          </w:p>
        </w:tc>
      </w:tr>
      <w:tr w:rsidR="0095392A" w:rsidRPr="00BE79CE" w14:paraId="0C7B5659" w14:textId="77777777" w:rsidTr="00017651">
        <w:tc>
          <w:tcPr>
            <w:tcW w:w="2943" w:type="dxa"/>
            <w:tcBorders>
              <w:top w:val="single" w:sz="4" w:space="0" w:color="auto"/>
              <w:left w:val="single" w:sz="4" w:space="0" w:color="auto"/>
              <w:bottom w:val="single" w:sz="4" w:space="0" w:color="auto"/>
              <w:right w:val="single" w:sz="4" w:space="0" w:color="auto"/>
            </w:tcBorders>
          </w:tcPr>
          <w:p w14:paraId="3F39FDE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lang w:val="en-US"/>
              </w:rPr>
              <w:t>RequestProcessResult</w:t>
            </w:r>
          </w:p>
        </w:tc>
        <w:tc>
          <w:tcPr>
            <w:tcW w:w="2268" w:type="dxa"/>
            <w:tcBorders>
              <w:top w:val="single" w:sz="4" w:space="0" w:color="auto"/>
              <w:left w:val="single" w:sz="4" w:space="0" w:color="auto"/>
              <w:bottom w:val="single" w:sz="4" w:space="0" w:color="auto"/>
              <w:right w:val="single" w:sz="4" w:space="0" w:color="auto"/>
            </w:tcBorders>
          </w:tcPr>
          <w:p w14:paraId="2ECF7937"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w:t>
            </w:r>
            <w:r w:rsidRPr="00BE79CE">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86A0014"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lang w:val="en-US"/>
              </w:rPr>
              <w:t>Result</w:t>
            </w:r>
            <w:r w:rsidRPr="00BE79CE">
              <w:rPr>
                <w:rFonts w:ascii="Times New Roman" w:hAnsi="Times New Roman"/>
                <w:sz w:val="24"/>
                <w:szCs w:val="28"/>
              </w:rPr>
              <w:t>Info</w:t>
            </w:r>
          </w:p>
        </w:tc>
        <w:tc>
          <w:tcPr>
            <w:tcW w:w="2941" w:type="dxa"/>
            <w:tcBorders>
              <w:top w:val="single" w:sz="4" w:space="0" w:color="auto"/>
              <w:left w:val="single" w:sz="4" w:space="0" w:color="auto"/>
              <w:bottom w:val="single" w:sz="4" w:space="0" w:color="auto"/>
              <w:right w:val="single" w:sz="4" w:space="0" w:color="auto"/>
            </w:tcBorders>
          </w:tcPr>
          <w:p w14:paraId="4591FBF2"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Корневой тег ответа.</w:t>
            </w:r>
          </w:p>
        </w:tc>
      </w:tr>
      <w:tr w:rsidR="0095392A" w:rsidRPr="00BE79CE" w14:paraId="45759D98" w14:textId="77777777" w:rsidTr="00017651">
        <w:tc>
          <w:tcPr>
            <w:tcW w:w="2943" w:type="dxa"/>
            <w:tcBorders>
              <w:top w:val="single" w:sz="4" w:space="0" w:color="auto"/>
              <w:left w:val="single" w:sz="4" w:space="0" w:color="auto"/>
              <w:bottom w:val="single" w:sz="4" w:space="0" w:color="auto"/>
              <w:right w:val="single" w:sz="4" w:space="0" w:color="auto"/>
            </w:tcBorders>
          </w:tcPr>
          <w:p w14:paraId="72AC493B" w14:textId="77777777" w:rsidR="0095392A" w:rsidRPr="00BE79CE" w:rsidRDefault="0095392A" w:rsidP="00017651">
            <w:pPr>
              <w:pStyle w:val="aff"/>
              <w:ind w:left="360"/>
              <w:rPr>
                <w:rFonts w:ascii="Times New Roman" w:hAnsi="Times New Roman"/>
                <w:sz w:val="24"/>
                <w:szCs w:val="28"/>
              </w:rPr>
            </w:pPr>
            <w:r w:rsidRPr="00BE79CE">
              <w:rPr>
                <w:rFonts w:ascii="Times New Roman" w:hAnsi="Times New Roman"/>
                <w:sz w:val="24"/>
                <w:szCs w:val="28"/>
                <w:lang w:val="en-US"/>
              </w:rPr>
              <w:t>ResultCode</w:t>
            </w:r>
          </w:p>
        </w:tc>
        <w:tc>
          <w:tcPr>
            <w:tcW w:w="2268" w:type="dxa"/>
            <w:tcBorders>
              <w:top w:val="single" w:sz="4" w:space="0" w:color="auto"/>
              <w:left w:val="single" w:sz="4" w:space="0" w:color="auto"/>
              <w:bottom w:val="single" w:sz="4" w:space="0" w:color="auto"/>
              <w:right w:val="single" w:sz="4" w:space="0" w:color="auto"/>
            </w:tcBorders>
          </w:tcPr>
          <w:p w14:paraId="56823F6A"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w:t>
            </w:r>
            <w:r w:rsidRPr="00BE79CE">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5DC79D6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EE2E5E" w14:textId="48E0D404"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Код результата обработки: 0 — если запрос успешно принят или код ошибки в случае отказа в приеме к обработке документа (см. перечень кодов в </w:t>
            </w:r>
            <w:r w:rsidR="00716E2F" w:rsidRPr="00BE79CE">
              <w:rPr>
                <w:rFonts w:ascii="Times New Roman" w:hAnsi="Times New Roman"/>
                <w:sz w:val="24"/>
                <w:szCs w:val="24"/>
              </w:rPr>
              <w:t>разделе</w:t>
            </w:r>
            <w:r w:rsidRPr="00BE79CE">
              <w:rPr>
                <w:rFonts w:ascii="Times New Roman" w:hAnsi="Times New Roman"/>
                <w:sz w:val="24"/>
                <w:szCs w:val="24"/>
              </w:rPr>
              <w:t xml:space="preserve"> </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_Ref410064346 \w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6</w:t>
            </w:r>
            <w:r w:rsidRPr="00BE79CE">
              <w:rPr>
                <w:rFonts w:ascii="Times New Roman" w:hAnsi="Times New Roman"/>
                <w:sz w:val="24"/>
                <w:szCs w:val="24"/>
              </w:rPr>
              <w:fldChar w:fldCharType="end"/>
            </w:r>
            <w:r w:rsidRPr="00BE79CE">
              <w:rPr>
                <w:rFonts w:ascii="Times New Roman" w:hAnsi="Times New Roman"/>
                <w:sz w:val="24"/>
                <w:szCs w:val="24"/>
              </w:rPr>
              <w:t>).</w:t>
            </w:r>
          </w:p>
        </w:tc>
      </w:tr>
      <w:tr w:rsidR="0095392A" w:rsidRPr="00BE79CE" w14:paraId="736526B4" w14:textId="77777777" w:rsidTr="00017651">
        <w:tc>
          <w:tcPr>
            <w:tcW w:w="2943" w:type="dxa"/>
            <w:tcBorders>
              <w:top w:val="single" w:sz="4" w:space="0" w:color="auto"/>
              <w:left w:val="single" w:sz="4" w:space="0" w:color="auto"/>
              <w:bottom w:val="single" w:sz="4" w:space="0" w:color="auto"/>
              <w:right w:val="single" w:sz="4" w:space="0" w:color="auto"/>
            </w:tcBorders>
          </w:tcPr>
          <w:p w14:paraId="4C2BBB11" w14:textId="77777777" w:rsidR="0095392A" w:rsidRPr="00BE79CE" w:rsidRDefault="0095392A" w:rsidP="00017651">
            <w:pPr>
              <w:pStyle w:val="aff"/>
              <w:ind w:left="360"/>
              <w:rPr>
                <w:rFonts w:ascii="Times New Roman" w:hAnsi="Times New Roman"/>
                <w:sz w:val="24"/>
                <w:szCs w:val="24"/>
              </w:rPr>
            </w:pPr>
            <w:r w:rsidRPr="00BE79CE">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44B455C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554B0AD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3AEB63EC" w14:textId="50D7B5BE"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8"/>
              </w:rPr>
              <w:t>Описание результата обработки (см.</w:t>
            </w:r>
            <w:r w:rsidRPr="00BE79CE">
              <w:rPr>
                <w:rFonts w:ascii="Times New Roman" w:hAnsi="Times New Roman"/>
                <w:sz w:val="24"/>
                <w:szCs w:val="24"/>
              </w:rPr>
              <w:t xml:space="preserve"> перечень описаний результатов обработки в разделе </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_Ref410064352 \w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6</w:t>
            </w:r>
            <w:r w:rsidRPr="00BE79CE">
              <w:rPr>
                <w:rFonts w:ascii="Times New Roman" w:hAnsi="Times New Roman"/>
                <w:sz w:val="24"/>
                <w:szCs w:val="24"/>
              </w:rPr>
              <w:fldChar w:fldCharType="end"/>
            </w:r>
            <w:r w:rsidRPr="00BE79CE">
              <w:rPr>
                <w:rFonts w:ascii="Times New Roman" w:hAnsi="Times New Roman"/>
                <w:sz w:val="24"/>
                <w:szCs w:val="24"/>
              </w:rPr>
              <w:t>).</w:t>
            </w:r>
          </w:p>
        </w:tc>
      </w:tr>
      <w:tr w:rsidR="0095392A" w:rsidRPr="00BE79CE" w14:paraId="4C80E61F" w14:textId="77777777" w:rsidTr="00017651">
        <w:tc>
          <w:tcPr>
            <w:tcW w:w="2943" w:type="dxa"/>
            <w:tcBorders>
              <w:top w:val="single" w:sz="4" w:space="0" w:color="auto"/>
              <w:left w:val="single" w:sz="4" w:space="0" w:color="auto"/>
              <w:bottom w:val="single" w:sz="4" w:space="0" w:color="auto"/>
              <w:right w:val="single" w:sz="4" w:space="0" w:color="auto"/>
            </w:tcBorders>
          </w:tcPr>
          <w:p w14:paraId="0A8ABCA8" w14:textId="77777777" w:rsidR="0095392A" w:rsidRPr="00BE79CE" w:rsidRDefault="0095392A" w:rsidP="00017651">
            <w:pPr>
              <w:pStyle w:val="aff"/>
              <w:ind w:left="360"/>
              <w:rPr>
                <w:rFonts w:ascii="Times New Roman" w:hAnsi="Times New Roman"/>
                <w:sz w:val="24"/>
                <w:szCs w:val="24"/>
                <w:lang w:val="en-US"/>
              </w:rPr>
            </w:pPr>
            <w:r w:rsidRPr="00BE79CE">
              <w:rPr>
                <w:rFonts w:ascii="Times New Roman" w:hAnsi="Times New Roman"/>
                <w:sz w:val="24"/>
                <w:szCs w:val="28"/>
                <w:lang w:val="en-US"/>
              </w:rPr>
              <w:t>Result</w:t>
            </w:r>
            <w:r w:rsidRPr="00BE79CE">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077436DA"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1068F70E"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5DE57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Данные </w:t>
            </w:r>
            <w:r w:rsidRPr="00BE79CE">
              <w:rPr>
                <w:rFonts w:ascii="Times New Roman" w:hAnsi="Times New Roman"/>
                <w:sz w:val="24"/>
                <w:szCs w:val="28"/>
              </w:rPr>
              <w:t>результата обработки</w:t>
            </w:r>
            <w:r w:rsidRPr="00BE79CE">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p w14:paraId="25DA8DDC" w14:textId="26755A13" w:rsidR="00F72257" w:rsidRPr="00BE79CE" w:rsidRDefault="00F72257" w:rsidP="00F72257">
            <w:pPr>
              <w:pStyle w:val="aff"/>
              <w:rPr>
                <w:rFonts w:ascii="Times New Roman" w:hAnsi="Times New Roman"/>
                <w:sz w:val="24"/>
                <w:szCs w:val="24"/>
              </w:rPr>
            </w:pPr>
            <w:r w:rsidRPr="00BE79CE">
              <w:rPr>
                <w:rFonts w:ascii="Times New Roman" w:hAnsi="Times New Roman"/>
                <w:sz w:val="24"/>
                <w:szCs w:val="24"/>
              </w:rPr>
              <w:t>Идентификатор пакета</w:t>
            </w:r>
            <w:r w:rsidR="001F775C" w:rsidRPr="00BE79CE">
              <w:rPr>
                <w:rFonts w:ascii="Times New Roman" w:hAnsi="Times New Roman"/>
                <w:sz w:val="24"/>
                <w:szCs w:val="24"/>
              </w:rPr>
              <w:t>,</w:t>
            </w:r>
            <w:r w:rsidRPr="00BE79CE">
              <w:rPr>
                <w:rFonts w:ascii="Times New Roman" w:hAnsi="Times New Roman"/>
                <w:sz w:val="24"/>
                <w:szCs w:val="24"/>
              </w:rPr>
              <w:t xml:space="preserve"> присвоенный в </w:t>
            </w:r>
            <w:r w:rsidR="008B37B4" w:rsidRPr="00BE79CE">
              <w:rPr>
                <w:rFonts w:ascii="Times New Roman" w:hAnsi="Times New Roman"/>
                <w:sz w:val="24"/>
                <w:szCs w:val="24"/>
              </w:rPr>
              <w:t>ГИС ГМП</w:t>
            </w:r>
            <w:r w:rsidRPr="00BE79CE">
              <w:rPr>
                <w:rFonts w:ascii="Times New Roman" w:hAnsi="Times New Roman"/>
                <w:sz w:val="24"/>
                <w:szCs w:val="24"/>
              </w:rPr>
              <w:t xml:space="preserve">. Данный идентификатор используется для получения информации о статусе обработки пакета (описание см. в разделе </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_Ref377578652 \n \h </w:instrText>
            </w:r>
            <w:r w:rsidR="00C1661E" w:rsidRPr="00BE79CE">
              <w:rPr>
                <w:rFonts w:ascii="Times New Roman" w:hAnsi="Times New Roman"/>
                <w:sz w:val="24"/>
                <w:szCs w:val="24"/>
              </w:rPr>
              <w:instrText xml:space="preserve">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5.3</w:t>
            </w:r>
            <w:r w:rsidRPr="00BE79CE">
              <w:rPr>
                <w:rFonts w:ascii="Times New Roman" w:hAnsi="Times New Roman"/>
                <w:sz w:val="24"/>
                <w:szCs w:val="24"/>
              </w:rPr>
              <w:fldChar w:fldCharType="end"/>
            </w:r>
            <w:r w:rsidRPr="00BE79CE">
              <w:rPr>
                <w:rFonts w:ascii="Times New Roman" w:hAnsi="Times New Roman"/>
                <w:sz w:val="24"/>
                <w:szCs w:val="24"/>
              </w:rPr>
              <w:t>).</w:t>
            </w:r>
          </w:p>
        </w:tc>
      </w:tr>
    </w:tbl>
    <w:p w14:paraId="08090BC1" w14:textId="28F90C1D" w:rsidR="0095392A" w:rsidRPr="00BE79CE" w:rsidRDefault="009B007A"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72" w:name="_Toc375675784"/>
      <w:bookmarkStart w:id="573" w:name="_Toc375764380"/>
      <w:bookmarkStart w:id="574" w:name="_Toc375830056"/>
      <w:bookmarkStart w:id="575" w:name="_Toc375835736"/>
      <w:bookmarkStart w:id="576" w:name="_Toc377576786"/>
      <w:bookmarkStart w:id="577" w:name="_Toc377581688"/>
      <w:bookmarkStart w:id="578" w:name="_Ref377578652"/>
      <w:bookmarkStart w:id="579" w:name="_Toc412042047"/>
      <w:bookmarkStart w:id="580" w:name="_Toc484101990"/>
      <w:bookmarkStart w:id="581" w:name="_Toc518475914"/>
      <w:bookmarkStart w:id="582" w:name="_Ref312242289"/>
      <w:bookmarkEnd w:id="572"/>
      <w:bookmarkEnd w:id="573"/>
      <w:bookmarkEnd w:id="574"/>
      <w:bookmarkEnd w:id="575"/>
      <w:bookmarkEnd w:id="576"/>
      <w:bookmarkEnd w:id="577"/>
      <w:r w:rsidRPr="00BE79CE">
        <w:rPr>
          <w:rFonts w:ascii="Times New Roman" w:hAnsi="Times New Roman" w:cs="Times New Roman"/>
          <w:i w:val="0"/>
          <w:lang w:val="ru-RU"/>
        </w:rPr>
        <w:t>Формат запроса на получение участником</w:t>
      </w:r>
      <w:r w:rsidR="0095392A" w:rsidRPr="00BE79CE">
        <w:rPr>
          <w:rFonts w:ascii="Times New Roman" w:hAnsi="Times New Roman" w:cs="Times New Roman"/>
          <w:i w:val="0"/>
          <w:lang w:val="ru-RU"/>
        </w:rPr>
        <w:t xml:space="preserve"> статуса обработки пакета</w:t>
      </w:r>
      <w:bookmarkEnd w:id="578"/>
      <w:bookmarkEnd w:id="579"/>
      <w:bookmarkEnd w:id="580"/>
      <w:bookmarkEnd w:id="581"/>
    </w:p>
    <w:p w14:paraId="5E14B272" w14:textId="44989EFD"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результате выполнения запросов </w:t>
      </w:r>
      <w:r w:rsidR="00716E2F" w:rsidRPr="00BE79CE">
        <w:rPr>
          <w:rFonts w:ascii="Times New Roman" w:hAnsi="Times New Roman"/>
          <w:sz w:val="28"/>
          <w:szCs w:val="28"/>
        </w:rPr>
        <w:t xml:space="preserve">на </w:t>
      </w:r>
      <w:r w:rsidR="005C6F11" w:rsidRPr="00BE79CE">
        <w:rPr>
          <w:rFonts w:ascii="Times New Roman" w:hAnsi="Times New Roman"/>
          <w:sz w:val="28"/>
          <w:szCs w:val="28"/>
        </w:rPr>
        <w:t>предоставлени</w:t>
      </w:r>
      <w:r w:rsidR="00716E2F" w:rsidRPr="00BE79CE">
        <w:rPr>
          <w:rFonts w:ascii="Times New Roman" w:hAnsi="Times New Roman"/>
          <w:sz w:val="28"/>
          <w:szCs w:val="28"/>
        </w:rPr>
        <w:t>е</w:t>
      </w:r>
      <w:r w:rsidR="005C6F11" w:rsidRPr="00BE79CE">
        <w:rPr>
          <w:rFonts w:ascii="Times New Roman" w:hAnsi="Times New Roman"/>
          <w:sz w:val="28"/>
          <w:szCs w:val="28"/>
        </w:rPr>
        <w:t xml:space="preserve"> участником информации </w:t>
      </w:r>
      <w:r w:rsidRPr="00BE79CE">
        <w:rPr>
          <w:rFonts w:ascii="Times New Roman" w:hAnsi="Times New Roman"/>
          <w:sz w:val="28"/>
          <w:szCs w:val="28"/>
        </w:rPr>
        <w:t xml:space="preserve">обеспечивается предварительный прием в </w:t>
      </w:r>
      <w:r w:rsidR="008B37B4" w:rsidRPr="00BE79CE">
        <w:rPr>
          <w:rFonts w:ascii="Times New Roman" w:hAnsi="Times New Roman"/>
          <w:sz w:val="28"/>
          <w:szCs w:val="28"/>
        </w:rPr>
        <w:t>ГИС ГМП</w:t>
      </w:r>
      <w:r w:rsidRPr="00BE79CE">
        <w:rPr>
          <w:rFonts w:ascii="Times New Roman" w:hAnsi="Times New Roman"/>
          <w:sz w:val="28"/>
          <w:szCs w:val="28"/>
        </w:rPr>
        <w:t xml:space="preserve"> пакета сущностей. Полный форматно-логический контроль осуществляется после отправки системой участнику сообщения </w:t>
      </w:r>
      <w:r w:rsidRPr="00BE79CE">
        <w:rPr>
          <w:rFonts w:ascii="Times New Roman" w:hAnsi="Times New Roman"/>
          <w:i/>
          <w:sz w:val="28"/>
          <w:szCs w:val="28"/>
        </w:rPr>
        <w:t>ResponseMessage</w:t>
      </w:r>
      <w:r w:rsidRPr="00BE79CE">
        <w:rPr>
          <w:rFonts w:ascii="Times New Roman" w:hAnsi="Times New Roman"/>
          <w:sz w:val="28"/>
          <w:szCs w:val="28"/>
        </w:rPr>
        <w:t>. Для того</w:t>
      </w:r>
      <w:proofErr w:type="gramStart"/>
      <w:r w:rsidRPr="00BE79CE">
        <w:rPr>
          <w:rFonts w:ascii="Times New Roman" w:hAnsi="Times New Roman"/>
          <w:sz w:val="28"/>
          <w:szCs w:val="28"/>
        </w:rPr>
        <w:t>,</w:t>
      </w:r>
      <w:proofErr w:type="gramEnd"/>
      <w:r w:rsidRPr="00BE79CE">
        <w:rPr>
          <w:rFonts w:ascii="Times New Roman" w:hAnsi="Times New Roman"/>
          <w:sz w:val="28"/>
          <w:szCs w:val="28"/>
        </w:rPr>
        <w:t xml:space="preserve"> чтобы получить информацию о принятии / откл</w:t>
      </w:r>
      <w:r w:rsidR="00B97518" w:rsidRPr="00BE79CE">
        <w:rPr>
          <w:rFonts w:ascii="Times New Roman" w:hAnsi="Times New Roman"/>
          <w:sz w:val="28"/>
          <w:szCs w:val="28"/>
        </w:rPr>
        <w:t xml:space="preserve">онении извещений на стороне </w:t>
      </w:r>
      <w:r w:rsidR="008B37B4" w:rsidRPr="00BE79CE">
        <w:rPr>
          <w:rFonts w:ascii="Times New Roman" w:hAnsi="Times New Roman"/>
          <w:sz w:val="28"/>
          <w:szCs w:val="28"/>
        </w:rPr>
        <w:t>ГИС ГМП</w:t>
      </w:r>
      <w:r w:rsidRPr="00BE79CE">
        <w:rPr>
          <w:rFonts w:ascii="Times New Roman" w:hAnsi="Times New Roman"/>
          <w:sz w:val="28"/>
          <w:szCs w:val="28"/>
        </w:rPr>
        <w:t xml:space="preserve">, необходимо отправить запрос на получение </w:t>
      </w:r>
      <w:r w:rsidR="005E70ED" w:rsidRPr="00BE79CE">
        <w:rPr>
          <w:rFonts w:ascii="Times New Roman" w:hAnsi="Times New Roman"/>
          <w:sz w:val="28"/>
          <w:szCs w:val="28"/>
        </w:rPr>
        <w:t xml:space="preserve">статуса </w:t>
      </w:r>
      <w:r w:rsidRPr="00BE79CE">
        <w:rPr>
          <w:rFonts w:ascii="Times New Roman" w:hAnsi="Times New Roman"/>
          <w:sz w:val="28"/>
          <w:szCs w:val="28"/>
        </w:rPr>
        <w:t xml:space="preserve">обработки </w:t>
      </w:r>
      <w:r w:rsidR="007E6FC3" w:rsidRPr="00BE79CE">
        <w:rPr>
          <w:rFonts w:ascii="Times New Roman" w:hAnsi="Times New Roman"/>
          <w:sz w:val="28"/>
          <w:szCs w:val="28"/>
        </w:rPr>
        <w:lastRenderedPageBreak/>
        <w:t xml:space="preserve">предоставленного </w:t>
      </w:r>
      <w:r w:rsidRPr="00BE79CE">
        <w:rPr>
          <w:rFonts w:ascii="Times New Roman" w:hAnsi="Times New Roman"/>
          <w:sz w:val="28"/>
          <w:szCs w:val="28"/>
        </w:rPr>
        <w:t>пакета</w:t>
      </w:r>
      <w:r w:rsidR="00F72257" w:rsidRPr="00BE79CE">
        <w:rPr>
          <w:rFonts w:ascii="Times New Roman" w:hAnsi="Times New Roman"/>
          <w:sz w:val="28"/>
          <w:szCs w:val="28"/>
        </w:rPr>
        <w:t>. Рекомендуемый интервал отправки запроса на получение статуса обработки пакета –</w:t>
      </w:r>
      <w:r w:rsidR="0015467E" w:rsidRPr="00BE79CE">
        <w:rPr>
          <w:rFonts w:ascii="Times New Roman" w:hAnsi="Times New Roman"/>
        </w:rPr>
        <w:t xml:space="preserve"> </w:t>
      </w:r>
      <w:r w:rsidR="0015467E" w:rsidRPr="00BE79CE">
        <w:rPr>
          <w:rFonts w:ascii="Times New Roman" w:hAnsi="Times New Roman"/>
          <w:sz w:val="28"/>
          <w:szCs w:val="28"/>
        </w:rPr>
        <w:t>не ранее чем через 30 секунд</w:t>
      </w:r>
      <w:r w:rsidR="00F72257" w:rsidRPr="00BE79CE">
        <w:rPr>
          <w:rFonts w:ascii="Times New Roman" w:hAnsi="Times New Roman"/>
          <w:sz w:val="28"/>
          <w:szCs w:val="28"/>
        </w:rPr>
        <w:t>, но не позднее чем через 30 дней</w:t>
      </w:r>
      <w:r w:rsidR="0015467E" w:rsidRPr="00BE79CE">
        <w:rPr>
          <w:rFonts w:ascii="Times New Roman" w:hAnsi="Times New Roman"/>
          <w:sz w:val="28"/>
          <w:szCs w:val="28"/>
        </w:rPr>
        <w:t xml:space="preserve"> после</w:t>
      </w:r>
      <w:r w:rsidR="00F72257" w:rsidRPr="00BE79CE">
        <w:rPr>
          <w:rFonts w:ascii="Times New Roman" w:hAnsi="Times New Roman"/>
          <w:sz w:val="28"/>
          <w:szCs w:val="28"/>
        </w:rPr>
        <w:t xml:space="preserve"> получения ответа на запрос предоставления участником информации, уточнения участником ранее предоставленной информации в </w:t>
      </w:r>
      <w:r w:rsidR="008B37B4" w:rsidRPr="00BE79CE">
        <w:rPr>
          <w:rFonts w:ascii="Times New Roman" w:hAnsi="Times New Roman"/>
          <w:sz w:val="28"/>
          <w:szCs w:val="28"/>
        </w:rPr>
        <w:t>ГИС ГМП</w:t>
      </w:r>
      <w:r w:rsidR="00F72257" w:rsidRPr="00BE79CE">
        <w:rPr>
          <w:rFonts w:ascii="Times New Roman" w:hAnsi="Times New Roman"/>
          <w:sz w:val="28"/>
          <w:szCs w:val="28"/>
        </w:rPr>
        <w:t xml:space="preserve"> (описание см. в разделе </w:t>
      </w:r>
      <w:r w:rsidR="00F72257" w:rsidRPr="00BE79CE">
        <w:rPr>
          <w:rFonts w:ascii="Times New Roman" w:hAnsi="Times New Roman"/>
          <w:sz w:val="28"/>
          <w:szCs w:val="28"/>
        </w:rPr>
        <w:fldChar w:fldCharType="begin"/>
      </w:r>
      <w:r w:rsidR="00F72257" w:rsidRPr="00BE79CE">
        <w:rPr>
          <w:rFonts w:ascii="Times New Roman" w:hAnsi="Times New Roman"/>
          <w:sz w:val="28"/>
          <w:szCs w:val="28"/>
        </w:rPr>
        <w:instrText xml:space="preserve"> REF _Ref484003327 \n \h </w:instrText>
      </w:r>
      <w:r w:rsidR="00C1661E" w:rsidRPr="00BE79CE">
        <w:rPr>
          <w:rFonts w:ascii="Times New Roman" w:hAnsi="Times New Roman"/>
          <w:sz w:val="28"/>
          <w:szCs w:val="28"/>
        </w:rPr>
        <w:instrText xml:space="preserve"> \* MERGEFORMAT </w:instrText>
      </w:r>
      <w:r w:rsidR="00F72257" w:rsidRPr="00BE79CE">
        <w:rPr>
          <w:rFonts w:ascii="Times New Roman" w:hAnsi="Times New Roman"/>
          <w:sz w:val="28"/>
          <w:szCs w:val="28"/>
        </w:rPr>
      </w:r>
      <w:r w:rsidR="00F72257" w:rsidRPr="00BE79CE">
        <w:rPr>
          <w:rFonts w:ascii="Times New Roman" w:hAnsi="Times New Roman"/>
          <w:sz w:val="28"/>
          <w:szCs w:val="28"/>
        </w:rPr>
        <w:fldChar w:fldCharType="separate"/>
      </w:r>
      <w:r w:rsidR="00DD112E">
        <w:rPr>
          <w:rFonts w:ascii="Times New Roman" w:hAnsi="Times New Roman"/>
          <w:sz w:val="28"/>
          <w:szCs w:val="28"/>
        </w:rPr>
        <w:t>5.2</w:t>
      </w:r>
      <w:r w:rsidR="00F72257" w:rsidRPr="00BE79CE">
        <w:rPr>
          <w:rFonts w:ascii="Times New Roman" w:hAnsi="Times New Roman"/>
          <w:sz w:val="28"/>
          <w:szCs w:val="28"/>
        </w:rPr>
        <w:fldChar w:fldCharType="end"/>
      </w:r>
      <w:r w:rsidR="00F72257" w:rsidRPr="00BE79CE">
        <w:rPr>
          <w:rFonts w:ascii="Times New Roman" w:hAnsi="Times New Roman"/>
          <w:sz w:val="28"/>
          <w:szCs w:val="28"/>
        </w:rPr>
        <w:t>)</w:t>
      </w:r>
      <w:r w:rsidR="0015467E" w:rsidRPr="00BE79CE">
        <w:rPr>
          <w:rFonts w:ascii="Times New Roman" w:hAnsi="Times New Roman"/>
          <w:sz w:val="28"/>
          <w:szCs w:val="28"/>
        </w:rPr>
        <w:t>.</w:t>
      </w:r>
    </w:p>
    <w:p w14:paraId="5B0E9641" w14:textId="77777777" w:rsidR="0095392A" w:rsidRPr="00BE79CE" w:rsidRDefault="0095392A" w:rsidP="0050277B">
      <w:pPr>
        <w:pStyle w:val="33"/>
        <w:numPr>
          <w:ilvl w:val="2"/>
          <w:numId w:val="5"/>
        </w:numPr>
        <w:rPr>
          <w:rFonts w:cs="Times New Roman"/>
        </w:rPr>
      </w:pPr>
      <w:bookmarkStart w:id="583" w:name="_Toc412042048"/>
      <w:bookmarkStart w:id="584" w:name="_Toc484101991"/>
      <w:bookmarkStart w:id="585" w:name="_Toc518475915"/>
      <w:r w:rsidRPr="00BE79CE">
        <w:rPr>
          <w:rFonts w:cs="Times New Roman"/>
        </w:rPr>
        <w:t>Формат запроса</w:t>
      </w:r>
      <w:bookmarkEnd w:id="583"/>
      <w:bookmarkEnd w:id="584"/>
      <w:bookmarkEnd w:id="585"/>
    </w:p>
    <w:p w14:paraId="59A72975" w14:textId="7F0D565A"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сообщении запроса в теге </w:t>
      </w:r>
      <w:r w:rsidRPr="00BE79CE">
        <w:rPr>
          <w:rFonts w:ascii="Times New Roman" w:hAnsi="Times New Roman"/>
          <w:i/>
          <w:sz w:val="28"/>
          <w:szCs w:val="28"/>
          <w:lang w:val="en-US"/>
        </w:rPr>
        <w:t>RequestMessage</w:t>
      </w:r>
      <w:r w:rsidRPr="00BE79CE">
        <w:rPr>
          <w:rFonts w:ascii="Times New Roman" w:hAnsi="Times New Roman"/>
          <w:sz w:val="28"/>
          <w:szCs w:val="28"/>
        </w:rPr>
        <w:t xml:space="preserve"> должен передаваться тег </w:t>
      </w:r>
      <w:r w:rsidRPr="00BE79CE">
        <w:rPr>
          <w:rFonts w:ascii="Times New Roman" w:hAnsi="Times New Roman"/>
          <w:i/>
          <w:sz w:val="28"/>
          <w:szCs w:val="28"/>
        </w:rPr>
        <w:t>PackageStatusRequest</w:t>
      </w:r>
      <w:r w:rsidRPr="00BE79CE">
        <w:rPr>
          <w:rFonts w:ascii="Times New Roman" w:hAnsi="Times New Roman"/>
          <w:sz w:val="28"/>
          <w:szCs w:val="28"/>
        </w:rPr>
        <w:t>, содержащий идентификатор пакета, статус которого необходимо проверить</w:t>
      </w:r>
      <w:r w:rsidR="001F775C" w:rsidRPr="00BE79CE">
        <w:rPr>
          <w:rFonts w:ascii="Times New Roman" w:hAnsi="Times New Roman"/>
          <w:sz w:val="28"/>
          <w:szCs w:val="28"/>
        </w:rPr>
        <w:t>,</w:t>
      </w:r>
      <w:r w:rsidRPr="00BE79CE">
        <w:rPr>
          <w:rFonts w:ascii="Times New Roman" w:hAnsi="Times New Roman"/>
          <w:sz w:val="28"/>
          <w:szCs w:val="28"/>
        </w:rPr>
        <w:t xml:space="preserve"> </w:t>
      </w:r>
      <w:r w:rsidRPr="00BE79CE">
        <w:rPr>
          <w:rFonts w:ascii="Times New Roman" w:hAnsi="Times New Roman"/>
          <w:i/>
          <w:sz w:val="28"/>
          <w:szCs w:val="28"/>
        </w:rPr>
        <w:t>PackageID</w:t>
      </w:r>
      <w:r w:rsidRPr="00BE79CE">
        <w:rPr>
          <w:rFonts w:ascii="Times New Roman" w:hAnsi="Times New Roman"/>
          <w:sz w:val="28"/>
          <w:szCs w:val="28"/>
        </w:rPr>
        <w:t xml:space="preserve">. В качестве идентификатора пакета используется идентификатор, возвращенный участнику в теге </w:t>
      </w:r>
      <w:r w:rsidRPr="00BE79CE">
        <w:rPr>
          <w:rFonts w:ascii="Times New Roman" w:hAnsi="Times New Roman"/>
          <w:i/>
          <w:sz w:val="28"/>
          <w:szCs w:val="28"/>
        </w:rPr>
        <w:t>ResponseMessage/Ticket/RequestProcessResult/ResultData</w:t>
      </w:r>
      <w:r w:rsidRPr="00BE79CE">
        <w:rPr>
          <w:rFonts w:ascii="Times New Roman" w:hAnsi="Times New Roman"/>
          <w:sz w:val="28"/>
          <w:szCs w:val="28"/>
        </w:rPr>
        <w:t>.</w:t>
      </w:r>
    </w:p>
    <w:p w14:paraId="7CEE5247" w14:textId="77777777" w:rsidR="0095392A" w:rsidRPr="00BE79CE" w:rsidRDefault="0095392A" w:rsidP="0050277B">
      <w:pPr>
        <w:pStyle w:val="33"/>
        <w:numPr>
          <w:ilvl w:val="2"/>
          <w:numId w:val="5"/>
        </w:numPr>
        <w:rPr>
          <w:rFonts w:cs="Times New Roman"/>
        </w:rPr>
      </w:pPr>
      <w:bookmarkStart w:id="586" w:name="_Toc412042049"/>
      <w:bookmarkStart w:id="587" w:name="_Toc484101992"/>
      <w:bookmarkStart w:id="588" w:name="_Toc518475916"/>
      <w:r w:rsidRPr="00BE79CE">
        <w:rPr>
          <w:rFonts w:cs="Times New Roman"/>
        </w:rPr>
        <w:t>Формат ответа</w:t>
      </w:r>
      <w:bookmarkEnd w:id="586"/>
      <w:bookmarkEnd w:id="587"/>
      <w:bookmarkEnd w:id="588"/>
    </w:p>
    <w:p w14:paraId="5DD779C2" w14:textId="29B216DA"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В случае</w:t>
      </w:r>
      <w:proofErr w:type="gramStart"/>
      <w:r w:rsidRPr="00BE79CE">
        <w:rPr>
          <w:rFonts w:ascii="Times New Roman" w:hAnsi="Times New Roman"/>
          <w:sz w:val="28"/>
          <w:szCs w:val="28"/>
        </w:rPr>
        <w:t>,</w:t>
      </w:r>
      <w:proofErr w:type="gramEnd"/>
      <w:r w:rsidRPr="00BE79CE">
        <w:rPr>
          <w:rFonts w:ascii="Times New Roman" w:hAnsi="Times New Roman"/>
          <w:sz w:val="28"/>
          <w:szCs w:val="28"/>
        </w:rPr>
        <w:t xml:space="preserve"> </w:t>
      </w:r>
      <w:r w:rsidRPr="00BE79CE">
        <w:rPr>
          <w:rFonts w:ascii="Times New Roman" w:hAnsi="Times New Roman"/>
          <w:sz w:val="28"/>
          <w:szCs w:val="28"/>
          <w:u w:val="single"/>
        </w:rPr>
        <w:t xml:space="preserve">если обработка пакета на стороне </w:t>
      </w:r>
      <w:r w:rsidR="008B37B4" w:rsidRPr="00BE79CE">
        <w:rPr>
          <w:rFonts w:ascii="Times New Roman" w:hAnsi="Times New Roman"/>
          <w:sz w:val="28"/>
          <w:szCs w:val="28"/>
          <w:u w:val="single"/>
        </w:rPr>
        <w:t>ГИС ГМП</w:t>
      </w:r>
      <w:r w:rsidRPr="00BE79CE">
        <w:rPr>
          <w:rFonts w:ascii="Times New Roman" w:hAnsi="Times New Roman"/>
          <w:sz w:val="28"/>
          <w:szCs w:val="28"/>
          <w:u w:val="single"/>
        </w:rPr>
        <w:t xml:space="preserve"> еще не завершена</w:t>
      </w:r>
      <w:r w:rsidRPr="00BE79CE">
        <w:rPr>
          <w:rFonts w:ascii="Times New Roman" w:hAnsi="Times New Roman"/>
          <w:sz w:val="28"/>
          <w:szCs w:val="28"/>
        </w:rPr>
        <w:t xml:space="preserve">, в сообщении ответа в теге </w:t>
      </w:r>
      <w:r w:rsidRPr="00BE79CE">
        <w:rPr>
          <w:rFonts w:ascii="Times New Roman" w:hAnsi="Times New Roman"/>
          <w:i/>
          <w:sz w:val="28"/>
          <w:szCs w:val="28"/>
          <w:lang w:val="en-US"/>
        </w:rPr>
        <w:t>AppData</w:t>
      </w:r>
      <w:r w:rsidRPr="00BE79CE">
        <w:rPr>
          <w:rFonts w:ascii="Times New Roman" w:hAnsi="Times New Roman"/>
          <w:sz w:val="28"/>
          <w:szCs w:val="28"/>
        </w:rPr>
        <w:t xml:space="preserve"> будет присутствовать тег</w:t>
      </w:r>
      <w:r w:rsidRPr="00BE79CE">
        <w:rPr>
          <w:rFonts w:ascii="Times New Roman" w:hAnsi="Times New Roman"/>
          <w:i/>
          <w:sz w:val="28"/>
          <w:szCs w:val="28"/>
        </w:rPr>
        <w:t xml:space="preserve"> ResponseMessage/</w:t>
      </w:r>
      <w:r w:rsidRPr="00BE79CE">
        <w:rPr>
          <w:rFonts w:ascii="Times New Roman" w:hAnsi="Times New Roman"/>
          <w:i/>
          <w:sz w:val="28"/>
          <w:szCs w:val="28"/>
          <w:lang w:val="en-US"/>
        </w:rPr>
        <w:t>Ticket</w:t>
      </w:r>
      <w:r w:rsidRPr="00BE79CE">
        <w:rPr>
          <w:rFonts w:ascii="Times New Roman" w:hAnsi="Times New Roman"/>
          <w:i/>
          <w:sz w:val="28"/>
          <w:szCs w:val="28"/>
        </w:rPr>
        <w:t>/</w:t>
      </w:r>
      <w:r w:rsidRPr="00BE79CE">
        <w:rPr>
          <w:rFonts w:ascii="Times New Roman" w:hAnsi="Times New Roman"/>
          <w:i/>
          <w:sz w:val="28"/>
          <w:szCs w:val="28"/>
          <w:lang w:val="en-US"/>
        </w:rPr>
        <w:t>RequestProcessResult</w:t>
      </w:r>
      <w:r w:rsidRPr="00BE79CE">
        <w:rPr>
          <w:rFonts w:ascii="Times New Roman" w:hAnsi="Times New Roman"/>
          <w:sz w:val="28"/>
          <w:szCs w:val="28"/>
        </w:rPr>
        <w:t xml:space="preserve"> с типом</w:t>
      </w:r>
      <w:r w:rsidRPr="00BE79CE">
        <w:rPr>
          <w:rFonts w:ascii="Times New Roman" w:hAnsi="Times New Roman"/>
          <w:sz w:val="28"/>
        </w:rPr>
        <w:t xml:space="preserve"> </w:t>
      </w:r>
      <w:r w:rsidRPr="00BE79CE">
        <w:rPr>
          <w:rFonts w:ascii="Times New Roman" w:hAnsi="Times New Roman"/>
          <w:sz w:val="28"/>
          <w:szCs w:val="28"/>
        </w:rPr>
        <w:t>данных</w:t>
      </w:r>
      <w:r w:rsidRPr="00BE79CE">
        <w:rPr>
          <w:rFonts w:ascii="Times New Roman" w:hAnsi="Times New Roman"/>
          <w:i/>
          <w:sz w:val="28"/>
          <w:szCs w:val="28"/>
        </w:rPr>
        <w:t xml:space="preserve"> ResultInfo</w:t>
      </w:r>
      <w:r w:rsidRPr="00BE79CE">
        <w:rPr>
          <w:rFonts w:ascii="Times New Roman" w:hAnsi="Times New Roman"/>
          <w:sz w:val="28"/>
          <w:szCs w:val="28"/>
        </w:rPr>
        <w:t xml:space="preserve"> (см. описание типа данных </w:t>
      </w:r>
      <w:r w:rsidRPr="00BE79CE">
        <w:rPr>
          <w:rFonts w:ascii="Times New Roman" w:hAnsi="Times New Roman"/>
          <w:i/>
          <w:sz w:val="28"/>
          <w:szCs w:val="28"/>
        </w:rPr>
        <w:t>ResultInfo</w:t>
      </w:r>
      <w:r w:rsidRPr="00BE79CE">
        <w:rPr>
          <w:rFonts w:ascii="Times New Roman" w:hAnsi="Times New Roman"/>
          <w:sz w:val="28"/>
          <w:szCs w:val="28"/>
        </w:rPr>
        <w:t xml:space="preserve"> в разделе </w:t>
      </w:r>
      <w:r w:rsidRPr="00BE79CE">
        <w:rPr>
          <w:rFonts w:ascii="Times New Roman" w:hAnsi="Times New Roman"/>
        </w:rPr>
        <w:fldChar w:fldCharType="begin"/>
      </w:r>
      <w:r w:rsidRPr="00BE79CE">
        <w:rPr>
          <w:rFonts w:ascii="Times New Roman" w:hAnsi="Times New Roman"/>
        </w:rPr>
        <w:instrText xml:space="preserve"> REF _Ref375764145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5.2.3</w:t>
      </w:r>
      <w:r w:rsidRPr="00BE79CE">
        <w:rPr>
          <w:rFonts w:ascii="Times New Roman" w:hAnsi="Times New Roman"/>
        </w:rPr>
        <w:fldChar w:fldCharType="end"/>
      </w:r>
      <w:r w:rsidRPr="00BE79CE">
        <w:rPr>
          <w:rFonts w:ascii="Times New Roman" w:hAnsi="Times New Roman"/>
          <w:sz w:val="28"/>
          <w:szCs w:val="28"/>
        </w:rPr>
        <w:t xml:space="preserve">). При этом </w:t>
      </w:r>
      <w:r w:rsidRPr="00BE79CE">
        <w:rPr>
          <w:rFonts w:ascii="Times New Roman" w:hAnsi="Times New Roman"/>
          <w:i/>
          <w:sz w:val="28"/>
          <w:szCs w:val="28"/>
        </w:rPr>
        <w:t>ResultCode</w:t>
      </w:r>
      <w:r w:rsidRPr="00BE79CE">
        <w:rPr>
          <w:rFonts w:ascii="Times New Roman" w:hAnsi="Times New Roman"/>
          <w:sz w:val="28"/>
          <w:szCs w:val="28"/>
        </w:rPr>
        <w:t xml:space="preserve"> будет равен значению «50». </w:t>
      </w:r>
    </w:p>
    <w:p w14:paraId="2E66ED01" w14:textId="3DB80443" w:rsidR="0095392A" w:rsidRPr="00BE79CE" w:rsidRDefault="0095392A" w:rsidP="0095392A">
      <w:pPr>
        <w:pStyle w:val="af9"/>
        <w:spacing w:before="0" w:after="0" w:line="240" w:lineRule="auto"/>
        <w:ind w:left="0" w:firstLine="720"/>
        <w:contextualSpacing/>
        <w:rPr>
          <w:rFonts w:ascii="Times New Roman" w:hAnsi="Times New Roman"/>
          <w:sz w:val="28"/>
          <w:szCs w:val="28"/>
        </w:rPr>
      </w:pPr>
      <w:r w:rsidRPr="00BE79CE">
        <w:rPr>
          <w:rFonts w:ascii="Times New Roman" w:hAnsi="Times New Roman"/>
          <w:sz w:val="28"/>
          <w:szCs w:val="28"/>
        </w:rPr>
        <w:t>В случае</w:t>
      </w:r>
      <w:proofErr w:type="gramStart"/>
      <w:r w:rsidRPr="00BE79CE">
        <w:rPr>
          <w:rFonts w:ascii="Times New Roman" w:hAnsi="Times New Roman"/>
          <w:sz w:val="28"/>
          <w:szCs w:val="28"/>
        </w:rPr>
        <w:t>,</w:t>
      </w:r>
      <w:proofErr w:type="gramEnd"/>
      <w:r w:rsidRPr="00BE79CE">
        <w:rPr>
          <w:rFonts w:ascii="Times New Roman" w:hAnsi="Times New Roman"/>
          <w:sz w:val="28"/>
          <w:szCs w:val="28"/>
        </w:rPr>
        <w:t xml:space="preserve"> </w:t>
      </w:r>
      <w:r w:rsidRPr="00BE79CE">
        <w:rPr>
          <w:rFonts w:ascii="Times New Roman" w:hAnsi="Times New Roman"/>
          <w:sz w:val="28"/>
          <w:szCs w:val="28"/>
          <w:u w:val="single"/>
        </w:rPr>
        <w:t xml:space="preserve">если обработка пакета на стороне </w:t>
      </w:r>
      <w:r w:rsidR="008B37B4" w:rsidRPr="00BE79CE">
        <w:rPr>
          <w:rFonts w:ascii="Times New Roman" w:hAnsi="Times New Roman"/>
          <w:sz w:val="28"/>
          <w:szCs w:val="28"/>
          <w:u w:val="single"/>
        </w:rPr>
        <w:t>ГИС ГМП</w:t>
      </w:r>
      <w:r w:rsidRPr="00BE79CE">
        <w:rPr>
          <w:rFonts w:ascii="Times New Roman" w:hAnsi="Times New Roman"/>
          <w:sz w:val="28"/>
          <w:szCs w:val="28"/>
          <w:u w:val="single"/>
        </w:rPr>
        <w:t xml:space="preserve"> завершена</w:t>
      </w:r>
      <w:r w:rsidRPr="00BE79CE">
        <w:rPr>
          <w:rFonts w:ascii="Times New Roman" w:hAnsi="Times New Roman"/>
          <w:sz w:val="28"/>
          <w:szCs w:val="28"/>
        </w:rPr>
        <w:t xml:space="preserve">, в сообщении ответа в теге </w:t>
      </w:r>
      <w:r w:rsidRPr="00BE79CE">
        <w:rPr>
          <w:rFonts w:ascii="Times New Roman" w:hAnsi="Times New Roman"/>
          <w:i/>
          <w:sz w:val="28"/>
          <w:szCs w:val="28"/>
          <w:lang w:val="en-US"/>
        </w:rPr>
        <w:t>AppData</w:t>
      </w:r>
      <w:r w:rsidRPr="00BE79CE">
        <w:rPr>
          <w:rFonts w:ascii="Times New Roman" w:hAnsi="Times New Roman"/>
          <w:sz w:val="28"/>
          <w:szCs w:val="28"/>
        </w:rPr>
        <w:t xml:space="preserve"> будет присутствовать тег </w:t>
      </w:r>
      <w:r w:rsidRPr="00BE79CE">
        <w:rPr>
          <w:rFonts w:ascii="Times New Roman" w:hAnsi="Times New Roman"/>
          <w:i/>
          <w:sz w:val="28"/>
          <w:szCs w:val="28"/>
        </w:rPr>
        <w:t>ResponseMessage/</w:t>
      </w:r>
      <w:r w:rsidRPr="00BE79CE">
        <w:rPr>
          <w:rFonts w:ascii="Times New Roman" w:hAnsi="Times New Roman"/>
          <w:i/>
          <w:sz w:val="28"/>
          <w:szCs w:val="28"/>
          <w:lang w:val="en-US"/>
        </w:rPr>
        <w:t>Ticket</w:t>
      </w:r>
      <w:r w:rsidRPr="00BE79CE">
        <w:rPr>
          <w:rFonts w:ascii="Times New Roman" w:hAnsi="Times New Roman"/>
          <w:i/>
          <w:sz w:val="28"/>
          <w:szCs w:val="28"/>
        </w:rPr>
        <w:t>/</w:t>
      </w:r>
      <w:r w:rsidRPr="00BE79CE">
        <w:rPr>
          <w:rFonts w:ascii="Times New Roman" w:hAnsi="Times New Roman"/>
          <w:i/>
          <w:sz w:val="28"/>
          <w:szCs w:val="28"/>
          <w:lang w:val="en-US"/>
        </w:rPr>
        <w:t>PackageProcessResult</w:t>
      </w:r>
      <w:r w:rsidRPr="00BE79CE">
        <w:rPr>
          <w:rFonts w:ascii="Times New Roman" w:hAnsi="Times New Roman"/>
          <w:sz w:val="28"/>
          <w:szCs w:val="28"/>
        </w:rPr>
        <w:t>.</w:t>
      </w:r>
    </w:p>
    <w:p w14:paraId="3D9F1DEC" w14:textId="302373FA"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u w:val="single"/>
        </w:rPr>
        <w:t xml:space="preserve">По истечении </w:t>
      </w:r>
      <w:proofErr w:type="gramStart"/>
      <w:r w:rsidRPr="00BE79CE">
        <w:rPr>
          <w:rFonts w:ascii="Times New Roman" w:hAnsi="Times New Roman"/>
          <w:sz w:val="28"/>
          <w:szCs w:val="28"/>
          <w:u w:val="single"/>
        </w:rPr>
        <w:t>срока хранения статуса обработки пакета</w:t>
      </w:r>
      <w:proofErr w:type="gramEnd"/>
      <w:r w:rsidRPr="00BE79CE">
        <w:rPr>
          <w:rFonts w:ascii="Times New Roman" w:hAnsi="Times New Roman"/>
          <w:sz w:val="28"/>
          <w:szCs w:val="28"/>
        </w:rPr>
        <w:t xml:space="preserve"> в </w:t>
      </w:r>
      <w:r w:rsidR="008B37B4" w:rsidRPr="00BE79CE">
        <w:rPr>
          <w:rFonts w:ascii="Times New Roman" w:hAnsi="Times New Roman"/>
          <w:sz w:val="28"/>
          <w:szCs w:val="28"/>
        </w:rPr>
        <w:t>ГИС ГМП</w:t>
      </w:r>
      <w:r w:rsidRPr="00BE79CE">
        <w:rPr>
          <w:rFonts w:ascii="Times New Roman" w:hAnsi="Times New Roman"/>
          <w:sz w:val="28"/>
          <w:szCs w:val="28"/>
        </w:rPr>
        <w:t xml:space="preserve"> </w:t>
      </w:r>
      <w:r w:rsidRPr="00BE79CE">
        <w:rPr>
          <w:rFonts w:ascii="Times New Roman" w:hAnsi="Times New Roman"/>
          <w:sz w:val="28"/>
          <w:szCs w:val="28"/>
          <w:u w:val="single"/>
        </w:rPr>
        <w:t>и в случае, если в запросе передан ошибочный идентификатор пакета</w:t>
      </w:r>
      <w:r w:rsidRPr="00BE79CE">
        <w:rPr>
          <w:rFonts w:ascii="Times New Roman" w:hAnsi="Times New Roman"/>
          <w:sz w:val="28"/>
          <w:szCs w:val="28"/>
        </w:rPr>
        <w:t xml:space="preserve">, в сообщении ответа в теге </w:t>
      </w:r>
      <w:r w:rsidRPr="00BE79CE">
        <w:rPr>
          <w:rFonts w:ascii="Times New Roman" w:hAnsi="Times New Roman"/>
          <w:i/>
          <w:sz w:val="28"/>
          <w:szCs w:val="28"/>
          <w:lang w:val="en-US"/>
        </w:rPr>
        <w:t>AppData</w:t>
      </w:r>
      <w:r w:rsidRPr="00BE79CE">
        <w:rPr>
          <w:rFonts w:ascii="Times New Roman" w:hAnsi="Times New Roman"/>
          <w:sz w:val="28"/>
          <w:szCs w:val="28"/>
        </w:rPr>
        <w:t xml:space="preserve"> будет присутствовать тег</w:t>
      </w:r>
      <w:r w:rsidRPr="00BE79CE">
        <w:rPr>
          <w:rFonts w:ascii="Times New Roman" w:hAnsi="Times New Roman"/>
          <w:i/>
          <w:sz w:val="28"/>
          <w:szCs w:val="28"/>
        </w:rPr>
        <w:t xml:space="preserve"> ResponseMessage/</w:t>
      </w:r>
      <w:r w:rsidRPr="00BE79CE">
        <w:rPr>
          <w:rFonts w:ascii="Times New Roman" w:hAnsi="Times New Roman"/>
          <w:i/>
          <w:sz w:val="28"/>
          <w:szCs w:val="28"/>
          <w:lang w:val="en-US"/>
        </w:rPr>
        <w:t>Ticket</w:t>
      </w:r>
      <w:r w:rsidRPr="00BE79CE">
        <w:rPr>
          <w:rFonts w:ascii="Times New Roman" w:hAnsi="Times New Roman"/>
          <w:i/>
          <w:sz w:val="28"/>
          <w:szCs w:val="28"/>
        </w:rPr>
        <w:t>/</w:t>
      </w:r>
      <w:r w:rsidRPr="00BE79CE">
        <w:rPr>
          <w:rFonts w:ascii="Times New Roman" w:hAnsi="Times New Roman"/>
          <w:i/>
          <w:sz w:val="28"/>
          <w:szCs w:val="28"/>
          <w:lang w:val="en-US"/>
        </w:rPr>
        <w:t>RequestProcessResult</w:t>
      </w:r>
      <w:r w:rsidRPr="00BE79CE">
        <w:rPr>
          <w:rFonts w:ascii="Times New Roman" w:hAnsi="Times New Roman"/>
          <w:sz w:val="28"/>
          <w:szCs w:val="28"/>
        </w:rPr>
        <w:t xml:space="preserve"> с типом</w:t>
      </w:r>
      <w:r w:rsidRPr="00BE79CE">
        <w:rPr>
          <w:rFonts w:ascii="Times New Roman" w:hAnsi="Times New Roman"/>
          <w:i/>
          <w:sz w:val="28"/>
          <w:szCs w:val="28"/>
        </w:rPr>
        <w:t xml:space="preserve"> </w:t>
      </w:r>
      <w:r w:rsidRPr="00BE79CE">
        <w:rPr>
          <w:rFonts w:ascii="Times New Roman" w:hAnsi="Times New Roman"/>
          <w:sz w:val="28"/>
          <w:szCs w:val="28"/>
        </w:rPr>
        <w:t xml:space="preserve">данных </w:t>
      </w:r>
      <w:r w:rsidRPr="00BE79CE">
        <w:rPr>
          <w:rFonts w:ascii="Times New Roman" w:hAnsi="Times New Roman"/>
          <w:i/>
          <w:sz w:val="28"/>
          <w:szCs w:val="28"/>
        </w:rPr>
        <w:t>ResultInfo</w:t>
      </w:r>
      <w:r w:rsidRPr="00BE79CE">
        <w:rPr>
          <w:rFonts w:ascii="Times New Roman" w:hAnsi="Times New Roman"/>
          <w:sz w:val="28"/>
          <w:szCs w:val="28"/>
        </w:rPr>
        <w:t xml:space="preserve"> (см. описание типа данных </w:t>
      </w:r>
      <w:r w:rsidRPr="00BE79CE">
        <w:rPr>
          <w:rFonts w:ascii="Times New Roman" w:hAnsi="Times New Roman"/>
          <w:i/>
          <w:sz w:val="28"/>
          <w:szCs w:val="28"/>
        </w:rPr>
        <w:t>ResultInfo</w:t>
      </w:r>
      <w:r w:rsidRPr="00BE79CE">
        <w:rPr>
          <w:rFonts w:ascii="Times New Roman" w:hAnsi="Times New Roman"/>
          <w:sz w:val="28"/>
          <w:szCs w:val="28"/>
        </w:rPr>
        <w:t xml:space="preserve"> в разделе </w:t>
      </w:r>
      <w:r w:rsidRPr="00BE79CE">
        <w:rPr>
          <w:rFonts w:ascii="Times New Roman" w:hAnsi="Times New Roman"/>
        </w:rPr>
        <w:fldChar w:fldCharType="begin"/>
      </w:r>
      <w:r w:rsidRPr="00BE79CE">
        <w:rPr>
          <w:rFonts w:ascii="Times New Roman" w:hAnsi="Times New Roman"/>
        </w:rPr>
        <w:instrText xml:space="preserve"> REF _Ref375764145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5.2.3</w:t>
      </w:r>
      <w:r w:rsidRPr="00BE79CE">
        <w:rPr>
          <w:rFonts w:ascii="Times New Roman" w:hAnsi="Times New Roman"/>
        </w:rPr>
        <w:fldChar w:fldCharType="end"/>
      </w:r>
      <w:r w:rsidRPr="00BE79CE">
        <w:rPr>
          <w:rFonts w:ascii="Times New Roman" w:hAnsi="Times New Roman"/>
          <w:sz w:val="28"/>
          <w:szCs w:val="28"/>
        </w:rPr>
        <w:t xml:space="preserve">). При этом </w:t>
      </w:r>
      <w:r w:rsidRPr="00BE79CE">
        <w:rPr>
          <w:rFonts w:ascii="Times New Roman" w:hAnsi="Times New Roman"/>
          <w:i/>
          <w:sz w:val="28"/>
          <w:szCs w:val="28"/>
        </w:rPr>
        <w:t>ResultCode</w:t>
      </w:r>
      <w:r w:rsidRPr="00BE79CE">
        <w:rPr>
          <w:rFonts w:ascii="Times New Roman" w:hAnsi="Times New Roman"/>
          <w:sz w:val="28"/>
          <w:szCs w:val="28"/>
        </w:rPr>
        <w:t xml:space="preserve"> будет равен значению «60</w:t>
      </w:r>
      <w:r w:rsidR="00E1673F" w:rsidRPr="00BE79CE">
        <w:rPr>
          <w:rFonts w:ascii="Times New Roman" w:hAnsi="Times New Roman"/>
          <w:sz w:val="28"/>
          <w:szCs w:val="28"/>
        </w:rPr>
        <w:t>».</w:t>
      </w:r>
    </w:p>
    <w:p w14:paraId="1C4BC96B" w14:textId="51AB089C" w:rsidR="0095392A" w:rsidRPr="00BE79CE" w:rsidRDefault="0095392A" w:rsidP="0095392A">
      <w:pPr>
        <w:pStyle w:val="af9"/>
        <w:spacing w:before="0" w:after="0" w:line="240" w:lineRule="auto"/>
        <w:ind w:left="0" w:firstLine="720"/>
        <w:contextualSpacing/>
        <w:rPr>
          <w:rFonts w:ascii="Times New Roman" w:hAnsi="Times New Roman"/>
          <w:sz w:val="28"/>
          <w:szCs w:val="28"/>
        </w:rPr>
      </w:pPr>
      <w:proofErr w:type="gramStart"/>
      <w:r w:rsidRPr="00BE79CE">
        <w:rPr>
          <w:rFonts w:ascii="Times New Roman" w:hAnsi="Times New Roman"/>
          <w:sz w:val="28"/>
          <w:szCs w:val="28"/>
        </w:rPr>
        <w:t>Описание параметров приведено в таблице ниже (</w:t>
      </w:r>
      <w:r w:rsidR="001F775C" w:rsidRPr="00BE79CE">
        <w:rPr>
          <w:rFonts w:ascii="Times New Roman" w:hAnsi="Times New Roman"/>
          <w:sz w:val="28"/>
          <w:szCs w:val="28"/>
        </w:rPr>
        <w:fldChar w:fldCharType="begin"/>
      </w:r>
      <w:r w:rsidR="001F775C" w:rsidRPr="00BE79CE">
        <w:rPr>
          <w:rFonts w:ascii="Times New Roman" w:hAnsi="Times New Roman"/>
          <w:sz w:val="28"/>
          <w:szCs w:val="28"/>
        </w:rPr>
        <w:instrText xml:space="preserve"> REF _Ref517730574 \h  \* MERGEFORMAT </w:instrText>
      </w:r>
      <w:r w:rsidR="001F775C" w:rsidRPr="00BE79CE">
        <w:rPr>
          <w:rFonts w:ascii="Times New Roman" w:hAnsi="Times New Roman"/>
          <w:sz w:val="28"/>
          <w:szCs w:val="28"/>
        </w:rPr>
      </w:r>
      <w:r w:rsidR="001F775C" w:rsidRPr="00BE79CE">
        <w:rPr>
          <w:rFonts w:ascii="Times New Roman" w:hAnsi="Times New Roman"/>
          <w:sz w:val="28"/>
          <w:szCs w:val="28"/>
        </w:rPr>
        <w:fldChar w:fldCharType="separate"/>
      </w:r>
      <w:r w:rsidR="00DD112E" w:rsidRPr="00DD112E">
        <w:rPr>
          <w:rFonts w:ascii="Times New Roman" w:hAnsi="Times New Roman"/>
          <w:sz w:val="28"/>
          <w:szCs w:val="28"/>
        </w:rPr>
        <w:t>Таблица № 21.</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«Структура ответа на запрос статуса обработки предоставляемого пакета (если обработка пакета завершена)»</w:t>
      </w:r>
      <w:r w:rsidR="001F775C" w:rsidRPr="00BE79CE">
        <w:rPr>
          <w:rFonts w:ascii="Times New Roman" w:hAnsi="Times New Roman"/>
          <w:sz w:val="28"/>
          <w:szCs w:val="28"/>
        </w:rPr>
        <w:fldChar w:fldCharType="end"/>
      </w:r>
      <w:r w:rsidR="001F775C" w:rsidRPr="00BE79CE">
        <w:rPr>
          <w:rFonts w:ascii="Times New Roman" w:hAnsi="Times New Roman"/>
          <w:sz w:val="28"/>
          <w:szCs w:val="28"/>
        </w:rPr>
        <w:t>)</w:t>
      </w:r>
      <w:r w:rsidRPr="00BE79CE">
        <w:rPr>
          <w:rFonts w:ascii="Times New Roman" w:hAnsi="Times New Roman"/>
          <w:sz w:val="28"/>
          <w:szCs w:val="28"/>
        </w:rPr>
        <w:t>.</w:t>
      </w:r>
      <w:proofErr w:type="gramEnd"/>
    </w:p>
    <w:p w14:paraId="227AC9D1" w14:textId="4345C5D6" w:rsidR="0095392A" w:rsidRPr="00BE79CE" w:rsidRDefault="0095392A" w:rsidP="0095392A">
      <w:pPr>
        <w:pStyle w:val="2fe"/>
        <w:keepNext/>
        <w:jc w:val="both"/>
      </w:pPr>
      <w:bookmarkStart w:id="589" w:name="_Ref517730574"/>
      <w:r w:rsidRPr="00BE79CE">
        <w:t xml:space="preserve">Таблица № </w:t>
      </w:r>
      <w:fldSimple w:instr=" SEQ Таблица_№ \* ARABIC ">
        <w:r w:rsidR="00DD112E">
          <w:rPr>
            <w:noProof/>
          </w:rPr>
          <w:t>21</w:t>
        </w:r>
      </w:fldSimple>
      <w:r w:rsidRPr="00BE79CE">
        <w:t xml:space="preserve">. «Структура ответа на запрос статуса обработки </w:t>
      </w:r>
      <w:r w:rsidR="005E70ED" w:rsidRPr="00BE79CE">
        <w:rPr>
          <w:szCs w:val="28"/>
        </w:rPr>
        <w:t xml:space="preserve">предоставляемого </w:t>
      </w:r>
      <w:r w:rsidRPr="00BE79CE">
        <w:t>пакета (если обработка пакета завершена)»</w:t>
      </w:r>
      <w:bookmarkEnd w:id="589"/>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2268"/>
        <w:gridCol w:w="1701"/>
        <w:gridCol w:w="2941"/>
      </w:tblGrid>
      <w:tr w:rsidR="0095392A" w:rsidRPr="00BE79CE" w14:paraId="679FD8D3" w14:textId="77777777" w:rsidTr="00017651">
        <w:trPr>
          <w:tblHeader/>
        </w:trPr>
        <w:tc>
          <w:tcPr>
            <w:tcW w:w="2943" w:type="dxa"/>
            <w:shd w:val="clear" w:color="auto" w:fill="D9D9D9"/>
          </w:tcPr>
          <w:p w14:paraId="5B9D1664"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Наименование</w:t>
            </w:r>
          </w:p>
        </w:tc>
        <w:tc>
          <w:tcPr>
            <w:tcW w:w="2268" w:type="dxa"/>
            <w:shd w:val="clear" w:color="auto" w:fill="D9D9D9"/>
          </w:tcPr>
          <w:p w14:paraId="3470CE66"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rPr>
              <w:t>Кол-во тегов, обязательность тега или атрибута</w:t>
            </w:r>
          </w:p>
        </w:tc>
        <w:tc>
          <w:tcPr>
            <w:tcW w:w="1701" w:type="dxa"/>
            <w:shd w:val="clear" w:color="auto" w:fill="D9D9D9"/>
          </w:tcPr>
          <w:p w14:paraId="66AAF140"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Тип данных</w:t>
            </w:r>
          </w:p>
        </w:tc>
        <w:tc>
          <w:tcPr>
            <w:tcW w:w="2941" w:type="dxa"/>
            <w:shd w:val="clear" w:color="auto" w:fill="D9D9D9"/>
          </w:tcPr>
          <w:p w14:paraId="46F6080E"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Комментарий</w:t>
            </w:r>
          </w:p>
        </w:tc>
      </w:tr>
      <w:tr w:rsidR="0095392A" w:rsidRPr="00BE79CE" w14:paraId="2E4CC6ED" w14:textId="77777777" w:rsidTr="00017651">
        <w:tc>
          <w:tcPr>
            <w:tcW w:w="2943" w:type="dxa"/>
            <w:tcBorders>
              <w:top w:val="single" w:sz="4" w:space="0" w:color="auto"/>
              <w:left w:val="single" w:sz="4" w:space="0" w:color="auto"/>
              <w:bottom w:val="single" w:sz="4" w:space="0" w:color="auto"/>
              <w:right w:val="single" w:sz="4" w:space="0" w:color="auto"/>
            </w:tcBorders>
          </w:tcPr>
          <w:p w14:paraId="7A4E0B6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PackageProcessResult</w:t>
            </w:r>
          </w:p>
        </w:tc>
        <w:tc>
          <w:tcPr>
            <w:tcW w:w="2268" w:type="dxa"/>
            <w:tcBorders>
              <w:top w:val="single" w:sz="4" w:space="0" w:color="auto"/>
              <w:left w:val="single" w:sz="4" w:space="0" w:color="auto"/>
              <w:bottom w:val="single" w:sz="4" w:space="0" w:color="auto"/>
              <w:right w:val="single" w:sz="4" w:space="0" w:color="auto"/>
            </w:tcBorders>
          </w:tcPr>
          <w:p w14:paraId="1F17D505"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w:t>
            </w:r>
            <w:r w:rsidRPr="00BE79CE">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7053E4A0"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5D76B6B9"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Корневой тег ответа.</w:t>
            </w:r>
          </w:p>
        </w:tc>
      </w:tr>
      <w:tr w:rsidR="0095392A" w:rsidRPr="00BE79CE" w14:paraId="032CFDCC" w14:textId="77777777" w:rsidTr="00017651">
        <w:tc>
          <w:tcPr>
            <w:tcW w:w="2943" w:type="dxa"/>
            <w:tcBorders>
              <w:top w:val="single" w:sz="4" w:space="0" w:color="auto"/>
              <w:left w:val="single" w:sz="4" w:space="0" w:color="auto"/>
              <w:bottom w:val="single" w:sz="4" w:space="0" w:color="auto"/>
              <w:right w:val="single" w:sz="4" w:space="0" w:color="auto"/>
            </w:tcBorders>
          </w:tcPr>
          <w:p w14:paraId="52784544" w14:textId="77777777" w:rsidR="0095392A" w:rsidRPr="00BE79CE" w:rsidRDefault="0095392A" w:rsidP="00017651">
            <w:pPr>
              <w:pStyle w:val="aff"/>
              <w:ind w:left="360"/>
              <w:rPr>
                <w:rFonts w:ascii="Times New Roman" w:hAnsi="Times New Roman"/>
                <w:sz w:val="24"/>
                <w:szCs w:val="28"/>
              </w:rPr>
            </w:pPr>
            <w:r w:rsidRPr="00BE79CE">
              <w:rPr>
                <w:rFonts w:ascii="Times New Roman" w:hAnsi="Times New Roman"/>
                <w:sz w:val="24"/>
                <w:szCs w:val="24"/>
                <w:lang w:val="en-US"/>
              </w:rPr>
              <w:t>EntityProcessResult</w:t>
            </w:r>
          </w:p>
        </w:tc>
        <w:tc>
          <w:tcPr>
            <w:tcW w:w="2268" w:type="dxa"/>
            <w:tcBorders>
              <w:top w:val="single" w:sz="4" w:space="0" w:color="auto"/>
              <w:left w:val="single" w:sz="4" w:space="0" w:color="auto"/>
              <w:bottom w:val="single" w:sz="4" w:space="0" w:color="auto"/>
              <w:right w:val="single" w:sz="4" w:space="0" w:color="auto"/>
            </w:tcBorders>
          </w:tcPr>
          <w:p w14:paraId="6B06335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w:t>
            </w:r>
            <w:r w:rsidRPr="00BE79CE">
              <w:rPr>
                <w:rFonts w:ascii="Times New Roman" w:hAnsi="Times New Roman"/>
                <w:sz w:val="24"/>
                <w:szCs w:val="28"/>
                <w:lang w:val="en-US"/>
              </w:rPr>
              <w:t>n</w:t>
            </w:r>
            <w:r w:rsidRPr="00BE79CE">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67ED8C0A"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Контейнер</w:t>
            </w:r>
          </w:p>
        </w:tc>
        <w:tc>
          <w:tcPr>
            <w:tcW w:w="2941" w:type="dxa"/>
            <w:tcBorders>
              <w:top w:val="single" w:sz="4" w:space="0" w:color="auto"/>
              <w:left w:val="single" w:sz="4" w:space="0" w:color="auto"/>
              <w:bottom w:val="single" w:sz="4" w:space="0" w:color="auto"/>
              <w:right w:val="single" w:sz="4" w:space="0" w:color="auto"/>
            </w:tcBorders>
          </w:tcPr>
          <w:p w14:paraId="1F22553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Статус обработки каждой </w:t>
            </w:r>
            <w:r w:rsidRPr="00BE79CE">
              <w:rPr>
                <w:rFonts w:ascii="Times New Roman" w:hAnsi="Times New Roman"/>
                <w:sz w:val="24"/>
                <w:szCs w:val="28"/>
              </w:rPr>
              <w:lastRenderedPageBreak/>
              <w:t>из сущностей в составе пакета.</w:t>
            </w:r>
          </w:p>
        </w:tc>
      </w:tr>
      <w:tr w:rsidR="0095392A" w:rsidRPr="00BE79CE" w14:paraId="3C8F38E0" w14:textId="77777777" w:rsidTr="00017651">
        <w:tc>
          <w:tcPr>
            <w:tcW w:w="2943" w:type="dxa"/>
            <w:tcBorders>
              <w:top w:val="single" w:sz="4" w:space="0" w:color="auto"/>
              <w:left w:val="single" w:sz="4" w:space="0" w:color="auto"/>
              <w:bottom w:val="single" w:sz="4" w:space="0" w:color="auto"/>
              <w:right w:val="single" w:sz="4" w:space="0" w:color="auto"/>
            </w:tcBorders>
          </w:tcPr>
          <w:p w14:paraId="70113F84" w14:textId="77777777" w:rsidR="0095392A" w:rsidRPr="00BE79CE" w:rsidRDefault="0095392A" w:rsidP="00017651">
            <w:pPr>
              <w:pStyle w:val="aff"/>
              <w:ind w:left="360"/>
              <w:rPr>
                <w:rFonts w:ascii="Times New Roman" w:hAnsi="Times New Roman"/>
                <w:sz w:val="24"/>
                <w:szCs w:val="24"/>
                <w:lang w:val="en-US"/>
              </w:rPr>
            </w:pPr>
            <w:r w:rsidRPr="00BE79CE">
              <w:rPr>
                <w:rFonts w:ascii="Times New Roman" w:hAnsi="Times New Roman"/>
                <w:sz w:val="24"/>
                <w:szCs w:val="28"/>
                <w:lang w:val="en-US"/>
              </w:rPr>
              <w:lastRenderedPageBreak/>
              <w:t>ResultCode</w:t>
            </w:r>
          </w:p>
        </w:tc>
        <w:tc>
          <w:tcPr>
            <w:tcW w:w="2268" w:type="dxa"/>
            <w:tcBorders>
              <w:top w:val="single" w:sz="4" w:space="0" w:color="auto"/>
              <w:left w:val="single" w:sz="4" w:space="0" w:color="auto"/>
              <w:bottom w:val="single" w:sz="4" w:space="0" w:color="auto"/>
              <w:right w:val="single" w:sz="4" w:space="0" w:color="auto"/>
            </w:tcBorders>
          </w:tcPr>
          <w:p w14:paraId="60BEA4F0"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w:t>
            </w:r>
            <w:r w:rsidRPr="00BE79CE">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0CCA7105"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4D5E7A86" w14:textId="35DA18F5" w:rsidR="0095392A" w:rsidRPr="00BE79CE" w:rsidRDefault="0095392A" w:rsidP="001F775C">
            <w:pPr>
              <w:pStyle w:val="aff"/>
              <w:rPr>
                <w:rFonts w:ascii="Times New Roman" w:hAnsi="Times New Roman"/>
                <w:sz w:val="24"/>
                <w:szCs w:val="28"/>
              </w:rPr>
            </w:pPr>
            <w:r w:rsidRPr="00BE79CE">
              <w:rPr>
                <w:rFonts w:ascii="Times New Roman" w:hAnsi="Times New Roman"/>
                <w:sz w:val="24"/>
                <w:szCs w:val="28"/>
              </w:rPr>
              <w:t xml:space="preserve">Код результата обработки: 0 — если сущность успешно принята или код ошибки в случае неуспешного </w:t>
            </w:r>
            <w:r w:rsidR="00D8698C" w:rsidRPr="00BE79CE">
              <w:rPr>
                <w:rFonts w:ascii="Times New Roman" w:hAnsi="Times New Roman"/>
                <w:sz w:val="24"/>
                <w:szCs w:val="28"/>
              </w:rPr>
              <w:t>предоставлени</w:t>
            </w:r>
            <w:r w:rsidR="001F775C" w:rsidRPr="00BE79CE">
              <w:rPr>
                <w:rFonts w:ascii="Times New Roman" w:hAnsi="Times New Roman"/>
                <w:sz w:val="24"/>
                <w:szCs w:val="28"/>
              </w:rPr>
              <w:t>я</w:t>
            </w:r>
            <w:r w:rsidR="00D8698C" w:rsidRPr="00BE79CE">
              <w:rPr>
                <w:rFonts w:ascii="Times New Roman" w:hAnsi="Times New Roman"/>
                <w:sz w:val="24"/>
                <w:szCs w:val="28"/>
              </w:rPr>
              <w:t xml:space="preserve"> участником информации </w:t>
            </w:r>
            <w:r w:rsidRPr="00BE79CE">
              <w:rPr>
                <w:rFonts w:ascii="Times New Roman" w:hAnsi="Times New Roman"/>
                <w:sz w:val="24"/>
                <w:szCs w:val="28"/>
              </w:rPr>
              <w:t xml:space="preserve">(см. перечень кодов в разделе  </w:t>
            </w:r>
            <w:r w:rsidRPr="00BE79CE">
              <w:rPr>
                <w:rFonts w:ascii="Times New Roman" w:hAnsi="Times New Roman"/>
              </w:rPr>
              <w:fldChar w:fldCharType="begin"/>
            </w:r>
            <w:r w:rsidRPr="00BE79CE">
              <w:rPr>
                <w:rFonts w:ascii="Times New Roman" w:hAnsi="Times New Roman"/>
              </w:rPr>
              <w:instrText xml:space="preserve"> REF _Ref410064352 \w \h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rPr>
              <w:t>6</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6809736A" w14:textId="77777777" w:rsidTr="00017651">
        <w:tc>
          <w:tcPr>
            <w:tcW w:w="2943" w:type="dxa"/>
            <w:tcBorders>
              <w:top w:val="single" w:sz="4" w:space="0" w:color="auto"/>
              <w:left w:val="single" w:sz="4" w:space="0" w:color="auto"/>
              <w:bottom w:val="single" w:sz="4" w:space="0" w:color="auto"/>
              <w:right w:val="single" w:sz="4" w:space="0" w:color="auto"/>
            </w:tcBorders>
          </w:tcPr>
          <w:p w14:paraId="5D85CD2E" w14:textId="77777777" w:rsidR="0095392A" w:rsidRPr="00BE79CE" w:rsidRDefault="0095392A" w:rsidP="00017651">
            <w:pPr>
              <w:pStyle w:val="aff"/>
              <w:ind w:left="360"/>
              <w:rPr>
                <w:rFonts w:ascii="Times New Roman" w:hAnsi="Times New Roman"/>
                <w:sz w:val="24"/>
                <w:szCs w:val="24"/>
              </w:rPr>
            </w:pPr>
            <w:r w:rsidRPr="00BE79CE">
              <w:rPr>
                <w:rFonts w:ascii="Times New Roman" w:hAnsi="Times New Roman"/>
                <w:sz w:val="24"/>
                <w:szCs w:val="28"/>
                <w:lang w:val="en-US"/>
              </w:rPr>
              <w:t>ResultDescription</w:t>
            </w:r>
          </w:p>
        </w:tc>
        <w:tc>
          <w:tcPr>
            <w:tcW w:w="2268" w:type="dxa"/>
            <w:tcBorders>
              <w:top w:val="single" w:sz="4" w:space="0" w:color="auto"/>
              <w:left w:val="single" w:sz="4" w:space="0" w:color="auto"/>
              <w:bottom w:val="single" w:sz="4" w:space="0" w:color="auto"/>
              <w:right w:val="single" w:sz="4" w:space="0" w:color="auto"/>
            </w:tcBorders>
          </w:tcPr>
          <w:p w14:paraId="711D357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8"/>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0898718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B47AECA" w14:textId="3CC24A6B"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8"/>
              </w:rPr>
              <w:t xml:space="preserve">Описание результата обработки (см. перечень описаний результатов обработки в разделе </w:t>
            </w:r>
            <w:r w:rsidRPr="00BE79CE">
              <w:rPr>
                <w:rFonts w:ascii="Times New Roman" w:hAnsi="Times New Roman"/>
              </w:rPr>
              <w:fldChar w:fldCharType="begin"/>
            </w:r>
            <w:r w:rsidRPr="00BE79CE">
              <w:rPr>
                <w:rFonts w:ascii="Times New Roman" w:hAnsi="Times New Roman"/>
              </w:rPr>
              <w:instrText xml:space="preserve"> REF _Ref410064352 \w \h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rPr>
              <w:t>6</w:t>
            </w:r>
            <w:r w:rsidRPr="00BE79CE">
              <w:rPr>
                <w:rFonts w:ascii="Times New Roman" w:hAnsi="Times New Roman"/>
              </w:rPr>
              <w:fldChar w:fldCharType="end"/>
            </w:r>
            <w:r w:rsidRPr="00BE79CE">
              <w:rPr>
                <w:rFonts w:ascii="Times New Roman" w:hAnsi="Times New Roman"/>
                <w:sz w:val="24"/>
                <w:szCs w:val="28"/>
              </w:rPr>
              <w:t>).</w:t>
            </w:r>
          </w:p>
        </w:tc>
      </w:tr>
      <w:tr w:rsidR="0095392A" w:rsidRPr="00BE79CE" w14:paraId="674F0A11" w14:textId="77777777" w:rsidTr="00017651">
        <w:tc>
          <w:tcPr>
            <w:tcW w:w="2943" w:type="dxa"/>
            <w:tcBorders>
              <w:top w:val="single" w:sz="4" w:space="0" w:color="auto"/>
              <w:left w:val="single" w:sz="4" w:space="0" w:color="auto"/>
              <w:bottom w:val="single" w:sz="4" w:space="0" w:color="auto"/>
              <w:right w:val="single" w:sz="4" w:space="0" w:color="auto"/>
            </w:tcBorders>
          </w:tcPr>
          <w:p w14:paraId="4D9DA943" w14:textId="77777777" w:rsidR="0095392A" w:rsidRPr="00BE79CE" w:rsidRDefault="0095392A" w:rsidP="00017651">
            <w:pPr>
              <w:pStyle w:val="aff"/>
              <w:ind w:left="360"/>
              <w:rPr>
                <w:rFonts w:ascii="Times New Roman" w:hAnsi="Times New Roman"/>
                <w:sz w:val="24"/>
                <w:szCs w:val="24"/>
                <w:lang w:val="en-US"/>
              </w:rPr>
            </w:pPr>
            <w:r w:rsidRPr="00BE79CE">
              <w:rPr>
                <w:rFonts w:ascii="Times New Roman" w:hAnsi="Times New Roman"/>
                <w:sz w:val="24"/>
                <w:szCs w:val="28"/>
                <w:lang w:val="en-US"/>
              </w:rPr>
              <w:t>Result</w:t>
            </w:r>
            <w:r w:rsidRPr="00BE79CE">
              <w:rPr>
                <w:rFonts w:ascii="Times New Roman" w:hAnsi="Times New Roman"/>
                <w:sz w:val="24"/>
                <w:szCs w:val="24"/>
                <w:lang w:val="en-US"/>
              </w:rPr>
              <w:t>Data</w:t>
            </w:r>
          </w:p>
        </w:tc>
        <w:tc>
          <w:tcPr>
            <w:tcW w:w="2268" w:type="dxa"/>
            <w:tcBorders>
              <w:top w:val="single" w:sz="4" w:space="0" w:color="auto"/>
              <w:left w:val="single" w:sz="4" w:space="0" w:color="auto"/>
              <w:bottom w:val="single" w:sz="4" w:space="0" w:color="auto"/>
              <w:right w:val="single" w:sz="4" w:space="0" w:color="auto"/>
            </w:tcBorders>
          </w:tcPr>
          <w:p w14:paraId="34733D91"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701" w:type="dxa"/>
            <w:tcBorders>
              <w:top w:val="single" w:sz="4" w:space="0" w:color="auto"/>
              <w:left w:val="single" w:sz="4" w:space="0" w:color="auto"/>
              <w:bottom w:val="single" w:sz="4" w:space="0" w:color="auto"/>
              <w:right w:val="single" w:sz="4" w:space="0" w:color="auto"/>
            </w:tcBorders>
          </w:tcPr>
          <w:p w14:paraId="440DAF6E"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2941" w:type="dxa"/>
            <w:tcBorders>
              <w:top w:val="single" w:sz="4" w:space="0" w:color="auto"/>
              <w:left w:val="single" w:sz="4" w:space="0" w:color="auto"/>
              <w:bottom w:val="single" w:sz="4" w:space="0" w:color="auto"/>
              <w:right w:val="single" w:sz="4" w:space="0" w:color="auto"/>
            </w:tcBorders>
          </w:tcPr>
          <w:p w14:paraId="5C0FDAF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Данные </w:t>
            </w:r>
            <w:r w:rsidRPr="00BE79CE">
              <w:rPr>
                <w:rFonts w:ascii="Times New Roman" w:hAnsi="Times New Roman"/>
                <w:sz w:val="24"/>
                <w:szCs w:val="28"/>
              </w:rPr>
              <w:t>результата обработки</w:t>
            </w:r>
            <w:r w:rsidRPr="00BE79CE">
              <w:rPr>
                <w:rFonts w:ascii="Times New Roman" w:hAnsi="Times New Roman"/>
                <w:sz w:val="24"/>
                <w:szCs w:val="24"/>
              </w:rPr>
              <w:t xml:space="preserve"> (для системного анализа). Для кода обработки «11» (Формат запроса (файла) не соответствует xsd-схеме) в теге содержится детальная информация о выявленных несоответствиях.</w:t>
            </w:r>
          </w:p>
        </w:tc>
      </w:tr>
      <w:tr w:rsidR="0095392A" w:rsidRPr="00BE79CE" w14:paraId="730977B0" w14:textId="77777777" w:rsidTr="00017651">
        <w:tc>
          <w:tcPr>
            <w:tcW w:w="2943" w:type="dxa"/>
            <w:tcBorders>
              <w:top w:val="single" w:sz="4" w:space="0" w:color="auto"/>
              <w:left w:val="single" w:sz="4" w:space="0" w:color="auto"/>
              <w:bottom w:val="single" w:sz="4" w:space="0" w:color="auto"/>
              <w:right w:val="single" w:sz="4" w:space="0" w:color="auto"/>
            </w:tcBorders>
          </w:tcPr>
          <w:p w14:paraId="5E42290F" w14:textId="77777777" w:rsidR="0095392A" w:rsidRPr="00BE79CE" w:rsidRDefault="0095392A" w:rsidP="00017651">
            <w:pPr>
              <w:pStyle w:val="aff"/>
              <w:ind w:left="360"/>
              <w:rPr>
                <w:rFonts w:ascii="Times New Roman" w:hAnsi="Times New Roman"/>
                <w:sz w:val="24"/>
                <w:szCs w:val="28"/>
                <w:lang w:val="en-US"/>
              </w:rPr>
            </w:pPr>
            <w:r w:rsidRPr="00BE79CE">
              <w:rPr>
                <w:rFonts w:ascii="Times New Roman" w:hAnsi="Times New Roman"/>
                <w:sz w:val="24"/>
                <w:szCs w:val="28"/>
                <w:lang w:val="en-US"/>
              </w:rPr>
              <w:t>entityId (</w:t>
            </w:r>
            <w:r w:rsidRPr="00BE79CE">
              <w:rPr>
                <w:rFonts w:ascii="Times New Roman" w:hAnsi="Times New Roman"/>
                <w:sz w:val="24"/>
                <w:szCs w:val="28"/>
              </w:rPr>
              <w:t>атрибут</w:t>
            </w:r>
            <w:r w:rsidRPr="00BE79CE">
              <w:rPr>
                <w:rFonts w:ascii="Times New Roman" w:hAnsi="Times New Roman"/>
                <w:sz w:val="24"/>
                <w:szCs w:val="28"/>
                <w:lang w:val="en-US"/>
              </w:rPr>
              <w:t>)</w:t>
            </w:r>
          </w:p>
        </w:tc>
        <w:tc>
          <w:tcPr>
            <w:tcW w:w="2268" w:type="dxa"/>
            <w:tcBorders>
              <w:top w:val="single" w:sz="4" w:space="0" w:color="auto"/>
              <w:left w:val="single" w:sz="4" w:space="0" w:color="auto"/>
              <w:bottom w:val="single" w:sz="4" w:space="0" w:color="auto"/>
              <w:right w:val="single" w:sz="4" w:space="0" w:color="auto"/>
            </w:tcBorders>
          </w:tcPr>
          <w:p w14:paraId="2B2DFA18"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8"/>
              </w:rPr>
              <w:t>1</w:t>
            </w:r>
            <w:r w:rsidRPr="00BE79CE">
              <w:rPr>
                <w:rFonts w:ascii="Times New Roman" w:hAnsi="Times New Roman"/>
                <w:sz w:val="24"/>
                <w:szCs w:val="24"/>
              </w:rPr>
              <w:t>, обязательно</w:t>
            </w:r>
          </w:p>
        </w:tc>
        <w:tc>
          <w:tcPr>
            <w:tcW w:w="1701" w:type="dxa"/>
            <w:tcBorders>
              <w:top w:val="single" w:sz="4" w:space="0" w:color="auto"/>
              <w:left w:val="single" w:sz="4" w:space="0" w:color="auto"/>
              <w:bottom w:val="single" w:sz="4" w:space="0" w:color="auto"/>
              <w:right w:val="single" w:sz="4" w:space="0" w:color="auto"/>
            </w:tcBorders>
          </w:tcPr>
          <w:p w14:paraId="1DE035CD"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Token</w:t>
            </w:r>
          </w:p>
        </w:tc>
        <w:tc>
          <w:tcPr>
            <w:tcW w:w="2941" w:type="dxa"/>
            <w:tcBorders>
              <w:top w:val="single" w:sz="4" w:space="0" w:color="auto"/>
              <w:left w:val="single" w:sz="4" w:space="0" w:color="auto"/>
              <w:bottom w:val="single" w:sz="4" w:space="0" w:color="auto"/>
              <w:right w:val="single" w:sz="4" w:space="0" w:color="auto"/>
            </w:tcBorders>
          </w:tcPr>
          <w:p w14:paraId="3D7CAD1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Идентификатор элемента. Соответствует атрибуту </w:t>
            </w:r>
            <w:r w:rsidRPr="00BE79CE">
              <w:rPr>
                <w:rFonts w:ascii="Times New Roman" w:hAnsi="Times New Roman"/>
                <w:i/>
                <w:sz w:val="24"/>
                <w:szCs w:val="24"/>
              </w:rPr>
              <w:t>Id</w:t>
            </w:r>
            <w:r w:rsidRPr="00BE79CE">
              <w:rPr>
                <w:rFonts w:ascii="Times New Roman" w:hAnsi="Times New Roman"/>
                <w:sz w:val="24"/>
                <w:szCs w:val="24"/>
              </w:rPr>
              <w:t xml:space="preserve"> обработанной сущности.</w:t>
            </w:r>
          </w:p>
        </w:tc>
      </w:tr>
    </w:tbl>
    <w:p w14:paraId="4D419273" w14:textId="7295B57E" w:rsidR="0095392A" w:rsidRPr="00BE79CE" w:rsidRDefault="00A879AB" w:rsidP="0050277B">
      <w:pPr>
        <w:pStyle w:val="22"/>
        <w:numPr>
          <w:ilvl w:val="1"/>
          <w:numId w:val="5"/>
        </w:numPr>
        <w:tabs>
          <w:tab w:val="left" w:pos="851"/>
        </w:tabs>
        <w:suppressAutoHyphens/>
        <w:spacing w:after="240"/>
        <w:ind w:left="788" w:hanging="431"/>
        <w:jc w:val="both"/>
        <w:rPr>
          <w:rFonts w:ascii="Times New Roman" w:hAnsi="Times New Roman" w:cs="Times New Roman"/>
          <w:i w:val="0"/>
          <w:lang w:val="ru-RU"/>
        </w:rPr>
      </w:pPr>
      <w:bookmarkStart w:id="590" w:name="_Ref397001849"/>
      <w:bookmarkStart w:id="591" w:name="_Toc412042050"/>
      <w:bookmarkStart w:id="592" w:name="_Toc484101993"/>
      <w:bookmarkStart w:id="593" w:name="_Toc518475917"/>
      <w:bookmarkEnd w:id="582"/>
      <w:r w:rsidRPr="00BE79CE">
        <w:rPr>
          <w:rFonts w:ascii="Times New Roman" w:hAnsi="Times New Roman" w:cs="Times New Roman"/>
          <w:i w:val="0"/>
          <w:lang w:val="ru-RU"/>
        </w:rPr>
        <w:t>Формат запроса на п</w:t>
      </w:r>
      <w:r w:rsidR="00D8698C" w:rsidRPr="00BE79CE">
        <w:rPr>
          <w:rFonts w:ascii="Times New Roman" w:hAnsi="Times New Roman" w:cs="Times New Roman"/>
          <w:i w:val="0"/>
          <w:lang w:val="ru-RU"/>
        </w:rPr>
        <w:t xml:space="preserve">олучение участником </w:t>
      </w:r>
      <w:r w:rsidR="0095392A" w:rsidRPr="00BE79CE">
        <w:rPr>
          <w:rFonts w:ascii="Times New Roman" w:hAnsi="Times New Roman" w:cs="Times New Roman"/>
          <w:i w:val="0"/>
          <w:lang w:val="ru-RU"/>
        </w:rPr>
        <w:t xml:space="preserve">сущностей из </w:t>
      </w:r>
      <w:r w:rsidR="008B37B4" w:rsidRPr="00BE79CE">
        <w:rPr>
          <w:rFonts w:ascii="Times New Roman" w:hAnsi="Times New Roman" w:cs="Times New Roman"/>
          <w:i w:val="0"/>
          <w:lang w:val="ru-RU"/>
        </w:rPr>
        <w:t>ГИС ГМП</w:t>
      </w:r>
      <w:bookmarkEnd w:id="590"/>
      <w:bookmarkEnd w:id="591"/>
      <w:bookmarkEnd w:id="592"/>
      <w:bookmarkEnd w:id="593"/>
    </w:p>
    <w:p w14:paraId="679C14D3" w14:textId="1CFE81AA" w:rsidR="0095392A" w:rsidRPr="00BE79CE" w:rsidRDefault="0095392A" w:rsidP="0050277B">
      <w:pPr>
        <w:pStyle w:val="33"/>
        <w:numPr>
          <w:ilvl w:val="2"/>
          <w:numId w:val="5"/>
        </w:numPr>
        <w:rPr>
          <w:rFonts w:cs="Times New Roman"/>
        </w:rPr>
      </w:pPr>
      <w:bookmarkStart w:id="594" w:name="_Toc412042051"/>
      <w:bookmarkStart w:id="595" w:name="_Toc484101994"/>
      <w:bookmarkStart w:id="596" w:name="_Toc518475918"/>
      <w:r w:rsidRPr="00BE79CE">
        <w:rPr>
          <w:rFonts w:cs="Times New Roman"/>
        </w:rPr>
        <w:t>Общий формат запроса</w:t>
      </w:r>
      <w:bookmarkEnd w:id="594"/>
      <w:bookmarkEnd w:id="595"/>
      <w:bookmarkEnd w:id="596"/>
    </w:p>
    <w:p w14:paraId="69D7D4B1" w14:textId="34E1EFEB"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сообщении запроса в теге RequestMessage должен передаваться тег ExportRequest, структура которого приведена в файле MessageData.xsd (см. раздел 7). </w:t>
      </w:r>
      <w:proofErr w:type="gramStart"/>
      <w:r w:rsidRPr="00BE79CE">
        <w:rPr>
          <w:rFonts w:ascii="Times New Roman" w:hAnsi="Times New Roman"/>
          <w:sz w:val="28"/>
          <w:szCs w:val="28"/>
        </w:rPr>
        <w:t>Описание параметров приведено в таблице ниже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_Ref311034819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sidRPr="00DD112E">
        <w:rPr>
          <w:rFonts w:ascii="Times New Roman" w:hAnsi="Times New Roman"/>
          <w:sz w:val="28"/>
          <w:szCs w:val="28"/>
        </w:rPr>
        <w:t>Таблица № 22.</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«Структура запроса на получение участником сущностей из ГИС ГМП»</w:t>
      </w:r>
      <w:r w:rsidRPr="00BE79CE">
        <w:rPr>
          <w:rFonts w:ascii="Times New Roman" w:hAnsi="Times New Roman"/>
          <w:sz w:val="28"/>
          <w:szCs w:val="28"/>
        </w:rPr>
        <w:fldChar w:fldCharType="end"/>
      </w:r>
      <w:r w:rsidRPr="00BE79CE">
        <w:rPr>
          <w:rFonts w:ascii="Times New Roman" w:hAnsi="Times New Roman"/>
          <w:sz w:val="28"/>
          <w:szCs w:val="28"/>
        </w:rPr>
        <w:t>).</w:t>
      </w:r>
      <w:proofErr w:type="gramEnd"/>
    </w:p>
    <w:p w14:paraId="180775AD" w14:textId="1A6401E7" w:rsidR="0095392A" w:rsidRPr="00BE79CE" w:rsidRDefault="0095392A" w:rsidP="0095392A">
      <w:pPr>
        <w:pStyle w:val="2fe"/>
        <w:jc w:val="both"/>
      </w:pPr>
      <w:bookmarkStart w:id="597" w:name="_Ref311034819"/>
      <w:r w:rsidRPr="00BE79CE">
        <w:t xml:space="preserve">Таблица № </w:t>
      </w:r>
      <w:fldSimple w:instr=" SEQ Таблица_№ \* ARABIC ">
        <w:r w:rsidR="00DD112E">
          <w:rPr>
            <w:noProof/>
          </w:rPr>
          <w:t>22</w:t>
        </w:r>
      </w:fldSimple>
      <w:r w:rsidRPr="00BE79CE">
        <w:t xml:space="preserve">. «Структура запроса на </w:t>
      </w:r>
      <w:r w:rsidR="00BC5BAD" w:rsidRPr="00BE79CE">
        <w:t xml:space="preserve">получение участником сущностей из </w:t>
      </w:r>
      <w:r w:rsidR="008B37B4" w:rsidRPr="00BE79CE">
        <w:t>ГИС ГМП</w:t>
      </w:r>
      <w:r w:rsidRPr="00BE79CE">
        <w:t>»</w:t>
      </w:r>
      <w:bookmarkEnd w:id="5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7"/>
        <w:gridCol w:w="1754"/>
        <w:gridCol w:w="1559"/>
        <w:gridCol w:w="3933"/>
      </w:tblGrid>
      <w:tr w:rsidR="0095392A" w:rsidRPr="00BE79CE" w14:paraId="59F5AC54" w14:textId="77777777" w:rsidTr="00017651">
        <w:trPr>
          <w:tblHeader/>
        </w:trPr>
        <w:tc>
          <w:tcPr>
            <w:tcW w:w="1323" w:type="pct"/>
            <w:shd w:val="clear" w:color="auto" w:fill="D9D9D9"/>
          </w:tcPr>
          <w:p w14:paraId="713A2C7C"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lastRenderedPageBreak/>
              <w:t>Наименование</w:t>
            </w:r>
          </w:p>
        </w:tc>
        <w:tc>
          <w:tcPr>
            <w:tcW w:w="890" w:type="pct"/>
            <w:shd w:val="clear" w:color="auto" w:fill="D9D9D9"/>
          </w:tcPr>
          <w:p w14:paraId="5FC98B8E"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791" w:type="pct"/>
            <w:shd w:val="clear" w:color="auto" w:fill="D9D9D9"/>
          </w:tcPr>
          <w:p w14:paraId="51FB9FD3"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1996" w:type="pct"/>
            <w:shd w:val="clear" w:color="auto" w:fill="D9D9D9"/>
          </w:tcPr>
          <w:p w14:paraId="3D2F484E"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0D1891F8" w14:textId="77777777" w:rsidTr="004F4004">
        <w:trPr>
          <w:trHeight w:val="184"/>
        </w:trPr>
        <w:tc>
          <w:tcPr>
            <w:tcW w:w="1323" w:type="pct"/>
            <w:tcBorders>
              <w:top w:val="single" w:sz="4" w:space="0" w:color="auto"/>
              <w:left w:val="single" w:sz="4" w:space="0" w:color="auto"/>
              <w:bottom w:val="single" w:sz="4" w:space="0" w:color="auto"/>
              <w:right w:val="single" w:sz="4" w:space="0" w:color="auto"/>
            </w:tcBorders>
          </w:tcPr>
          <w:p w14:paraId="40E1041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ExportRequest</w:t>
            </w:r>
          </w:p>
        </w:tc>
        <w:tc>
          <w:tcPr>
            <w:tcW w:w="890" w:type="pct"/>
            <w:tcBorders>
              <w:top w:val="single" w:sz="4" w:space="0" w:color="auto"/>
              <w:left w:val="single" w:sz="4" w:space="0" w:color="auto"/>
              <w:bottom w:val="single" w:sz="4" w:space="0" w:color="auto"/>
              <w:right w:val="single" w:sz="4" w:space="0" w:color="auto"/>
            </w:tcBorders>
          </w:tcPr>
          <w:p w14:paraId="136767B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1036EAB"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DataRequest</w:t>
            </w:r>
          </w:p>
        </w:tc>
        <w:tc>
          <w:tcPr>
            <w:tcW w:w="1996" w:type="pct"/>
            <w:tcBorders>
              <w:top w:val="single" w:sz="4" w:space="0" w:color="auto"/>
              <w:left w:val="single" w:sz="4" w:space="0" w:color="auto"/>
              <w:bottom w:val="single" w:sz="4" w:space="0" w:color="auto"/>
              <w:right w:val="single" w:sz="4" w:space="0" w:color="auto"/>
            </w:tcBorders>
          </w:tcPr>
          <w:p w14:paraId="7BB941A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8"/>
              </w:rPr>
              <w:t xml:space="preserve">Корневой тег запроса. </w:t>
            </w:r>
          </w:p>
        </w:tc>
      </w:tr>
      <w:tr w:rsidR="0095392A" w:rsidRPr="00BE79CE" w14:paraId="7ED0FEEF" w14:textId="77777777" w:rsidTr="00017651">
        <w:tc>
          <w:tcPr>
            <w:tcW w:w="1323" w:type="pct"/>
            <w:tcBorders>
              <w:top w:val="single" w:sz="4" w:space="0" w:color="auto"/>
              <w:left w:val="single" w:sz="4" w:space="0" w:color="auto"/>
              <w:bottom w:val="single" w:sz="4" w:space="0" w:color="auto"/>
              <w:right w:val="single" w:sz="4" w:space="0" w:color="auto"/>
            </w:tcBorders>
          </w:tcPr>
          <w:p w14:paraId="02A47E23" w14:textId="77777777" w:rsidR="0095392A" w:rsidRPr="00BE79CE" w:rsidRDefault="0095392A" w:rsidP="00017651">
            <w:pPr>
              <w:pStyle w:val="aff"/>
              <w:spacing w:after="0"/>
              <w:ind w:left="284"/>
              <w:rPr>
                <w:rFonts w:ascii="Times New Roman" w:hAnsi="Times New Roman"/>
                <w:sz w:val="24"/>
                <w:szCs w:val="24"/>
              </w:rPr>
            </w:pPr>
            <w:r w:rsidRPr="00BE79CE">
              <w:rPr>
                <w:rFonts w:ascii="Times New Roman" w:hAnsi="Times New Roman"/>
                <w:sz w:val="24"/>
                <w:szCs w:val="28"/>
                <w:lang w:val="en-US"/>
              </w:rPr>
              <w:t>Id</w:t>
            </w:r>
            <w:r w:rsidRPr="00BE79CE">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B87AA2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необязателен</w:t>
            </w:r>
          </w:p>
        </w:tc>
        <w:tc>
          <w:tcPr>
            <w:tcW w:w="791" w:type="pct"/>
            <w:tcBorders>
              <w:top w:val="single" w:sz="4" w:space="0" w:color="auto"/>
              <w:left w:val="single" w:sz="4" w:space="0" w:color="auto"/>
              <w:bottom w:val="single" w:sz="4" w:space="0" w:color="auto"/>
              <w:right w:val="single" w:sz="4" w:space="0" w:color="auto"/>
            </w:tcBorders>
          </w:tcPr>
          <w:p w14:paraId="1E9879A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ID</w:t>
            </w:r>
          </w:p>
        </w:tc>
        <w:tc>
          <w:tcPr>
            <w:tcW w:w="1996" w:type="pct"/>
            <w:tcBorders>
              <w:top w:val="single" w:sz="4" w:space="0" w:color="auto"/>
              <w:left w:val="single" w:sz="4" w:space="0" w:color="auto"/>
              <w:bottom w:val="single" w:sz="4" w:space="0" w:color="auto"/>
              <w:right w:val="single" w:sz="4" w:space="0" w:color="auto"/>
            </w:tcBorders>
          </w:tcPr>
          <w:p w14:paraId="5A8015CB" w14:textId="77777777" w:rsidR="0095392A" w:rsidRPr="00BE79CE" w:rsidRDefault="0095392A" w:rsidP="00017651">
            <w:pPr>
              <w:pStyle w:val="aff"/>
              <w:rPr>
                <w:rFonts w:ascii="Times New Roman" w:hAnsi="Times New Roman"/>
                <w:sz w:val="24"/>
                <w:szCs w:val="28"/>
              </w:rPr>
            </w:pPr>
            <w:proofErr w:type="gramStart"/>
            <w:r w:rsidRPr="00BE79CE">
              <w:rPr>
                <w:rFonts w:ascii="Times New Roman" w:hAnsi="Times New Roman"/>
                <w:sz w:val="24"/>
                <w:szCs w:val="24"/>
              </w:rPr>
              <w:t>Необходим</w:t>
            </w:r>
            <w:proofErr w:type="gramEnd"/>
            <w:r w:rsidRPr="00BE79CE">
              <w:rPr>
                <w:rFonts w:ascii="Times New Roman" w:hAnsi="Times New Roman"/>
                <w:sz w:val="24"/>
                <w:szCs w:val="24"/>
              </w:rPr>
              <w:t xml:space="preserve"> для наложения ЭП в формате </w:t>
            </w:r>
            <w:r w:rsidRPr="00BE79CE">
              <w:rPr>
                <w:rFonts w:ascii="Times New Roman" w:hAnsi="Times New Roman"/>
                <w:sz w:val="24"/>
                <w:szCs w:val="24"/>
                <w:lang w:val="en-US"/>
              </w:rPr>
              <w:t>XadES</w:t>
            </w:r>
            <w:r w:rsidRPr="00BE79CE">
              <w:rPr>
                <w:rFonts w:ascii="Times New Roman" w:hAnsi="Times New Roman"/>
                <w:sz w:val="24"/>
                <w:szCs w:val="24"/>
              </w:rPr>
              <w:t>. Должен иметь структуру &lt;</w:t>
            </w:r>
            <w:r w:rsidRPr="00BE79CE">
              <w:rPr>
                <w:rFonts w:ascii="Times New Roman" w:hAnsi="Times New Roman"/>
                <w:i/>
                <w:sz w:val="24"/>
                <w:szCs w:val="24"/>
              </w:rPr>
              <w:t>буква [</w:t>
            </w:r>
            <w:r w:rsidRPr="00BE79CE">
              <w:rPr>
                <w:rFonts w:ascii="Times New Roman" w:hAnsi="Times New Roman"/>
                <w:i/>
                <w:sz w:val="24"/>
                <w:szCs w:val="24"/>
                <w:lang w:val="en-US"/>
              </w:rPr>
              <w:t>A</w:t>
            </w:r>
            <w:r w:rsidRPr="00BE79CE">
              <w:rPr>
                <w:rFonts w:ascii="Times New Roman" w:hAnsi="Times New Roman"/>
                <w:i/>
                <w:sz w:val="24"/>
                <w:szCs w:val="24"/>
              </w:rPr>
              <w:t>-</w:t>
            </w:r>
            <w:r w:rsidRPr="00BE79CE">
              <w:rPr>
                <w:rFonts w:ascii="Times New Roman" w:hAnsi="Times New Roman"/>
                <w:i/>
                <w:sz w:val="24"/>
                <w:szCs w:val="24"/>
                <w:lang w:val="en-US"/>
              </w:rPr>
              <w:t>Z</w:t>
            </w:r>
            <w:r w:rsidRPr="00BE79CE">
              <w:rPr>
                <w:rFonts w:ascii="Times New Roman" w:hAnsi="Times New Roman"/>
                <w:i/>
                <w:sz w:val="24"/>
                <w:szCs w:val="24"/>
              </w:rPr>
              <w:t>]</w:t>
            </w:r>
            <w:r w:rsidRPr="00BE79CE">
              <w:rPr>
                <w:rFonts w:ascii="Times New Roman" w:hAnsi="Times New Roman"/>
                <w:sz w:val="24"/>
                <w:szCs w:val="24"/>
              </w:rPr>
              <w:t>&gt;</w:t>
            </w:r>
            <w:r w:rsidRPr="00BE79CE">
              <w:rPr>
                <w:rFonts w:ascii="Times New Roman" w:hAnsi="Times New Roman"/>
                <w:b/>
                <w:sz w:val="24"/>
                <w:szCs w:val="24"/>
              </w:rPr>
              <w:t>_</w:t>
            </w:r>
            <w:r w:rsidRPr="00BE79CE">
              <w:rPr>
                <w:rFonts w:ascii="Times New Roman" w:hAnsi="Times New Roman"/>
                <w:sz w:val="24"/>
                <w:szCs w:val="24"/>
              </w:rPr>
              <w:t>&lt;</w:t>
            </w:r>
            <w:r w:rsidRPr="00BE79CE">
              <w:rPr>
                <w:rFonts w:ascii="Times New Roman" w:hAnsi="Times New Roman"/>
                <w:i/>
                <w:sz w:val="24"/>
                <w:szCs w:val="24"/>
                <w:lang w:val="en-US"/>
              </w:rPr>
              <w:t>GUID</w:t>
            </w:r>
            <w:r w:rsidRPr="00BE79CE">
              <w:rPr>
                <w:rFonts w:ascii="Times New Roman" w:hAnsi="Times New Roman"/>
                <w:sz w:val="24"/>
                <w:szCs w:val="24"/>
              </w:rPr>
              <w:t>&gt;. Обязателен при наложении ЭП под запросом.</w:t>
            </w:r>
          </w:p>
        </w:tc>
      </w:tr>
      <w:tr w:rsidR="0095392A" w:rsidRPr="00BE79CE" w14:paraId="6B2AD6AA" w14:textId="77777777" w:rsidTr="00017651">
        <w:tc>
          <w:tcPr>
            <w:tcW w:w="1323" w:type="pct"/>
            <w:tcBorders>
              <w:top w:val="single" w:sz="4" w:space="0" w:color="auto"/>
              <w:left w:val="single" w:sz="4" w:space="0" w:color="auto"/>
              <w:bottom w:val="single" w:sz="4" w:space="0" w:color="auto"/>
              <w:right w:val="single" w:sz="4" w:space="0" w:color="auto"/>
            </w:tcBorders>
          </w:tcPr>
          <w:p w14:paraId="32D11022" w14:textId="77777777" w:rsidR="0095392A" w:rsidRPr="00BE79CE" w:rsidRDefault="0095392A" w:rsidP="00017651">
            <w:pPr>
              <w:pStyle w:val="aff"/>
              <w:spacing w:after="0"/>
              <w:ind w:left="284"/>
              <w:rPr>
                <w:rFonts w:ascii="Times New Roman" w:hAnsi="Times New Roman"/>
                <w:sz w:val="24"/>
                <w:szCs w:val="24"/>
                <w:lang w:val="en-US"/>
              </w:rPr>
            </w:pPr>
            <w:r w:rsidRPr="00BE79CE">
              <w:rPr>
                <w:rFonts w:ascii="Times New Roman" w:hAnsi="Times New Roman"/>
                <w:sz w:val="24"/>
                <w:szCs w:val="24"/>
                <w:lang w:val="en-US"/>
              </w:rPr>
              <w:t>kind</w:t>
            </w:r>
            <w:r w:rsidRPr="00BE79CE">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964C53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9ED9E4D"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3BDEBDF9" w14:textId="6CB523A2" w:rsidR="0095392A" w:rsidRPr="00BE79CE" w:rsidRDefault="0095392A" w:rsidP="005804E1">
            <w:pPr>
              <w:pStyle w:val="aff"/>
              <w:rPr>
                <w:rFonts w:ascii="Times New Roman" w:hAnsi="Times New Roman"/>
                <w:sz w:val="24"/>
                <w:szCs w:val="28"/>
              </w:rPr>
            </w:pPr>
            <w:r w:rsidRPr="00BE79CE">
              <w:rPr>
                <w:rFonts w:ascii="Times New Roman" w:hAnsi="Times New Roman"/>
                <w:sz w:val="24"/>
                <w:szCs w:val="28"/>
              </w:rPr>
              <w:t>Атрибут, устанавливающий тип запроса. Допустимые значения описаны в разделах</w:t>
            </w:r>
            <w:r w:rsidR="005804E1" w:rsidRPr="00BE79CE">
              <w:rPr>
                <w:rFonts w:ascii="Times New Roman" w:hAnsi="Times New Roman"/>
                <w:sz w:val="24"/>
                <w:szCs w:val="28"/>
              </w:rPr>
              <w:t xml:space="preserve"> </w:t>
            </w:r>
            <w:r w:rsidR="005804E1" w:rsidRPr="00BE79CE">
              <w:rPr>
                <w:rFonts w:ascii="Times New Roman" w:hAnsi="Times New Roman"/>
                <w:sz w:val="24"/>
                <w:szCs w:val="28"/>
              </w:rPr>
              <w:fldChar w:fldCharType="begin"/>
            </w:r>
            <w:r w:rsidR="005804E1" w:rsidRPr="00BE79CE">
              <w:rPr>
                <w:rFonts w:ascii="Times New Roman" w:hAnsi="Times New Roman"/>
                <w:sz w:val="24"/>
                <w:szCs w:val="28"/>
              </w:rPr>
              <w:instrText xml:space="preserve"> REF _Ref484102428 \r \h </w:instrText>
            </w:r>
            <w:r w:rsidR="00C1661E" w:rsidRPr="00BE79CE">
              <w:rPr>
                <w:rFonts w:ascii="Times New Roman" w:hAnsi="Times New Roman"/>
                <w:sz w:val="24"/>
                <w:szCs w:val="28"/>
              </w:rPr>
              <w:instrText xml:space="preserve"> \* MERGEFORMAT </w:instrText>
            </w:r>
            <w:r w:rsidR="005804E1" w:rsidRPr="00BE79CE">
              <w:rPr>
                <w:rFonts w:ascii="Times New Roman" w:hAnsi="Times New Roman"/>
                <w:sz w:val="24"/>
                <w:szCs w:val="28"/>
              </w:rPr>
            </w:r>
            <w:r w:rsidR="005804E1" w:rsidRPr="00BE79CE">
              <w:rPr>
                <w:rFonts w:ascii="Times New Roman" w:hAnsi="Times New Roman"/>
                <w:sz w:val="24"/>
                <w:szCs w:val="28"/>
              </w:rPr>
              <w:fldChar w:fldCharType="separate"/>
            </w:r>
            <w:r w:rsidR="00DD112E">
              <w:rPr>
                <w:rFonts w:ascii="Times New Roman" w:hAnsi="Times New Roman"/>
                <w:sz w:val="24"/>
                <w:szCs w:val="28"/>
              </w:rPr>
              <w:t>5.4.1.1</w:t>
            </w:r>
            <w:r w:rsidR="005804E1" w:rsidRPr="00BE79CE">
              <w:rPr>
                <w:rFonts w:ascii="Times New Roman" w:hAnsi="Times New Roman"/>
                <w:sz w:val="24"/>
                <w:szCs w:val="28"/>
              </w:rPr>
              <w:fldChar w:fldCharType="end"/>
            </w:r>
            <w:r w:rsidR="005804E1" w:rsidRPr="00BE79CE">
              <w:rPr>
                <w:rFonts w:ascii="Times New Roman" w:hAnsi="Times New Roman"/>
                <w:sz w:val="24"/>
                <w:szCs w:val="28"/>
              </w:rPr>
              <w:t xml:space="preserve">, </w:t>
            </w:r>
            <w:r w:rsidR="005804E1" w:rsidRPr="00BE79CE">
              <w:rPr>
                <w:rFonts w:ascii="Times New Roman" w:hAnsi="Times New Roman"/>
                <w:sz w:val="24"/>
                <w:szCs w:val="28"/>
              </w:rPr>
              <w:fldChar w:fldCharType="begin"/>
            </w:r>
            <w:r w:rsidR="005804E1" w:rsidRPr="00BE79CE">
              <w:rPr>
                <w:rFonts w:ascii="Times New Roman" w:hAnsi="Times New Roman"/>
                <w:sz w:val="24"/>
                <w:szCs w:val="28"/>
              </w:rPr>
              <w:instrText xml:space="preserve"> REF _Ref484102435 \r \h </w:instrText>
            </w:r>
            <w:r w:rsidR="00C1661E" w:rsidRPr="00BE79CE">
              <w:rPr>
                <w:rFonts w:ascii="Times New Roman" w:hAnsi="Times New Roman"/>
                <w:sz w:val="24"/>
                <w:szCs w:val="28"/>
              </w:rPr>
              <w:instrText xml:space="preserve"> \* MERGEFORMAT </w:instrText>
            </w:r>
            <w:r w:rsidR="005804E1" w:rsidRPr="00BE79CE">
              <w:rPr>
                <w:rFonts w:ascii="Times New Roman" w:hAnsi="Times New Roman"/>
                <w:sz w:val="24"/>
                <w:szCs w:val="28"/>
              </w:rPr>
            </w:r>
            <w:r w:rsidR="005804E1" w:rsidRPr="00BE79CE">
              <w:rPr>
                <w:rFonts w:ascii="Times New Roman" w:hAnsi="Times New Roman"/>
                <w:sz w:val="24"/>
                <w:szCs w:val="28"/>
              </w:rPr>
              <w:fldChar w:fldCharType="separate"/>
            </w:r>
            <w:r w:rsidR="00DD112E">
              <w:rPr>
                <w:rFonts w:ascii="Times New Roman" w:hAnsi="Times New Roman"/>
                <w:sz w:val="24"/>
                <w:szCs w:val="28"/>
              </w:rPr>
              <w:t>5.4.1.2</w:t>
            </w:r>
            <w:r w:rsidR="005804E1" w:rsidRPr="00BE79CE">
              <w:rPr>
                <w:rFonts w:ascii="Times New Roman" w:hAnsi="Times New Roman"/>
                <w:sz w:val="24"/>
                <w:szCs w:val="28"/>
              </w:rPr>
              <w:fldChar w:fldCharType="end"/>
            </w:r>
            <w:r w:rsidR="005804E1" w:rsidRPr="00BE79CE">
              <w:rPr>
                <w:rFonts w:ascii="Times New Roman" w:hAnsi="Times New Roman"/>
                <w:sz w:val="24"/>
                <w:szCs w:val="28"/>
              </w:rPr>
              <w:t xml:space="preserve">, </w:t>
            </w:r>
            <w:r w:rsidR="005804E1" w:rsidRPr="00BE79CE">
              <w:rPr>
                <w:rFonts w:ascii="Times New Roman" w:hAnsi="Times New Roman"/>
                <w:sz w:val="24"/>
                <w:szCs w:val="28"/>
              </w:rPr>
              <w:fldChar w:fldCharType="begin"/>
            </w:r>
            <w:r w:rsidR="005804E1" w:rsidRPr="00BE79CE">
              <w:rPr>
                <w:rFonts w:ascii="Times New Roman" w:hAnsi="Times New Roman"/>
                <w:sz w:val="24"/>
                <w:szCs w:val="28"/>
              </w:rPr>
              <w:instrText xml:space="preserve"> REF _Ref484102436 \r \h </w:instrText>
            </w:r>
            <w:r w:rsidR="00C1661E" w:rsidRPr="00BE79CE">
              <w:rPr>
                <w:rFonts w:ascii="Times New Roman" w:hAnsi="Times New Roman"/>
                <w:sz w:val="24"/>
                <w:szCs w:val="28"/>
              </w:rPr>
              <w:instrText xml:space="preserve"> \* MERGEFORMAT </w:instrText>
            </w:r>
            <w:r w:rsidR="005804E1" w:rsidRPr="00BE79CE">
              <w:rPr>
                <w:rFonts w:ascii="Times New Roman" w:hAnsi="Times New Roman"/>
                <w:sz w:val="24"/>
                <w:szCs w:val="28"/>
              </w:rPr>
            </w:r>
            <w:r w:rsidR="005804E1" w:rsidRPr="00BE79CE">
              <w:rPr>
                <w:rFonts w:ascii="Times New Roman" w:hAnsi="Times New Roman"/>
                <w:sz w:val="24"/>
                <w:szCs w:val="28"/>
              </w:rPr>
              <w:fldChar w:fldCharType="separate"/>
            </w:r>
            <w:r w:rsidR="00DD112E">
              <w:rPr>
                <w:rFonts w:ascii="Times New Roman" w:hAnsi="Times New Roman"/>
                <w:sz w:val="24"/>
                <w:szCs w:val="28"/>
              </w:rPr>
              <w:t>5.4.1.3</w:t>
            </w:r>
            <w:r w:rsidR="005804E1" w:rsidRPr="00BE79CE">
              <w:rPr>
                <w:rFonts w:ascii="Times New Roman" w:hAnsi="Times New Roman"/>
                <w:sz w:val="24"/>
                <w:szCs w:val="28"/>
              </w:rPr>
              <w:fldChar w:fldCharType="end"/>
            </w:r>
            <w:r w:rsidRPr="00BE79CE">
              <w:rPr>
                <w:rFonts w:ascii="Times New Roman" w:hAnsi="Times New Roman"/>
                <w:sz w:val="24"/>
                <w:szCs w:val="28"/>
              </w:rPr>
              <w:t>.</w:t>
            </w:r>
          </w:p>
        </w:tc>
      </w:tr>
      <w:tr w:rsidR="0095392A" w:rsidRPr="00BE79CE" w14:paraId="6E7208FC" w14:textId="77777777" w:rsidTr="00017651">
        <w:tc>
          <w:tcPr>
            <w:tcW w:w="1323" w:type="pct"/>
            <w:tcBorders>
              <w:top w:val="single" w:sz="4" w:space="0" w:color="auto"/>
              <w:left w:val="single" w:sz="4" w:space="0" w:color="auto"/>
              <w:bottom w:val="single" w:sz="4" w:space="0" w:color="auto"/>
              <w:right w:val="single" w:sz="4" w:space="0" w:color="auto"/>
            </w:tcBorders>
          </w:tcPr>
          <w:p w14:paraId="657A3676" w14:textId="77777777" w:rsidR="0095392A" w:rsidRPr="00BE79CE" w:rsidRDefault="0095392A" w:rsidP="00017651">
            <w:pPr>
              <w:pStyle w:val="aff"/>
              <w:spacing w:after="0"/>
              <w:ind w:left="284"/>
              <w:rPr>
                <w:rFonts w:ascii="Times New Roman" w:hAnsi="Times New Roman"/>
                <w:sz w:val="24"/>
                <w:szCs w:val="24"/>
              </w:rPr>
            </w:pPr>
            <w:r w:rsidRPr="00BE79CE">
              <w:rPr>
                <w:rFonts w:ascii="Times New Roman" w:hAnsi="Times New Roman"/>
                <w:sz w:val="24"/>
                <w:szCs w:val="28"/>
                <w:lang w:val="en-US"/>
              </w:rPr>
              <w:t>originatorID</w:t>
            </w:r>
            <w:r w:rsidRPr="00BE79CE">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1C882CB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F27B515" w14:textId="3221F19C"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URNType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_Ref461473073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2.6.6.9</w:t>
            </w:r>
            <w:r w:rsidRPr="00BE79CE">
              <w:rPr>
                <w:rFonts w:ascii="Times New Roman" w:hAnsi="Times New Roman"/>
              </w:rPr>
              <w:fldChar w:fldCharType="end"/>
            </w:r>
            <w:r w:rsidRPr="00BE79CE">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15AA93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УРН участника, сформировавшего запрос. </w:t>
            </w:r>
          </w:p>
          <w:p w14:paraId="2E1B755C"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BE79CE" w14:paraId="5739B5DA" w14:textId="77777777" w:rsidTr="00017651">
        <w:tc>
          <w:tcPr>
            <w:tcW w:w="1323" w:type="pct"/>
            <w:tcBorders>
              <w:top w:val="single" w:sz="4" w:space="0" w:color="auto"/>
              <w:left w:val="single" w:sz="4" w:space="0" w:color="auto"/>
              <w:bottom w:val="single" w:sz="4" w:space="0" w:color="auto"/>
              <w:right w:val="single" w:sz="4" w:space="0" w:color="auto"/>
            </w:tcBorders>
          </w:tcPr>
          <w:p w14:paraId="27CF9F17" w14:textId="77777777" w:rsidR="0095392A" w:rsidRPr="00BE79CE" w:rsidRDefault="0095392A" w:rsidP="00017651">
            <w:pPr>
              <w:pStyle w:val="aff"/>
              <w:spacing w:after="0"/>
              <w:ind w:left="284"/>
              <w:rPr>
                <w:rFonts w:ascii="Times New Roman" w:hAnsi="Times New Roman"/>
                <w:sz w:val="24"/>
                <w:szCs w:val="28"/>
                <w:lang w:val="en-US"/>
              </w:rPr>
            </w:pPr>
            <w:r w:rsidRPr="00BE79CE">
              <w:rPr>
                <w:rFonts w:ascii="Times New Roman" w:hAnsi="Times New Roman"/>
                <w:sz w:val="24"/>
                <w:szCs w:val="28"/>
                <w:lang w:val="en-US"/>
              </w:rPr>
              <w:t>EsiaUserInfo</w:t>
            </w:r>
          </w:p>
        </w:tc>
        <w:tc>
          <w:tcPr>
            <w:tcW w:w="890" w:type="pct"/>
            <w:tcBorders>
              <w:top w:val="single" w:sz="4" w:space="0" w:color="auto"/>
              <w:left w:val="single" w:sz="4" w:space="0" w:color="auto"/>
              <w:bottom w:val="single" w:sz="4" w:space="0" w:color="auto"/>
              <w:right w:val="single" w:sz="4" w:space="0" w:color="auto"/>
            </w:tcBorders>
          </w:tcPr>
          <w:p w14:paraId="6316EC6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0178FED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9D577D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Информация, подтверждающая аутентификацию плательщика (пользователя) в ЕСИА.</w:t>
            </w:r>
          </w:p>
          <w:p w14:paraId="2D64397F" w14:textId="36EABF8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Данный блок заполняется при запросе на </w:t>
            </w:r>
            <w:r w:rsidR="00242FDC" w:rsidRPr="00BE79CE">
              <w:rPr>
                <w:rFonts w:ascii="Times New Roman" w:hAnsi="Times New Roman"/>
                <w:sz w:val="24"/>
                <w:szCs w:val="28"/>
              </w:rPr>
              <w:t xml:space="preserve">получение участником информации из </w:t>
            </w:r>
            <w:r w:rsidR="008B37B4" w:rsidRPr="00BE79CE">
              <w:rPr>
                <w:rFonts w:ascii="Times New Roman" w:hAnsi="Times New Roman"/>
                <w:sz w:val="24"/>
                <w:szCs w:val="28"/>
              </w:rPr>
              <w:t>ГИС ГМП</w:t>
            </w:r>
            <w:r w:rsidR="00242FDC" w:rsidRPr="00BE79CE">
              <w:rPr>
                <w:rFonts w:ascii="Times New Roman" w:hAnsi="Times New Roman"/>
                <w:sz w:val="24"/>
                <w:szCs w:val="28"/>
              </w:rPr>
              <w:t xml:space="preserve"> </w:t>
            </w:r>
            <w:r w:rsidRPr="00BE79CE">
              <w:rPr>
                <w:rFonts w:ascii="Times New Roman" w:hAnsi="Times New Roman"/>
                <w:sz w:val="24"/>
                <w:szCs w:val="28"/>
              </w:rPr>
              <w:t>по идентификатору плательщика извещений о начислениях, администрируемых налоговыми органами Российской Федерации.</w:t>
            </w:r>
          </w:p>
          <w:p w14:paraId="78FE84CD" w14:textId="4EA31D95" w:rsidR="0095392A" w:rsidRPr="00BE79CE" w:rsidRDefault="0095392A" w:rsidP="00017651">
            <w:pPr>
              <w:pStyle w:val="aff"/>
              <w:rPr>
                <w:rFonts w:ascii="Times New Roman" w:hAnsi="Times New Roman"/>
                <w:sz w:val="24"/>
                <w:szCs w:val="28"/>
              </w:rPr>
            </w:pPr>
            <w:r w:rsidRPr="00BE79CE">
              <w:rPr>
                <w:rFonts w:ascii="Times New Roman" w:hAnsi="Times New Roman"/>
                <w:i/>
                <w:sz w:val="24"/>
                <w:szCs w:val="28"/>
              </w:rPr>
              <w:t xml:space="preserve">Обязательность заполнения данного блока определяется внутренними настройками </w:t>
            </w:r>
            <w:r w:rsidR="008B37B4" w:rsidRPr="00BE79CE">
              <w:rPr>
                <w:rFonts w:ascii="Times New Roman" w:hAnsi="Times New Roman"/>
                <w:i/>
                <w:sz w:val="24"/>
                <w:szCs w:val="28"/>
              </w:rPr>
              <w:t>ГИС ГМП</w:t>
            </w:r>
            <w:r w:rsidRPr="00BE79CE">
              <w:rPr>
                <w:rFonts w:ascii="Times New Roman" w:hAnsi="Times New Roman"/>
                <w:sz w:val="24"/>
                <w:szCs w:val="28"/>
              </w:rPr>
              <w:t>.</w:t>
            </w:r>
          </w:p>
        </w:tc>
      </w:tr>
      <w:tr w:rsidR="0095392A" w:rsidRPr="00BE79CE" w14:paraId="28438984" w14:textId="77777777" w:rsidTr="00017651">
        <w:tc>
          <w:tcPr>
            <w:tcW w:w="1323" w:type="pct"/>
            <w:tcBorders>
              <w:top w:val="single" w:sz="4" w:space="0" w:color="auto"/>
              <w:left w:val="single" w:sz="4" w:space="0" w:color="auto"/>
              <w:bottom w:val="single" w:sz="4" w:space="0" w:color="auto"/>
              <w:right w:val="single" w:sz="4" w:space="0" w:color="auto"/>
            </w:tcBorders>
          </w:tcPr>
          <w:p w14:paraId="5C025AB7" w14:textId="77777777" w:rsidR="0095392A" w:rsidRPr="00BE79CE" w:rsidRDefault="0095392A" w:rsidP="00017651">
            <w:pPr>
              <w:pStyle w:val="aff"/>
              <w:spacing w:after="0"/>
              <w:ind w:left="454"/>
              <w:rPr>
                <w:rFonts w:ascii="Times New Roman" w:hAnsi="Times New Roman"/>
                <w:sz w:val="24"/>
                <w:szCs w:val="28"/>
              </w:rPr>
            </w:pPr>
            <w:r w:rsidRPr="00BE79CE">
              <w:rPr>
                <w:rFonts w:ascii="Times New Roman" w:hAnsi="Times New Roman"/>
                <w:sz w:val="24"/>
                <w:szCs w:val="28"/>
                <w:lang w:val="en-US"/>
              </w:rPr>
              <w:t>userId</w:t>
            </w:r>
            <w:r w:rsidRPr="00BE79CE">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615EF53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2F358C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Integer</w:t>
            </w:r>
          </w:p>
        </w:tc>
        <w:tc>
          <w:tcPr>
            <w:tcW w:w="1996" w:type="pct"/>
            <w:tcBorders>
              <w:top w:val="single" w:sz="4" w:space="0" w:color="auto"/>
              <w:left w:val="single" w:sz="4" w:space="0" w:color="auto"/>
              <w:bottom w:val="single" w:sz="4" w:space="0" w:color="auto"/>
              <w:right w:val="single" w:sz="4" w:space="0" w:color="auto"/>
            </w:tcBorders>
          </w:tcPr>
          <w:p w14:paraId="1CA119B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Уникальный идентификатор учетной записи плательщика (пользователя) в системе ЕСИА.</w:t>
            </w:r>
          </w:p>
          <w:p w14:paraId="6B654CE3" w14:textId="7D5017B1"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Соответствует числовому идентификатору учетной записи пользователя, полученному поставщиком услуг (Участником </w:t>
            </w:r>
            <w:r w:rsidR="008B37B4" w:rsidRPr="00BE79CE">
              <w:rPr>
                <w:rFonts w:ascii="Times New Roman" w:hAnsi="Times New Roman"/>
                <w:sz w:val="24"/>
                <w:szCs w:val="28"/>
              </w:rPr>
              <w:t>ГИС ГМП</w:t>
            </w:r>
            <w:r w:rsidRPr="00BE79CE">
              <w:rPr>
                <w:rFonts w:ascii="Times New Roman" w:hAnsi="Times New Roman"/>
                <w:sz w:val="24"/>
                <w:szCs w:val="28"/>
              </w:rPr>
              <w:t>) из ЕСИА.</w:t>
            </w:r>
          </w:p>
        </w:tc>
      </w:tr>
      <w:tr w:rsidR="0095392A" w:rsidRPr="00BE79CE" w14:paraId="170513D6" w14:textId="77777777" w:rsidTr="00017651">
        <w:tc>
          <w:tcPr>
            <w:tcW w:w="1323" w:type="pct"/>
            <w:tcBorders>
              <w:top w:val="single" w:sz="4" w:space="0" w:color="auto"/>
              <w:left w:val="single" w:sz="4" w:space="0" w:color="auto"/>
              <w:bottom w:val="single" w:sz="4" w:space="0" w:color="auto"/>
              <w:right w:val="single" w:sz="4" w:space="0" w:color="auto"/>
            </w:tcBorders>
          </w:tcPr>
          <w:p w14:paraId="41FF59E8" w14:textId="77777777" w:rsidR="0095392A" w:rsidRPr="00BE79CE" w:rsidRDefault="0095392A" w:rsidP="00017651">
            <w:pPr>
              <w:pStyle w:val="aff"/>
              <w:spacing w:after="0"/>
              <w:ind w:left="454"/>
              <w:rPr>
                <w:rFonts w:ascii="Times New Roman" w:hAnsi="Times New Roman"/>
                <w:sz w:val="24"/>
                <w:szCs w:val="28"/>
              </w:rPr>
            </w:pPr>
            <w:r w:rsidRPr="00BE79CE">
              <w:rPr>
                <w:rFonts w:ascii="Times New Roman" w:hAnsi="Times New Roman"/>
                <w:sz w:val="24"/>
                <w:szCs w:val="28"/>
                <w:lang w:val="en-US"/>
              </w:rPr>
              <w:t xml:space="preserve">sessionIndex </w:t>
            </w:r>
            <w:r w:rsidRPr="00BE79CE">
              <w:rPr>
                <w:rFonts w:ascii="Times New Roman" w:hAnsi="Times New Roman"/>
                <w:sz w:val="24"/>
                <w:szCs w:val="28"/>
              </w:rPr>
              <w:t>(атрибут)</w:t>
            </w:r>
          </w:p>
        </w:tc>
        <w:tc>
          <w:tcPr>
            <w:tcW w:w="890" w:type="pct"/>
            <w:tcBorders>
              <w:top w:val="single" w:sz="4" w:space="0" w:color="auto"/>
              <w:left w:val="single" w:sz="4" w:space="0" w:color="auto"/>
              <w:bottom w:val="single" w:sz="4" w:space="0" w:color="auto"/>
              <w:right w:val="single" w:sz="4" w:space="0" w:color="auto"/>
            </w:tcBorders>
          </w:tcPr>
          <w:p w14:paraId="7C28E1A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765FC1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E83F2C4"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Уникальный идентификатор сессии плательщика (пользователя) в </w:t>
            </w:r>
            <w:r w:rsidRPr="00BE79CE">
              <w:rPr>
                <w:rFonts w:ascii="Times New Roman" w:hAnsi="Times New Roman"/>
                <w:sz w:val="24"/>
                <w:szCs w:val="28"/>
              </w:rPr>
              <w:lastRenderedPageBreak/>
              <w:t>системе ЕСИА</w:t>
            </w:r>
          </w:p>
        </w:tc>
      </w:tr>
      <w:tr w:rsidR="0095392A" w:rsidRPr="00BE79CE" w14:paraId="770F04F6" w14:textId="77777777" w:rsidTr="00017651">
        <w:tc>
          <w:tcPr>
            <w:tcW w:w="1323" w:type="pct"/>
            <w:tcBorders>
              <w:top w:val="single" w:sz="4" w:space="0" w:color="auto"/>
              <w:left w:val="single" w:sz="4" w:space="0" w:color="auto"/>
              <w:bottom w:val="single" w:sz="4" w:space="0" w:color="auto"/>
              <w:right w:val="single" w:sz="4" w:space="0" w:color="auto"/>
            </w:tcBorders>
          </w:tcPr>
          <w:p w14:paraId="38D6A8EC" w14:textId="77777777" w:rsidR="0095392A" w:rsidRPr="00BE79CE" w:rsidRDefault="0095392A" w:rsidP="00017651">
            <w:pPr>
              <w:pStyle w:val="aff"/>
              <w:spacing w:after="0"/>
              <w:ind w:left="454"/>
              <w:rPr>
                <w:rFonts w:ascii="Times New Roman" w:hAnsi="Times New Roman"/>
                <w:sz w:val="24"/>
                <w:szCs w:val="28"/>
              </w:rPr>
            </w:pPr>
            <w:r w:rsidRPr="00BE79CE">
              <w:rPr>
                <w:rFonts w:ascii="Times New Roman" w:hAnsi="Times New Roman"/>
                <w:sz w:val="24"/>
                <w:szCs w:val="28"/>
              </w:rPr>
              <w:lastRenderedPageBreak/>
              <w:t>sessionDate (атрибут)</w:t>
            </w:r>
          </w:p>
        </w:tc>
        <w:tc>
          <w:tcPr>
            <w:tcW w:w="890" w:type="pct"/>
            <w:tcBorders>
              <w:top w:val="single" w:sz="4" w:space="0" w:color="auto"/>
              <w:left w:val="single" w:sz="4" w:space="0" w:color="auto"/>
              <w:bottom w:val="single" w:sz="4" w:space="0" w:color="auto"/>
              <w:right w:val="single" w:sz="4" w:space="0" w:color="auto"/>
            </w:tcBorders>
          </w:tcPr>
          <w:p w14:paraId="1E1B37B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0..</w:t>
            </w:r>
            <w:r w:rsidRPr="00BE79CE">
              <w:rPr>
                <w:rFonts w:ascii="Times New Roman" w:hAnsi="Times New Roman"/>
                <w:sz w:val="24"/>
                <w:szCs w:val="24"/>
              </w:rPr>
              <w:t>1, необязательно</w:t>
            </w:r>
          </w:p>
        </w:tc>
        <w:tc>
          <w:tcPr>
            <w:tcW w:w="791" w:type="pct"/>
            <w:tcBorders>
              <w:top w:val="single" w:sz="4" w:space="0" w:color="auto"/>
              <w:left w:val="single" w:sz="4" w:space="0" w:color="auto"/>
              <w:bottom w:val="single" w:sz="4" w:space="0" w:color="auto"/>
              <w:right w:val="single" w:sz="4" w:space="0" w:color="auto"/>
            </w:tcBorders>
          </w:tcPr>
          <w:p w14:paraId="1534E9A8" w14:textId="0FD95B1B" w:rsidR="0095392A" w:rsidRPr="00BE79CE" w:rsidRDefault="00503FB2" w:rsidP="00017651">
            <w:pPr>
              <w:pStyle w:val="aff"/>
              <w:spacing w:after="0"/>
              <w:rPr>
                <w:rFonts w:ascii="Times New Roman" w:hAnsi="Times New Roman"/>
                <w:sz w:val="24"/>
                <w:szCs w:val="24"/>
              </w:rPr>
            </w:pPr>
            <w:r w:rsidRPr="00BE79CE">
              <w:rPr>
                <w:rFonts w:ascii="Times New Roman" w:hAnsi="Times New Roman"/>
                <w:sz w:val="24"/>
                <w:szCs w:val="24"/>
                <w:lang w:val="en-US"/>
              </w:rPr>
              <w:t>dateTime</w:t>
            </w:r>
          </w:p>
        </w:tc>
        <w:tc>
          <w:tcPr>
            <w:tcW w:w="1996" w:type="pct"/>
            <w:tcBorders>
              <w:top w:val="single" w:sz="4" w:space="0" w:color="auto"/>
              <w:left w:val="single" w:sz="4" w:space="0" w:color="auto"/>
              <w:bottom w:val="single" w:sz="4" w:space="0" w:color="auto"/>
              <w:right w:val="single" w:sz="4" w:space="0" w:color="auto"/>
            </w:tcBorders>
          </w:tcPr>
          <w:p w14:paraId="29F48FC6"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Дата и время аутентификации пользователя в системе ЕСИА.</w:t>
            </w:r>
          </w:p>
          <w:p w14:paraId="263C6C2F" w14:textId="05C991C4"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Соответствует дате начала действия сессии (</w:t>
            </w:r>
            <w:r w:rsidRPr="00BE79CE">
              <w:rPr>
                <w:rFonts w:ascii="Times New Roman" w:hAnsi="Times New Roman"/>
                <w:sz w:val="24"/>
                <w:szCs w:val="28"/>
                <w:lang w:val="en-US"/>
              </w:rPr>
              <w:t>sessionIndex</w:t>
            </w:r>
            <w:r w:rsidRPr="00BE79CE">
              <w:rPr>
                <w:rFonts w:ascii="Times New Roman" w:hAnsi="Times New Roman"/>
                <w:sz w:val="24"/>
                <w:szCs w:val="28"/>
              </w:rPr>
              <w:t xml:space="preserve">) пользователя, предоставленной системой ЕСИА, на запрос поставщика услуг (Участника </w:t>
            </w:r>
            <w:r w:rsidR="008B37B4" w:rsidRPr="00BE79CE">
              <w:rPr>
                <w:rFonts w:ascii="Times New Roman" w:hAnsi="Times New Roman"/>
                <w:sz w:val="24"/>
                <w:szCs w:val="28"/>
              </w:rPr>
              <w:t>ГИС ГМП</w:t>
            </w:r>
            <w:r w:rsidRPr="00BE79CE">
              <w:rPr>
                <w:rFonts w:ascii="Times New Roman" w:hAnsi="Times New Roman"/>
                <w:sz w:val="24"/>
                <w:szCs w:val="28"/>
              </w:rPr>
              <w:t>).</w:t>
            </w:r>
          </w:p>
        </w:tc>
      </w:tr>
      <w:tr w:rsidR="0095392A" w:rsidRPr="00BE79CE" w14:paraId="22E56532" w14:textId="77777777" w:rsidTr="00017651">
        <w:tc>
          <w:tcPr>
            <w:tcW w:w="1323" w:type="pct"/>
            <w:tcBorders>
              <w:top w:val="single" w:sz="4" w:space="0" w:color="auto"/>
              <w:left w:val="single" w:sz="4" w:space="0" w:color="auto"/>
              <w:bottom w:val="single" w:sz="4" w:space="0" w:color="auto"/>
              <w:right w:val="single" w:sz="4" w:space="0" w:color="auto"/>
            </w:tcBorders>
          </w:tcPr>
          <w:p w14:paraId="163E52EC" w14:textId="77777777" w:rsidR="0095392A" w:rsidRPr="00BE79CE" w:rsidRDefault="0095392A" w:rsidP="00017651">
            <w:pPr>
              <w:pStyle w:val="aff"/>
              <w:spacing w:after="0"/>
              <w:ind w:left="454"/>
              <w:rPr>
                <w:rFonts w:ascii="Times New Roman" w:hAnsi="Times New Roman"/>
                <w:sz w:val="24"/>
                <w:szCs w:val="28"/>
              </w:rPr>
            </w:pPr>
            <w:r w:rsidRPr="00BE79CE">
              <w:rPr>
                <w:rFonts w:ascii="Times New Roman" w:hAnsi="Times New Roman"/>
                <w:sz w:val="24"/>
                <w:szCs w:val="28"/>
                <w:lang w:val="en-US"/>
              </w:rPr>
              <w:t>Person</w:t>
            </w:r>
          </w:p>
        </w:tc>
        <w:tc>
          <w:tcPr>
            <w:tcW w:w="890" w:type="pct"/>
            <w:tcBorders>
              <w:top w:val="single" w:sz="4" w:space="0" w:color="auto"/>
              <w:left w:val="single" w:sz="4" w:space="0" w:color="auto"/>
              <w:bottom w:val="single" w:sz="4" w:space="0" w:color="auto"/>
              <w:right w:val="single" w:sz="4" w:space="0" w:color="auto"/>
            </w:tcBorders>
          </w:tcPr>
          <w:p w14:paraId="6FFFDD7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DFB46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218F0F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Сведения о плательщике (физическом лице).</w:t>
            </w:r>
          </w:p>
          <w:p w14:paraId="01E219BE" w14:textId="321DB21E"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Указывается в случае, если осуществляется </w:t>
            </w:r>
            <w:r w:rsidR="00242FDC" w:rsidRPr="00BE79CE">
              <w:rPr>
                <w:rFonts w:ascii="Times New Roman" w:hAnsi="Times New Roman"/>
                <w:sz w:val="24"/>
                <w:szCs w:val="28"/>
              </w:rPr>
              <w:t xml:space="preserve">получение участником </w:t>
            </w:r>
            <w:r w:rsidRPr="00BE79CE">
              <w:rPr>
                <w:rFonts w:ascii="Times New Roman" w:hAnsi="Times New Roman"/>
                <w:sz w:val="24"/>
                <w:szCs w:val="28"/>
              </w:rPr>
              <w:t>налоговых извещений о начислениях, плательщиком которых является физическое лицо.</w:t>
            </w:r>
          </w:p>
          <w:p w14:paraId="5A023CDA" w14:textId="446810FE"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Соответствует данным учетной записи </w:t>
            </w:r>
            <w:r w:rsidRPr="00BE79CE">
              <w:rPr>
                <w:rFonts w:ascii="Times New Roman" w:hAnsi="Times New Roman"/>
                <w:sz w:val="24"/>
                <w:szCs w:val="28"/>
                <w:lang w:val="en-US"/>
              </w:rPr>
              <w:t>userId</w:t>
            </w:r>
            <w:r w:rsidRPr="00BE79CE">
              <w:rPr>
                <w:rFonts w:ascii="Times New Roman" w:hAnsi="Times New Roman"/>
                <w:sz w:val="24"/>
                <w:szCs w:val="28"/>
              </w:rPr>
              <w:t xml:space="preserve">, полученным Участником </w:t>
            </w:r>
            <w:r w:rsidR="008B37B4" w:rsidRPr="00BE79CE">
              <w:rPr>
                <w:rFonts w:ascii="Times New Roman" w:hAnsi="Times New Roman"/>
                <w:sz w:val="24"/>
                <w:szCs w:val="28"/>
              </w:rPr>
              <w:t>ГИС ГМП</w:t>
            </w:r>
            <w:r w:rsidRPr="00BE79CE">
              <w:rPr>
                <w:rFonts w:ascii="Times New Roman" w:hAnsi="Times New Roman"/>
                <w:sz w:val="24"/>
                <w:szCs w:val="28"/>
              </w:rPr>
              <w:t xml:space="preserve"> из системы ЕСИА.</w:t>
            </w:r>
          </w:p>
        </w:tc>
      </w:tr>
      <w:tr w:rsidR="0095392A" w:rsidRPr="00BE79CE" w14:paraId="769F2A73" w14:textId="77777777" w:rsidTr="00017651">
        <w:tc>
          <w:tcPr>
            <w:tcW w:w="1323" w:type="pct"/>
            <w:tcBorders>
              <w:top w:val="single" w:sz="4" w:space="0" w:color="auto"/>
              <w:left w:val="single" w:sz="4" w:space="0" w:color="auto"/>
              <w:bottom w:val="single" w:sz="4" w:space="0" w:color="auto"/>
              <w:right w:val="single" w:sz="4" w:space="0" w:color="auto"/>
            </w:tcBorders>
          </w:tcPr>
          <w:p w14:paraId="5567EC28" w14:textId="77777777" w:rsidR="0095392A" w:rsidRPr="00BE79CE" w:rsidRDefault="0095392A" w:rsidP="00017651">
            <w:pPr>
              <w:pStyle w:val="aff"/>
              <w:spacing w:after="0"/>
              <w:ind w:left="738"/>
              <w:rPr>
                <w:rFonts w:ascii="Times New Roman" w:hAnsi="Times New Roman"/>
                <w:sz w:val="24"/>
                <w:szCs w:val="28"/>
                <w:lang w:val="en-US"/>
              </w:rPr>
            </w:pPr>
            <w:r w:rsidRPr="00BE79CE">
              <w:rPr>
                <w:rFonts w:ascii="Times New Roman" w:hAnsi="Times New Roman"/>
                <w:sz w:val="24"/>
                <w:szCs w:val="28"/>
                <w:lang w:val="en-US"/>
              </w:rPr>
              <w:t>snils (</w:t>
            </w:r>
            <w:r w:rsidRPr="00BE79CE">
              <w:rPr>
                <w:rFonts w:ascii="Times New Roman" w:hAnsi="Times New Roman"/>
                <w:sz w:val="24"/>
                <w:szCs w:val="28"/>
              </w:rPr>
              <w:t>атрибут</w:t>
            </w:r>
            <w:r w:rsidRPr="00BE79CE">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0EDB8ED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8031BC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4A4C928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СНИЛС физического лица, </w:t>
            </w:r>
            <w:proofErr w:type="gramStart"/>
            <w:r w:rsidRPr="00BE79CE">
              <w:rPr>
                <w:rFonts w:ascii="Times New Roman" w:hAnsi="Times New Roman"/>
                <w:sz w:val="24"/>
                <w:szCs w:val="28"/>
              </w:rPr>
              <w:t>полученный</w:t>
            </w:r>
            <w:proofErr w:type="gramEnd"/>
            <w:r w:rsidRPr="00BE79CE">
              <w:rPr>
                <w:rFonts w:ascii="Times New Roman" w:hAnsi="Times New Roman"/>
                <w:sz w:val="24"/>
                <w:szCs w:val="28"/>
              </w:rPr>
              <w:t xml:space="preserve"> из системы ЕСИА</w:t>
            </w:r>
          </w:p>
        </w:tc>
      </w:tr>
      <w:tr w:rsidR="0095392A" w:rsidRPr="00BE79CE" w14:paraId="57859AFE" w14:textId="77777777" w:rsidTr="00017651">
        <w:tc>
          <w:tcPr>
            <w:tcW w:w="1323" w:type="pct"/>
            <w:tcBorders>
              <w:top w:val="single" w:sz="4" w:space="0" w:color="auto"/>
              <w:left w:val="single" w:sz="4" w:space="0" w:color="auto"/>
              <w:bottom w:val="single" w:sz="4" w:space="0" w:color="auto"/>
              <w:right w:val="single" w:sz="4" w:space="0" w:color="auto"/>
            </w:tcBorders>
          </w:tcPr>
          <w:p w14:paraId="532C67F3" w14:textId="77777777" w:rsidR="0095392A" w:rsidRPr="00BE79CE" w:rsidRDefault="0095392A" w:rsidP="00017651">
            <w:pPr>
              <w:pStyle w:val="aff"/>
              <w:spacing w:after="0"/>
              <w:ind w:left="738"/>
              <w:rPr>
                <w:rFonts w:ascii="Times New Roman" w:hAnsi="Times New Roman"/>
                <w:sz w:val="24"/>
                <w:szCs w:val="28"/>
                <w:lang w:val="en-US"/>
              </w:rPr>
            </w:pPr>
            <w:r w:rsidRPr="00BE79CE">
              <w:rPr>
                <w:rFonts w:ascii="Times New Roman" w:hAnsi="Times New Roman"/>
                <w:sz w:val="24"/>
                <w:szCs w:val="28"/>
                <w:lang w:val="en-US"/>
              </w:rPr>
              <w:t>personINN (</w:t>
            </w:r>
            <w:r w:rsidRPr="00BE79CE">
              <w:rPr>
                <w:rFonts w:ascii="Times New Roman" w:hAnsi="Times New Roman"/>
                <w:sz w:val="24"/>
                <w:szCs w:val="28"/>
              </w:rPr>
              <w:t>атрибут</w:t>
            </w:r>
            <w:r w:rsidRPr="00BE79CE">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699CBDF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D3009F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personINNType</w:t>
            </w:r>
          </w:p>
          <w:p w14:paraId="76FB17C7" w14:textId="116A8A6C"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(см. описание в разделе </w:t>
            </w:r>
            <w:r w:rsidRPr="00BE79CE">
              <w:rPr>
                <w:rFonts w:ascii="Times New Roman" w:hAnsi="Times New Roman"/>
                <w:sz w:val="24"/>
                <w:szCs w:val="24"/>
                <w:lang w:val="en-US"/>
              </w:rPr>
              <w:fldChar w:fldCharType="begin"/>
            </w:r>
            <w:r w:rsidRPr="00BE79CE">
              <w:rPr>
                <w:rFonts w:ascii="Times New Roman" w:hAnsi="Times New Roman"/>
                <w:sz w:val="24"/>
                <w:szCs w:val="24"/>
              </w:rPr>
              <w:instrText xml:space="preserve"> REF _Ref461473099 \n \h </w:instrText>
            </w:r>
            <w:r w:rsidR="00C1661E" w:rsidRPr="00BE79CE">
              <w:rPr>
                <w:rFonts w:ascii="Times New Roman" w:hAnsi="Times New Roman"/>
                <w:sz w:val="24"/>
                <w:szCs w:val="24"/>
              </w:rPr>
              <w:instrText xml:space="preserve"> \* </w:instrText>
            </w:r>
            <w:r w:rsidR="00C1661E" w:rsidRPr="00BE79CE">
              <w:rPr>
                <w:rFonts w:ascii="Times New Roman" w:hAnsi="Times New Roman"/>
                <w:sz w:val="24"/>
                <w:szCs w:val="24"/>
                <w:lang w:val="en-US"/>
              </w:rPr>
              <w:instrText>MERGEFORMAT</w:instrText>
            </w:r>
            <w:r w:rsidR="00C1661E" w:rsidRPr="00BE79CE">
              <w:rPr>
                <w:rFonts w:ascii="Times New Roman" w:hAnsi="Times New Roman"/>
                <w:sz w:val="24"/>
                <w:szCs w:val="24"/>
              </w:rPr>
              <w:instrText xml:space="preserve"> </w:instrText>
            </w:r>
            <w:r w:rsidRPr="00BE79CE">
              <w:rPr>
                <w:rFonts w:ascii="Times New Roman" w:hAnsi="Times New Roman"/>
                <w:sz w:val="24"/>
                <w:szCs w:val="24"/>
                <w:lang w:val="en-US"/>
              </w:rPr>
            </w:r>
            <w:r w:rsidRPr="00BE79CE">
              <w:rPr>
                <w:rFonts w:ascii="Times New Roman" w:hAnsi="Times New Roman"/>
                <w:sz w:val="24"/>
                <w:szCs w:val="24"/>
                <w:lang w:val="en-US"/>
              </w:rPr>
              <w:fldChar w:fldCharType="separate"/>
            </w:r>
            <w:r w:rsidR="00DD112E">
              <w:rPr>
                <w:rFonts w:ascii="Times New Roman" w:hAnsi="Times New Roman"/>
                <w:sz w:val="24"/>
                <w:szCs w:val="24"/>
              </w:rPr>
              <w:t>2.6.6.10</w:t>
            </w:r>
            <w:r w:rsidRPr="00BE79CE">
              <w:rPr>
                <w:rFonts w:ascii="Times New Roman" w:hAnsi="Times New Roman"/>
                <w:sz w:val="24"/>
                <w:szCs w:val="24"/>
                <w:lang w:val="en-US"/>
              </w:rPr>
              <w:fldChar w:fldCharType="end"/>
            </w:r>
            <w:r w:rsidRPr="00BE79CE">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19CC1F56"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ИНН физического лица, </w:t>
            </w:r>
            <w:proofErr w:type="gramStart"/>
            <w:r w:rsidRPr="00BE79CE">
              <w:rPr>
                <w:rFonts w:ascii="Times New Roman" w:hAnsi="Times New Roman"/>
                <w:sz w:val="24"/>
                <w:szCs w:val="28"/>
              </w:rPr>
              <w:t>полученный</w:t>
            </w:r>
            <w:proofErr w:type="gramEnd"/>
            <w:r w:rsidRPr="00BE79CE">
              <w:rPr>
                <w:rFonts w:ascii="Times New Roman" w:hAnsi="Times New Roman"/>
                <w:sz w:val="24"/>
                <w:szCs w:val="28"/>
              </w:rPr>
              <w:t xml:space="preserve"> из системы ЕСИА.</w:t>
            </w:r>
          </w:p>
          <w:p w14:paraId="46DAEB67"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Необходимо заполнять, если заявитель – гражданин РФ.</w:t>
            </w:r>
          </w:p>
        </w:tc>
      </w:tr>
      <w:tr w:rsidR="0095392A" w:rsidRPr="00BE79CE" w14:paraId="1BD0EFD2" w14:textId="77777777" w:rsidTr="00017651">
        <w:tc>
          <w:tcPr>
            <w:tcW w:w="1323" w:type="pct"/>
            <w:tcBorders>
              <w:top w:val="single" w:sz="4" w:space="0" w:color="auto"/>
              <w:left w:val="single" w:sz="4" w:space="0" w:color="auto"/>
              <w:bottom w:val="single" w:sz="4" w:space="0" w:color="auto"/>
              <w:right w:val="single" w:sz="4" w:space="0" w:color="auto"/>
            </w:tcBorders>
          </w:tcPr>
          <w:p w14:paraId="3B97F48A" w14:textId="77777777" w:rsidR="0095392A" w:rsidRPr="00BE79CE" w:rsidRDefault="0095392A" w:rsidP="00282F24">
            <w:pPr>
              <w:pStyle w:val="aff"/>
              <w:spacing w:after="0"/>
              <w:ind w:left="738"/>
              <w:rPr>
                <w:rFonts w:ascii="Times New Roman" w:hAnsi="Times New Roman"/>
                <w:sz w:val="24"/>
                <w:szCs w:val="28"/>
                <w:lang w:val="en-US"/>
              </w:rPr>
            </w:pPr>
            <w:r w:rsidRPr="00BE79CE">
              <w:rPr>
                <w:rFonts w:ascii="Times New Roman" w:hAnsi="Times New Roman"/>
                <w:sz w:val="24"/>
                <w:szCs w:val="28"/>
                <w:lang w:val="en-US"/>
              </w:rPr>
              <w:t>DocumentIdentity</w:t>
            </w:r>
          </w:p>
        </w:tc>
        <w:tc>
          <w:tcPr>
            <w:tcW w:w="890" w:type="pct"/>
            <w:tcBorders>
              <w:top w:val="single" w:sz="4" w:space="0" w:color="auto"/>
              <w:left w:val="single" w:sz="4" w:space="0" w:color="auto"/>
              <w:bottom w:val="single" w:sz="4" w:space="0" w:color="auto"/>
              <w:right w:val="single" w:sz="4" w:space="0" w:color="auto"/>
            </w:tcBorders>
          </w:tcPr>
          <w:p w14:paraId="4F8D2C0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5DFA0F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F305245"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Реквизиты документа, удостоверяющего личность физического лица, полученные из системы ЕСИА.</w:t>
            </w:r>
          </w:p>
        </w:tc>
      </w:tr>
      <w:tr w:rsidR="0095392A" w:rsidRPr="00BE79CE" w14:paraId="567261D1" w14:textId="77777777" w:rsidTr="00017651">
        <w:tc>
          <w:tcPr>
            <w:tcW w:w="1323" w:type="pct"/>
            <w:tcBorders>
              <w:top w:val="single" w:sz="4" w:space="0" w:color="auto"/>
              <w:left w:val="single" w:sz="4" w:space="0" w:color="auto"/>
              <w:bottom w:val="single" w:sz="4" w:space="0" w:color="auto"/>
              <w:right w:val="single" w:sz="4" w:space="0" w:color="auto"/>
            </w:tcBorders>
          </w:tcPr>
          <w:p w14:paraId="398CFB18" w14:textId="77777777" w:rsidR="0095392A" w:rsidRPr="00BE79CE" w:rsidRDefault="0095392A" w:rsidP="00017651">
            <w:pPr>
              <w:pStyle w:val="aff"/>
              <w:spacing w:after="0"/>
              <w:ind w:left="1163"/>
              <w:rPr>
                <w:rFonts w:ascii="Times New Roman" w:hAnsi="Times New Roman"/>
                <w:sz w:val="24"/>
                <w:szCs w:val="28"/>
                <w:lang w:val="en-US"/>
              </w:rPr>
            </w:pPr>
            <w:r w:rsidRPr="00BE79CE">
              <w:rPr>
                <w:rFonts w:ascii="Times New Roman" w:hAnsi="Times New Roman"/>
                <w:sz w:val="24"/>
                <w:szCs w:val="28"/>
              </w:rPr>
              <w:t>code</w:t>
            </w:r>
            <w:r w:rsidRPr="00BE79CE">
              <w:rPr>
                <w:rFonts w:ascii="Times New Roman" w:hAnsi="Times New Roman"/>
                <w:sz w:val="24"/>
                <w:szCs w:val="28"/>
                <w:lang w:val="en-US"/>
              </w:rPr>
              <w:t xml:space="preserve"> (</w:t>
            </w:r>
            <w:r w:rsidRPr="00BE79CE">
              <w:rPr>
                <w:rFonts w:ascii="Times New Roman" w:hAnsi="Times New Roman"/>
                <w:sz w:val="24"/>
                <w:szCs w:val="28"/>
              </w:rPr>
              <w:t>атрибут</w:t>
            </w:r>
            <w:r w:rsidRPr="00BE79CE">
              <w:rPr>
                <w:rFonts w:ascii="Times New Roman" w:hAnsi="Times New Roman"/>
                <w:sz w:val="24"/>
                <w:szCs w:val="28"/>
                <w:lang w:val="en-US"/>
              </w:rPr>
              <w:t>)</w:t>
            </w:r>
          </w:p>
        </w:tc>
        <w:tc>
          <w:tcPr>
            <w:tcW w:w="890" w:type="pct"/>
            <w:tcBorders>
              <w:top w:val="single" w:sz="4" w:space="0" w:color="auto"/>
              <w:left w:val="single" w:sz="4" w:space="0" w:color="auto"/>
              <w:bottom w:val="single" w:sz="4" w:space="0" w:color="auto"/>
              <w:right w:val="single" w:sz="4" w:space="0" w:color="auto"/>
            </w:tcBorders>
          </w:tcPr>
          <w:p w14:paraId="70899D36"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A61041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E7FB7F"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Код документа, удостоверяющего личность физического лица. Допустимые значения:</w:t>
            </w:r>
          </w:p>
          <w:p w14:paraId="2CA7EFA2"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 – паспорт гражданина Российской Федерации;</w:t>
            </w:r>
          </w:p>
          <w:p w14:paraId="41A0F20B"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2 – документ иностранного гражданина. </w:t>
            </w:r>
          </w:p>
        </w:tc>
      </w:tr>
      <w:tr w:rsidR="0095392A" w:rsidRPr="00BE79CE" w14:paraId="4A43F4EA" w14:textId="77777777" w:rsidTr="00017651">
        <w:tc>
          <w:tcPr>
            <w:tcW w:w="1323" w:type="pct"/>
            <w:tcBorders>
              <w:top w:val="single" w:sz="4" w:space="0" w:color="auto"/>
              <w:left w:val="single" w:sz="4" w:space="0" w:color="auto"/>
              <w:bottom w:val="single" w:sz="4" w:space="0" w:color="auto"/>
              <w:right w:val="single" w:sz="4" w:space="0" w:color="auto"/>
            </w:tcBorders>
          </w:tcPr>
          <w:p w14:paraId="7D1F7640" w14:textId="77777777" w:rsidR="0095392A" w:rsidRPr="00BE79CE" w:rsidRDefault="0095392A" w:rsidP="0041517F">
            <w:pPr>
              <w:pStyle w:val="aff"/>
              <w:spacing w:after="40"/>
              <w:ind w:left="1163"/>
              <w:rPr>
                <w:rFonts w:ascii="Times New Roman" w:hAnsi="Times New Roman"/>
                <w:sz w:val="24"/>
                <w:szCs w:val="28"/>
              </w:rPr>
            </w:pPr>
            <w:r w:rsidRPr="00BE79CE">
              <w:rPr>
                <w:rFonts w:ascii="Times New Roman" w:hAnsi="Times New Roman"/>
                <w:sz w:val="24"/>
                <w:szCs w:val="28"/>
              </w:rPr>
              <w:lastRenderedPageBreak/>
              <w:t>series (атрибут)</w:t>
            </w:r>
          </w:p>
        </w:tc>
        <w:tc>
          <w:tcPr>
            <w:tcW w:w="890" w:type="pct"/>
            <w:tcBorders>
              <w:top w:val="single" w:sz="4" w:space="0" w:color="auto"/>
              <w:left w:val="single" w:sz="4" w:space="0" w:color="auto"/>
              <w:bottom w:val="single" w:sz="4" w:space="0" w:color="auto"/>
              <w:right w:val="single" w:sz="4" w:space="0" w:color="auto"/>
            </w:tcBorders>
          </w:tcPr>
          <w:p w14:paraId="3B086199" w14:textId="77777777" w:rsidR="0095392A" w:rsidRPr="00BE79CE" w:rsidRDefault="0095392A" w:rsidP="0041517F">
            <w:pPr>
              <w:pStyle w:val="aff"/>
              <w:spacing w:after="4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4B94F73C" w14:textId="77777777" w:rsidR="0095392A" w:rsidRPr="00BE79CE" w:rsidRDefault="0095392A" w:rsidP="0041517F">
            <w:pPr>
              <w:pStyle w:val="aff"/>
              <w:spacing w:after="40"/>
              <w:rPr>
                <w:rFonts w:ascii="Times New Roman" w:hAnsi="Times New Roman"/>
                <w:sz w:val="24"/>
                <w:szCs w:val="24"/>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CDD8BAB" w14:textId="77777777" w:rsidR="0095392A" w:rsidRPr="00BE79CE" w:rsidRDefault="0095392A" w:rsidP="0041517F">
            <w:pPr>
              <w:pStyle w:val="aff"/>
              <w:spacing w:after="40"/>
              <w:rPr>
                <w:rFonts w:ascii="Times New Roman" w:hAnsi="Times New Roman"/>
                <w:sz w:val="24"/>
                <w:szCs w:val="28"/>
              </w:rPr>
            </w:pPr>
            <w:r w:rsidRPr="00BE79CE">
              <w:rPr>
                <w:rFonts w:ascii="Times New Roman" w:hAnsi="Times New Roman"/>
                <w:sz w:val="24"/>
                <w:szCs w:val="28"/>
              </w:rPr>
              <w:t>Серия документа, удостоверяющего личность физического лица.</w:t>
            </w:r>
          </w:p>
        </w:tc>
      </w:tr>
      <w:tr w:rsidR="0095392A" w:rsidRPr="00BE79CE" w14:paraId="70BFFBDF" w14:textId="77777777" w:rsidTr="00017651">
        <w:tc>
          <w:tcPr>
            <w:tcW w:w="1323" w:type="pct"/>
            <w:tcBorders>
              <w:top w:val="single" w:sz="4" w:space="0" w:color="auto"/>
              <w:left w:val="single" w:sz="4" w:space="0" w:color="auto"/>
              <w:bottom w:val="single" w:sz="4" w:space="0" w:color="auto"/>
              <w:right w:val="single" w:sz="4" w:space="0" w:color="auto"/>
            </w:tcBorders>
          </w:tcPr>
          <w:p w14:paraId="2C178E06" w14:textId="77777777" w:rsidR="0095392A" w:rsidRPr="00BE79CE" w:rsidRDefault="0095392A" w:rsidP="00017651">
            <w:pPr>
              <w:pStyle w:val="aff"/>
              <w:spacing w:after="0"/>
              <w:ind w:left="1163"/>
              <w:rPr>
                <w:rFonts w:ascii="Times New Roman" w:hAnsi="Times New Roman"/>
                <w:sz w:val="24"/>
                <w:szCs w:val="28"/>
              </w:rPr>
            </w:pPr>
            <w:r w:rsidRPr="00BE79CE">
              <w:rPr>
                <w:rFonts w:ascii="Times New Roman" w:hAnsi="Times New Roman"/>
                <w:sz w:val="24"/>
                <w:szCs w:val="28"/>
              </w:rPr>
              <w:t>number (атрибут)</w:t>
            </w:r>
          </w:p>
        </w:tc>
        <w:tc>
          <w:tcPr>
            <w:tcW w:w="890" w:type="pct"/>
            <w:tcBorders>
              <w:top w:val="single" w:sz="4" w:space="0" w:color="auto"/>
              <w:left w:val="single" w:sz="4" w:space="0" w:color="auto"/>
              <w:bottom w:val="single" w:sz="4" w:space="0" w:color="auto"/>
              <w:right w:val="single" w:sz="4" w:space="0" w:color="auto"/>
            </w:tcBorders>
          </w:tcPr>
          <w:p w14:paraId="1EB04DE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CAA5D7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ED01B9B"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Номер документа, удостоверяющего личность физического лица.</w:t>
            </w:r>
          </w:p>
        </w:tc>
      </w:tr>
      <w:tr w:rsidR="0095392A" w:rsidRPr="00BE79CE" w14:paraId="3BFB7226" w14:textId="77777777" w:rsidTr="00017651">
        <w:tc>
          <w:tcPr>
            <w:tcW w:w="1323" w:type="pct"/>
            <w:tcBorders>
              <w:top w:val="single" w:sz="4" w:space="0" w:color="auto"/>
              <w:left w:val="single" w:sz="4" w:space="0" w:color="auto"/>
              <w:bottom w:val="single" w:sz="4" w:space="0" w:color="auto"/>
              <w:right w:val="single" w:sz="4" w:space="0" w:color="auto"/>
            </w:tcBorders>
          </w:tcPr>
          <w:p w14:paraId="102E8FCD" w14:textId="77777777" w:rsidR="0095392A" w:rsidRPr="00282F24" w:rsidRDefault="0095392A" w:rsidP="00282F24">
            <w:pPr>
              <w:pStyle w:val="aff"/>
              <w:spacing w:after="0"/>
              <w:ind w:left="454"/>
              <w:rPr>
                <w:rFonts w:ascii="Times New Roman" w:hAnsi="Times New Roman"/>
                <w:sz w:val="24"/>
                <w:szCs w:val="28"/>
                <w:lang w:val="en-US"/>
              </w:rPr>
            </w:pPr>
            <w:r w:rsidRPr="00BE79CE">
              <w:rPr>
                <w:rFonts w:ascii="Times New Roman" w:hAnsi="Times New Roman"/>
                <w:sz w:val="24"/>
                <w:szCs w:val="28"/>
                <w:lang w:val="en-US"/>
              </w:rPr>
              <w:t>IndividualBussnes</w:t>
            </w:r>
          </w:p>
        </w:tc>
        <w:tc>
          <w:tcPr>
            <w:tcW w:w="890" w:type="pct"/>
            <w:tcBorders>
              <w:top w:val="single" w:sz="4" w:space="0" w:color="auto"/>
              <w:left w:val="single" w:sz="4" w:space="0" w:color="auto"/>
              <w:bottom w:val="single" w:sz="4" w:space="0" w:color="auto"/>
              <w:right w:val="single" w:sz="4" w:space="0" w:color="auto"/>
            </w:tcBorders>
          </w:tcPr>
          <w:p w14:paraId="654F73A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413BE4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Контейне</w:t>
            </w:r>
          </w:p>
        </w:tc>
        <w:tc>
          <w:tcPr>
            <w:tcW w:w="1996" w:type="pct"/>
            <w:tcBorders>
              <w:top w:val="single" w:sz="4" w:space="0" w:color="auto"/>
              <w:left w:val="single" w:sz="4" w:space="0" w:color="auto"/>
              <w:bottom w:val="single" w:sz="4" w:space="0" w:color="auto"/>
              <w:right w:val="single" w:sz="4" w:space="0" w:color="auto"/>
            </w:tcBorders>
          </w:tcPr>
          <w:p w14:paraId="7476AA7D"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Сведения о плательщике (индивидуальном предпринимателе).</w:t>
            </w:r>
          </w:p>
          <w:p w14:paraId="07776650" w14:textId="3846EE35"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Указывается в случае, если осуществляется </w:t>
            </w:r>
            <w:r w:rsidR="00242FDC" w:rsidRPr="00BE79CE">
              <w:rPr>
                <w:rFonts w:ascii="Times New Roman" w:hAnsi="Times New Roman"/>
                <w:sz w:val="24"/>
                <w:szCs w:val="28"/>
              </w:rPr>
              <w:t xml:space="preserve">получение участником </w:t>
            </w:r>
            <w:r w:rsidRPr="00BE79CE">
              <w:rPr>
                <w:rFonts w:ascii="Times New Roman" w:hAnsi="Times New Roman"/>
                <w:sz w:val="24"/>
                <w:szCs w:val="28"/>
              </w:rPr>
              <w:t>налоговых извещений о начислениях, плательщиком которых является индивидуальный предприниматель</w:t>
            </w:r>
          </w:p>
          <w:p w14:paraId="0A9CC9EE" w14:textId="04AB5DE4"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Соответствует данным учетной записи </w:t>
            </w:r>
            <w:r w:rsidRPr="00BE79CE">
              <w:rPr>
                <w:rFonts w:ascii="Times New Roman" w:hAnsi="Times New Roman"/>
                <w:sz w:val="24"/>
                <w:szCs w:val="28"/>
                <w:lang w:val="en-US"/>
              </w:rPr>
              <w:t>userId</w:t>
            </w:r>
            <w:r w:rsidRPr="00BE79CE">
              <w:rPr>
                <w:rFonts w:ascii="Times New Roman" w:hAnsi="Times New Roman"/>
                <w:sz w:val="24"/>
                <w:szCs w:val="28"/>
              </w:rPr>
              <w:t xml:space="preserve">, полученным Участником </w:t>
            </w:r>
            <w:r w:rsidR="008B37B4" w:rsidRPr="00BE79CE">
              <w:rPr>
                <w:rFonts w:ascii="Times New Roman" w:hAnsi="Times New Roman"/>
                <w:sz w:val="24"/>
                <w:szCs w:val="28"/>
              </w:rPr>
              <w:t>ГИС ГМП</w:t>
            </w:r>
            <w:r w:rsidRPr="00BE79CE">
              <w:rPr>
                <w:rFonts w:ascii="Times New Roman" w:hAnsi="Times New Roman"/>
                <w:sz w:val="24"/>
                <w:szCs w:val="28"/>
              </w:rPr>
              <w:t xml:space="preserve"> из системы ЕСИА.</w:t>
            </w:r>
          </w:p>
        </w:tc>
      </w:tr>
      <w:tr w:rsidR="0095392A" w:rsidRPr="00BE79CE" w14:paraId="762D7AED" w14:textId="77777777" w:rsidTr="00017651">
        <w:tc>
          <w:tcPr>
            <w:tcW w:w="1323" w:type="pct"/>
            <w:tcBorders>
              <w:top w:val="single" w:sz="4" w:space="0" w:color="auto"/>
              <w:left w:val="single" w:sz="4" w:space="0" w:color="auto"/>
              <w:bottom w:val="single" w:sz="4" w:space="0" w:color="auto"/>
              <w:right w:val="single" w:sz="4" w:space="0" w:color="auto"/>
            </w:tcBorders>
          </w:tcPr>
          <w:p w14:paraId="3856E89B" w14:textId="77777777" w:rsidR="0095392A" w:rsidRPr="00BE79CE" w:rsidRDefault="0095392A" w:rsidP="008D0647">
            <w:pPr>
              <w:pStyle w:val="aff"/>
              <w:spacing w:after="0"/>
              <w:ind w:left="738"/>
              <w:rPr>
                <w:rFonts w:ascii="Times New Roman" w:hAnsi="Times New Roman"/>
                <w:sz w:val="24"/>
                <w:szCs w:val="28"/>
              </w:rPr>
            </w:pPr>
            <w:r w:rsidRPr="00BE79CE">
              <w:rPr>
                <w:rFonts w:ascii="Times New Roman" w:hAnsi="Times New Roman"/>
                <w:sz w:val="24"/>
                <w:szCs w:val="28"/>
                <w:lang w:val="en-US"/>
              </w:rPr>
              <w:t>personINN</w:t>
            </w:r>
            <w:r w:rsidRPr="00BE79CE">
              <w:rPr>
                <w:rFonts w:ascii="Times New Roman" w:hAnsi="Times New Roman"/>
                <w:sz w:val="24"/>
                <w:szCs w:val="28"/>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926631D" w14:textId="77777777" w:rsidR="0095392A" w:rsidRPr="00BE79CE" w:rsidRDefault="0095392A" w:rsidP="0041517F">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0B54373" w14:textId="77777777" w:rsidR="0095392A" w:rsidRPr="00BE79CE" w:rsidRDefault="0095392A" w:rsidP="0041517F">
            <w:pPr>
              <w:pStyle w:val="aff"/>
              <w:spacing w:after="0"/>
              <w:rPr>
                <w:rFonts w:ascii="Times New Roman" w:hAnsi="Times New Roman"/>
                <w:sz w:val="24"/>
                <w:szCs w:val="24"/>
              </w:rPr>
            </w:pPr>
            <w:r w:rsidRPr="00BE79CE">
              <w:rPr>
                <w:rFonts w:ascii="Times New Roman" w:hAnsi="Times New Roman"/>
                <w:sz w:val="24"/>
                <w:szCs w:val="24"/>
                <w:lang w:val="en-US"/>
              </w:rPr>
              <w:t>personINNType</w:t>
            </w:r>
          </w:p>
          <w:p w14:paraId="54E96C9E" w14:textId="0939061A" w:rsidR="0095392A" w:rsidRPr="00BE79CE" w:rsidRDefault="0095392A" w:rsidP="0041517F">
            <w:pPr>
              <w:pStyle w:val="aff"/>
              <w:spacing w:after="0"/>
              <w:rPr>
                <w:rFonts w:ascii="Times New Roman" w:hAnsi="Times New Roman"/>
                <w:sz w:val="24"/>
                <w:szCs w:val="24"/>
              </w:rPr>
            </w:pPr>
            <w:r w:rsidRPr="00BE79CE">
              <w:rPr>
                <w:rFonts w:ascii="Times New Roman" w:hAnsi="Times New Roman"/>
                <w:sz w:val="24"/>
                <w:szCs w:val="24"/>
              </w:rPr>
              <w:t xml:space="preserve">(см. описание в разделе </w:t>
            </w:r>
            <w:r w:rsidRPr="00BE79CE">
              <w:rPr>
                <w:rFonts w:ascii="Times New Roman" w:hAnsi="Times New Roman"/>
                <w:lang w:val="en-US"/>
              </w:rPr>
              <w:fldChar w:fldCharType="begin"/>
            </w:r>
            <w:r w:rsidRPr="00BE79CE">
              <w:rPr>
                <w:rFonts w:ascii="Times New Roman" w:hAnsi="Times New Roman"/>
                <w:sz w:val="24"/>
                <w:szCs w:val="24"/>
              </w:rPr>
              <w:instrText xml:space="preserve"> REF _Ref461473099 \n \h </w:instrText>
            </w:r>
            <w:r w:rsidRPr="00BE79CE">
              <w:rPr>
                <w:rFonts w:ascii="Times New Roman" w:hAnsi="Times New Roman"/>
              </w:rPr>
              <w:instrText xml:space="preserve"> \* </w:instrText>
            </w:r>
            <w:r w:rsidRPr="00BE79CE">
              <w:rPr>
                <w:rFonts w:ascii="Times New Roman" w:hAnsi="Times New Roman"/>
                <w:lang w:val="en-US"/>
              </w:rPr>
              <w:instrText>MERGEFORMAT</w:instrText>
            </w:r>
            <w:r w:rsidRPr="00BE79CE">
              <w:rPr>
                <w:rFonts w:ascii="Times New Roman" w:hAnsi="Times New Roman"/>
              </w:rPr>
              <w:instrText xml:space="preserve"> </w:instrText>
            </w:r>
            <w:r w:rsidRPr="00BE79CE">
              <w:rPr>
                <w:rFonts w:ascii="Times New Roman" w:hAnsi="Times New Roman"/>
                <w:lang w:val="en-US"/>
              </w:rPr>
            </w:r>
            <w:r w:rsidRPr="00BE79CE">
              <w:rPr>
                <w:rFonts w:ascii="Times New Roman" w:hAnsi="Times New Roman"/>
                <w:lang w:val="en-US"/>
              </w:rPr>
              <w:fldChar w:fldCharType="separate"/>
            </w:r>
            <w:r w:rsidR="00DD112E">
              <w:rPr>
                <w:rFonts w:ascii="Times New Roman" w:hAnsi="Times New Roman"/>
                <w:sz w:val="24"/>
                <w:szCs w:val="24"/>
              </w:rPr>
              <w:t>2.6.6.10</w:t>
            </w:r>
            <w:r w:rsidRPr="00BE79CE">
              <w:rPr>
                <w:rFonts w:ascii="Times New Roman" w:hAnsi="Times New Roman"/>
                <w:lang w:val="en-US"/>
              </w:rPr>
              <w:fldChar w:fldCharType="end"/>
            </w:r>
            <w:r w:rsidRPr="00BE79CE">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19F8BB13" w14:textId="77777777" w:rsidR="0095392A" w:rsidRPr="00BE79CE" w:rsidRDefault="0095392A" w:rsidP="0041517F">
            <w:pPr>
              <w:pStyle w:val="aff"/>
              <w:spacing w:after="0"/>
              <w:rPr>
                <w:rFonts w:ascii="Times New Roman" w:hAnsi="Times New Roman"/>
                <w:sz w:val="24"/>
                <w:szCs w:val="28"/>
              </w:rPr>
            </w:pPr>
            <w:r w:rsidRPr="00BE79CE">
              <w:rPr>
                <w:rFonts w:ascii="Times New Roman" w:hAnsi="Times New Roman"/>
                <w:sz w:val="24"/>
                <w:szCs w:val="28"/>
              </w:rPr>
              <w:t xml:space="preserve">ИНН индивидуального предпринимателя, </w:t>
            </w:r>
            <w:proofErr w:type="gramStart"/>
            <w:r w:rsidRPr="00BE79CE">
              <w:rPr>
                <w:rFonts w:ascii="Times New Roman" w:hAnsi="Times New Roman"/>
                <w:sz w:val="24"/>
                <w:szCs w:val="28"/>
              </w:rPr>
              <w:t>полученный</w:t>
            </w:r>
            <w:proofErr w:type="gramEnd"/>
            <w:r w:rsidRPr="00BE79CE">
              <w:rPr>
                <w:rFonts w:ascii="Times New Roman" w:hAnsi="Times New Roman"/>
                <w:sz w:val="24"/>
                <w:szCs w:val="28"/>
              </w:rPr>
              <w:t xml:space="preserve"> из системы ЕСИА.</w:t>
            </w:r>
          </w:p>
        </w:tc>
      </w:tr>
      <w:tr w:rsidR="0095392A" w:rsidRPr="00BE79CE" w14:paraId="769AD85D" w14:textId="77777777" w:rsidTr="00017651">
        <w:tc>
          <w:tcPr>
            <w:tcW w:w="1323" w:type="pct"/>
            <w:tcBorders>
              <w:top w:val="single" w:sz="4" w:space="0" w:color="auto"/>
              <w:left w:val="single" w:sz="4" w:space="0" w:color="auto"/>
              <w:bottom w:val="single" w:sz="4" w:space="0" w:color="auto"/>
              <w:right w:val="single" w:sz="4" w:space="0" w:color="auto"/>
            </w:tcBorders>
          </w:tcPr>
          <w:p w14:paraId="49D1CAB0" w14:textId="77777777" w:rsidR="0095392A" w:rsidRPr="00BE79CE" w:rsidRDefault="0095392A" w:rsidP="0041517F">
            <w:pPr>
              <w:pStyle w:val="aff"/>
              <w:spacing w:after="0"/>
              <w:ind w:left="284"/>
              <w:rPr>
                <w:rFonts w:ascii="Times New Roman" w:hAnsi="Times New Roman"/>
                <w:sz w:val="24"/>
                <w:szCs w:val="24"/>
              </w:rPr>
            </w:pPr>
            <w:r w:rsidRPr="00BE79CE">
              <w:rPr>
                <w:rFonts w:ascii="Times New Roman" w:hAnsi="Times New Roman"/>
                <w:sz w:val="24"/>
                <w:szCs w:val="24"/>
                <w:lang w:val="en-US"/>
              </w:rPr>
              <w:t>Filter</w:t>
            </w:r>
          </w:p>
        </w:tc>
        <w:tc>
          <w:tcPr>
            <w:tcW w:w="890" w:type="pct"/>
            <w:tcBorders>
              <w:top w:val="single" w:sz="4" w:space="0" w:color="auto"/>
              <w:left w:val="single" w:sz="4" w:space="0" w:color="auto"/>
              <w:bottom w:val="single" w:sz="4" w:space="0" w:color="auto"/>
              <w:right w:val="single" w:sz="4" w:space="0" w:color="auto"/>
            </w:tcBorders>
          </w:tcPr>
          <w:p w14:paraId="10598DB1" w14:textId="77777777" w:rsidR="0095392A" w:rsidRPr="00BE79CE" w:rsidRDefault="0095392A" w:rsidP="0041517F">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569D8B47" w14:textId="77777777" w:rsidR="0095392A" w:rsidRPr="00BE79CE" w:rsidRDefault="0095392A" w:rsidP="0041517F">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74F503AC" w14:textId="037E7389" w:rsidR="0095392A" w:rsidRPr="00BE79CE" w:rsidRDefault="0095392A" w:rsidP="0041517F">
            <w:pPr>
              <w:pStyle w:val="aff"/>
              <w:spacing w:after="0"/>
              <w:rPr>
                <w:rFonts w:ascii="Times New Roman" w:hAnsi="Times New Roman"/>
                <w:sz w:val="24"/>
                <w:szCs w:val="28"/>
              </w:rPr>
            </w:pPr>
            <w:r w:rsidRPr="00BE79CE">
              <w:rPr>
                <w:rFonts w:ascii="Times New Roman" w:hAnsi="Times New Roman"/>
                <w:sz w:val="24"/>
                <w:szCs w:val="28"/>
              </w:rPr>
              <w:t xml:space="preserve">Фильтр для получения сущностей из </w:t>
            </w:r>
            <w:r w:rsidR="008B37B4" w:rsidRPr="00BE79CE">
              <w:rPr>
                <w:rFonts w:ascii="Times New Roman" w:hAnsi="Times New Roman"/>
                <w:sz w:val="24"/>
                <w:szCs w:val="28"/>
              </w:rPr>
              <w:t>ГИС ГМП</w:t>
            </w:r>
            <w:r w:rsidRPr="00BE79CE">
              <w:rPr>
                <w:rFonts w:ascii="Times New Roman" w:hAnsi="Times New Roman"/>
                <w:sz w:val="24"/>
                <w:szCs w:val="28"/>
              </w:rPr>
              <w:t>.</w:t>
            </w:r>
          </w:p>
        </w:tc>
      </w:tr>
      <w:tr w:rsidR="0095392A" w:rsidRPr="00BE79CE" w14:paraId="2C357E63" w14:textId="77777777" w:rsidTr="00017651">
        <w:tc>
          <w:tcPr>
            <w:tcW w:w="1323" w:type="pct"/>
            <w:tcBorders>
              <w:top w:val="single" w:sz="4" w:space="0" w:color="auto"/>
              <w:left w:val="single" w:sz="4" w:space="0" w:color="auto"/>
              <w:bottom w:val="single" w:sz="4" w:space="0" w:color="auto"/>
              <w:right w:val="single" w:sz="4" w:space="0" w:color="auto"/>
            </w:tcBorders>
          </w:tcPr>
          <w:p w14:paraId="2D6B63CB" w14:textId="77777777" w:rsidR="0095392A" w:rsidRPr="00BE79CE" w:rsidRDefault="0095392A" w:rsidP="00017651">
            <w:pPr>
              <w:pStyle w:val="aff"/>
              <w:spacing w:after="0"/>
              <w:ind w:left="454"/>
              <w:rPr>
                <w:rFonts w:ascii="Times New Roman" w:hAnsi="Times New Roman"/>
                <w:sz w:val="24"/>
                <w:szCs w:val="24"/>
              </w:rPr>
            </w:pPr>
            <w:r w:rsidRPr="00BE79CE">
              <w:rPr>
                <w:rFonts w:ascii="Times New Roman" w:hAnsi="Times New Roman"/>
                <w:sz w:val="24"/>
                <w:szCs w:val="24"/>
                <w:lang w:val="en-US"/>
              </w:rPr>
              <w:t>Conditions</w:t>
            </w:r>
          </w:p>
        </w:tc>
        <w:tc>
          <w:tcPr>
            <w:tcW w:w="890" w:type="pct"/>
            <w:tcBorders>
              <w:top w:val="single" w:sz="4" w:space="0" w:color="auto"/>
              <w:left w:val="single" w:sz="4" w:space="0" w:color="auto"/>
              <w:bottom w:val="single" w:sz="4" w:space="0" w:color="auto"/>
              <w:right w:val="single" w:sz="4" w:space="0" w:color="auto"/>
            </w:tcBorders>
          </w:tcPr>
          <w:p w14:paraId="0BE02DE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24DB18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99FCA13" w14:textId="4A1A2811"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Условие для получения сущностей из </w:t>
            </w:r>
            <w:r w:rsidR="008B37B4" w:rsidRPr="00BE79CE">
              <w:rPr>
                <w:rFonts w:ascii="Times New Roman" w:hAnsi="Times New Roman"/>
                <w:sz w:val="24"/>
                <w:szCs w:val="28"/>
              </w:rPr>
              <w:t>ГИС ГМП</w:t>
            </w:r>
            <w:r w:rsidRPr="00BE79CE">
              <w:rPr>
                <w:rFonts w:ascii="Times New Roman" w:hAnsi="Times New Roman"/>
                <w:sz w:val="24"/>
                <w:szCs w:val="28"/>
              </w:rPr>
              <w:t>.</w:t>
            </w:r>
          </w:p>
          <w:p w14:paraId="321832CA" w14:textId="12029CCA"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8"/>
              </w:rPr>
              <w:t xml:space="preserve">При формировании запроса на </w:t>
            </w:r>
            <w:r w:rsidR="00242FDC" w:rsidRPr="00BE79CE">
              <w:rPr>
                <w:rFonts w:ascii="Times New Roman" w:hAnsi="Times New Roman"/>
                <w:sz w:val="24"/>
                <w:szCs w:val="28"/>
              </w:rPr>
              <w:t xml:space="preserve">получение участником </w:t>
            </w:r>
            <w:r w:rsidRPr="00BE79CE">
              <w:rPr>
                <w:rFonts w:ascii="Times New Roman" w:hAnsi="Times New Roman"/>
                <w:sz w:val="24"/>
                <w:szCs w:val="28"/>
              </w:rPr>
              <w:t xml:space="preserve">сущностей </w:t>
            </w:r>
            <w:r w:rsidR="00242FDC" w:rsidRPr="00BE79CE">
              <w:rPr>
                <w:rFonts w:ascii="Times New Roman" w:hAnsi="Times New Roman"/>
                <w:sz w:val="24"/>
                <w:szCs w:val="28"/>
              </w:rPr>
              <w:t xml:space="preserve">из </w:t>
            </w:r>
            <w:r w:rsidR="008B37B4" w:rsidRPr="00BE79CE">
              <w:rPr>
                <w:rFonts w:ascii="Times New Roman" w:hAnsi="Times New Roman"/>
                <w:sz w:val="24"/>
                <w:szCs w:val="28"/>
              </w:rPr>
              <w:t>ГИС ГМП</w:t>
            </w:r>
            <w:r w:rsidR="00242FDC" w:rsidRPr="00BE79CE">
              <w:rPr>
                <w:rFonts w:ascii="Times New Roman" w:hAnsi="Times New Roman"/>
                <w:sz w:val="24"/>
                <w:szCs w:val="28"/>
              </w:rPr>
              <w:t xml:space="preserve"> </w:t>
            </w:r>
            <w:r w:rsidRPr="00BE79CE">
              <w:rPr>
                <w:rFonts w:ascii="Times New Roman" w:hAnsi="Times New Roman"/>
                <w:sz w:val="24"/>
                <w:szCs w:val="28"/>
              </w:rPr>
              <w:t>обязательно должен быть заполнен хотя бы один из следующих контейнеров:</w:t>
            </w:r>
            <w:r w:rsidRPr="00BE79CE">
              <w:rPr>
                <w:rFonts w:ascii="Times New Roman" w:hAnsi="Times New Roman"/>
                <w:sz w:val="24"/>
                <w:szCs w:val="24"/>
              </w:rPr>
              <w:t xml:space="preserve"> </w:t>
            </w:r>
            <w:r w:rsidRPr="00BE79CE">
              <w:rPr>
                <w:rFonts w:ascii="Times New Roman" w:hAnsi="Times New Roman"/>
                <w:sz w:val="24"/>
                <w:szCs w:val="24"/>
                <w:lang w:val="en-US"/>
              </w:rPr>
              <w:t>ChargesIdentifiers</w:t>
            </w:r>
            <w:r w:rsidRPr="00BE79CE">
              <w:rPr>
                <w:rFonts w:ascii="Times New Roman" w:hAnsi="Times New Roman"/>
                <w:sz w:val="24"/>
                <w:szCs w:val="24"/>
              </w:rPr>
              <w:t xml:space="preserve">, </w:t>
            </w:r>
            <w:r w:rsidRPr="00BE79CE">
              <w:rPr>
                <w:rFonts w:ascii="Times New Roman" w:hAnsi="Times New Roman"/>
                <w:sz w:val="24"/>
                <w:szCs w:val="24"/>
                <w:lang w:val="en-US"/>
              </w:rPr>
              <w:t>Payers</w:t>
            </w:r>
            <w:r w:rsidRPr="00BE79CE">
              <w:rPr>
                <w:rFonts w:ascii="Times New Roman" w:hAnsi="Times New Roman"/>
                <w:sz w:val="24"/>
                <w:szCs w:val="24"/>
              </w:rPr>
              <w:t xml:space="preserve"> или </w:t>
            </w:r>
            <w:r w:rsidRPr="00BE79CE">
              <w:rPr>
                <w:rFonts w:ascii="Times New Roman" w:hAnsi="Times New Roman"/>
                <w:sz w:val="24"/>
                <w:szCs w:val="24"/>
                <w:lang w:val="en-US"/>
              </w:rPr>
              <w:t>PaymentsIdentifiers</w:t>
            </w:r>
            <w:r w:rsidRPr="00BE79CE">
              <w:rPr>
                <w:rFonts w:ascii="Times New Roman" w:hAnsi="Times New Roman"/>
                <w:sz w:val="24"/>
                <w:szCs w:val="24"/>
              </w:rPr>
              <w:t>.</w:t>
            </w:r>
          </w:p>
          <w:p w14:paraId="65613AD5" w14:textId="2740E63A"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Допускается указывать в запросе на </w:t>
            </w:r>
            <w:r w:rsidR="00242FDC" w:rsidRPr="00BE79CE">
              <w:rPr>
                <w:rFonts w:ascii="Times New Roman" w:hAnsi="Times New Roman"/>
                <w:sz w:val="24"/>
                <w:szCs w:val="28"/>
              </w:rPr>
              <w:t xml:space="preserve">получение участником </w:t>
            </w:r>
            <w:r w:rsidRPr="00BE79CE">
              <w:rPr>
                <w:rFonts w:ascii="Times New Roman" w:hAnsi="Times New Roman"/>
                <w:sz w:val="24"/>
                <w:szCs w:val="28"/>
              </w:rPr>
              <w:t xml:space="preserve">сущностей только условие по </w:t>
            </w:r>
            <w:r w:rsidRPr="00BE79CE">
              <w:rPr>
                <w:rFonts w:ascii="Times New Roman" w:hAnsi="Times New Roman"/>
                <w:sz w:val="24"/>
                <w:szCs w:val="24"/>
              </w:rPr>
              <w:t>временному интервалу в следующих случаях:</w:t>
            </w:r>
          </w:p>
          <w:p w14:paraId="5E1AFA35" w14:textId="0C386FFF" w:rsidR="0095392A" w:rsidRPr="00BE79CE" w:rsidRDefault="0095392A" w:rsidP="00140A9C">
            <w:pPr>
              <w:pStyle w:val="aff"/>
              <w:numPr>
                <w:ilvl w:val="0"/>
                <w:numId w:val="64"/>
              </w:numPr>
              <w:ind w:left="601" w:hanging="241"/>
              <w:rPr>
                <w:rFonts w:ascii="Times New Roman" w:hAnsi="Times New Roman"/>
                <w:sz w:val="24"/>
                <w:szCs w:val="28"/>
              </w:rPr>
            </w:pPr>
            <w:r w:rsidRPr="00BE79CE">
              <w:rPr>
                <w:rFonts w:ascii="Times New Roman" w:hAnsi="Times New Roman"/>
                <w:sz w:val="24"/>
                <w:szCs w:val="28"/>
              </w:rPr>
              <w:t xml:space="preserve">при </w:t>
            </w:r>
            <w:r w:rsidR="00242FDC" w:rsidRPr="00BE79CE">
              <w:rPr>
                <w:rFonts w:ascii="Times New Roman" w:hAnsi="Times New Roman"/>
                <w:sz w:val="24"/>
                <w:szCs w:val="28"/>
              </w:rPr>
              <w:t xml:space="preserve">получении </w:t>
            </w:r>
            <w:r w:rsidRPr="00BE79CE">
              <w:rPr>
                <w:rFonts w:ascii="Times New Roman" w:hAnsi="Times New Roman"/>
                <w:sz w:val="24"/>
                <w:szCs w:val="28"/>
              </w:rPr>
              <w:t>су</w:t>
            </w:r>
            <w:r w:rsidR="001F775C" w:rsidRPr="00BE79CE">
              <w:rPr>
                <w:rFonts w:ascii="Times New Roman" w:hAnsi="Times New Roman"/>
                <w:sz w:val="24"/>
                <w:szCs w:val="28"/>
              </w:rPr>
              <w:t>щ</w:t>
            </w:r>
            <w:r w:rsidRPr="00BE79CE">
              <w:rPr>
                <w:rFonts w:ascii="Times New Roman" w:hAnsi="Times New Roman"/>
                <w:sz w:val="24"/>
                <w:szCs w:val="28"/>
              </w:rPr>
              <w:t>ностей участниками с полномочиями АН/ГАН</w:t>
            </w:r>
            <w:r w:rsidR="003C13BD" w:rsidRPr="00BE79CE">
              <w:rPr>
                <w:rFonts w:ascii="Times New Roman" w:hAnsi="Times New Roman"/>
                <w:sz w:val="24"/>
                <w:szCs w:val="28"/>
              </w:rPr>
              <w:t>, кроме</w:t>
            </w:r>
            <w:r w:rsidR="006E329A" w:rsidRPr="00BE79CE">
              <w:rPr>
                <w:rFonts w:ascii="Times New Roman" w:hAnsi="Times New Roman"/>
                <w:sz w:val="24"/>
                <w:szCs w:val="28"/>
              </w:rPr>
              <w:t xml:space="preserve"> запросов </w:t>
            </w:r>
            <w:r w:rsidR="00242FDC" w:rsidRPr="00BE79CE">
              <w:rPr>
                <w:rFonts w:ascii="Times New Roman" w:hAnsi="Times New Roman"/>
                <w:sz w:val="24"/>
                <w:szCs w:val="28"/>
              </w:rPr>
              <w:lastRenderedPageBreak/>
              <w:t xml:space="preserve">извещений о приеме к исполнению распоряжений </w:t>
            </w:r>
            <w:r w:rsidR="006E329A" w:rsidRPr="00BE79CE">
              <w:rPr>
                <w:rFonts w:ascii="Times New Roman" w:hAnsi="Times New Roman"/>
                <w:sz w:val="24"/>
                <w:szCs w:val="28"/>
              </w:rPr>
              <w:t xml:space="preserve">по связанным </w:t>
            </w:r>
            <w:r w:rsidR="00242FDC" w:rsidRPr="00BE79CE">
              <w:rPr>
                <w:rFonts w:ascii="Times New Roman" w:hAnsi="Times New Roman"/>
                <w:sz w:val="24"/>
                <w:szCs w:val="28"/>
              </w:rPr>
              <w:t xml:space="preserve">извещениям по начислениям </w:t>
            </w:r>
            <w:r w:rsidR="006E329A" w:rsidRPr="00BE79CE">
              <w:rPr>
                <w:rFonts w:ascii="Times New Roman" w:hAnsi="Times New Roman"/>
                <w:sz w:val="24"/>
                <w:szCs w:val="28"/>
              </w:rPr>
              <w:t>(атрибут «</w:t>
            </w:r>
            <w:r w:rsidR="006E329A" w:rsidRPr="00BE79CE">
              <w:rPr>
                <w:rFonts w:ascii="Times New Roman" w:hAnsi="Times New Roman"/>
                <w:sz w:val="24"/>
                <w:szCs w:val="28"/>
                <w:lang w:val="en-US"/>
              </w:rPr>
              <w:t>kind</w:t>
            </w:r>
            <w:r w:rsidR="006E329A" w:rsidRPr="00BE79CE">
              <w:rPr>
                <w:rFonts w:ascii="Times New Roman" w:hAnsi="Times New Roman"/>
                <w:sz w:val="24"/>
                <w:szCs w:val="28"/>
              </w:rPr>
              <w:t>» запроса «</w:t>
            </w:r>
            <w:r w:rsidR="006E329A" w:rsidRPr="00BE79CE">
              <w:rPr>
                <w:rFonts w:ascii="Times New Roman" w:hAnsi="Times New Roman"/>
                <w:sz w:val="24"/>
                <w:szCs w:val="28"/>
                <w:lang w:val="en-US"/>
              </w:rPr>
              <w:t>ExportRequest</w:t>
            </w:r>
            <w:r w:rsidR="006E329A" w:rsidRPr="00BE79CE">
              <w:rPr>
                <w:rFonts w:ascii="Times New Roman" w:hAnsi="Times New Roman"/>
                <w:sz w:val="24"/>
                <w:szCs w:val="28"/>
              </w:rPr>
              <w:t>»</w:t>
            </w:r>
            <w:r w:rsidR="00140A9C" w:rsidRPr="00BE79CE">
              <w:rPr>
                <w:rFonts w:ascii="Times New Roman" w:hAnsi="Times New Roman"/>
                <w:sz w:val="24"/>
                <w:szCs w:val="28"/>
              </w:rPr>
              <w:t xml:space="preserve"> равен «PAYMENTMAINCHARGE»)</w:t>
            </w:r>
            <w:r w:rsidRPr="00BE79CE">
              <w:rPr>
                <w:rFonts w:ascii="Times New Roman" w:hAnsi="Times New Roman"/>
                <w:sz w:val="24"/>
                <w:szCs w:val="28"/>
              </w:rPr>
              <w:t>;</w:t>
            </w:r>
          </w:p>
          <w:p w14:paraId="4BFDB49F" w14:textId="1C9DEED1" w:rsidR="0095392A" w:rsidRPr="00BE79CE" w:rsidRDefault="0095392A" w:rsidP="00140A9C">
            <w:pPr>
              <w:pStyle w:val="aff"/>
              <w:numPr>
                <w:ilvl w:val="0"/>
                <w:numId w:val="64"/>
              </w:numPr>
              <w:ind w:left="601" w:hanging="241"/>
              <w:rPr>
                <w:rFonts w:ascii="Times New Roman" w:hAnsi="Times New Roman"/>
                <w:sz w:val="24"/>
                <w:szCs w:val="28"/>
              </w:rPr>
            </w:pPr>
            <w:r w:rsidRPr="00BE79CE">
              <w:rPr>
                <w:rFonts w:ascii="Times New Roman" w:hAnsi="Times New Roman"/>
                <w:sz w:val="24"/>
                <w:szCs w:val="28"/>
              </w:rPr>
              <w:t xml:space="preserve">при </w:t>
            </w:r>
            <w:r w:rsidR="00242FDC" w:rsidRPr="00BE79CE">
              <w:rPr>
                <w:rFonts w:ascii="Times New Roman" w:hAnsi="Times New Roman"/>
                <w:sz w:val="24"/>
                <w:szCs w:val="28"/>
              </w:rPr>
              <w:t xml:space="preserve">получении </w:t>
            </w:r>
            <w:r w:rsidRPr="00BE79CE">
              <w:rPr>
                <w:rFonts w:ascii="Times New Roman" w:hAnsi="Times New Roman"/>
                <w:sz w:val="24"/>
                <w:szCs w:val="28"/>
              </w:rPr>
              <w:t xml:space="preserve">участниками с полномочиями АП/ГАП ранее загруженных ими </w:t>
            </w:r>
            <w:r w:rsidR="00242FDC" w:rsidRPr="00BE79CE">
              <w:rPr>
                <w:rFonts w:ascii="Times New Roman" w:hAnsi="Times New Roman"/>
                <w:sz w:val="24"/>
                <w:szCs w:val="28"/>
              </w:rPr>
              <w:t>извещений о приеме к исполнению распоряжений</w:t>
            </w:r>
            <w:r w:rsidRPr="00BE79CE">
              <w:rPr>
                <w:rFonts w:ascii="Times New Roman" w:hAnsi="Times New Roman"/>
                <w:sz w:val="24"/>
                <w:szCs w:val="28"/>
              </w:rPr>
              <w:t>;</w:t>
            </w:r>
          </w:p>
          <w:p w14:paraId="5F070AC8" w14:textId="4EB00AA8" w:rsidR="0095392A" w:rsidRPr="00BE79CE" w:rsidRDefault="0095392A" w:rsidP="00242FDC">
            <w:pPr>
              <w:pStyle w:val="aff"/>
              <w:numPr>
                <w:ilvl w:val="0"/>
                <w:numId w:val="64"/>
              </w:numPr>
              <w:ind w:left="601" w:hanging="241"/>
              <w:rPr>
                <w:rFonts w:ascii="Times New Roman" w:hAnsi="Times New Roman"/>
                <w:sz w:val="24"/>
                <w:szCs w:val="28"/>
              </w:rPr>
            </w:pPr>
            <w:r w:rsidRPr="00BE79CE">
              <w:rPr>
                <w:rFonts w:ascii="Times New Roman" w:hAnsi="Times New Roman"/>
                <w:sz w:val="24"/>
                <w:szCs w:val="28"/>
              </w:rPr>
              <w:t xml:space="preserve">при </w:t>
            </w:r>
            <w:r w:rsidR="00242FDC" w:rsidRPr="00BE79CE">
              <w:rPr>
                <w:rFonts w:ascii="Times New Roman" w:hAnsi="Times New Roman"/>
                <w:sz w:val="24"/>
                <w:szCs w:val="28"/>
              </w:rPr>
              <w:t xml:space="preserve">получении </w:t>
            </w:r>
            <w:r w:rsidRPr="00BE79CE">
              <w:rPr>
                <w:rFonts w:ascii="Times New Roman" w:hAnsi="Times New Roman"/>
                <w:sz w:val="24"/>
                <w:szCs w:val="28"/>
              </w:rPr>
              <w:t xml:space="preserve">сущностей участниками с полномочиями АЗ/ГАЗ в случае наличия ограничения предоставляемой информации из </w:t>
            </w:r>
            <w:r w:rsidR="008B37B4" w:rsidRPr="00BE79CE">
              <w:rPr>
                <w:rFonts w:ascii="Times New Roman" w:hAnsi="Times New Roman"/>
                <w:sz w:val="24"/>
                <w:szCs w:val="28"/>
              </w:rPr>
              <w:t>ГИС ГМП</w:t>
            </w:r>
            <w:r w:rsidRPr="00BE79CE">
              <w:rPr>
                <w:rFonts w:ascii="Times New Roman" w:hAnsi="Times New Roman"/>
                <w:sz w:val="24"/>
                <w:szCs w:val="28"/>
              </w:rPr>
              <w:t xml:space="preserve"> по КБК (для видов «16», 22).</w:t>
            </w:r>
          </w:p>
        </w:tc>
      </w:tr>
      <w:tr w:rsidR="0095392A" w:rsidRPr="00BE79CE" w14:paraId="4E72923A" w14:textId="77777777" w:rsidTr="00017651">
        <w:tc>
          <w:tcPr>
            <w:tcW w:w="1323" w:type="pct"/>
            <w:tcBorders>
              <w:top w:val="single" w:sz="4" w:space="0" w:color="auto"/>
              <w:left w:val="single" w:sz="4" w:space="0" w:color="auto"/>
              <w:bottom w:val="single" w:sz="4" w:space="0" w:color="auto"/>
              <w:right w:val="single" w:sz="4" w:space="0" w:color="auto"/>
            </w:tcBorders>
          </w:tcPr>
          <w:p w14:paraId="1B3E6CBD" w14:textId="77777777" w:rsidR="0095392A" w:rsidRPr="00BE79CE" w:rsidRDefault="0095392A" w:rsidP="004F4004">
            <w:pPr>
              <w:pStyle w:val="aff"/>
              <w:spacing w:after="0"/>
              <w:ind w:left="624"/>
              <w:rPr>
                <w:rFonts w:ascii="Times New Roman" w:hAnsi="Times New Roman"/>
                <w:sz w:val="24"/>
                <w:szCs w:val="24"/>
                <w:lang w:val="en-US"/>
              </w:rPr>
            </w:pPr>
            <w:r w:rsidRPr="00BE79CE">
              <w:rPr>
                <w:rFonts w:ascii="Times New Roman" w:hAnsi="Times New Roman"/>
                <w:sz w:val="24"/>
                <w:szCs w:val="24"/>
                <w:lang w:val="en-US"/>
              </w:rPr>
              <w:lastRenderedPageBreak/>
              <w:t>ChargesIdentifiers</w:t>
            </w:r>
          </w:p>
        </w:tc>
        <w:tc>
          <w:tcPr>
            <w:tcW w:w="890" w:type="pct"/>
            <w:tcBorders>
              <w:top w:val="single" w:sz="4" w:space="0" w:color="auto"/>
              <w:left w:val="single" w:sz="4" w:space="0" w:color="auto"/>
              <w:bottom w:val="single" w:sz="4" w:space="0" w:color="auto"/>
              <w:right w:val="single" w:sz="4" w:space="0" w:color="auto"/>
            </w:tcBorders>
          </w:tcPr>
          <w:p w14:paraId="44DE6128"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224214D9"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C269016"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8"/>
              </w:rPr>
              <w:t xml:space="preserve">Список УИН, по которым запрашиваются сущности. </w:t>
            </w:r>
          </w:p>
        </w:tc>
      </w:tr>
      <w:tr w:rsidR="0095392A" w:rsidRPr="00BE79CE" w14:paraId="65471C3F" w14:textId="77777777" w:rsidTr="00017651">
        <w:tc>
          <w:tcPr>
            <w:tcW w:w="1323" w:type="pct"/>
            <w:tcBorders>
              <w:top w:val="single" w:sz="4" w:space="0" w:color="auto"/>
              <w:left w:val="single" w:sz="4" w:space="0" w:color="auto"/>
              <w:bottom w:val="single" w:sz="4" w:space="0" w:color="auto"/>
              <w:right w:val="single" w:sz="4" w:space="0" w:color="auto"/>
            </w:tcBorders>
          </w:tcPr>
          <w:p w14:paraId="1C60AD0A" w14:textId="77777777" w:rsidR="0095392A" w:rsidRPr="00BE79CE" w:rsidRDefault="0095392A" w:rsidP="004F4004">
            <w:pPr>
              <w:pStyle w:val="aff"/>
              <w:spacing w:after="0"/>
              <w:ind w:left="794"/>
              <w:rPr>
                <w:rFonts w:ascii="Times New Roman" w:hAnsi="Times New Roman"/>
                <w:sz w:val="24"/>
                <w:szCs w:val="24"/>
                <w:lang w:val="en-US"/>
              </w:rPr>
            </w:pPr>
            <w:r w:rsidRPr="00BE79CE">
              <w:rPr>
                <w:rFonts w:ascii="Times New Roman" w:hAnsi="Times New Roman"/>
                <w:sz w:val="24"/>
                <w:szCs w:val="24"/>
                <w:lang w:val="en-US"/>
              </w:rPr>
              <w:t>SupplierBillID</w:t>
            </w:r>
          </w:p>
        </w:tc>
        <w:tc>
          <w:tcPr>
            <w:tcW w:w="890" w:type="pct"/>
            <w:tcBorders>
              <w:top w:val="single" w:sz="4" w:space="0" w:color="auto"/>
              <w:left w:val="single" w:sz="4" w:space="0" w:color="auto"/>
              <w:bottom w:val="single" w:sz="4" w:space="0" w:color="auto"/>
              <w:right w:val="single" w:sz="4" w:space="0" w:color="auto"/>
            </w:tcBorders>
          </w:tcPr>
          <w:p w14:paraId="43DB16AC"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w:t>
            </w:r>
            <w:r w:rsidRPr="00BE79CE">
              <w:rPr>
                <w:rFonts w:ascii="Times New Roman" w:hAnsi="Times New Roman"/>
                <w:sz w:val="24"/>
                <w:szCs w:val="24"/>
                <w:lang w:val="en-US"/>
              </w:rPr>
              <w:t>100</w:t>
            </w:r>
            <w:r w:rsidRPr="00BE79CE">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4701AD9C"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66E0D72"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УИН.</w:t>
            </w:r>
          </w:p>
          <w:p w14:paraId="670684BC" w14:textId="71F2F839"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w:t>
            </w:r>
            <w:r w:rsidR="00242FDC" w:rsidRPr="00BE79CE">
              <w:rPr>
                <w:rFonts w:ascii="Times New Roman" w:hAnsi="Times New Roman"/>
                <w:sz w:val="24"/>
                <w:szCs w:val="24"/>
              </w:rPr>
              <w:t xml:space="preserve">информации, необходимой для уплаты денежных средств, </w:t>
            </w:r>
            <w:r w:rsidRPr="00BE79CE">
              <w:rPr>
                <w:rFonts w:ascii="Times New Roman" w:hAnsi="Times New Roman"/>
                <w:sz w:val="24"/>
                <w:szCs w:val="24"/>
              </w:rPr>
              <w:t xml:space="preserve">соответствует атрибуту </w:t>
            </w:r>
            <w:r w:rsidRPr="00BE79CE">
              <w:rPr>
                <w:rFonts w:ascii="Times New Roman" w:hAnsi="Times New Roman"/>
                <w:i/>
                <w:sz w:val="24"/>
                <w:szCs w:val="24"/>
                <w:lang w:val="en-US"/>
              </w:rPr>
              <w:t>supplierBillID</w:t>
            </w:r>
            <w:r w:rsidRPr="00BE79CE">
              <w:rPr>
                <w:rFonts w:ascii="Times New Roman" w:hAnsi="Times New Roman"/>
                <w:sz w:val="24"/>
                <w:szCs w:val="24"/>
              </w:rPr>
              <w:t xml:space="preserve"> </w:t>
            </w:r>
            <w:r w:rsidR="00242FDC" w:rsidRPr="00BE79CE">
              <w:rPr>
                <w:rFonts w:ascii="Times New Roman" w:hAnsi="Times New Roman"/>
                <w:sz w:val="24"/>
                <w:szCs w:val="24"/>
              </w:rPr>
              <w:t>извещения о начислении</w:t>
            </w:r>
            <w:r w:rsidRPr="00BE79CE">
              <w:rPr>
                <w:rFonts w:ascii="Times New Roman" w:hAnsi="Times New Roman"/>
                <w:sz w:val="24"/>
                <w:szCs w:val="24"/>
              </w:rPr>
              <w:t>.</w:t>
            </w:r>
          </w:p>
          <w:p w14:paraId="001F1497" w14:textId="0513B9B4"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w:t>
            </w:r>
            <w:r w:rsidR="00242FDC" w:rsidRPr="00BE79CE">
              <w:rPr>
                <w:rFonts w:ascii="Times New Roman" w:hAnsi="Times New Roman"/>
                <w:sz w:val="24"/>
                <w:szCs w:val="24"/>
              </w:rPr>
              <w:t xml:space="preserve">информации об уплате денежных средств </w:t>
            </w:r>
            <w:r w:rsidRPr="00BE79CE">
              <w:rPr>
                <w:rFonts w:ascii="Times New Roman" w:hAnsi="Times New Roman"/>
                <w:sz w:val="24"/>
                <w:szCs w:val="24"/>
              </w:rPr>
              <w:t xml:space="preserve">соответствует тегу </w:t>
            </w:r>
            <w:r w:rsidRPr="00BE79CE">
              <w:rPr>
                <w:rFonts w:ascii="Times New Roman" w:hAnsi="Times New Roman"/>
                <w:i/>
                <w:sz w:val="24"/>
                <w:szCs w:val="24"/>
                <w:lang w:val="en-US"/>
              </w:rPr>
              <w:t>SupplierBillID</w:t>
            </w:r>
            <w:r w:rsidRPr="00BE79CE">
              <w:rPr>
                <w:rFonts w:ascii="Times New Roman" w:hAnsi="Times New Roman"/>
                <w:sz w:val="24"/>
                <w:szCs w:val="24"/>
              </w:rPr>
              <w:t xml:space="preserve"> </w:t>
            </w:r>
            <w:r w:rsidR="00242FDC" w:rsidRPr="00BE79CE">
              <w:rPr>
                <w:rFonts w:ascii="Times New Roman" w:hAnsi="Times New Roman"/>
                <w:sz w:val="24"/>
                <w:szCs w:val="24"/>
              </w:rPr>
              <w:t>извещения о приеме к исполнению распоряжения</w:t>
            </w:r>
            <w:r w:rsidRPr="00BE79CE">
              <w:rPr>
                <w:rFonts w:ascii="Times New Roman" w:hAnsi="Times New Roman"/>
                <w:sz w:val="24"/>
                <w:szCs w:val="24"/>
              </w:rPr>
              <w:t>.</w:t>
            </w:r>
          </w:p>
          <w:p w14:paraId="436594BC" w14:textId="60C7E34A"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квитанций соответствует УИН </w:t>
            </w:r>
            <w:r w:rsidR="00242FDC" w:rsidRPr="00BE79CE">
              <w:rPr>
                <w:rFonts w:ascii="Times New Roman" w:hAnsi="Times New Roman"/>
                <w:sz w:val="24"/>
                <w:szCs w:val="24"/>
              </w:rPr>
              <w:t xml:space="preserve">извещения о начислении </w:t>
            </w:r>
            <w:r w:rsidRPr="00BE79CE">
              <w:rPr>
                <w:rFonts w:ascii="Times New Roman" w:hAnsi="Times New Roman"/>
                <w:sz w:val="24"/>
                <w:szCs w:val="24"/>
              </w:rPr>
              <w:t>(</w:t>
            </w:r>
            <w:proofErr w:type="gramStart"/>
            <w:r w:rsidRPr="00BE79CE">
              <w:rPr>
                <w:rFonts w:ascii="Times New Roman" w:hAnsi="Times New Roman"/>
                <w:sz w:val="24"/>
                <w:szCs w:val="24"/>
              </w:rPr>
              <w:t>указан</w:t>
            </w:r>
            <w:proofErr w:type="gramEnd"/>
            <w:r w:rsidRPr="00BE79CE">
              <w:rPr>
                <w:rFonts w:ascii="Times New Roman" w:hAnsi="Times New Roman"/>
                <w:sz w:val="24"/>
                <w:szCs w:val="24"/>
              </w:rPr>
              <w:t xml:space="preserve"> в атрибуте </w:t>
            </w:r>
            <w:r w:rsidRPr="00BE79CE">
              <w:rPr>
                <w:rFonts w:ascii="Times New Roman" w:hAnsi="Times New Roman"/>
                <w:i/>
                <w:sz w:val="24"/>
                <w:szCs w:val="24"/>
                <w:lang w:val="en-US"/>
              </w:rPr>
              <w:t>supplierBillID</w:t>
            </w:r>
            <w:r w:rsidRPr="00BE79CE">
              <w:rPr>
                <w:rFonts w:ascii="Times New Roman" w:hAnsi="Times New Roman"/>
                <w:sz w:val="24"/>
                <w:szCs w:val="24"/>
              </w:rPr>
              <w:t>), на которое ссылаются квитанции.</w:t>
            </w:r>
          </w:p>
          <w:p w14:paraId="2B07CCC3"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4"/>
              </w:rPr>
              <w:t xml:space="preserve">Может быть множественным, при этом итоговая выгрузка будет являться объединением выгрузок по каждому </w:t>
            </w:r>
            <w:proofErr w:type="gramStart"/>
            <w:r w:rsidRPr="00BE79CE">
              <w:rPr>
                <w:rFonts w:ascii="Times New Roman" w:hAnsi="Times New Roman"/>
                <w:sz w:val="24"/>
                <w:szCs w:val="24"/>
              </w:rPr>
              <w:t>из</w:t>
            </w:r>
            <w:proofErr w:type="gramEnd"/>
            <w:r w:rsidRPr="00BE79CE">
              <w:rPr>
                <w:rFonts w:ascii="Times New Roman" w:hAnsi="Times New Roman"/>
                <w:sz w:val="24"/>
                <w:szCs w:val="24"/>
              </w:rPr>
              <w:t xml:space="preserve"> указанных УИН.</w:t>
            </w:r>
          </w:p>
        </w:tc>
      </w:tr>
      <w:tr w:rsidR="0095392A" w:rsidRPr="00BE79CE" w14:paraId="2AD01300" w14:textId="77777777" w:rsidTr="00017651">
        <w:tc>
          <w:tcPr>
            <w:tcW w:w="1323" w:type="pct"/>
            <w:tcBorders>
              <w:top w:val="single" w:sz="4" w:space="0" w:color="auto"/>
              <w:left w:val="single" w:sz="4" w:space="0" w:color="auto"/>
              <w:bottom w:val="single" w:sz="4" w:space="0" w:color="auto"/>
              <w:right w:val="single" w:sz="4" w:space="0" w:color="auto"/>
            </w:tcBorders>
          </w:tcPr>
          <w:p w14:paraId="74137AB2" w14:textId="77777777" w:rsidR="0095392A" w:rsidRPr="00BE79CE" w:rsidRDefault="0095392A" w:rsidP="004F4004">
            <w:pPr>
              <w:pStyle w:val="aff"/>
              <w:spacing w:after="0"/>
              <w:ind w:left="624"/>
              <w:rPr>
                <w:rFonts w:ascii="Times New Roman" w:hAnsi="Times New Roman"/>
                <w:sz w:val="24"/>
                <w:szCs w:val="24"/>
                <w:lang w:val="en-US"/>
              </w:rPr>
            </w:pPr>
            <w:r w:rsidRPr="00BE79CE">
              <w:rPr>
                <w:rFonts w:ascii="Times New Roman" w:hAnsi="Times New Roman"/>
                <w:sz w:val="24"/>
                <w:szCs w:val="24"/>
                <w:lang w:val="en-US"/>
              </w:rPr>
              <w:t>Payers</w:t>
            </w:r>
          </w:p>
        </w:tc>
        <w:tc>
          <w:tcPr>
            <w:tcW w:w="890" w:type="pct"/>
            <w:tcBorders>
              <w:top w:val="single" w:sz="4" w:space="0" w:color="auto"/>
              <w:left w:val="single" w:sz="4" w:space="0" w:color="auto"/>
              <w:bottom w:val="single" w:sz="4" w:space="0" w:color="auto"/>
              <w:right w:val="single" w:sz="4" w:space="0" w:color="auto"/>
            </w:tcBorders>
          </w:tcPr>
          <w:p w14:paraId="2A56E864"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31E0331"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116D57DA"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8"/>
              </w:rPr>
              <w:t xml:space="preserve">Список идентификаторов плательщиков, по которым </w:t>
            </w:r>
            <w:r w:rsidRPr="00BE79CE">
              <w:rPr>
                <w:rFonts w:ascii="Times New Roman" w:hAnsi="Times New Roman"/>
                <w:sz w:val="24"/>
                <w:szCs w:val="28"/>
              </w:rPr>
              <w:lastRenderedPageBreak/>
              <w:t>запрашиваются сущности.</w:t>
            </w:r>
          </w:p>
        </w:tc>
      </w:tr>
      <w:tr w:rsidR="0095392A" w:rsidRPr="00BE79CE" w14:paraId="49DA7A76" w14:textId="77777777" w:rsidTr="00017651">
        <w:tc>
          <w:tcPr>
            <w:tcW w:w="1323" w:type="pct"/>
            <w:tcBorders>
              <w:top w:val="single" w:sz="4" w:space="0" w:color="auto"/>
              <w:left w:val="single" w:sz="4" w:space="0" w:color="auto"/>
              <w:bottom w:val="single" w:sz="4" w:space="0" w:color="auto"/>
              <w:right w:val="single" w:sz="4" w:space="0" w:color="auto"/>
            </w:tcBorders>
          </w:tcPr>
          <w:p w14:paraId="0B75A173" w14:textId="77777777" w:rsidR="0095392A" w:rsidRPr="00BE79CE" w:rsidRDefault="0095392A" w:rsidP="004F4004">
            <w:pPr>
              <w:pStyle w:val="aff"/>
              <w:spacing w:after="0"/>
              <w:ind w:left="794"/>
              <w:rPr>
                <w:rFonts w:ascii="Times New Roman" w:hAnsi="Times New Roman"/>
                <w:sz w:val="24"/>
                <w:szCs w:val="24"/>
                <w:lang w:val="en-US"/>
              </w:rPr>
            </w:pPr>
            <w:r w:rsidRPr="00BE79CE">
              <w:rPr>
                <w:rFonts w:ascii="Times New Roman" w:hAnsi="Times New Roman"/>
                <w:sz w:val="24"/>
                <w:szCs w:val="24"/>
                <w:lang w:val="en-US"/>
              </w:rPr>
              <w:lastRenderedPageBreak/>
              <w:t>PayerIdentifier</w:t>
            </w:r>
          </w:p>
        </w:tc>
        <w:tc>
          <w:tcPr>
            <w:tcW w:w="890" w:type="pct"/>
            <w:tcBorders>
              <w:top w:val="single" w:sz="4" w:space="0" w:color="auto"/>
              <w:left w:val="single" w:sz="4" w:space="0" w:color="auto"/>
              <w:bottom w:val="single" w:sz="4" w:space="0" w:color="auto"/>
              <w:right w:val="single" w:sz="4" w:space="0" w:color="auto"/>
            </w:tcBorders>
          </w:tcPr>
          <w:p w14:paraId="3ABF5FF7"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w:t>
            </w:r>
            <w:r w:rsidRPr="00BE79CE">
              <w:rPr>
                <w:rFonts w:ascii="Times New Roman" w:hAnsi="Times New Roman"/>
                <w:sz w:val="24"/>
                <w:szCs w:val="24"/>
                <w:lang w:val="en-US"/>
              </w:rPr>
              <w:t>100</w:t>
            </w:r>
            <w:r w:rsidRPr="00BE79CE">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AD1607E"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2D6FB2D7"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Идентификатор плательщика.</w:t>
            </w:r>
          </w:p>
          <w:p w14:paraId="312CBF9E"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начислений соответствует значению тега </w:t>
            </w:r>
            <w:r w:rsidRPr="00BE79CE">
              <w:rPr>
                <w:rFonts w:ascii="Times New Roman" w:hAnsi="Times New Roman"/>
                <w:i/>
                <w:sz w:val="24"/>
                <w:szCs w:val="24"/>
                <w:lang w:val="en-US"/>
              </w:rPr>
              <w:t>UnifiedPayerIdentifier</w:t>
            </w:r>
            <w:r w:rsidRPr="00BE79CE">
              <w:rPr>
                <w:rFonts w:ascii="Times New Roman" w:hAnsi="Times New Roman"/>
                <w:i/>
                <w:sz w:val="24"/>
                <w:szCs w:val="24"/>
              </w:rPr>
              <w:t xml:space="preserve"> </w:t>
            </w:r>
            <w:r w:rsidRPr="00BE79CE">
              <w:rPr>
                <w:rFonts w:ascii="Times New Roman" w:hAnsi="Times New Roman"/>
                <w:sz w:val="24"/>
                <w:szCs w:val="24"/>
              </w:rPr>
              <w:t xml:space="preserve">или </w:t>
            </w:r>
            <w:r w:rsidRPr="00BE79CE">
              <w:rPr>
                <w:rFonts w:ascii="Times New Roman" w:hAnsi="Times New Roman"/>
                <w:i/>
                <w:sz w:val="24"/>
                <w:szCs w:val="24"/>
                <w:lang w:val="en-US"/>
              </w:rPr>
              <w:t>AltPayerIdentifier</w:t>
            </w:r>
            <w:r w:rsidRPr="00BE79CE">
              <w:rPr>
                <w:rFonts w:ascii="Times New Roman" w:hAnsi="Times New Roman"/>
                <w:sz w:val="24"/>
                <w:szCs w:val="24"/>
              </w:rPr>
              <w:t>.</w:t>
            </w:r>
          </w:p>
          <w:p w14:paraId="1CBFDE40"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платежей соответствует значению тега </w:t>
            </w:r>
            <w:r w:rsidRPr="00BE79CE">
              <w:rPr>
                <w:rFonts w:ascii="Times New Roman" w:hAnsi="Times New Roman"/>
                <w:i/>
                <w:sz w:val="24"/>
                <w:szCs w:val="24"/>
                <w:lang w:val="en-US"/>
              </w:rPr>
              <w:t>PayerIdentifier</w:t>
            </w:r>
            <w:r w:rsidRPr="00BE79CE">
              <w:rPr>
                <w:rFonts w:ascii="Times New Roman" w:hAnsi="Times New Roman"/>
                <w:sz w:val="24"/>
                <w:szCs w:val="24"/>
              </w:rPr>
              <w:t>.</w:t>
            </w:r>
          </w:p>
          <w:p w14:paraId="07BE0C87"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При запросе платежей по связанным начислениям игнорируется.</w:t>
            </w:r>
          </w:p>
          <w:p w14:paraId="20F35144"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квитанций соответствует значению тега </w:t>
            </w:r>
            <w:r w:rsidRPr="00BE79CE">
              <w:rPr>
                <w:rFonts w:ascii="Times New Roman" w:hAnsi="Times New Roman"/>
                <w:i/>
                <w:sz w:val="24"/>
                <w:szCs w:val="24"/>
                <w:lang w:val="en-US"/>
              </w:rPr>
              <w:t>UnifiedPayerIdentifier</w:t>
            </w:r>
            <w:r w:rsidRPr="00BE79CE">
              <w:rPr>
                <w:rFonts w:ascii="Times New Roman" w:hAnsi="Times New Roman"/>
                <w:sz w:val="24"/>
                <w:szCs w:val="24"/>
              </w:rPr>
              <w:t xml:space="preserve"> или </w:t>
            </w:r>
            <w:r w:rsidRPr="00BE79CE">
              <w:rPr>
                <w:rFonts w:ascii="Times New Roman" w:hAnsi="Times New Roman"/>
                <w:sz w:val="24"/>
                <w:szCs w:val="24"/>
                <w:lang w:val="en-US"/>
              </w:rPr>
              <w:t>Alt</w:t>
            </w:r>
            <w:r w:rsidRPr="00BE79CE">
              <w:rPr>
                <w:rFonts w:ascii="Times New Roman" w:hAnsi="Times New Roman"/>
                <w:i/>
                <w:sz w:val="24"/>
                <w:szCs w:val="24"/>
                <w:lang w:val="en-US"/>
              </w:rPr>
              <w:t>PayerIdentifier</w:t>
            </w:r>
            <w:r w:rsidRPr="00BE79CE">
              <w:rPr>
                <w:rFonts w:ascii="Times New Roman" w:hAnsi="Times New Roman"/>
                <w:sz w:val="24"/>
                <w:szCs w:val="24"/>
              </w:rPr>
              <w:t>, указанного в начислении, на которое ссылаются квитанции.</w:t>
            </w:r>
          </w:p>
          <w:p w14:paraId="3181565A"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4"/>
              </w:rPr>
              <w:t>Может быть множественным, при этом итоговая выгрузка будет являться объединением выгрузок по каждому из указанных идентификаторов плательщика.</w:t>
            </w:r>
          </w:p>
        </w:tc>
      </w:tr>
      <w:tr w:rsidR="0095392A" w:rsidRPr="00BE79CE" w14:paraId="01D2A3E1" w14:textId="77777777" w:rsidTr="00017651">
        <w:tc>
          <w:tcPr>
            <w:tcW w:w="1323" w:type="pct"/>
            <w:tcBorders>
              <w:top w:val="single" w:sz="4" w:space="0" w:color="auto"/>
              <w:left w:val="single" w:sz="4" w:space="0" w:color="auto"/>
              <w:bottom w:val="single" w:sz="4" w:space="0" w:color="auto"/>
              <w:right w:val="single" w:sz="4" w:space="0" w:color="auto"/>
            </w:tcBorders>
          </w:tcPr>
          <w:p w14:paraId="5D98CA72" w14:textId="77777777" w:rsidR="0095392A" w:rsidRPr="00BE79CE" w:rsidRDefault="0095392A" w:rsidP="004F4004">
            <w:pPr>
              <w:pStyle w:val="aff"/>
              <w:spacing w:after="0"/>
              <w:ind w:left="624"/>
              <w:rPr>
                <w:rFonts w:ascii="Times New Roman" w:hAnsi="Times New Roman"/>
                <w:sz w:val="24"/>
                <w:szCs w:val="24"/>
                <w:lang w:val="en-US"/>
              </w:rPr>
            </w:pPr>
            <w:r w:rsidRPr="00BE79CE">
              <w:rPr>
                <w:rFonts w:ascii="Times New Roman" w:hAnsi="Times New Roman"/>
                <w:sz w:val="24"/>
                <w:szCs w:val="24"/>
                <w:lang w:val="en-US"/>
              </w:rPr>
              <w:t>PaymentsIdentifiers</w:t>
            </w:r>
          </w:p>
        </w:tc>
        <w:tc>
          <w:tcPr>
            <w:tcW w:w="890" w:type="pct"/>
            <w:tcBorders>
              <w:top w:val="single" w:sz="4" w:space="0" w:color="auto"/>
              <w:left w:val="single" w:sz="4" w:space="0" w:color="auto"/>
              <w:bottom w:val="single" w:sz="4" w:space="0" w:color="auto"/>
              <w:right w:val="single" w:sz="4" w:space="0" w:color="auto"/>
            </w:tcBorders>
          </w:tcPr>
          <w:p w14:paraId="499B5F7D"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68AB23B6"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885ED24" w14:textId="6F6770DC"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Список УИП, по которым запрашиваются сущности (только в запросах на </w:t>
            </w:r>
            <w:r w:rsidR="00242FDC" w:rsidRPr="00BE79CE">
              <w:rPr>
                <w:rFonts w:ascii="Times New Roman" w:hAnsi="Times New Roman"/>
                <w:sz w:val="24"/>
                <w:szCs w:val="24"/>
              </w:rPr>
              <w:t>предоставление информации об уплате денежных средств</w:t>
            </w:r>
            <w:r w:rsidRPr="00BE79CE">
              <w:rPr>
                <w:rFonts w:ascii="Times New Roman" w:hAnsi="Times New Roman"/>
                <w:sz w:val="24"/>
                <w:szCs w:val="24"/>
              </w:rPr>
              <w:t xml:space="preserve"> или  квитанций)</w:t>
            </w:r>
          </w:p>
          <w:p w14:paraId="14E72066"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Допускается указывать до 100 УИП</w:t>
            </w:r>
          </w:p>
        </w:tc>
      </w:tr>
      <w:tr w:rsidR="0095392A" w:rsidRPr="00BE79CE" w14:paraId="73C97B2E" w14:textId="77777777" w:rsidTr="00017651">
        <w:tc>
          <w:tcPr>
            <w:tcW w:w="1323" w:type="pct"/>
            <w:tcBorders>
              <w:top w:val="single" w:sz="4" w:space="0" w:color="auto"/>
              <w:left w:val="single" w:sz="4" w:space="0" w:color="auto"/>
              <w:bottom w:val="single" w:sz="4" w:space="0" w:color="auto"/>
              <w:right w:val="single" w:sz="4" w:space="0" w:color="auto"/>
            </w:tcBorders>
          </w:tcPr>
          <w:p w14:paraId="08E59268" w14:textId="77777777" w:rsidR="0095392A" w:rsidRPr="00BE79CE" w:rsidRDefault="0095392A" w:rsidP="004F4004">
            <w:pPr>
              <w:pStyle w:val="aff"/>
              <w:spacing w:after="0"/>
              <w:ind w:left="794"/>
              <w:rPr>
                <w:rFonts w:ascii="Times New Roman" w:hAnsi="Times New Roman"/>
                <w:sz w:val="24"/>
                <w:szCs w:val="24"/>
                <w:lang w:val="en-US"/>
              </w:rPr>
            </w:pPr>
            <w:r w:rsidRPr="00BE79CE">
              <w:rPr>
                <w:rFonts w:ascii="Times New Roman" w:hAnsi="Times New Roman"/>
                <w:sz w:val="24"/>
                <w:szCs w:val="24"/>
              </w:rPr>
              <w:t>SystemIdentifier</w:t>
            </w:r>
          </w:p>
        </w:tc>
        <w:tc>
          <w:tcPr>
            <w:tcW w:w="890" w:type="pct"/>
            <w:tcBorders>
              <w:top w:val="single" w:sz="4" w:space="0" w:color="auto"/>
              <w:left w:val="single" w:sz="4" w:space="0" w:color="auto"/>
              <w:bottom w:val="single" w:sz="4" w:space="0" w:color="auto"/>
              <w:right w:val="single" w:sz="4" w:space="0" w:color="auto"/>
            </w:tcBorders>
          </w:tcPr>
          <w:p w14:paraId="6A2E64F1"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w:t>
            </w:r>
            <w:r w:rsidRPr="00BE79CE">
              <w:rPr>
                <w:rFonts w:ascii="Times New Roman" w:hAnsi="Times New Roman"/>
                <w:sz w:val="24"/>
                <w:szCs w:val="24"/>
                <w:lang w:val="en-US"/>
              </w:rPr>
              <w:t>100</w:t>
            </w:r>
            <w:r w:rsidRPr="00BE79CE">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10E35520" w14:textId="4BD41329"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45602C" w14:textId="6E61A619"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УИП, по </w:t>
            </w:r>
            <w:proofErr w:type="gramStart"/>
            <w:r w:rsidRPr="00BE79CE">
              <w:rPr>
                <w:rFonts w:ascii="Times New Roman" w:hAnsi="Times New Roman"/>
                <w:sz w:val="24"/>
                <w:szCs w:val="24"/>
              </w:rPr>
              <w:t>которому</w:t>
            </w:r>
            <w:proofErr w:type="gramEnd"/>
            <w:r w:rsidRPr="00BE79CE">
              <w:rPr>
                <w:rFonts w:ascii="Times New Roman" w:hAnsi="Times New Roman"/>
                <w:sz w:val="24"/>
                <w:szCs w:val="24"/>
              </w:rPr>
              <w:t xml:space="preserve"> запрашиваются сущности (использовать только при запросах на </w:t>
            </w:r>
            <w:r w:rsidR="00242FDC" w:rsidRPr="00BE79CE">
              <w:rPr>
                <w:rFonts w:ascii="Times New Roman" w:hAnsi="Times New Roman"/>
                <w:sz w:val="24"/>
                <w:szCs w:val="24"/>
              </w:rPr>
              <w:t>предоставление информации об уплате денежных средств</w:t>
            </w:r>
            <w:r w:rsidRPr="00BE79CE">
              <w:rPr>
                <w:rFonts w:ascii="Times New Roman" w:hAnsi="Times New Roman"/>
                <w:sz w:val="24"/>
                <w:szCs w:val="24"/>
              </w:rPr>
              <w:t xml:space="preserve"> и квитанций).</w:t>
            </w:r>
          </w:p>
          <w:p w14:paraId="0C8776FE" w14:textId="08140308"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w:t>
            </w:r>
            <w:r w:rsidR="00242FDC" w:rsidRPr="00BE79CE">
              <w:rPr>
                <w:rFonts w:ascii="Times New Roman" w:hAnsi="Times New Roman"/>
                <w:sz w:val="24"/>
                <w:szCs w:val="24"/>
              </w:rPr>
              <w:t xml:space="preserve">на предоставление информации об уплате денежных средств </w:t>
            </w:r>
            <w:r w:rsidRPr="00BE79CE">
              <w:rPr>
                <w:rFonts w:ascii="Times New Roman" w:hAnsi="Times New Roman"/>
                <w:sz w:val="24"/>
                <w:szCs w:val="24"/>
              </w:rPr>
              <w:t xml:space="preserve">соответствует тегу </w:t>
            </w:r>
            <w:r w:rsidRPr="00BE79CE">
              <w:rPr>
                <w:rFonts w:ascii="Times New Roman" w:hAnsi="Times New Roman"/>
                <w:i/>
                <w:sz w:val="24"/>
                <w:szCs w:val="24"/>
                <w:lang w:val="en-US"/>
              </w:rPr>
              <w:t>SystemIdentifier</w:t>
            </w:r>
            <w:r w:rsidRPr="00BE79CE">
              <w:rPr>
                <w:rFonts w:ascii="Times New Roman" w:hAnsi="Times New Roman"/>
                <w:i/>
                <w:sz w:val="24"/>
                <w:szCs w:val="24"/>
              </w:rPr>
              <w:t xml:space="preserve"> </w:t>
            </w:r>
            <w:r w:rsidR="00242FDC" w:rsidRPr="00BE79CE">
              <w:rPr>
                <w:rFonts w:ascii="Times New Roman" w:hAnsi="Times New Roman"/>
                <w:sz w:val="24"/>
                <w:szCs w:val="24"/>
              </w:rPr>
              <w:t>извещения о приеме к исполнению распоряжения</w:t>
            </w:r>
            <w:r w:rsidRPr="00BE79CE">
              <w:rPr>
                <w:rFonts w:ascii="Times New Roman" w:hAnsi="Times New Roman"/>
                <w:sz w:val="24"/>
                <w:szCs w:val="24"/>
              </w:rPr>
              <w:t>.</w:t>
            </w:r>
          </w:p>
          <w:p w14:paraId="43EC9D41" w14:textId="02C4EEA0"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квитанций соответствует УИП </w:t>
            </w:r>
            <w:r w:rsidR="00242FDC" w:rsidRPr="00BE79CE">
              <w:rPr>
                <w:rFonts w:ascii="Times New Roman" w:hAnsi="Times New Roman"/>
                <w:sz w:val="24"/>
                <w:szCs w:val="24"/>
              </w:rPr>
              <w:t>извещения о приеме к исполнению распоряжения</w:t>
            </w:r>
            <w:r w:rsidRPr="00BE79CE">
              <w:rPr>
                <w:rFonts w:ascii="Times New Roman" w:hAnsi="Times New Roman"/>
                <w:sz w:val="24"/>
                <w:szCs w:val="24"/>
              </w:rPr>
              <w:t xml:space="preserve">, на который ссылаются квитанции </w:t>
            </w:r>
            <w:r w:rsidRPr="00BE79CE">
              <w:rPr>
                <w:rFonts w:ascii="Times New Roman" w:hAnsi="Times New Roman"/>
                <w:sz w:val="24"/>
                <w:szCs w:val="24"/>
              </w:rPr>
              <w:lastRenderedPageBreak/>
              <w:t xml:space="preserve">(указан в атрибуте </w:t>
            </w:r>
            <w:r w:rsidRPr="00BE79CE">
              <w:rPr>
                <w:rFonts w:ascii="Times New Roman" w:hAnsi="Times New Roman"/>
                <w:i/>
                <w:sz w:val="24"/>
                <w:szCs w:val="24"/>
                <w:lang w:val="en-US"/>
              </w:rPr>
              <w:t>SystemIdentifier</w:t>
            </w:r>
            <w:r w:rsidRPr="00BE79CE">
              <w:rPr>
                <w:rFonts w:ascii="Times New Roman" w:hAnsi="Times New Roman"/>
                <w:sz w:val="24"/>
                <w:szCs w:val="24"/>
              </w:rPr>
              <w:t xml:space="preserve">). УИП платежа при запросе квитанций может быть </w:t>
            </w:r>
            <w:proofErr w:type="gramStart"/>
            <w:r w:rsidRPr="00BE79CE">
              <w:rPr>
                <w:rFonts w:ascii="Times New Roman" w:hAnsi="Times New Roman"/>
                <w:sz w:val="24"/>
                <w:szCs w:val="24"/>
              </w:rPr>
              <w:t>использован</w:t>
            </w:r>
            <w:proofErr w:type="gramEnd"/>
            <w:r w:rsidRPr="00BE79CE">
              <w:rPr>
                <w:rFonts w:ascii="Times New Roman" w:hAnsi="Times New Roman"/>
                <w:sz w:val="24"/>
                <w:szCs w:val="24"/>
              </w:rPr>
              <w:t xml:space="preserve"> только когда </w:t>
            </w:r>
            <w:r w:rsidRPr="00BE79CE">
              <w:rPr>
                <w:rFonts w:ascii="Times New Roman" w:hAnsi="Times New Roman"/>
                <w:i/>
                <w:sz w:val="24"/>
                <w:szCs w:val="24"/>
                <w:lang w:val="en-US"/>
              </w:rPr>
              <w:t>kind</w:t>
            </w:r>
            <w:r w:rsidRPr="00BE79CE">
              <w:rPr>
                <w:rFonts w:ascii="Times New Roman" w:hAnsi="Times New Roman"/>
                <w:i/>
                <w:sz w:val="24"/>
                <w:szCs w:val="24"/>
              </w:rPr>
              <w:t xml:space="preserve"> </w:t>
            </w:r>
            <w:r w:rsidRPr="00BE79CE">
              <w:rPr>
                <w:rFonts w:ascii="Times New Roman" w:hAnsi="Times New Roman"/>
                <w:sz w:val="24"/>
                <w:szCs w:val="24"/>
              </w:rPr>
              <w:t xml:space="preserve">запроса </w:t>
            </w:r>
            <w:r w:rsidRPr="00BE79CE">
              <w:rPr>
                <w:rFonts w:ascii="Times New Roman" w:hAnsi="Times New Roman"/>
                <w:i/>
                <w:sz w:val="24"/>
                <w:szCs w:val="24"/>
                <w:lang w:val="en-US"/>
              </w:rPr>
              <w:t>ExportRequest</w:t>
            </w:r>
            <w:r w:rsidRPr="00BE79CE">
              <w:rPr>
                <w:rFonts w:ascii="Times New Roman" w:hAnsi="Times New Roman"/>
                <w:sz w:val="24"/>
                <w:szCs w:val="24"/>
              </w:rPr>
              <w:t xml:space="preserve"> принимает значение «</w:t>
            </w:r>
            <w:r w:rsidRPr="00BE79CE">
              <w:rPr>
                <w:rFonts w:ascii="Times New Roman" w:hAnsi="Times New Roman"/>
                <w:sz w:val="24"/>
                <w:szCs w:val="24"/>
                <w:lang w:val="en-US"/>
              </w:rPr>
              <w:t>ALLQUITTANCE</w:t>
            </w:r>
            <w:r w:rsidRPr="00BE79CE">
              <w:rPr>
                <w:rFonts w:ascii="Times New Roman" w:hAnsi="Times New Roman"/>
                <w:sz w:val="24"/>
                <w:szCs w:val="24"/>
              </w:rPr>
              <w:t>».</w:t>
            </w:r>
          </w:p>
          <w:p w14:paraId="67599C2E"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Может быть множественным, в этом случае итоговая выгрузка будет являться объединением выгрузок по каждому </w:t>
            </w:r>
            <w:proofErr w:type="gramStart"/>
            <w:r w:rsidRPr="00BE79CE">
              <w:rPr>
                <w:rFonts w:ascii="Times New Roman" w:hAnsi="Times New Roman"/>
                <w:sz w:val="24"/>
                <w:szCs w:val="24"/>
              </w:rPr>
              <w:t>из</w:t>
            </w:r>
            <w:proofErr w:type="gramEnd"/>
            <w:r w:rsidRPr="00BE79CE">
              <w:rPr>
                <w:rFonts w:ascii="Times New Roman" w:hAnsi="Times New Roman"/>
                <w:sz w:val="24"/>
                <w:szCs w:val="24"/>
              </w:rPr>
              <w:t xml:space="preserve"> указанных УИП.</w:t>
            </w:r>
          </w:p>
        </w:tc>
      </w:tr>
      <w:tr w:rsidR="0095392A" w:rsidRPr="00BE79CE" w14:paraId="1450A24F" w14:textId="77777777" w:rsidTr="00017651">
        <w:tc>
          <w:tcPr>
            <w:tcW w:w="1323" w:type="pct"/>
            <w:tcBorders>
              <w:top w:val="single" w:sz="4" w:space="0" w:color="auto"/>
              <w:left w:val="single" w:sz="4" w:space="0" w:color="auto"/>
              <w:bottom w:val="single" w:sz="4" w:space="0" w:color="auto"/>
              <w:right w:val="single" w:sz="4" w:space="0" w:color="auto"/>
            </w:tcBorders>
          </w:tcPr>
          <w:p w14:paraId="13879830" w14:textId="77777777" w:rsidR="0095392A" w:rsidRPr="00BE79CE" w:rsidRDefault="0095392A" w:rsidP="004F4004">
            <w:pPr>
              <w:pStyle w:val="aff"/>
              <w:spacing w:after="0"/>
              <w:ind w:left="624"/>
              <w:rPr>
                <w:rFonts w:ascii="Times New Roman" w:hAnsi="Times New Roman"/>
                <w:sz w:val="24"/>
                <w:szCs w:val="24"/>
                <w:lang w:val="en-US"/>
              </w:rPr>
            </w:pPr>
            <w:r w:rsidRPr="00BE79CE">
              <w:rPr>
                <w:rFonts w:ascii="Times New Roman" w:hAnsi="Times New Roman"/>
                <w:sz w:val="24"/>
                <w:szCs w:val="24"/>
                <w:lang w:val="en-US"/>
              </w:rPr>
              <w:lastRenderedPageBreak/>
              <w:t>Timeslot</w:t>
            </w:r>
          </w:p>
        </w:tc>
        <w:tc>
          <w:tcPr>
            <w:tcW w:w="890" w:type="pct"/>
            <w:tcBorders>
              <w:top w:val="single" w:sz="4" w:space="0" w:color="auto"/>
              <w:left w:val="single" w:sz="4" w:space="0" w:color="auto"/>
              <w:bottom w:val="single" w:sz="4" w:space="0" w:color="auto"/>
              <w:right w:val="single" w:sz="4" w:space="0" w:color="auto"/>
            </w:tcBorders>
          </w:tcPr>
          <w:p w14:paraId="53E6224F"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3EBF055E"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413DCABA"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Временной интервал, </w:t>
            </w:r>
            <w:r w:rsidRPr="00BE79CE">
              <w:rPr>
                <w:rFonts w:ascii="Times New Roman" w:hAnsi="Times New Roman"/>
                <w:sz w:val="24"/>
                <w:szCs w:val="28"/>
              </w:rPr>
              <w:t>за который запрашиваются сущности</w:t>
            </w:r>
            <w:r w:rsidRPr="00BE79CE">
              <w:rPr>
                <w:rFonts w:ascii="Times New Roman" w:hAnsi="Times New Roman"/>
                <w:sz w:val="24"/>
                <w:szCs w:val="24"/>
              </w:rPr>
              <w:t xml:space="preserve">. </w:t>
            </w:r>
          </w:p>
          <w:p w14:paraId="7A972AC4" w14:textId="518DAF6B"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Если тег </w:t>
            </w:r>
            <w:r w:rsidRPr="00BE79CE">
              <w:rPr>
                <w:rFonts w:ascii="Times New Roman" w:hAnsi="Times New Roman"/>
                <w:i/>
                <w:sz w:val="24"/>
                <w:szCs w:val="24"/>
                <w:lang w:val="en-US"/>
              </w:rPr>
              <w:t>Timeslot</w:t>
            </w:r>
            <w:r w:rsidRPr="00BE79CE">
              <w:rPr>
                <w:rFonts w:ascii="Times New Roman" w:hAnsi="Times New Roman"/>
                <w:i/>
                <w:sz w:val="24"/>
                <w:szCs w:val="24"/>
              </w:rPr>
              <w:t xml:space="preserve"> </w:t>
            </w:r>
            <w:r w:rsidRPr="00BE79CE">
              <w:rPr>
                <w:rFonts w:ascii="Times New Roman" w:hAnsi="Times New Roman"/>
                <w:sz w:val="24"/>
                <w:szCs w:val="24"/>
              </w:rPr>
              <w:t xml:space="preserve">не указан в запросе, то возвращаются удовлетворяющие остальным параметрам запроса сущности, </w:t>
            </w:r>
            <w:r w:rsidR="00BC5BAD" w:rsidRPr="00BE79CE">
              <w:rPr>
                <w:rFonts w:ascii="Times New Roman" w:hAnsi="Times New Roman"/>
                <w:sz w:val="24"/>
                <w:szCs w:val="24"/>
              </w:rPr>
              <w:t xml:space="preserve">предоставленные участником </w:t>
            </w:r>
            <w:r w:rsidRPr="00BE79CE">
              <w:rPr>
                <w:rFonts w:ascii="Times New Roman" w:hAnsi="Times New Roman"/>
                <w:sz w:val="24"/>
                <w:szCs w:val="24"/>
              </w:rPr>
              <w:t xml:space="preserve">или созданные в </w:t>
            </w:r>
            <w:r w:rsidR="008B37B4" w:rsidRPr="00BE79CE">
              <w:rPr>
                <w:rFonts w:ascii="Times New Roman" w:hAnsi="Times New Roman"/>
                <w:sz w:val="24"/>
                <w:szCs w:val="24"/>
              </w:rPr>
              <w:t>ГИС ГМП</w:t>
            </w:r>
            <w:r w:rsidRPr="00BE79CE">
              <w:rPr>
                <w:rFonts w:ascii="Times New Roman" w:hAnsi="Times New Roman"/>
                <w:sz w:val="24"/>
                <w:szCs w:val="24"/>
              </w:rPr>
              <w:t xml:space="preserve"> за весь период функционирования системы.</w:t>
            </w:r>
          </w:p>
        </w:tc>
      </w:tr>
      <w:tr w:rsidR="0095392A" w:rsidRPr="00BE79CE" w14:paraId="4735702F" w14:textId="77777777" w:rsidTr="00017651">
        <w:tc>
          <w:tcPr>
            <w:tcW w:w="1323" w:type="pct"/>
            <w:tcBorders>
              <w:top w:val="single" w:sz="4" w:space="0" w:color="auto"/>
              <w:left w:val="single" w:sz="4" w:space="0" w:color="auto"/>
              <w:bottom w:val="single" w:sz="4" w:space="0" w:color="auto"/>
              <w:right w:val="single" w:sz="4" w:space="0" w:color="auto"/>
            </w:tcBorders>
          </w:tcPr>
          <w:p w14:paraId="746F62F9" w14:textId="77777777" w:rsidR="0095392A" w:rsidRPr="00BE79CE" w:rsidRDefault="0095392A" w:rsidP="004F4004">
            <w:pPr>
              <w:pStyle w:val="aff"/>
              <w:spacing w:after="0"/>
              <w:ind w:left="794"/>
              <w:rPr>
                <w:rFonts w:ascii="Times New Roman" w:hAnsi="Times New Roman"/>
                <w:sz w:val="24"/>
                <w:szCs w:val="24"/>
                <w:lang w:val="en-US"/>
              </w:rPr>
            </w:pPr>
            <w:r w:rsidRPr="00BE79CE">
              <w:rPr>
                <w:rFonts w:ascii="Times New Roman" w:hAnsi="Times New Roman"/>
                <w:sz w:val="24"/>
                <w:szCs w:val="24"/>
                <w:lang w:val="en-US"/>
              </w:rPr>
              <w:t xml:space="preserve">startDate </w:t>
            </w:r>
            <w:r w:rsidRPr="00BE79CE">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7034E616"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6BCF1B" w14:textId="2088C452" w:rsidR="0095392A" w:rsidRPr="00BE79CE" w:rsidRDefault="00503FB2" w:rsidP="004F4004">
            <w:pPr>
              <w:pStyle w:val="aff"/>
              <w:spacing w:after="0"/>
              <w:rPr>
                <w:rFonts w:ascii="Times New Roman" w:hAnsi="Times New Roman"/>
                <w:sz w:val="24"/>
                <w:szCs w:val="24"/>
              </w:rPr>
            </w:pPr>
            <w:r w:rsidRPr="00BE79CE">
              <w:rPr>
                <w:rFonts w:ascii="Times New Roman" w:hAnsi="Times New Roman"/>
                <w:sz w:val="24"/>
                <w:szCs w:val="24"/>
                <w:lang w:val="en-US"/>
              </w:rPr>
              <w:t>d</w:t>
            </w:r>
            <w:r w:rsidR="0095392A" w:rsidRPr="00BE79CE">
              <w:rPr>
                <w:rFonts w:ascii="Times New Roman" w:hAnsi="Times New Roman"/>
                <w:sz w:val="24"/>
                <w:szCs w:val="24"/>
                <w:lang w:val="en-US"/>
              </w:rPr>
              <w:t>ateTime</w:t>
            </w:r>
          </w:p>
        </w:tc>
        <w:tc>
          <w:tcPr>
            <w:tcW w:w="1996" w:type="pct"/>
            <w:tcBorders>
              <w:top w:val="single" w:sz="4" w:space="0" w:color="auto"/>
              <w:left w:val="single" w:sz="4" w:space="0" w:color="auto"/>
              <w:bottom w:val="single" w:sz="4" w:space="0" w:color="auto"/>
              <w:right w:val="single" w:sz="4" w:space="0" w:color="auto"/>
            </w:tcBorders>
          </w:tcPr>
          <w:p w14:paraId="1AF5150E" w14:textId="7116BF20" w:rsidR="0095392A" w:rsidRPr="00BE79CE" w:rsidRDefault="0095392A" w:rsidP="004F4004">
            <w:pPr>
              <w:pStyle w:val="aff"/>
              <w:spacing w:after="0"/>
              <w:rPr>
                <w:rFonts w:ascii="Times New Roman" w:hAnsi="Times New Roman"/>
                <w:sz w:val="24"/>
                <w:szCs w:val="24"/>
              </w:rPr>
            </w:pPr>
            <w:proofErr w:type="gramStart"/>
            <w:r w:rsidRPr="00BE79CE">
              <w:rPr>
                <w:rFonts w:ascii="Times New Roman" w:hAnsi="Times New Roman"/>
                <w:sz w:val="24"/>
                <w:szCs w:val="24"/>
              </w:rPr>
              <w:t xml:space="preserve">Дата и время, не ранее которых была </w:t>
            </w:r>
            <w:r w:rsidR="00BC5BAD" w:rsidRPr="00BE79CE">
              <w:rPr>
                <w:rFonts w:ascii="Times New Roman" w:hAnsi="Times New Roman"/>
                <w:sz w:val="24"/>
                <w:szCs w:val="24"/>
              </w:rPr>
              <w:t xml:space="preserve">предоставлена участником </w:t>
            </w:r>
            <w:r w:rsidRPr="00BE79CE">
              <w:rPr>
                <w:rFonts w:ascii="Times New Roman" w:hAnsi="Times New Roman"/>
                <w:sz w:val="24"/>
                <w:szCs w:val="24"/>
              </w:rPr>
              <w:t xml:space="preserve">в </w:t>
            </w:r>
            <w:r w:rsidR="008B37B4" w:rsidRPr="00BE79CE">
              <w:rPr>
                <w:rFonts w:ascii="Times New Roman" w:hAnsi="Times New Roman"/>
                <w:sz w:val="24"/>
                <w:szCs w:val="24"/>
              </w:rPr>
              <w:t>ГИС ГМП</w:t>
            </w:r>
            <w:r w:rsidRPr="00BE79CE">
              <w:rPr>
                <w:rFonts w:ascii="Times New Roman" w:hAnsi="Times New Roman"/>
                <w:sz w:val="24"/>
                <w:szCs w:val="24"/>
              </w:rPr>
              <w:t xml:space="preserve"> самая старая из возвращаемых сущностей или была создана самая старая из возвращаемых квитанций.</w:t>
            </w:r>
            <w:proofErr w:type="gramEnd"/>
          </w:p>
        </w:tc>
      </w:tr>
      <w:tr w:rsidR="0095392A" w:rsidRPr="00BE79CE" w14:paraId="74234931" w14:textId="77777777" w:rsidTr="00017651">
        <w:tc>
          <w:tcPr>
            <w:tcW w:w="1323" w:type="pct"/>
            <w:tcBorders>
              <w:top w:val="single" w:sz="4" w:space="0" w:color="auto"/>
              <w:left w:val="single" w:sz="4" w:space="0" w:color="auto"/>
              <w:bottom w:val="single" w:sz="4" w:space="0" w:color="auto"/>
              <w:right w:val="single" w:sz="4" w:space="0" w:color="auto"/>
            </w:tcBorders>
          </w:tcPr>
          <w:p w14:paraId="681D9A75" w14:textId="77777777" w:rsidR="0095392A" w:rsidRPr="00BE79CE" w:rsidRDefault="0095392A" w:rsidP="004F4004">
            <w:pPr>
              <w:pStyle w:val="aff"/>
              <w:spacing w:after="0"/>
              <w:ind w:left="794"/>
              <w:rPr>
                <w:rFonts w:ascii="Times New Roman" w:hAnsi="Times New Roman"/>
                <w:sz w:val="24"/>
                <w:szCs w:val="24"/>
                <w:lang w:val="en-US"/>
              </w:rPr>
            </w:pPr>
            <w:r w:rsidRPr="00BE79CE">
              <w:rPr>
                <w:rFonts w:ascii="Times New Roman" w:hAnsi="Times New Roman"/>
                <w:sz w:val="24"/>
                <w:szCs w:val="24"/>
                <w:lang w:val="en-US"/>
              </w:rPr>
              <w:t xml:space="preserve">endDate </w:t>
            </w:r>
            <w:r w:rsidRPr="00BE79CE">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52BB5D1C"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78EFD682" w14:textId="39E04964" w:rsidR="0095392A" w:rsidRPr="00BE79CE" w:rsidRDefault="00503FB2" w:rsidP="004F4004">
            <w:pPr>
              <w:pStyle w:val="aff"/>
              <w:spacing w:after="0"/>
              <w:rPr>
                <w:rFonts w:ascii="Times New Roman" w:hAnsi="Times New Roman"/>
                <w:sz w:val="24"/>
                <w:szCs w:val="24"/>
              </w:rPr>
            </w:pPr>
            <w:r w:rsidRPr="00BE79CE">
              <w:rPr>
                <w:rFonts w:ascii="Times New Roman" w:hAnsi="Times New Roman"/>
                <w:sz w:val="24"/>
                <w:szCs w:val="24"/>
                <w:lang w:val="en-US"/>
              </w:rPr>
              <w:t>d</w:t>
            </w:r>
            <w:r w:rsidR="0095392A" w:rsidRPr="00BE79CE">
              <w:rPr>
                <w:rFonts w:ascii="Times New Roman" w:hAnsi="Times New Roman"/>
                <w:sz w:val="24"/>
                <w:szCs w:val="24"/>
                <w:lang w:val="en-US"/>
              </w:rPr>
              <w:t>ateTime</w:t>
            </w:r>
          </w:p>
        </w:tc>
        <w:tc>
          <w:tcPr>
            <w:tcW w:w="1996" w:type="pct"/>
            <w:tcBorders>
              <w:top w:val="single" w:sz="4" w:space="0" w:color="auto"/>
              <w:left w:val="single" w:sz="4" w:space="0" w:color="auto"/>
              <w:bottom w:val="single" w:sz="4" w:space="0" w:color="auto"/>
              <w:right w:val="single" w:sz="4" w:space="0" w:color="auto"/>
            </w:tcBorders>
          </w:tcPr>
          <w:p w14:paraId="2405232D" w14:textId="27575E39" w:rsidR="0095392A" w:rsidRPr="00BE79CE" w:rsidRDefault="0095392A" w:rsidP="004F4004">
            <w:pPr>
              <w:pStyle w:val="aff"/>
              <w:spacing w:after="0"/>
              <w:rPr>
                <w:rFonts w:ascii="Times New Roman" w:hAnsi="Times New Roman"/>
                <w:sz w:val="24"/>
                <w:szCs w:val="24"/>
              </w:rPr>
            </w:pPr>
            <w:proofErr w:type="gramStart"/>
            <w:r w:rsidRPr="00BE79CE">
              <w:rPr>
                <w:rFonts w:ascii="Times New Roman" w:hAnsi="Times New Roman"/>
                <w:sz w:val="24"/>
                <w:szCs w:val="24"/>
              </w:rPr>
              <w:t xml:space="preserve">Дата и время, не позднее которых была </w:t>
            </w:r>
            <w:r w:rsidR="00BC5BAD" w:rsidRPr="00BE79CE">
              <w:rPr>
                <w:rFonts w:ascii="Times New Roman" w:hAnsi="Times New Roman"/>
                <w:sz w:val="24"/>
                <w:szCs w:val="24"/>
              </w:rPr>
              <w:t xml:space="preserve">предоставлена участником </w:t>
            </w:r>
            <w:r w:rsidR="00B97518" w:rsidRPr="00BE79CE">
              <w:rPr>
                <w:rFonts w:ascii="Times New Roman" w:hAnsi="Times New Roman"/>
                <w:sz w:val="24"/>
                <w:szCs w:val="24"/>
              </w:rPr>
              <w:t xml:space="preserve">в </w:t>
            </w:r>
            <w:r w:rsidR="008B37B4" w:rsidRPr="00BE79CE">
              <w:rPr>
                <w:rFonts w:ascii="Times New Roman" w:hAnsi="Times New Roman"/>
                <w:sz w:val="24"/>
                <w:szCs w:val="24"/>
              </w:rPr>
              <w:t>ГИС ГМП</w:t>
            </w:r>
            <w:r w:rsidRPr="00BE79CE">
              <w:rPr>
                <w:rFonts w:ascii="Times New Roman" w:hAnsi="Times New Roman"/>
                <w:sz w:val="24"/>
                <w:szCs w:val="24"/>
              </w:rPr>
              <w:t xml:space="preserve"> самая новая из возвращаемых сущностей или была создана самая новая из возвращаемых квитанций.</w:t>
            </w:r>
            <w:proofErr w:type="gramEnd"/>
          </w:p>
        </w:tc>
      </w:tr>
      <w:tr w:rsidR="0095392A" w:rsidRPr="00BE79CE" w14:paraId="39773C55" w14:textId="77777777" w:rsidTr="00017651">
        <w:tc>
          <w:tcPr>
            <w:tcW w:w="1323" w:type="pct"/>
            <w:tcBorders>
              <w:top w:val="single" w:sz="4" w:space="0" w:color="auto"/>
              <w:left w:val="single" w:sz="4" w:space="0" w:color="auto"/>
              <w:bottom w:val="single" w:sz="4" w:space="0" w:color="auto"/>
              <w:right w:val="single" w:sz="4" w:space="0" w:color="auto"/>
            </w:tcBorders>
          </w:tcPr>
          <w:p w14:paraId="08BBC076" w14:textId="77777777" w:rsidR="0095392A" w:rsidRPr="00BE79CE" w:rsidRDefault="0095392A" w:rsidP="004F4004">
            <w:pPr>
              <w:pStyle w:val="aff"/>
              <w:spacing w:after="0"/>
              <w:ind w:left="454"/>
              <w:rPr>
                <w:rFonts w:ascii="Times New Roman" w:hAnsi="Times New Roman"/>
                <w:sz w:val="24"/>
                <w:szCs w:val="24"/>
                <w:lang w:val="en-US"/>
              </w:rPr>
            </w:pPr>
            <w:r w:rsidRPr="00BE79CE">
              <w:rPr>
                <w:rFonts w:ascii="Times New Roman" w:hAnsi="Times New Roman"/>
                <w:sz w:val="24"/>
                <w:szCs w:val="24"/>
                <w:lang w:val="en-US"/>
              </w:rPr>
              <w:t>AdditionRestrictions</w:t>
            </w:r>
          </w:p>
        </w:tc>
        <w:tc>
          <w:tcPr>
            <w:tcW w:w="890" w:type="pct"/>
            <w:tcBorders>
              <w:top w:val="single" w:sz="4" w:space="0" w:color="auto"/>
              <w:left w:val="single" w:sz="4" w:space="0" w:color="auto"/>
              <w:bottom w:val="single" w:sz="4" w:space="0" w:color="auto"/>
              <w:right w:val="single" w:sz="4" w:space="0" w:color="auto"/>
            </w:tcBorders>
          </w:tcPr>
          <w:p w14:paraId="25D31276" w14:textId="77777777" w:rsidR="0095392A" w:rsidRPr="00BE79CE" w:rsidRDefault="0095392A" w:rsidP="004F4004">
            <w:pPr>
              <w:pStyle w:val="aff"/>
              <w:spacing w:after="0"/>
              <w:rPr>
                <w:rFonts w:ascii="Times New Roman" w:hAnsi="Times New Roman"/>
                <w:sz w:val="24"/>
                <w:szCs w:val="24"/>
                <w:lang w:val="en-US"/>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2D77F70F" w14:textId="77777777" w:rsidR="0095392A" w:rsidRPr="00BE79CE" w:rsidRDefault="0095392A" w:rsidP="004F4004">
            <w:pPr>
              <w:pStyle w:val="aff"/>
              <w:spacing w:after="0"/>
              <w:rPr>
                <w:rFonts w:ascii="Times New Roman" w:hAnsi="Times New Roman"/>
                <w:sz w:val="24"/>
                <w:szCs w:val="24"/>
                <w:lang w:val="en-US"/>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E4DCB25"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8"/>
              </w:rPr>
              <w:t>Дополнительные ограничения.</w:t>
            </w:r>
          </w:p>
        </w:tc>
      </w:tr>
      <w:tr w:rsidR="0095392A" w:rsidRPr="00BE79CE" w14:paraId="487750A1" w14:textId="77777777" w:rsidTr="00017651">
        <w:tc>
          <w:tcPr>
            <w:tcW w:w="1323" w:type="pct"/>
            <w:tcBorders>
              <w:top w:val="single" w:sz="4" w:space="0" w:color="auto"/>
              <w:left w:val="single" w:sz="4" w:space="0" w:color="auto"/>
              <w:bottom w:val="single" w:sz="4" w:space="0" w:color="auto"/>
              <w:right w:val="single" w:sz="4" w:space="0" w:color="auto"/>
            </w:tcBorders>
          </w:tcPr>
          <w:p w14:paraId="2E526651" w14:textId="77777777" w:rsidR="0095392A" w:rsidRPr="00BE79CE" w:rsidRDefault="0095392A" w:rsidP="004F4004">
            <w:pPr>
              <w:pStyle w:val="aff"/>
              <w:spacing w:after="0"/>
              <w:ind w:left="624"/>
              <w:rPr>
                <w:rFonts w:ascii="Times New Roman" w:hAnsi="Times New Roman"/>
                <w:sz w:val="24"/>
                <w:szCs w:val="24"/>
                <w:lang w:val="en-US"/>
              </w:rPr>
            </w:pPr>
            <w:r w:rsidRPr="00BE79CE">
              <w:rPr>
                <w:rFonts w:ascii="Times New Roman" w:hAnsi="Times New Roman"/>
                <w:sz w:val="24"/>
                <w:szCs w:val="24"/>
                <w:lang w:val="en-US"/>
              </w:rPr>
              <w:t>SubordinateIdList</w:t>
            </w:r>
          </w:p>
        </w:tc>
        <w:tc>
          <w:tcPr>
            <w:tcW w:w="890" w:type="pct"/>
            <w:tcBorders>
              <w:top w:val="single" w:sz="4" w:space="0" w:color="auto"/>
              <w:left w:val="single" w:sz="4" w:space="0" w:color="auto"/>
              <w:bottom w:val="single" w:sz="4" w:space="0" w:color="auto"/>
              <w:right w:val="single" w:sz="4" w:space="0" w:color="auto"/>
            </w:tcBorders>
          </w:tcPr>
          <w:p w14:paraId="2A2BF84F"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3E1C217"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6DFF2ED"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8"/>
              </w:rPr>
              <w:t>Список идентификаторов участников косвенного взаимодействия.</w:t>
            </w:r>
            <w:r w:rsidRPr="00BE79CE">
              <w:rPr>
                <w:rFonts w:ascii="Times New Roman" w:hAnsi="Times New Roman"/>
                <w:sz w:val="24"/>
                <w:szCs w:val="24"/>
              </w:rPr>
              <w:t xml:space="preserve"> </w:t>
            </w:r>
          </w:p>
        </w:tc>
      </w:tr>
      <w:tr w:rsidR="0095392A" w:rsidRPr="00BE79CE" w14:paraId="30141F6A" w14:textId="77777777" w:rsidTr="00017651">
        <w:tc>
          <w:tcPr>
            <w:tcW w:w="1323" w:type="pct"/>
            <w:tcBorders>
              <w:top w:val="single" w:sz="4" w:space="0" w:color="auto"/>
              <w:left w:val="single" w:sz="4" w:space="0" w:color="auto"/>
              <w:bottom w:val="single" w:sz="4" w:space="0" w:color="auto"/>
              <w:right w:val="single" w:sz="4" w:space="0" w:color="auto"/>
            </w:tcBorders>
          </w:tcPr>
          <w:p w14:paraId="245D04DC" w14:textId="77777777" w:rsidR="0095392A" w:rsidRPr="00BE79CE" w:rsidRDefault="0095392A" w:rsidP="004F4004">
            <w:pPr>
              <w:pStyle w:val="aff"/>
              <w:spacing w:after="0"/>
              <w:ind w:left="794"/>
              <w:rPr>
                <w:rFonts w:ascii="Times New Roman" w:hAnsi="Times New Roman"/>
                <w:sz w:val="24"/>
                <w:szCs w:val="24"/>
                <w:lang w:val="en-US"/>
              </w:rPr>
            </w:pPr>
            <w:r w:rsidRPr="00BE79CE">
              <w:rPr>
                <w:rFonts w:ascii="Times New Roman" w:hAnsi="Times New Roman"/>
                <w:sz w:val="24"/>
                <w:szCs w:val="24"/>
                <w:lang w:val="en-US"/>
              </w:rPr>
              <w:t>TaxpayerIdentification</w:t>
            </w:r>
          </w:p>
        </w:tc>
        <w:tc>
          <w:tcPr>
            <w:tcW w:w="890" w:type="pct"/>
            <w:tcBorders>
              <w:top w:val="single" w:sz="4" w:space="0" w:color="auto"/>
              <w:left w:val="single" w:sz="4" w:space="0" w:color="auto"/>
              <w:bottom w:val="single" w:sz="4" w:space="0" w:color="auto"/>
              <w:right w:val="single" w:sz="4" w:space="0" w:color="auto"/>
            </w:tcBorders>
          </w:tcPr>
          <w:p w14:paraId="1F9033A1"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1..100, обязательно</w:t>
            </w:r>
          </w:p>
        </w:tc>
        <w:tc>
          <w:tcPr>
            <w:tcW w:w="791" w:type="pct"/>
            <w:tcBorders>
              <w:top w:val="single" w:sz="4" w:space="0" w:color="auto"/>
              <w:left w:val="single" w:sz="4" w:space="0" w:color="auto"/>
              <w:bottom w:val="single" w:sz="4" w:space="0" w:color="auto"/>
              <w:right w:val="single" w:sz="4" w:space="0" w:color="auto"/>
            </w:tcBorders>
          </w:tcPr>
          <w:p w14:paraId="7A197ACE"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3E893070"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8"/>
              </w:rPr>
              <w:t>Идентификация получателя средств.</w:t>
            </w:r>
            <w:r w:rsidRPr="00BE79CE">
              <w:rPr>
                <w:rFonts w:ascii="Times New Roman" w:hAnsi="Times New Roman"/>
                <w:sz w:val="24"/>
                <w:szCs w:val="24"/>
              </w:rPr>
              <w:t xml:space="preserve"> Наличие данного/данных тега/тегов исключает наличие тега/тегов </w:t>
            </w:r>
            <w:r w:rsidRPr="00BE79CE">
              <w:rPr>
                <w:rFonts w:ascii="Times New Roman" w:hAnsi="Times New Roman"/>
                <w:i/>
                <w:sz w:val="24"/>
                <w:szCs w:val="24"/>
                <w:lang w:val="en-US"/>
              </w:rPr>
              <w:t>PayeeID</w:t>
            </w:r>
            <w:r w:rsidRPr="00BE79CE">
              <w:rPr>
                <w:rFonts w:ascii="Times New Roman" w:hAnsi="Times New Roman"/>
                <w:sz w:val="24"/>
                <w:szCs w:val="24"/>
              </w:rPr>
              <w:t>.</w:t>
            </w:r>
          </w:p>
        </w:tc>
      </w:tr>
      <w:tr w:rsidR="0095392A" w:rsidRPr="00BE79CE" w14:paraId="4E558A41" w14:textId="77777777" w:rsidTr="00017651">
        <w:tc>
          <w:tcPr>
            <w:tcW w:w="1323" w:type="pct"/>
            <w:tcBorders>
              <w:top w:val="single" w:sz="4" w:space="0" w:color="auto"/>
              <w:left w:val="single" w:sz="4" w:space="0" w:color="auto"/>
              <w:bottom w:val="single" w:sz="4" w:space="0" w:color="auto"/>
              <w:right w:val="single" w:sz="4" w:space="0" w:color="auto"/>
            </w:tcBorders>
          </w:tcPr>
          <w:p w14:paraId="0F060079" w14:textId="77777777" w:rsidR="0095392A" w:rsidRPr="00BE79CE" w:rsidRDefault="0095392A" w:rsidP="004F4004">
            <w:pPr>
              <w:pStyle w:val="aff"/>
              <w:spacing w:after="0"/>
              <w:ind w:left="1021"/>
              <w:rPr>
                <w:rFonts w:ascii="Times New Roman" w:hAnsi="Times New Roman"/>
                <w:sz w:val="24"/>
                <w:szCs w:val="24"/>
              </w:rPr>
            </w:pPr>
            <w:r w:rsidRPr="00BE79CE">
              <w:rPr>
                <w:rFonts w:ascii="Times New Roman" w:hAnsi="Times New Roman"/>
                <w:sz w:val="24"/>
                <w:szCs w:val="24"/>
                <w:lang w:val="en-US"/>
              </w:rPr>
              <w:t>inn</w:t>
            </w:r>
            <w:r w:rsidRPr="00BE79CE">
              <w:rPr>
                <w:rFonts w:ascii="Times New Roman" w:hAnsi="Times New Roman"/>
                <w:sz w:val="24"/>
                <w:szCs w:val="24"/>
              </w:rPr>
              <w:t xml:space="preserve"> (атрибут)</w:t>
            </w:r>
          </w:p>
        </w:tc>
        <w:tc>
          <w:tcPr>
            <w:tcW w:w="890" w:type="pct"/>
            <w:tcBorders>
              <w:top w:val="single" w:sz="4" w:space="0" w:color="auto"/>
              <w:left w:val="single" w:sz="4" w:space="0" w:color="auto"/>
              <w:bottom w:val="single" w:sz="4" w:space="0" w:color="auto"/>
              <w:right w:val="single" w:sz="4" w:space="0" w:color="auto"/>
            </w:tcBorders>
          </w:tcPr>
          <w:p w14:paraId="744CE910"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4595F31D" w14:textId="397C4C14"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INNType (см. описание в </w:t>
            </w:r>
            <w:r w:rsidRPr="00BE79CE">
              <w:rPr>
                <w:rFonts w:ascii="Times New Roman" w:hAnsi="Times New Roman"/>
                <w:sz w:val="24"/>
                <w:szCs w:val="24"/>
              </w:rPr>
              <w:lastRenderedPageBreak/>
              <w:t xml:space="preserve">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_Ref461471153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2.6.6.2</w:t>
            </w:r>
            <w:r w:rsidRPr="00BE79CE">
              <w:rPr>
                <w:rFonts w:ascii="Times New Roman" w:hAnsi="Times New Roman"/>
              </w:rPr>
              <w:fldChar w:fldCharType="end"/>
            </w:r>
            <w:r w:rsidRPr="00BE79CE">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249C7362"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lastRenderedPageBreak/>
              <w:t xml:space="preserve">ИНН получателя средств, </w:t>
            </w:r>
            <w:proofErr w:type="gramStart"/>
            <w:r w:rsidRPr="00BE79CE">
              <w:rPr>
                <w:rFonts w:ascii="Times New Roman" w:hAnsi="Times New Roman"/>
                <w:sz w:val="24"/>
                <w:szCs w:val="24"/>
              </w:rPr>
              <w:t>указанный</w:t>
            </w:r>
            <w:proofErr w:type="gramEnd"/>
            <w:r w:rsidRPr="00BE79CE">
              <w:rPr>
                <w:rFonts w:ascii="Times New Roman" w:hAnsi="Times New Roman"/>
                <w:sz w:val="24"/>
                <w:szCs w:val="24"/>
              </w:rPr>
              <w:t xml:space="preserve"> в возвращаемой сущности. </w:t>
            </w:r>
          </w:p>
          <w:p w14:paraId="210333E5"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lastRenderedPageBreak/>
              <w:t xml:space="preserve">При запросе квитанций соответствует ИНН получателя, </w:t>
            </w:r>
            <w:proofErr w:type="gramStart"/>
            <w:r w:rsidRPr="00BE79CE">
              <w:rPr>
                <w:rFonts w:ascii="Times New Roman" w:hAnsi="Times New Roman"/>
                <w:sz w:val="24"/>
                <w:szCs w:val="24"/>
              </w:rPr>
              <w:t>указанному</w:t>
            </w:r>
            <w:proofErr w:type="gramEnd"/>
            <w:r w:rsidRPr="00BE79CE">
              <w:rPr>
                <w:rFonts w:ascii="Times New Roman" w:hAnsi="Times New Roman"/>
                <w:sz w:val="24"/>
                <w:szCs w:val="24"/>
              </w:rPr>
              <w:t xml:space="preserve"> в начислении, на которое ссылается квитанция.</w:t>
            </w:r>
          </w:p>
          <w:p w14:paraId="12EAA200"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4"/>
              </w:rPr>
              <w:t xml:space="preserve">Если указано несколько тегов </w:t>
            </w:r>
            <w:r w:rsidRPr="00BE79CE">
              <w:rPr>
                <w:rFonts w:ascii="Times New Roman" w:hAnsi="Times New Roman"/>
                <w:i/>
                <w:sz w:val="24"/>
                <w:szCs w:val="24"/>
                <w:lang w:val="en-US"/>
              </w:rPr>
              <w:t>TaxpayerIdentification</w:t>
            </w:r>
            <w:r w:rsidRPr="00BE79CE">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BE79CE">
              <w:rPr>
                <w:rFonts w:ascii="Times New Roman" w:hAnsi="Times New Roman"/>
                <w:i/>
                <w:sz w:val="24"/>
                <w:szCs w:val="24"/>
                <w:lang w:val="en-US"/>
              </w:rPr>
              <w:t>TaxpayerIdentification</w:t>
            </w:r>
            <w:r w:rsidRPr="00BE79CE">
              <w:rPr>
                <w:rFonts w:ascii="Times New Roman" w:hAnsi="Times New Roman"/>
                <w:i/>
                <w:sz w:val="24"/>
                <w:szCs w:val="24"/>
              </w:rPr>
              <w:t>.</w:t>
            </w:r>
          </w:p>
        </w:tc>
      </w:tr>
      <w:tr w:rsidR="0095392A" w:rsidRPr="00BE79CE" w14:paraId="6106B284" w14:textId="77777777" w:rsidTr="00017651">
        <w:trPr>
          <w:trHeight w:val="1874"/>
        </w:trPr>
        <w:tc>
          <w:tcPr>
            <w:tcW w:w="1323" w:type="pct"/>
            <w:tcBorders>
              <w:top w:val="single" w:sz="4" w:space="0" w:color="auto"/>
              <w:left w:val="single" w:sz="4" w:space="0" w:color="auto"/>
              <w:bottom w:val="single" w:sz="4" w:space="0" w:color="auto"/>
              <w:right w:val="single" w:sz="4" w:space="0" w:color="auto"/>
            </w:tcBorders>
          </w:tcPr>
          <w:p w14:paraId="42A5B88E" w14:textId="77777777" w:rsidR="0095392A" w:rsidRPr="00BE79CE" w:rsidRDefault="0095392A" w:rsidP="004F4004">
            <w:pPr>
              <w:pStyle w:val="aff"/>
              <w:spacing w:after="0"/>
              <w:ind w:left="1021"/>
              <w:rPr>
                <w:rFonts w:ascii="Times New Roman" w:hAnsi="Times New Roman"/>
                <w:sz w:val="24"/>
                <w:szCs w:val="24"/>
                <w:lang w:val="en-US"/>
              </w:rPr>
            </w:pPr>
            <w:r w:rsidRPr="00BE79CE">
              <w:rPr>
                <w:rFonts w:ascii="Times New Roman" w:hAnsi="Times New Roman"/>
                <w:sz w:val="24"/>
                <w:szCs w:val="24"/>
                <w:lang w:val="en-US"/>
              </w:rPr>
              <w:lastRenderedPageBreak/>
              <w:t>kpp (атрибут)</w:t>
            </w:r>
          </w:p>
        </w:tc>
        <w:tc>
          <w:tcPr>
            <w:tcW w:w="890" w:type="pct"/>
            <w:tcBorders>
              <w:top w:val="single" w:sz="4" w:space="0" w:color="auto"/>
              <w:left w:val="single" w:sz="4" w:space="0" w:color="auto"/>
              <w:bottom w:val="single" w:sz="4" w:space="0" w:color="auto"/>
              <w:right w:val="single" w:sz="4" w:space="0" w:color="auto"/>
            </w:tcBorders>
          </w:tcPr>
          <w:p w14:paraId="6AA5EA5D"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1CD643" w14:textId="62667961"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lang w:val="en-US"/>
              </w:rPr>
              <w:t>KPPType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_Ref461471198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2.6.6.3</w:t>
            </w:r>
            <w:r w:rsidRPr="00BE79CE">
              <w:rPr>
                <w:rFonts w:ascii="Times New Roman" w:hAnsi="Times New Roman"/>
              </w:rPr>
              <w:fldChar w:fldCharType="end"/>
            </w:r>
            <w:r w:rsidRPr="00BE79CE">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3F54B86F"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КПП получателя средств, </w:t>
            </w:r>
            <w:proofErr w:type="gramStart"/>
            <w:r w:rsidRPr="00BE79CE">
              <w:rPr>
                <w:rFonts w:ascii="Times New Roman" w:hAnsi="Times New Roman"/>
                <w:sz w:val="24"/>
                <w:szCs w:val="24"/>
              </w:rPr>
              <w:t>указанный</w:t>
            </w:r>
            <w:proofErr w:type="gramEnd"/>
            <w:r w:rsidRPr="00BE79CE">
              <w:rPr>
                <w:rFonts w:ascii="Times New Roman" w:hAnsi="Times New Roman"/>
                <w:sz w:val="24"/>
                <w:szCs w:val="24"/>
              </w:rPr>
              <w:t xml:space="preserve"> в возвращаемой сущности. </w:t>
            </w:r>
          </w:p>
          <w:p w14:paraId="303449F9"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квитанций соответствует КПП получателя, </w:t>
            </w:r>
            <w:proofErr w:type="gramStart"/>
            <w:r w:rsidRPr="00BE79CE">
              <w:rPr>
                <w:rFonts w:ascii="Times New Roman" w:hAnsi="Times New Roman"/>
                <w:sz w:val="24"/>
                <w:szCs w:val="24"/>
              </w:rPr>
              <w:t>указанному</w:t>
            </w:r>
            <w:proofErr w:type="gramEnd"/>
            <w:r w:rsidRPr="00BE79CE">
              <w:rPr>
                <w:rFonts w:ascii="Times New Roman" w:hAnsi="Times New Roman"/>
                <w:sz w:val="24"/>
                <w:szCs w:val="24"/>
              </w:rPr>
              <w:t xml:space="preserve"> в начислении, на которое ссылается квитанция.</w:t>
            </w:r>
          </w:p>
        </w:tc>
      </w:tr>
      <w:tr w:rsidR="0095392A" w:rsidRPr="00BE79CE" w14:paraId="542DBC87" w14:textId="77777777" w:rsidTr="00017651">
        <w:tc>
          <w:tcPr>
            <w:tcW w:w="1323" w:type="pct"/>
            <w:tcBorders>
              <w:top w:val="single" w:sz="4" w:space="0" w:color="auto"/>
              <w:left w:val="single" w:sz="4" w:space="0" w:color="auto"/>
              <w:bottom w:val="single" w:sz="4" w:space="0" w:color="auto"/>
              <w:right w:val="single" w:sz="4" w:space="0" w:color="auto"/>
            </w:tcBorders>
          </w:tcPr>
          <w:p w14:paraId="58FB62B8" w14:textId="77777777" w:rsidR="0095392A" w:rsidRPr="00BE79CE" w:rsidRDefault="0095392A" w:rsidP="004F4004">
            <w:pPr>
              <w:pStyle w:val="aff"/>
              <w:spacing w:after="0"/>
              <w:ind w:left="794"/>
              <w:rPr>
                <w:rFonts w:ascii="Times New Roman" w:hAnsi="Times New Roman"/>
                <w:sz w:val="24"/>
                <w:szCs w:val="24"/>
                <w:lang w:val="en-US"/>
              </w:rPr>
            </w:pPr>
            <w:r w:rsidRPr="00BE79CE">
              <w:rPr>
                <w:rFonts w:ascii="Times New Roman" w:hAnsi="Times New Roman"/>
                <w:sz w:val="24"/>
                <w:szCs w:val="24"/>
                <w:lang w:val="en-US"/>
              </w:rPr>
              <w:t>PayeeID</w:t>
            </w:r>
          </w:p>
        </w:tc>
        <w:tc>
          <w:tcPr>
            <w:tcW w:w="890" w:type="pct"/>
            <w:tcBorders>
              <w:top w:val="single" w:sz="4" w:space="0" w:color="auto"/>
              <w:left w:val="single" w:sz="4" w:space="0" w:color="auto"/>
              <w:bottom w:val="single" w:sz="4" w:space="0" w:color="auto"/>
              <w:right w:val="single" w:sz="4" w:space="0" w:color="auto"/>
            </w:tcBorders>
          </w:tcPr>
          <w:p w14:paraId="3F0714D8"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1..1</w:t>
            </w:r>
            <w:r w:rsidRPr="00BE79CE">
              <w:rPr>
                <w:rFonts w:ascii="Times New Roman" w:hAnsi="Times New Roman"/>
                <w:sz w:val="24"/>
                <w:szCs w:val="24"/>
                <w:lang w:val="en-US"/>
              </w:rPr>
              <w:t>00</w:t>
            </w:r>
            <w:r w:rsidRPr="00BE79CE">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0DB780CF"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53D52C9C"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УРН участника, сформировавшего сущность. </w:t>
            </w:r>
          </w:p>
          <w:p w14:paraId="341D4B58"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При запросе квитанций соответствует УРН участника, сформировавшего начисление, на которое ссылается квитанция.</w:t>
            </w:r>
          </w:p>
          <w:p w14:paraId="62E02D4F"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Если указано несколько тегов </w:t>
            </w:r>
            <w:r w:rsidRPr="00BE79CE">
              <w:rPr>
                <w:rFonts w:ascii="Times New Roman" w:hAnsi="Times New Roman"/>
                <w:i/>
                <w:sz w:val="24"/>
                <w:szCs w:val="24"/>
                <w:lang w:val="en-US"/>
              </w:rPr>
              <w:t>PayeeID</w:t>
            </w:r>
            <w:r w:rsidRPr="00BE79CE">
              <w:rPr>
                <w:rFonts w:ascii="Times New Roman" w:hAnsi="Times New Roman"/>
                <w:sz w:val="24"/>
                <w:szCs w:val="24"/>
              </w:rPr>
              <w:t xml:space="preserve">, то итоговая выгрузка будет являться объединением выгрузок по всем участникам косвенного взаимодействия, каждая из которых определяется отдельным тегом </w:t>
            </w:r>
            <w:r w:rsidRPr="00BE79CE">
              <w:rPr>
                <w:rFonts w:ascii="Times New Roman" w:hAnsi="Times New Roman"/>
                <w:i/>
                <w:sz w:val="24"/>
                <w:szCs w:val="24"/>
                <w:lang w:val="en-US"/>
              </w:rPr>
              <w:t>PayeeID</w:t>
            </w:r>
            <w:r w:rsidRPr="00BE79CE">
              <w:rPr>
                <w:rFonts w:ascii="Times New Roman" w:hAnsi="Times New Roman"/>
                <w:sz w:val="24"/>
                <w:szCs w:val="24"/>
              </w:rPr>
              <w:t>.</w:t>
            </w:r>
          </w:p>
          <w:p w14:paraId="4D370E55"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4"/>
              </w:rPr>
              <w:t xml:space="preserve">Наличие данного/данных тега/тегов исключает наличие тега/тегов </w:t>
            </w:r>
            <w:r w:rsidRPr="00BE79CE">
              <w:rPr>
                <w:rFonts w:ascii="Times New Roman" w:hAnsi="Times New Roman"/>
                <w:i/>
                <w:sz w:val="24"/>
                <w:szCs w:val="24"/>
                <w:lang w:val="en-US"/>
              </w:rPr>
              <w:t>TaxpayerIdentification</w:t>
            </w:r>
            <w:r w:rsidRPr="00BE79CE">
              <w:rPr>
                <w:rFonts w:ascii="Times New Roman" w:hAnsi="Times New Roman"/>
                <w:sz w:val="24"/>
                <w:szCs w:val="24"/>
              </w:rPr>
              <w:t>.</w:t>
            </w:r>
          </w:p>
        </w:tc>
      </w:tr>
      <w:tr w:rsidR="0095392A" w:rsidRPr="00BE79CE" w14:paraId="1FD8007B" w14:textId="77777777" w:rsidTr="00017651">
        <w:tc>
          <w:tcPr>
            <w:tcW w:w="1323" w:type="pct"/>
            <w:tcBorders>
              <w:top w:val="single" w:sz="4" w:space="0" w:color="auto"/>
              <w:left w:val="single" w:sz="4" w:space="0" w:color="auto"/>
              <w:bottom w:val="single" w:sz="4" w:space="0" w:color="auto"/>
              <w:right w:val="single" w:sz="4" w:space="0" w:color="auto"/>
            </w:tcBorders>
          </w:tcPr>
          <w:p w14:paraId="79A6653A" w14:textId="77777777" w:rsidR="0095392A" w:rsidRPr="00BE79CE" w:rsidRDefault="0095392A" w:rsidP="004F4004">
            <w:pPr>
              <w:pStyle w:val="aff"/>
              <w:spacing w:after="0"/>
              <w:ind w:left="624"/>
              <w:rPr>
                <w:rFonts w:ascii="Times New Roman" w:hAnsi="Times New Roman"/>
                <w:sz w:val="24"/>
                <w:szCs w:val="24"/>
                <w:lang w:val="en-US"/>
              </w:rPr>
            </w:pPr>
            <w:r w:rsidRPr="00BE79CE">
              <w:rPr>
                <w:rFonts w:ascii="Times New Roman" w:hAnsi="Times New Roman"/>
                <w:sz w:val="24"/>
                <w:szCs w:val="24"/>
                <w:lang w:val="en-US"/>
              </w:rPr>
              <w:t>KBKClassifier</w:t>
            </w:r>
          </w:p>
        </w:tc>
        <w:tc>
          <w:tcPr>
            <w:tcW w:w="890" w:type="pct"/>
            <w:tcBorders>
              <w:top w:val="single" w:sz="4" w:space="0" w:color="auto"/>
              <w:left w:val="single" w:sz="4" w:space="0" w:color="auto"/>
              <w:bottom w:val="single" w:sz="4" w:space="0" w:color="auto"/>
              <w:right w:val="single" w:sz="4" w:space="0" w:color="auto"/>
            </w:tcBorders>
          </w:tcPr>
          <w:p w14:paraId="7F864845"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5D8F75FA" w14:textId="77777777" w:rsidR="0095392A" w:rsidRPr="00BE79CE" w:rsidRDefault="0095392A" w:rsidP="004F4004">
            <w:pPr>
              <w:pStyle w:val="aff"/>
              <w:spacing w:after="0"/>
              <w:rPr>
                <w:rFonts w:ascii="Times New Roman" w:hAnsi="Times New Roman"/>
                <w:sz w:val="24"/>
                <w:szCs w:val="24"/>
                <w:lang w:val="en-US"/>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63ADDBD9"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Перечень КБК.</w:t>
            </w:r>
          </w:p>
        </w:tc>
      </w:tr>
      <w:tr w:rsidR="0095392A" w:rsidRPr="00BE79CE" w14:paraId="528CB8F7" w14:textId="77777777" w:rsidTr="00017651">
        <w:tc>
          <w:tcPr>
            <w:tcW w:w="1323" w:type="pct"/>
            <w:tcBorders>
              <w:top w:val="single" w:sz="4" w:space="0" w:color="auto"/>
              <w:left w:val="single" w:sz="4" w:space="0" w:color="auto"/>
              <w:bottom w:val="single" w:sz="4" w:space="0" w:color="auto"/>
              <w:right w:val="single" w:sz="4" w:space="0" w:color="auto"/>
            </w:tcBorders>
          </w:tcPr>
          <w:p w14:paraId="3C9730B2" w14:textId="77777777" w:rsidR="0095392A" w:rsidRPr="00BE79CE" w:rsidRDefault="0095392A" w:rsidP="004F4004">
            <w:pPr>
              <w:pStyle w:val="aff"/>
              <w:spacing w:after="0"/>
              <w:ind w:left="794"/>
              <w:rPr>
                <w:rFonts w:ascii="Times New Roman" w:hAnsi="Times New Roman"/>
                <w:sz w:val="24"/>
                <w:szCs w:val="24"/>
                <w:lang w:val="en-US"/>
              </w:rPr>
            </w:pPr>
            <w:r w:rsidRPr="00BE79CE">
              <w:rPr>
                <w:rFonts w:ascii="Times New Roman" w:hAnsi="Times New Roman"/>
                <w:sz w:val="24"/>
                <w:szCs w:val="24"/>
                <w:lang w:val="en-US"/>
              </w:rPr>
              <w:t>KBK</w:t>
            </w:r>
          </w:p>
        </w:tc>
        <w:tc>
          <w:tcPr>
            <w:tcW w:w="890" w:type="pct"/>
            <w:tcBorders>
              <w:top w:val="single" w:sz="4" w:space="0" w:color="auto"/>
              <w:left w:val="single" w:sz="4" w:space="0" w:color="auto"/>
              <w:bottom w:val="single" w:sz="4" w:space="0" w:color="auto"/>
              <w:right w:val="single" w:sz="4" w:space="0" w:color="auto"/>
            </w:tcBorders>
          </w:tcPr>
          <w:p w14:paraId="0F33F77B"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1..1</w:t>
            </w:r>
            <w:r w:rsidRPr="00BE79CE">
              <w:rPr>
                <w:rFonts w:ascii="Times New Roman" w:hAnsi="Times New Roman"/>
                <w:sz w:val="24"/>
                <w:szCs w:val="24"/>
                <w:lang w:val="en-US"/>
              </w:rPr>
              <w:t>00</w:t>
            </w:r>
            <w:r w:rsidRPr="00BE79CE">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7A9E2DA" w14:textId="376D32B2"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lang w:val="en-US"/>
              </w:rPr>
              <w:t>KBKType</w:t>
            </w:r>
            <w:r w:rsidRPr="00BE79CE">
              <w:rPr>
                <w:rFonts w:ascii="Times New Roman" w:hAnsi="Times New Roman"/>
                <w:sz w:val="24"/>
                <w:szCs w:val="24"/>
              </w:rPr>
              <w:t xml:space="preserve"> (см. описание в разделе </w:t>
            </w:r>
            <w:r w:rsidRPr="00BE79CE">
              <w:rPr>
                <w:rFonts w:ascii="Times New Roman" w:hAnsi="Times New Roman"/>
              </w:rPr>
              <w:lastRenderedPageBreak/>
              <w:fldChar w:fldCharType="begin"/>
            </w:r>
            <w:r w:rsidRPr="00BE79CE">
              <w:rPr>
                <w:rFonts w:ascii="Times New Roman" w:hAnsi="Times New Roman"/>
                <w:sz w:val="24"/>
                <w:szCs w:val="24"/>
              </w:rPr>
              <w:instrText xml:space="preserve"> REF _Ref461470656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2.6.6.5</w:t>
            </w:r>
            <w:r w:rsidRPr="00BE79CE">
              <w:rPr>
                <w:rFonts w:ascii="Times New Roman" w:hAnsi="Times New Roman"/>
              </w:rPr>
              <w:fldChar w:fldCharType="end"/>
            </w:r>
            <w:r w:rsidRPr="00BE79CE">
              <w:rPr>
                <w:rFonts w:ascii="Times New Roman" w:hAnsi="Times New Roman"/>
              </w:rPr>
              <w:t>)</w:t>
            </w:r>
          </w:p>
        </w:tc>
        <w:tc>
          <w:tcPr>
            <w:tcW w:w="1996" w:type="pct"/>
            <w:tcBorders>
              <w:top w:val="single" w:sz="4" w:space="0" w:color="auto"/>
              <w:left w:val="single" w:sz="4" w:space="0" w:color="auto"/>
              <w:bottom w:val="single" w:sz="4" w:space="0" w:color="auto"/>
              <w:right w:val="single" w:sz="4" w:space="0" w:color="auto"/>
            </w:tcBorders>
          </w:tcPr>
          <w:p w14:paraId="2B70B5BD"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lastRenderedPageBreak/>
              <w:t xml:space="preserve">КБК, </w:t>
            </w:r>
            <w:proofErr w:type="gramStart"/>
            <w:r w:rsidRPr="00BE79CE">
              <w:rPr>
                <w:rFonts w:ascii="Times New Roman" w:hAnsi="Times New Roman"/>
                <w:sz w:val="24"/>
                <w:szCs w:val="24"/>
              </w:rPr>
              <w:t>указанный</w:t>
            </w:r>
            <w:proofErr w:type="gramEnd"/>
            <w:r w:rsidRPr="00BE79CE">
              <w:rPr>
                <w:rFonts w:ascii="Times New Roman" w:hAnsi="Times New Roman"/>
                <w:sz w:val="24"/>
                <w:szCs w:val="24"/>
              </w:rPr>
              <w:t xml:space="preserve"> в сущности.</w:t>
            </w:r>
          </w:p>
          <w:p w14:paraId="1DF8E6C2"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начислений соответствует КБК, </w:t>
            </w:r>
            <w:proofErr w:type="gramStart"/>
            <w:r w:rsidRPr="00BE79CE">
              <w:rPr>
                <w:rFonts w:ascii="Times New Roman" w:hAnsi="Times New Roman"/>
                <w:sz w:val="24"/>
                <w:szCs w:val="24"/>
              </w:rPr>
              <w:t>указанному</w:t>
            </w:r>
            <w:proofErr w:type="gramEnd"/>
            <w:r w:rsidRPr="00BE79CE">
              <w:rPr>
                <w:rFonts w:ascii="Times New Roman" w:hAnsi="Times New Roman"/>
                <w:sz w:val="24"/>
                <w:szCs w:val="24"/>
              </w:rPr>
              <w:t xml:space="preserve"> в начислении.</w:t>
            </w:r>
          </w:p>
          <w:p w14:paraId="70B964CF"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lastRenderedPageBreak/>
              <w:t xml:space="preserve">При запросе платежей соответствует КБК, </w:t>
            </w:r>
            <w:proofErr w:type="gramStart"/>
            <w:r w:rsidRPr="00BE79CE">
              <w:rPr>
                <w:rFonts w:ascii="Times New Roman" w:hAnsi="Times New Roman"/>
                <w:sz w:val="24"/>
                <w:szCs w:val="24"/>
              </w:rPr>
              <w:t>указанному</w:t>
            </w:r>
            <w:proofErr w:type="gramEnd"/>
            <w:r w:rsidRPr="00BE79CE">
              <w:rPr>
                <w:rFonts w:ascii="Times New Roman" w:hAnsi="Times New Roman"/>
                <w:sz w:val="24"/>
                <w:szCs w:val="24"/>
              </w:rPr>
              <w:t xml:space="preserve"> в платеже.</w:t>
            </w:r>
          </w:p>
          <w:p w14:paraId="135D4C38"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При запросе платежей по связанным начислениям игнорируется.</w:t>
            </w:r>
          </w:p>
          <w:p w14:paraId="7D41ACEC"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квитанций соответствует КБК, </w:t>
            </w:r>
            <w:proofErr w:type="gramStart"/>
            <w:r w:rsidRPr="00BE79CE">
              <w:rPr>
                <w:rFonts w:ascii="Times New Roman" w:hAnsi="Times New Roman"/>
                <w:sz w:val="24"/>
                <w:szCs w:val="24"/>
              </w:rPr>
              <w:t>указанному</w:t>
            </w:r>
            <w:proofErr w:type="gramEnd"/>
            <w:r w:rsidRPr="00BE79CE">
              <w:rPr>
                <w:rFonts w:ascii="Times New Roman" w:hAnsi="Times New Roman"/>
                <w:sz w:val="24"/>
                <w:szCs w:val="24"/>
              </w:rPr>
              <w:t xml:space="preserve"> в начислении, на которое ссылаются квитанции.</w:t>
            </w:r>
          </w:p>
          <w:p w14:paraId="5B93DCDC"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4"/>
              </w:rPr>
              <w:t xml:space="preserve">Может быть множественным, при этом итоговая выгрузка будет являться объединением выгрузок по каждому </w:t>
            </w:r>
            <w:proofErr w:type="gramStart"/>
            <w:r w:rsidRPr="00BE79CE">
              <w:rPr>
                <w:rFonts w:ascii="Times New Roman" w:hAnsi="Times New Roman"/>
                <w:sz w:val="24"/>
                <w:szCs w:val="24"/>
              </w:rPr>
              <w:t>из</w:t>
            </w:r>
            <w:proofErr w:type="gramEnd"/>
            <w:r w:rsidRPr="00BE79CE">
              <w:rPr>
                <w:rFonts w:ascii="Times New Roman" w:hAnsi="Times New Roman"/>
                <w:sz w:val="24"/>
                <w:szCs w:val="24"/>
              </w:rPr>
              <w:t xml:space="preserve"> указанных КБК.</w:t>
            </w:r>
          </w:p>
        </w:tc>
      </w:tr>
      <w:tr w:rsidR="0095392A" w:rsidRPr="00BE79CE" w14:paraId="77428668" w14:textId="77777777" w:rsidTr="00017651">
        <w:tc>
          <w:tcPr>
            <w:tcW w:w="1323" w:type="pct"/>
            <w:tcBorders>
              <w:top w:val="single" w:sz="4" w:space="0" w:color="auto"/>
              <w:left w:val="single" w:sz="4" w:space="0" w:color="auto"/>
              <w:bottom w:val="single" w:sz="4" w:space="0" w:color="auto"/>
              <w:right w:val="single" w:sz="4" w:space="0" w:color="auto"/>
            </w:tcBorders>
          </w:tcPr>
          <w:p w14:paraId="7BA0BBC9" w14:textId="77777777" w:rsidR="0095392A" w:rsidRPr="00BE79CE" w:rsidRDefault="0095392A" w:rsidP="004F4004">
            <w:pPr>
              <w:pStyle w:val="aff"/>
              <w:spacing w:after="0"/>
              <w:ind w:left="624"/>
              <w:rPr>
                <w:rFonts w:ascii="Times New Roman" w:hAnsi="Times New Roman"/>
                <w:sz w:val="24"/>
                <w:szCs w:val="24"/>
                <w:lang w:val="en-US"/>
              </w:rPr>
            </w:pPr>
            <w:r w:rsidRPr="00BE79CE">
              <w:rPr>
                <w:rFonts w:ascii="Times New Roman" w:hAnsi="Times New Roman"/>
                <w:sz w:val="24"/>
                <w:szCs w:val="24"/>
                <w:lang w:val="en-US"/>
              </w:rPr>
              <w:lastRenderedPageBreak/>
              <w:t>OKTMOClassifier</w:t>
            </w:r>
          </w:p>
        </w:tc>
        <w:tc>
          <w:tcPr>
            <w:tcW w:w="890" w:type="pct"/>
            <w:tcBorders>
              <w:top w:val="single" w:sz="4" w:space="0" w:color="auto"/>
              <w:left w:val="single" w:sz="4" w:space="0" w:color="auto"/>
              <w:bottom w:val="single" w:sz="4" w:space="0" w:color="auto"/>
              <w:right w:val="single" w:sz="4" w:space="0" w:color="auto"/>
            </w:tcBorders>
          </w:tcPr>
          <w:p w14:paraId="605108FA"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FD23B82"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5F41B827"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Коды по ОКТМО.</w:t>
            </w:r>
          </w:p>
        </w:tc>
      </w:tr>
      <w:tr w:rsidR="0095392A" w:rsidRPr="00BE79CE" w14:paraId="1FD2B18F" w14:textId="77777777" w:rsidTr="00017651">
        <w:tc>
          <w:tcPr>
            <w:tcW w:w="1323" w:type="pct"/>
            <w:tcBorders>
              <w:top w:val="single" w:sz="4" w:space="0" w:color="auto"/>
              <w:left w:val="single" w:sz="4" w:space="0" w:color="auto"/>
              <w:bottom w:val="single" w:sz="4" w:space="0" w:color="auto"/>
              <w:right w:val="single" w:sz="4" w:space="0" w:color="auto"/>
            </w:tcBorders>
          </w:tcPr>
          <w:p w14:paraId="4E2B469B" w14:textId="77777777" w:rsidR="0095392A" w:rsidRPr="00BE79CE" w:rsidRDefault="0095392A" w:rsidP="004F4004">
            <w:pPr>
              <w:pStyle w:val="aff"/>
              <w:spacing w:after="0"/>
              <w:ind w:left="794"/>
              <w:rPr>
                <w:rFonts w:ascii="Times New Roman" w:hAnsi="Times New Roman"/>
                <w:sz w:val="24"/>
                <w:szCs w:val="24"/>
                <w:lang w:val="en-US"/>
              </w:rPr>
            </w:pPr>
            <w:r w:rsidRPr="00BE79CE">
              <w:rPr>
                <w:rFonts w:ascii="Times New Roman" w:hAnsi="Times New Roman"/>
                <w:sz w:val="24"/>
                <w:szCs w:val="24"/>
                <w:lang w:val="en-US"/>
              </w:rPr>
              <w:t>OKTMO</w:t>
            </w:r>
          </w:p>
        </w:tc>
        <w:tc>
          <w:tcPr>
            <w:tcW w:w="890" w:type="pct"/>
            <w:tcBorders>
              <w:top w:val="single" w:sz="4" w:space="0" w:color="auto"/>
              <w:left w:val="single" w:sz="4" w:space="0" w:color="auto"/>
              <w:bottom w:val="single" w:sz="4" w:space="0" w:color="auto"/>
              <w:right w:val="single" w:sz="4" w:space="0" w:color="auto"/>
            </w:tcBorders>
          </w:tcPr>
          <w:p w14:paraId="6D4087D7"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1..1</w:t>
            </w:r>
            <w:r w:rsidRPr="00BE79CE">
              <w:rPr>
                <w:rFonts w:ascii="Times New Roman" w:hAnsi="Times New Roman"/>
                <w:sz w:val="24"/>
                <w:szCs w:val="24"/>
                <w:lang w:val="en-US"/>
              </w:rPr>
              <w:t>00</w:t>
            </w:r>
            <w:r w:rsidRPr="00BE79CE">
              <w:rPr>
                <w:rFonts w:ascii="Times New Roman" w:hAnsi="Times New Roman"/>
                <w:sz w:val="24"/>
                <w:szCs w:val="24"/>
              </w:rPr>
              <w:t>, обязательно</w:t>
            </w:r>
          </w:p>
        </w:tc>
        <w:tc>
          <w:tcPr>
            <w:tcW w:w="791" w:type="pct"/>
            <w:tcBorders>
              <w:top w:val="single" w:sz="4" w:space="0" w:color="auto"/>
              <w:left w:val="single" w:sz="4" w:space="0" w:color="auto"/>
              <w:bottom w:val="single" w:sz="4" w:space="0" w:color="auto"/>
              <w:right w:val="single" w:sz="4" w:space="0" w:color="auto"/>
            </w:tcBorders>
          </w:tcPr>
          <w:p w14:paraId="5FA833A5" w14:textId="443776DE"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lang w:val="en-US"/>
              </w:rPr>
              <w:t>OKTMOType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_Ref461470728 \n \h </w:instrText>
            </w:r>
            <w:r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2.6.6.4</w:t>
            </w:r>
            <w:r w:rsidRPr="00BE79CE">
              <w:rPr>
                <w:rFonts w:ascii="Times New Roman" w:hAnsi="Times New Roman"/>
              </w:rPr>
              <w:fldChar w:fldCharType="end"/>
            </w:r>
            <w:r w:rsidRPr="00BE79CE">
              <w:rPr>
                <w:rFonts w:ascii="Times New Roman" w:hAnsi="Times New Roman"/>
                <w:sz w:val="24"/>
                <w:szCs w:val="24"/>
              </w:rPr>
              <w:t>)</w:t>
            </w:r>
          </w:p>
        </w:tc>
        <w:tc>
          <w:tcPr>
            <w:tcW w:w="1996" w:type="pct"/>
            <w:tcBorders>
              <w:top w:val="single" w:sz="4" w:space="0" w:color="auto"/>
              <w:left w:val="single" w:sz="4" w:space="0" w:color="auto"/>
              <w:bottom w:val="single" w:sz="4" w:space="0" w:color="auto"/>
              <w:right w:val="single" w:sz="4" w:space="0" w:color="auto"/>
            </w:tcBorders>
          </w:tcPr>
          <w:p w14:paraId="52D23A8D"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Код по ОКТМО.</w:t>
            </w:r>
          </w:p>
          <w:p w14:paraId="661D057E"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При запросе начислений соответствует коду по ОКТМО, указанному в начислении.</w:t>
            </w:r>
          </w:p>
          <w:p w14:paraId="02689D8D"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При запросе платежей соответствует коду по ОКТМО, указанному в платеже.</w:t>
            </w:r>
          </w:p>
          <w:p w14:paraId="0270D77C"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При запросе платежей по связанным начислениям игнорируется.</w:t>
            </w:r>
          </w:p>
          <w:p w14:paraId="3E075870"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При запросе квитанций соответствует коду по ОКТМО, указанному в начислении, на которое ссылаются квитанции.</w:t>
            </w:r>
          </w:p>
          <w:p w14:paraId="3AD8877E"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4"/>
              </w:rPr>
              <w:t xml:space="preserve">Может быть множественным, при этом итоговая выгрузка будет являться объединением выгрузок по каждому </w:t>
            </w:r>
            <w:proofErr w:type="gramStart"/>
            <w:r w:rsidRPr="00BE79CE">
              <w:rPr>
                <w:rFonts w:ascii="Times New Roman" w:hAnsi="Times New Roman"/>
                <w:sz w:val="24"/>
                <w:szCs w:val="24"/>
              </w:rPr>
              <w:t>из</w:t>
            </w:r>
            <w:proofErr w:type="gramEnd"/>
            <w:r w:rsidRPr="00BE79CE">
              <w:rPr>
                <w:rFonts w:ascii="Times New Roman" w:hAnsi="Times New Roman"/>
                <w:sz w:val="24"/>
                <w:szCs w:val="24"/>
              </w:rPr>
              <w:t xml:space="preserve"> указанных коду по ОКТМО.</w:t>
            </w:r>
          </w:p>
        </w:tc>
      </w:tr>
      <w:tr w:rsidR="0095392A" w:rsidRPr="00BE79CE" w14:paraId="3A921240" w14:textId="77777777" w:rsidTr="00017651">
        <w:tc>
          <w:tcPr>
            <w:tcW w:w="1323" w:type="pct"/>
            <w:tcBorders>
              <w:top w:val="single" w:sz="4" w:space="0" w:color="auto"/>
              <w:left w:val="single" w:sz="4" w:space="0" w:color="auto"/>
              <w:bottom w:val="single" w:sz="4" w:space="0" w:color="auto"/>
              <w:right w:val="single" w:sz="4" w:space="0" w:color="auto"/>
            </w:tcBorders>
          </w:tcPr>
          <w:p w14:paraId="70F28B0B" w14:textId="77777777" w:rsidR="0095392A" w:rsidRPr="00BE79CE" w:rsidRDefault="0095392A" w:rsidP="004F4004">
            <w:pPr>
              <w:pStyle w:val="aff"/>
              <w:spacing w:after="0"/>
              <w:ind w:left="624"/>
              <w:rPr>
                <w:rFonts w:ascii="Times New Roman" w:hAnsi="Times New Roman"/>
                <w:sz w:val="24"/>
                <w:szCs w:val="24"/>
                <w:lang w:val="en-US"/>
              </w:rPr>
            </w:pPr>
            <w:r w:rsidRPr="00BE79CE">
              <w:rPr>
                <w:rFonts w:ascii="Times New Roman" w:hAnsi="Times New Roman"/>
                <w:sz w:val="24"/>
                <w:szCs w:val="24"/>
                <w:lang w:val="en-US"/>
              </w:rPr>
              <w:t>Exclude</w:t>
            </w:r>
          </w:p>
        </w:tc>
        <w:tc>
          <w:tcPr>
            <w:tcW w:w="890" w:type="pct"/>
            <w:tcBorders>
              <w:top w:val="single" w:sz="4" w:space="0" w:color="auto"/>
              <w:left w:val="single" w:sz="4" w:space="0" w:color="auto"/>
              <w:bottom w:val="single" w:sz="4" w:space="0" w:color="auto"/>
              <w:right w:val="single" w:sz="4" w:space="0" w:color="auto"/>
            </w:tcBorders>
          </w:tcPr>
          <w:p w14:paraId="23CD2BDE"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1118BBB1"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lang w:val="en-US"/>
              </w:rPr>
              <w:t>String</w:t>
            </w:r>
          </w:p>
        </w:tc>
        <w:tc>
          <w:tcPr>
            <w:tcW w:w="1996" w:type="pct"/>
            <w:tcBorders>
              <w:top w:val="single" w:sz="4" w:space="0" w:color="auto"/>
              <w:left w:val="single" w:sz="4" w:space="0" w:color="auto"/>
              <w:bottom w:val="single" w:sz="4" w:space="0" w:color="auto"/>
              <w:right w:val="single" w:sz="4" w:space="0" w:color="auto"/>
            </w:tcBorders>
          </w:tcPr>
          <w:p w14:paraId="7CE5392F"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Признак, означающий </w:t>
            </w:r>
            <w:proofErr w:type="gramStart"/>
            <w:r w:rsidRPr="00BE79CE">
              <w:rPr>
                <w:rFonts w:ascii="Times New Roman" w:hAnsi="Times New Roman"/>
                <w:sz w:val="24"/>
                <w:szCs w:val="24"/>
              </w:rPr>
              <w:t>ненулевые</w:t>
            </w:r>
            <w:proofErr w:type="gramEnd"/>
            <w:r w:rsidRPr="00BE79CE">
              <w:rPr>
                <w:rFonts w:ascii="Times New Roman" w:hAnsi="Times New Roman"/>
                <w:sz w:val="24"/>
                <w:szCs w:val="24"/>
              </w:rPr>
              <w:t xml:space="preserve"> УИН (допустимое значение – </w:t>
            </w:r>
            <w:r w:rsidRPr="00BE79CE">
              <w:rPr>
                <w:rFonts w:ascii="Times New Roman" w:hAnsi="Times New Roman"/>
                <w:i/>
                <w:sz w:val="24"/>
                <w:szCs w:val="24"/>
              </w:rPr>
              <w:t>ZERO-UIN</w:t>
            </w:r>
            <w:r w:rsidRPr="00BE79CE">
              <w:rPr>
                <w:rFonts w:ascii="Times New Roman" w:hAnsi="Times New Roman"/>
                <w:sz w:val="24"/>
                <w:szCs w:val="24"/>
              </w:rPr>
              <w:t>).</w:t>
            </w:r>
          </w:p>
          <w:p w14:paraId="00CFAFA6"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При запросе платежей должна возвращаться информация о платежах, в которых </w:t>
            </w:r>
            <w:proofErr w:type="gramStart"/>
            <w:r w:rsidRPr="00BE79CE">
              <w:rPr>
                <w:rFonts w:ascii="Times New Roman" w:hAnsi="Times New Roman"/>
                <w:sz w:val="24"/>
                <w:szCs w:val="24"/>
              </w:rPr>
              <w:t>указан</w:t>
            </w:r>
            <w:proofErr w:type="gramEnd"/>
            <w:r w:rsidRPr="00BE79CE">
              <w:rPr>
                <w:rFonts w:ascii="Times New Roman" w:hAnsi="Times New Roman"/>
                <w:sz w:val="24"/>
                <w:szCs w:val="24"/>
              </w:rPr>
              <w:t xml:space="preserve"> УИН, отличный от нуля.</w:t>
            </w:r>
          </w:p>
        </w:tc>
      </w:tr>
      <w:tr w:rsidR="0095392A" w:rsidRPr="00BE79CE" w14:paraId="63741EA7" w14:textId="77777777" w:rsidTr="00017651">
        <w:tc>
          <w:tcPr>
            <w:tcW w:w="1323" w:type="pct"/>
            <w:tcBorders>
              <w:top w:val="single" w:sz="4" w:space="0" w:color="auto"/>
              <w:left w:val="single" w:sz="4" w:space="0" w:color="auto"/>
              <w:bottom w:val="single" w:sz="4" w:space="0" w:color="auto"/>
              <w:right w:val="single" w:sz="4" w:space="0" w:color="auto"/>
            </w:tcBorders>
          </w:tcPr>
          <w:p w14:paraId="10D2FBC5" w14:textId="77777777" w:rsidR="0095392A" w:rsidRPr="00BE79CE" w:rsidRDefault="0095392A" w:rsidP="004F4004">
            <w:pPr>
              <w:pStyle w:val="aff"/>
              <w:spacing w:after="0"/>
              <w:ind w:left="284"/>
              <w:rPr>
                <w:rFonts w:ascii="Times New Roman" w:hAnsi="Times New Roman"/>
                <w:sz w:val="24"/>
                <w:szCs w:val="24"/>
                <w:lang w:val="en-US"/>
              </w:rPr>
            </w:pPr>
            <w:r w:rsidRPr="00BE79CE">
              <w:rPr>
                <w:rFonts w:ascii="Times New Roman" w:hAnsi="Times New Roman"/>
                <w:sz w:val="24"/>
                <w:szCs w:val="24"/>
                <w:lang w:val="en-US"/>
              </w:rPr>
              <w:t>Paging</w:t>
            </w:r>
          </w:p>
        </w:tc>
        <w:tc>
          <w:tcPr>
            <w:tcW w:w="890" w:type="pct"/>
            <w:tcBorders>
              <w:top w:val="single" w:sz="4" w:space="0" w:color="auto"/>
              <w:left w:val="single" w:sz="4" w:space="0" w:color="auto"/>
              <w:bottom w:val="single" w:sz="4" w:space="0" w:color="auto"/>
              <w:right w:val="single" w:sz="4" w:space="0" w:color="auto"/>
            </w:tcBorders>
          </w:tcPr>
          <w:p w14:paraId="09115D55"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791" w:type="pct"/>
            <w:tcBorders>
              <w:top w:val="single" w:sz="4" w:space="0" w:color="auto"/>
              <w:left w:val="single" w:sz="4" w:space="0" w:color="auto"/>
              <w:bottom w:val="single" w:sz="4" w:space="0" w:color="auto"/>
              <w:right w:val="single" w:sz="4" w:space="0" w:color="auto"/>
            </w:tcBorders>
          </w:tcPr>
          <w:p w14:paraId="7A363229" w14:textId="77777777"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996" w:type="pct"/>
            <w:tcBorders>
              <w:top w:val="single" w:sz="4" w:space="0" w:color="auto"/>
              <w:left w:val="single" w:sz="4" w:space="0" w:color="auto"/>
              <w:bottom w:val="single" w:sz="4" w:space="0" w:color="auto"/>
              <w:right w:val="single" w:sz="4" w:space="0" w:color="auto"/>
            </w:tcBorders>
          </w:tcPr>
          <w:p w14:paraId="0C2F3626" w14:textId="1C065650" w:rsidR="0095392A" w:rsidRPr="00BE79CE" w:rsidRDefault="0095392A" w:rsidP="004F4004">
            <w:pPr>
              <w:pStyle w:val="aff"/>
              <w:spacing w:after="0"/>
              <w:rPr>
                <w:rFonts w:ascii="Times New Roman" w:hAnsi="Times New Roman"/>
                <w:sz w:val="24"/>
                <w:szCs w:val="24"/>
              </w:rPr>
            </w:pPr>
            <w:r w:rsidRPr="00BE79CE">
              <w:rPr>
                <w:rFonts w:ascii="Times New Roman" w:hAnsi="Times New Roman"/>
                <w:sz w:val="24"/>
                <w:szCs w:val="24"/>
              </w:rPr>
              <w:t xml:space="preserve">Параметры постраничной выдачи (при больших объемах </w:t>
            </w:r>
            <w:r w:rsidR="00FD3FBC" w:rsidRPr="00BE79CE">
              <w:rPr>
                <w:rFonts w:ascii="Times New Roman" w:hAnsi="Times New Roman"/>
                <w:sz w:val="24"/>
                <w:szCs w:val="24"/>
              </w:rPr>
              <w:t xml:space="preserve">получаемых </w:t>
            </w:r>
            <w:r w:rsidR="00FD3FBC" w:rsidRPr="00BE79CE">
              <w:rPr>
                <w:rFonts w:ascii="Times New Roman" w:hAnsi="Times New Roman"/>
                <w:sz w:val="24"/>
                <w:szCs w:val="24"/>
              </w:rPr>
              <w:lastRenderedPageBreak/>
              <w:t xml:space="preserve">участником </w:t>
            </w:r>
            <w:r w:rsidRPr="00BE79CE">
              <w:rPr>
                <w:rFonts w:ascii="Times New Roman" w:hAnsi="Times New Roman"/>
                <w:sz w:val="24"/>
                <w:szCs w:val="24"/>
              </w:rPr>
              <w:t>данных).</w:t>
            </w:r>
          </w:p>
          <w:p w14:paraId="0A3D0EF9" w14:textId="77777777" w:rsidR="0095392A" w:rsidRPr="00BE79CE" w:rsidRDefault="0095392A" w:rsidP="004F4004">
            <w:pPr>
              <w:pStyle w:val="aff"/>
              <w:spacing w:after="0"/>
              <w:rPr>
                <w:rFonts w:ascii="Times New Roman" w:hAnsi="Times New Roman"/>
                <w:sz w:val="24"/>
                <w:szCs w:val="28"/>
              </w:rPr>
            </w:pPr>
            <w:r w:rsidRPr="00BE79CE">
              <w:rPr>
                <w:rFonts w:ascii="Times New Roman" w:hAnsi="Times New Roman"/>
                <w:sz w:val="24"/>
                <w:szCs w:val="24"/>
              </w:rPr>
              <w:t>Если параметр не указан, то по умолчанию в ответе вернутся первые 100 элементов и признак конца выборки (</w:t>
            </w:r>
            <w:r w:rsidRPr="00BE79CE">
              <w:rPr>
                <w:rFonts w:ascii="Times New Roman" w:hAnsi="Times New Roman"/>
                <w:sz w:val="24"/>
                <w:szCs w:val="24"/>
                <w:lang w:val="en-US"/>
              </w:rPr>
              <w:t>true</w:t>
            </w:r>
            <w:r w:rsidRPr="00BE79CE">
              <w:rPr>
                <w:rFonts w:ascii="Times New Roman" w:hAnsi="Times New Roman"/>
                <w:sz w:val="24"/>
                <w:szCs w:val="24"/>
              </w:rPr>
              <w:t xml:space="preserve"> или </w:t>
            </w:r>
            <w:r w:rsidRPr="00BE79CE">
              <w:rPr>
                <w:rFonts w:ascii="Times New Roman" w:hAnsi="Times New Roman"/>
                <w:sz w:val="24"/>
                <w:szCs w:val="24"/>
                <w:lang w:val="en-US"/>
              </w:rPr>
              <w:t>false</w:t>
            </w:r>
            <w:r w:rsidRPr="00BE79CE">
              <w:rPr>
                <w:rFonts w:ascii="Times New Roman" w:hAnsi="Times New Roman"/>
                <w:sz w:val="24"/>
                <w:szCs w:val="24"/>
              </w:rPr>
              <w:t>)</w:t>
            </w:r>
          </w:p>
        </w:tc>
      </w:tr>
      <w:tr w:rsidR="0058323A" w:rsidRPr="00BE79CE" w14:paraId="2D36F336" w14:textId="77777777" w:rsidTr="00017651">
        <w:tc>
          <w:tcPr>
            <w:tcW w:w="1323" w:type="pct"/>
            <w:tcBorders>
              <w:top w:val="single" w:sz="4" w:space="0" w:color="auto"/>
              <w:left w:val="single" w:sz="4" w:space="0" w:color="auto"/>
              <w:bottom w:val="single" w:sz="4" w:space="0" w:color="auto"/>
              <w:right w:val="single" w:sz="4" w:space="0" w:color="auto"/>
            </w:tcBorders>
          </w:tcPr>
          <w:p w14:paraId="6C8F3179" w14:textId="28245523" w:rsidR="0058323A" w:rsidRPr="00BE79CE" w:rsidRDefault="0058323A" w:rsidP="004F4004">
            <w:pPr>
              <w:pStyle w:val="aff"/>
              <w:spacing w:after="0"/>
              <w:ind w:left="454"/>
              <w:rPr>
                <w:rFonts w:ascii="Times New Roman" w:hAnsi="Times New Roman"/>
                <w:sz w:val="24"/>
                <w:szCs w:val="24"/>
                <w:lang w:val="en-US"/>
              </w:rPr>
            </w:pPr>
            <w:r w:rsidRPr="00BE79CE">
              <w:rPr>
                <w:rFonts w:ascii="Times New Roman" w:hAnsi="Times New Roman"/>
                <w:sz w:val="24"/>
                <w:szCs w:val="24"/>
                <w:lang w:val="en-US"/>
              </w:rPr>
              <w:lastRenderedPageBreak/>
              <w:t xml:space="preserve">pageNumber </w:t>
            </w:r>
            <w:r w:rsidRPr="00BE79CE">
              <w:rPr>
                <w:rFonts w:ascii="Times New Roman" w:hAnsi="Times New Roman"/>
                <w:sz w:val="24"/>
                <w:szCs w:val="24"/>
              </w:rPr>
              <w:t>(атрибут)</w:t>
            </w:r>
          </w:p>
        </w:tc>
        <w:tc>
          <w:tcPr>
            <w:tcW w:w="890" w:type="pct"/>
            <w:tcBorders>
              <w:top w:val="single" w:sz="4" w:space="0" w:color="auto"/>
              <w:left w:val="single" w:sz="4" w:space="0" w:color="auto"/>
              <w:bottom w:val="single" w:sz="4" w:space="0" w:color="auto"/>
              <w:right w:val="single" w:sz="4" w:space="0" w:color="auto"/>
            </w:tcBorders>
          </w:tcPr>
          <w:p w14:paraId="4C69ECE9" w14:textId="14E2D9A3" w:rsidR="0058323A" w:rsidRPr="00BE79CE" w:rsidRDefault="0058323A" w:rsidP="004F4004">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16B28D86" w14:textId="5DC40559" w:rsidR="0058323A" w:rsidRPr="00BE79CE" w:rsidRDefault="0058323A" w:rsidP="004F4004">
            <w:pPr>
              <w:pStyle w:val="aff"/>
              <w:spacing w:after="0"/>
              <w:rPr>
                <w:rFonts w:ascii="Times New Roman" w:hAnsi="Times New Roman"/>
                <w:sz w:val="24"/>
                <w:szCs w:val="24"/>
                <w:lang w:val="en-US"/>
              </w:rPr>
            </w:pPr>
            <w:r w:rsidRPr="00BE79CE">
              <w:rPr>
                <w:rFonts w:ascii="Times New Roman" w:hAnsi="Times New Roman"/>
                <w:sz w:val="24"/>
                <w:szCs w:val="24"/>
                <w:lang w:val="en-US"/>
              </w:rPr>
              <w:t>Int (≥1)</w:t>
            </w:r>
          </w:p>
        </w:tc>
        <w:tc>
          <w:tcPr>
            <w:tcW w:w="1996" w:type="pct"/>
            <w:tcBorders>
              <w:top w:val="single" w:sz="4" w:space="0" w:color="auto"/>
              <w:left w:val="single" w:sz="4" w:space="0" w:color="auto"/>
              <w:bottom w:val="single" w:sz="4" w:space="0" w:color="auto"/>
              <w:right w:val="single" w:sz="4" w:space="0" w:color="auto"/>
            </w:tcBorders>
          </w:tcPr>
          <w:p w14:paraId="5AEC1037" w14:textId="440E1DF2" w:rsidR="0058323A" w:rsidRPr="00BE79CE" w:rsidRDefault="0058323A" w:rsidP="004F4004">
            <w:pPr>
              <w:pStyle w:val="aff"/>
              <w:spacing w:after="0"/>
              <w:rPr>
                <w:rFonts w:ascii="Times New Roman" w:hAnsi="Times New Roman"/>
                <w:sz w:val="24"/>
                <w:szCs w:val="24"/>
              </w:rPr>
            </w:pPr>
            <w:r w:rsidRPr="00BE79CE">
              <w:rPr>
                <w:rFonts w:ascii="Times New Roman" w:hAnsi="Times New Roman"/>
                <w:sz w:val="24"/>
                <w:szCs w:val="24"/>
              </w:rPr>
              <w:t xml:space="preserve">Номер страницы выдачи. Вся полученная в результате выполнения запроса выборка разбивается на блоки размером </w:t>
            </w:r>
            <w:r w:rsidRPr="00BE79CE">
              <w:rPr>
                <w:rFonts w:ascii="Times New Roman" w:hAnsi="Times New Roman"/>
                <w:i/>
                <w:sz w:val="24"/>
                <w:szCs w:val="24"/>
                <w:lang w:val="en-US"/>
              </w:rPr>
              <w:t>pageLength</w:t>
            </w:r>
            <w:r w:rsidRPr="00BE79CE">
              <w:rPr>
                <w:rFonts w:ascii="Times New Roman" w:hAnsi="Times New Roman"/>
                <w:sz w:val="24"/>
                <w:szCs w:val="24"/>
              </w:rPr>
              <w:t xml:space="preserve">, начиная с первого элемента. Последний блок может быть меньше, чем </w:t>
            </w:r>
            <w:r w:rsidRPr="00BE79CE">
              <w:rPr>
                <w:rFonts w:ascii="Times New Roman" w:hAnsi="Times New Roman"/>
                <w:i/>
                <w:sz w:val="24"/>
                <w:szCs w:val="24"/>
                <w:lang w:val="en-US"/>
              </w:rPr>
              <w:t>pageLength</w:t>
            </w:r>
            <w:r w:rsidRPr="00BE79CE">
              <w:rPr>
                <w:rFonts w:ascii="Times New Roman" w:hAnsi="Times New Roman"/>
                <w:sz w:val="24"/>
                <w:szCs w:val="24"/>
              </w:rPr>
              <w:t xml:space="preserve">. Возвращается только блок, номер которого равен </w:t>
            </w:r>
            <w:r w:rsidRPr="00BE79CE">
              <w:rPr>
                <w:rFonts w:ascii="Times New Roman" w:hAnsi="Times New Roman"/>
                <w:i/>
                <w:sz w:val="24"/>
                <w:szCs w:val="24"/>
                <w:lang w:val="en-US"/>
              </w:rPr>
              <w:t>pageNumber</w:t>
            </w:r>
            <w:r w:rsidRPr="00BE79CE">
              <w:rPr>
                <w:rFonts w:ascii="Times New Roman" w:hAnsi="Times New Roman"/>
                <w:sz w:val="24"/>
                <w:szCs w:val="24"/>
              </w:rPr>
              <w:t>.</w:t>
            </w:r>
          </w:p>
        </w:tc>
      </w:tr>
      <w:tr w:rsidR="0058323A" w:rsidRPr="00BE79CE" w14:paraId="5899684C" w14:textId="77777777" w:rsidTr="00017651">
        <w:tc>
          <w:tcPr>
            <w:tcW w:w="1323" w:type="pct"/>
            <w:tcBorders>
              <w:top w:val="single" w:sz="4" w:space="0" w:color="auto"/>
              <w:left w:val="single" w:sz="4" w:space="0" w:color="auto"/>
              <w:bottom w:val="single" w:sz="4" w:space="0" w:color="auto"/>
              <w:right w:val="single" w:sz="4" w:space="0" w:color="auto"/>
            </w:tcBorders>
          </w:tcPr>
          <w:p w14:paraId="019713DC" w14:textId="05CB286A" w:rsidR="0058323A" w:rsidRPr="00BE79CE" w:rsidRDefault="0058323A" w:rsidP="004F4004">
            <w:pPr>
              <w:pStyle w:val="aff"/>
              <w:spacing w:after="0"/>
              <w:ind w:left="454"/>
              <w:rPr>
                <w:rFonts w:ascii="Times New Roman" w:hAnsi="Times New Roman"/>
                <w:sz w:val="24"/>
                <w:szCs w:val="24"/>
                <w:lang w:val="en-US"/>
              </w:rPr>
            </w:pPr>
            <w:r w:rsidRPr="00BE79CE">
              <w:rPr>
                <w:rFonts w:ascii="Times New Roman" w:hAnsi="Times New Roman"/>
                <w:sz w:val="24"/>
                <w:szCs w:val="24"/>
              </w:rPr>
              <w:t>pageLength (атрибут)</w:t>
            </w:r>
          </w:p>
        </w:tc>
        <w:tc>
          <w:tcPr>
            <w:tcW w:w="890" w:type="pct"/>
            <w:tcBorders>
              <w:top w:val="single" w:sz="4" w:space="0" w:color="auto"/>
              <w:left w:val="single" w:sz="4" w:space="0" w:color="auto"/>
              <w:bottom w:val="single" w:sz="4" w:space="0" w:color="auto"/>
              <w:right w:val="single" w:sz="4" w:space="0" w:color="auto"/>
            </w:tcBorders>
          </w:tcPr>
          <w:p w14:paraId="1BE1965F" w14:textId="5DDA2D1E" w:rsidR="0058323A" w:rsidRPr="00BE79CE" w:rsidRDefault="0058323A" w:rsidP="004F4004">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791" w:type="pct"/>
            <w:tcBorders>
              <w:top w:val="single" w:sz="4" w:space="0" w:color="auto"/>
              <w:left w:val="single" w:sz="4" w:space="0" w:color="auto"/>
              <w:bottom w:val="single" w:sz="4" w:space="0" w:color="auto"/>
              <w:right w:val="single" w:sz="4" w:space="0" w:color="auto"/>
            </w:tcBorders>
          </w:tcPr>
          <w:p w14:paraId="3852895F" w14:textId="1601C419" w:rsidR="0058323A" w:rsidRPr="00BE79CE" w:rsidRDefault="0058323A" w:rsidP="004F4004">
            <w:pPr>
              <w:pStyle w:val="aff"/>
              <w:spacing w:after="0"/>
              <w:rPr>
                <w:rFonts w:ascii="Times New Roman" w:hAnsi="Times New Roman"/>
                <w:sz w:val="24"/>
                <w:szCs w:val="24"/>
                <w:lang w:val="en-US"/>
              </w:rPr>
            </w:pPr>
            <w:r w:rsidRPr="00BE79CE">
              <w:rPr>
                <w:rFonts w:ascii="Times New Roman" w:hAnsi="Times New Roman"/>
                <w:sz w:val="24"/>
                <w:szCs w:val="24"/>
                <w:lang w:val="en-US"/>
              </w:rPr>
              <w:t>Int</w:t>
            </w:r>
            <w:r w:rsidRPr="00BE79CE">
              <w:rPr>
                <w:rFonts w:ascii="Times New Roman" w:hAnsi="Times New Roman"/>
                <w:sz w:val="24"/>
                <w:szCs w:val="24"/>
              </w:rPr>
              <w:t xml:space="preserve"> (≥1)</w:t>
            </w:r>
          </w:p>
        </w:tc>
        <w:tc>
          <w:tcPr>
            <w:tcW w:w="1996" w:type="pct"/>
            <w:tcBorders>
              <w:top w:val="single" w:sz="4" w:space="0" w:color="auto"/>
              <w:left w:val="single" w:sz="4" w:space="0" w:color="auto"/>
              <w:bottom w:val="single" w:sz="4" w:space="0" w:color="auto"/>
              <w:right w:val="single" w:sz="4" w:space="0" w:color="auto"/>
            </w:tcBorders>
          </w:tcPr>
          <w:p w14:paraId="516CDE4F" w14:textId="5CCCB1A5" w:rsidR="0058323A" w:rsidRPr="00BE79CE" w:rsidRDefault="0058323A" w:rsidP="004F4004">
            <w:pPr>
              <w:pStyle w:val="aff"/>
              <w:spacing w:after="0"/>
              <w:rPr>
                <w:rFonts w:ascii="Times New Roman" w:hAnsi="Times New Roman"/>
                <w:sz w:val="24"/>
                <w:szCs w:val="24"/>
              </w:rPr>
            </w:pPr>
            <w:r w:rsidRPr="00BE79CE">
              <w:rPr>
                <w:rFonts w:ascii="Times New Roman" w:hAnsi="Times New Roman"/>
                <w:sz w:val="24"/>
                <w:szCs w:val="24"/>
              </w:rPr>
              <w:t>Количество элементов на странице выдачи (количество сущностей в ответе).</w:t>
            </w:r>
          </w:p>
        </w:tc>
      </w:tr>
      <w:tr w:rsidR="004F4004" w:rsidRPr="00BE79CE" w14:paraId="475991FD" w14:textId="77777777" w:rsidTr="00017651">
        <w:tc>
          <w:tcPr>
            <w:tcW w:w="1323" w:type="pct"/>
            <w:tcBorders>
              <w:top w:val="single" w:sz="4" w:space="0" w:color="auto"/>
              <w:left w:val="single" w:sz="4" w:space="0" w:color="auto"/>
              <w:bottom w:val="single" w:sz="4" w:space="0" w:color="auto"/>
              <w:right w:val="single" w:sz="4" w:space="0" w:color="auto"/>
            </w:tcBorders>
          </w:tcPr>
          <w:p w14:paraId="74DA737E" w14:textId="487B8371" w:rsidR="004F4004" w:rsidRPr="00BE79CE" w:rsidRDefault="004F4004" w:rsidP="004F4004">
            <w:pPr>
              <w:pStyle w:val="aff"/>
              <w:spacing w:after="0"/>
              <w:ind w:left="454"/>
              <w:rPr>
                <w:rFonts w:ascii="Times New Roman" w:hAnsi="Times New Roman"/>
                <w:sz w:val="24"/>
                <w:szCs w:val="24"/>
              </w:rPr>
            </w:pPr>
            <w:r w:rsidRPr="00BE79CE">
              <w:rPr>
                <w:rFonts w:ascii="Times New Roman" w:hAnsi="Times New Roman"/>
                <w:sz w:val="24"/>
                <w:szCs w:val="24"/>
                <w:lang w:val="en-US"/>
              </w:rPr>
              <w:t>Signature</w:t>
            </w:r>
          </w:p>
        </w:tc>
        <w:tc>
          <w:tcPr>
            <w:tcW w:w="890" w:type="pct"/>
            <w:tcBorders>
              <w:top w:val="single" w:sz="4" w:space="0" w:color="auto"/>
              <w:left w:val="single" w:sz="4" w:space="0" w:color="auto"/>
              <w:bottom w:val="single" w:sz="4" w:space="0" w:color="auto"/>
              <w:right w:val="single" w:sz="4" w:space="0" w:color="auto"/>
            </w:tcBorders>
          </w:tcPr>
          <w:p w14:paraId="7B8D9724" w14:textId="196A8D12" w:rsidR="004F4004" w:rsidRPr="00BE79CE" w:rsidRDefault="004F4004" w:rsidP="004F4004">
            <w:pPr>
              <w:pStyle w:val="aff"/>
              <w:spacing w:after="0"/>
              <w:rPr>
                <w:rFonts w:ascii="Times New Roman" w:hAnsi="Times New Roman"/>
                <w:sz w:val="24"/>
                <w:szCs w:val="24"/>
              </w:rPr>
            </w:pPr>
            <w:r w:rsidRPr="00BE79CE">
              <w:rPr>
                <w:rFonts w:ascii="Times New Roman" w:hAnsi="Times New Roman"/>
                <w:sz w:val="24"/>
                <w:szCs w:val="24"/>
                <w:lang w:val="en-US"/>
              </w:rPr>
              <w:t xml:space="preserve">0..1, </w:t>
            </w:r>
            <w:r w:rsidR="00A8107F">
              <w:rPr>
                <w:rFonts w:ascii="Times New Roman" w:hAnsi="Times New Roman"/>
                <w:sz w:val="24"/>
                <w:szCs w:val="24"/>
              </w:rPr>
              <w:t>не</w:t>
            </w:r>
            <w:r w:rsidRPr="00BE79CE">
              <w:rPr>
                <w:rFonts w:ascii="Times New Roman" w:hAnsi="Times New Roman"/>
                <w:sz w:val="24"/>
                <w:szCs w:val="24"/>
              </w:rPr>
              <w:t>обязательно</w:t>
            </w:r>
          </w:p>
        </w:tc>
        <w:tc>
          <w:tcPr>
            <w:tcW w:w="791" w:type="pct"/>
            <w:tcBorders>
              <w:top w:val="single" w:sz="4" w:space="0" w:color="auto"/>
              <w:left w:val="single" w:sz="4" w:space="0" w:color="auto"/>
              <w:bottom w:val="single" w:sz="4" w:space="0" w:color="auto"/>
              <w:right w:val="single" w:sz="4" w:space="0" w:color="auto"/>
            </w:tcBorders>
          </w:tcPr>
          <w:p w14:paraId="01EC2F5A" w14:textId="382D6ACF" w:rsidR="004F4004" w:rsidRPr="00BE79CE" w:rsidRDefault="004F4004" w:rsidP="004F4004">
            <w:pPr>
              <w:pStyle w:val="aff"/>
              <w:spacing w:after="0"/>
              <w:rPr>
                <w:rFonts w:ascii="Times New Roman" w:hAnsi="Times New Roman"/>
                <w:sz w:val="24"/>
                <w:szCs w:val="24"/>
                <w:lang w:val="en-US"/>
              </w:rPr>
            </w:pPr>
            <w:r w:rsidRPr="00BE79CE">
              <w:rPr>
                <w:rFonts w:ascii="Times New Roman" w:hAnsi="Times New Roman"/>
                <w:sz w:val="24"/>
                <w:szCs w:val="24"/>
                <w:lang w:val="en-US"/>
              </w:rPr>
              <w:t>SignatureType</w:t>
            </w:r>
          </w:p>
        </w:tc>
        <w:tc>
          <w:tcPr>
            <w:tcW w:w="1996" w:type="pct"/>
            <w:tcBorders>
              <w:top w:val="single" w:sz="4" w:space="0" w:color="auto"/>
              <w:left w:val="single" w:sz="4" w:space="0" w:color="auto"/>
              <w:bottom w:val="single" w:sz="4" w:space="0" w:color="auto"/>
              <w:right w:val="single" w:sz="4" w:space="0" w:color="auto"/>
            </w:tcBorders>
          </w:tcPr>
          <w:p w14:paraId="5CE13921" w14:textId="41675965" w:rsidR="004F4004" w:rsidRPr="00BE79CE" w:rsidRDefault="004F4004" w:rsidP="004F4004">
            <w:pPr>
              <w:pStyle w:val="aff"/>
              <w:spacing w:after="0"/>
              <w:rPr>
                <w:rFonts w:ascii="Times New Roman" w:hAnsi="Times New Roman"/>
                <w:sz w:val="24"/>
                <w:szCs w:val="24"/>
              </w:rPr>
            </w:pPr>
            <w:r w:rsidRPr="00BE79CE">
              <w:rPr>
                <w:rFonts w:ascii="Times New Roman" w:hAnsi="Times New Roman"/>
                <w:sz w:val="24"/>
                <w:szCs w:val="24"/>
              </w:rPr>
              <w:t xml:space="preserve">ЭП </w:t>
            </w:r>
            <w:r w:rsidRPr="00BE79CE">
              <w:rPr>
                <w:rFonts w:ascii="Times New Roman" w:hAnsi="Times New Roman"/>
                <w:sz w:val="24"/>
                <w:szCs w:val="24"/>
                <w:lang w:val="en-US"/>
              </w:rPr>
              <w:t>xml</w:t>
            </w:r>
            <w:r w:rsidRPr="00BE79CE">
              <w:rPr>
                <w:rFonts w:ascii="Times New Roman" w:hAnsi="Times New Roman"/>
                <w:sz w:val="24"/>
                <w:szCs w:val="24"/>
              </w:rPr>
              <w:t xml:space="preserve">-документа. В теге содержатся реквизиты ЭП, соответствующие стандарту </w:t>
            </w:r>
            <w:r w:rsidRPr="00BE79CE">
              <w:rPr>
                <w:rFonts w:ascii="Times New Roman" w:hAnsi="Times New Roman"/>
                <w:sz w:val="24"/>
                <w:szCs w:val="24"/>
                <w:lang w:val="en-US"/>
              </w:rPr>
              <w:t>XML</w:t>
            </w:r>
            <w:r w:rsidRPr="00BE79CE">
              <w:rPr>
                <w:rFonts w:ascii="Times New Roman" w:hAnsi="Times New Roman"/>
                <w:sz w:val="24"/>
                <w:szCs w:val="24"/>
              </w:rPr>
              <w:t xml:space="preserve"> </w:t>
            </w:r>
            <w:r w:rsidRPr="00BE79CE">
              <w:rPr>
                <w:rFonts w:ascii="Times New Roman" w:hAnsi="Times New Roman"/>
                <w:sz w:val="24"/>
                <w:szCs w:val="24"/>
                <w:lang w:val="en-US"/>
              </w:rPr>
              <w:t>Advanced</w:t>
            </w:r>
            <w:r w:rsidRPr="00BE79CE">
              <w:rPr>
                <w:rFonts w:ascii="Times New Roman" w:hAnsi="Times New Roman"/>
                <w:sz w:val="24"/>
                <w:szCs w:val="24"/>
              </w:rPr>
              <w:t xml:space="preserve"> </w:t>
            </w:r>
            <w:r w:rsidRPr="00BE79CE">
              <w:rPr>
                <w:rFonts w:ascii="Times New Roman" w:hAnsi="Times New Roman"/>
                <w:sz w:val="24"/>
                <w:szCs w:val="24"/>
                <w:lang w:val="en-US"/>
              </w:rPr>
              <w:t>Electronic</w:t>
            </w:r>
            <w:r w:rsidRPr="00BE79CE">
              <w:rPr>
                <w:rFonts w:ascii="Times New Roman" w:hAnsi="Times New Roman"/>
                <w:sz w:val="24"/>
                <w:szCs w:val="24"/>
              </w:rPr>
              <w:t xml:space="preserve"> </w:t>
            </w:r>
            <w:r w:rsidRPr="00BE79CE">
              <w:rPr>
                <w:rFonts w:ascii="Times New Roman" w:hAnsi="Times New Roman"/>
                <w:sz w:val="24"/>
                <w:szCs w:val="24"/>
                <w:lang w:val="en-US"/>
              </w:rPr>
              <w:t>Signatures</w:t>
            </w:r>
            <w:r w:rsidRPr="00BE79CE">
              <w:rPr>
                <w:rFonts w:ascii="Times New Roman" w:hAnsi="Times New Roman"/>
                <w:sz w:val="24"/>
                <w:szCs w:val="24"/>
              </w:rPr>
              <w:t xml:space="preserve"> with Time-Stamp (описание стандарта находится в сети Интернет по адресу </w:t>
            </w:r>
            <w:hyperlink r:id="rId43" w:history="1">
              <w:r w:rsidRPr="00BE79CE">
                <w:rPr>
                  <w:rFonts w:ascii="Times New Roman" w:hAnsi="Times New Roman"/>
                  <w:color w:val="0000FF"/>
                  <w:spacing w:val="0"/>
                  <w:sz w:val="24"/>
                  <w:szCs w:val="24"/>
                  <w:u w:val="single"/>
                  <w:lang w:eastAsia="ru-RU"/>
                </w:rPr>
                <w:t>http://www.w3.org/TR/XAdES/</w:t>
              </w:r>
            </w:hyperlink>
            <w:r w:rsidRPr="00BE79CE">
              <w:rPr>
                <w:rFonts w:ascii="Times New Roman" w:hAnsi="Times New Roman"/>
                <w:sz w:val="24"/>
                <w:szCs w:val="24"/>
              </w:rPr>
              <w:t>).</w:t>
            </w:r>
          </w:p>
        </w:tc>
      </w:tr>
    </w:tbl>
    <w:p w14:paraId="5B917315" w14:textId="1FBEC815" w:rsidR="0095392A" w:rsidRPr="00BE79CE" w:rsidRDefault="006259E6" w:rsidP="0050277B">
      <w:pPr>
        <w:pStyle w:val="42"/>
        <w:numPr>
          <w:ilvl w:val="3"/>
          <w:numId w:val="5"/>
        </w:numPr>
      </w:pPr>
      <w:bookmarkStart w:id="598" w:name="_Toc484086937"/>
      <w:bookmarkStart w:id="599" w:name="_Toc484087077"/>
      <w:bookmarkStart w:id="600" w:name="_Toc484087196"/>
      <w:bookmarkStart w:id="601" w:name="_Toc484086938"/>
      <w:bookmarkStart w:id="602" w:name="_Toc484087078"/>
      <w:bookmarkStart w:id="603" w:name="_Toc484087197"/>
      <w:bookmarkStart w:id="604" w:name="_Toc484086939"/>
      <w:bookmarkStart w:id="605" w:name="_Toc484087079"/>
      <w:bookmarkStart w:id="606" w:name="_Toc484087198"/>
      <w:bookmarkStart w:id="607" w:name="_Toc484086940"/>
      <w:bookmarkStart w:id="608" w:name="_Toc484087080"/>
      <w:bookmarkStart w:id="609" w:name="_Toc484087199"/>
      <w:bookmarkStart w:id="610" w:name="_Toc484086941"/>
      <w:bookmarkStart w:id="611" w:name="_Toc484087081"/>
      <w:bookmarkStart w:id="612" w:name="_Toc484087200"/>
      <w:bookmarkStart w:id="613" w:name="_Toc484086942"/>
      <w:bookmarkStart w:id="614" w:name="_Toc484087082"/>
      <w:bookmarkStart w:id="615" w:name="_Toc484087201"/>
      <w:bookmarkStart w:id="616" w:name="_Toc484086943"/>
      <w:bookmarkStart w:id="617" w:name="_Toc484087083"/>
      <w:bookmarkStart w:id="618" w:name="_Toc484087202"/>
      <w:bookmarkStart w:id="619" w:name="_Toc484086944"/>
      <w:bookmarkStart w:id="620" w:name="_Toc484087084"/>
      <w:bookmarkStart w:id="621" w:name="_Toc484087203"/>
      <w:bookmarkStart w:id="622" w:name="_Ref375769817"/>
      <w:bookmarkStart w:id="623" w:name="_Toc412042052"/>
      <w:bookmarkStart w:id="624" w:name="_Toc484101995"/>
      <w:bookmarkStart w:id="625" w:name="_Ref484102428"/>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r w:rsidRPr="00BE79CE">
        <w:t>Формат запроса на получение</w:t>
      </w:r>
      <w:r w:rsidR="0095392A" w:rsidRPr="00BE79CE">
        <w:t xml:space="preserve"> </w:t>
      </w:r>
      <w:bookmarkEnd w:id="622"/>
      <w:r w:rsidR="00F2738D" w:rsidRPr="00BE79CE">
        <w:t>участником информации, необходимой для уплаты денежных средств,</w:t>
      </w:r>
      <w:r w:rsidR="003E74D1" w:rsidRPr="00BE79CE">
        <w:t xml:space="preserve"> </w:t>
      </w:r>
      <w:r w:rsidR="0095392A" w:rsidRPr="00BE79CE">
        <w:t xml:space="preserve">из </w:t>
      </w:r>
      <w:r w:rsidR="008B37B4" w:rsidRPr="00BE79CE">
        <w:t>ГИС ГМП</w:t>
      </w:r>
      <w:bookmarkEnd w:id="623"/>
      <w:bookmarkEnd w:id="624"/>
      <w:bookmarkEnd w:id="625"/>
    </w:p>
    <w:p w14:paraId="75F8DCF2" w14:textId="77777777"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Атрибут </w:t>
      </w:r>
      <w:r w:rsidRPr="00BE79CE">
        <w:rPr>
          <w:rFonts w:ascii="Times New Roman" w:hAnsi="Times New Roman"/>
          <w:i/>
          <w:sz w:val="28"/>
          <w:szCs w:val="28"/>
        </w:rPr>
        <w:t>kind</w:t>
      </w:r>
      <w:r w:rsidRPr="00BE79CE">
        <w:rPr>
          <w:rFonts w:ascii="Times New Roman" w:hAnsi="Times New Roman"/>
          <w:sz w:val="28"/>
          <w:szCs w:val="28"/>
        </w:rPr>
        <w:t xml:space="preserve"> запроса </w:t>
      </w:r>
      <w:r w:rsidRPr="00BE79CE">
        <w:rPr>
          <w:rFonts w:ascii="Times New Roman" w:hAnsi="Times New Roman"/>
          <w:i/>
          <w:sz w:val="28"/>
          <w:szCs w:val="28"/>
          <w:lang w:val="en-US"/>
        </w:rPr>
        <w:t>ExportRequest</w:t>
      </w:r>
      <w:r w:rsidRPr="00BE79CE">
        <w:rPr>
          <w:rFonts w:ascii="Times New Roman" w:hAnsi="Times New Roman"/>
          <w:sz w:val="28"/>
          <w:szCs w:val="28"/>
        </w:rPr>
        <w:t xml:space="preserve"> может принимать одно из следующих значений:</w:t>
      </w:r>
    </w:p>
    <w:p w14:paraId="67411477" w14:textId="77777777" w:rsidR="0095392A" w:rsidRPr="00BE79CE" w:rsidRDefault="0095392A" w:rsidP="0095392A">
      <w:pPr>
        <w:pStyle w:val="affffffffff6"/>
        <w:numPr>
          <w:ilvl w:val="0"/>
          <w:numId w:val="44"/>
        </w:numPr>
      </w:pPr>
      <w:r w:rsidRPr="00BE79CE">
        <w:t>CHARGE — используется для запроса неоплаченных начислений;</w:t>
      </w:r>
    </w:p>
    <w:p w14:paraId="46BB1071" w14:textId="77777777" w:rsidR="0095392A" w:rsidRPr="00BE79CE" w:rsidRDefault="0095392A" w:rsidP="0095392A">
      <w:pPr>
        <w:pStyle w:val="affffffffff6"/>
        <w:numPr>
          <w:ilvl w:val="0"/>
          <w:numId w:val="44"/>
        </w:numPr>
      </w:pPr>
      <w:proofErr w:type="gramStart"/>
      <w:r w:rsidRPr="00BE79CE">
        <w:t>CHARGENOTFULLMATCHED — используется для запроса начислений, не полностью сквитированных с платежами (в т.ч. таких, по которым оставшаяся сумма к оплате равна «0», но при этом в начислении и соответствующем ему платеже попарно могут не совпадать какой-либо или несколько атрибутов из следующего набора:</w:t>
      </w:r>
      <w:proofErr w:type="gramEnd"/>
      <w:r w:rsidRPr="00BE79CE">
        <w:t xml:space="preserve"> </w:t>
      </w:r>
      <w:proofErr w:type="gramStart"/>
      <w:r w:rsidRPr="00BE79CE">
        <w:t>КБК, код по ОКТМО, ИНН, КПП, номер счета, БИК, идентификатор плательщика);</w:t>
      </w:r>
      <w:proofErr w:type="gramEnd"/>
    </w:p>
    <w:p w14:paraId="11729885" w14:textId="77777777" w:rsidR="0095392A" w:rsidRPr="00BE79CE" w:rsidRDefault="0095392A" w:rsidP="0095392A">
      <w:pPr>
        <w:pStyle w:val="affffffffff6"/>
        <w:numPr>
          <w:ilvl w:val="0"/>
          <w:numId w:val="44"/>
        </w:numPr>
      </w:pPr>
      <w:r w:rsidRPr="00BE79CE">
        <w:t>CHARGESTATUS — используется для запроса начислений и статусов их квитирования;</w:t>
      </w:r>
    </w:p>
    <w:p w14:paraId="7451D525" w14:textId="77777777" w:rsidR="0095392A" w:rsidRPr="00BE79CE" w:rsidRDefault="0095392A" w:rsidP="0095392A">
      <w:pPr>
        <w:pStyle w:val="affffffffff6"/>
        <w:numPr>
          <w:ilvl w:val="0"/>
          <w:numId w:val="44"/>
        </w:numPr>
      </w:pPr>
      <w:r w:rsidRPr="00BE79CE">
        <w:lastRenderedPageBreak/>
        <w:t>CHARGE-</w:t>
      </w:r>
      <w:r w:rsidRPr="00BE79CE">
        <w:rPr>
          <w:lang w:val="en-US"/>
        </w:rPr>
        <w:t>PRIOR</w:t>
      </w:r>
      <w:r w:rsidRPr="00BE79CE">
        <w:t xml:space="preserve"> — используется для запроса неоплаченных предварительных начислений; </w:t>
      </w:r>
    </w:p>
    <w:p w14:paraId="026ADA71" w14:textId="77777777" w:rsidR="0095392A" w:rsidRPr="00BE79CE" w:rsidRDefault="0095392A" w:rsidP="0095392A">
      <w:pPr>
        <w:pStyle w:val="affffffffff6"/>
        <w:numPr>
          <w:ilvl w:val="0"/>
          <w:numId w:val="44"/>
        </w:numPr>
      </w:pPr>
      <w:r w:rsidRPr="00BE79CE">
        <w:t>CHARGE-</w:t>
      </w:r>
      <w:r w:rsidRPr="00BE79CE">
        <w:rPr>
          <w:lang w:val="en-US"/>
        </w:rPr>
        <w:t>PRIOR</w:t>
      </w:r>
      <w:r w:rsidRPr="00BE79CE">
        <w:t>-NOTFULLMATCHED — используется для запроса предварительных начислений, не полностью сквитированных с платежами;</w:t>
      </w:r>
    </w:p>
    <w:p w14:paraId="584AC70A" w14:textId="77777777" w:rsidR="0095392A" w:rsidRPr="00BE79CE" w:rsidRDefault="0095392A" w:rsidP="0095392A">
      <w:pPr>
        <w:pStyle w:val="affffffffff6"/>
        <w:numPr>
          <w:ilvl w:val="0"/>
          <w:numId w:val="44"/>
        </w:numPr>
      </w:pPr>
      <w:r w:rsidRPr="00BE79CE">
        <w:t>CHARGE-</w:t>
      </w:r>
      <w:r w:rsidRPr="00BE79CE">
        <w:rPr>
          <w:lang w:val="en-US"/>
        </w:rPr>
        <w:t>PRIOR</w:t>
      </w:r>
      <w:r w:rsidRPr="00BE79CE">
        <w:t>-STATUS — используется для запроса предварительных начислений и статусов их квитирования</w:t>
      </w:r>
      <w:r w:rsidRPr="00BE79CE">
        <w:rPr>
          <w:i/>
        </w:rPr>
        <w:t>;</w:t>
      </w:r>
    </w:p>
    <w:p w14:paraId="47C2A7FF" w14:textId="4D07E61A" w:rsidR="0095392A" w:rsidRPr="00BE79CE" w:rsidRDefault="0095392A" w:rsidP="0095392A">
      <w:pPr>
        <w:pStyle w:val="affffffffff6"/>
        <w:numPr>
          <w:ilvl w:val="0"/>
          <w:numId w:val="44"/>
        </w:numPr>
      </w:pPr>
      <w:r w:rsidRPr="00BE79CE">
        <w:t xml:space="preserve">TEMP-CHARGING — используется для запроса неоплаченных предварительных начислений, сформированных </w:t>
      </w:r>
      <w:r w:rsidR="008B37B4" w:rsidRPr="00BE79CE">
        <w:t>ГИС ГМП</w:t>
      </w:r>
      <w:r w:rsidRPr="00BE79CE">
        <w:t xml:space="preserve">; </w:t>
      </w:r>
    </w:p>
    <w:p w14:paraId="11B3B88F" w14:textId="59519B1E" w:rsidR="0095392A" w:rsidRPr="00BE79CE" w:rsidRDefault="0095392A" w:rsidP="0041517F">
      <w:pPr>
        <w:pStyle w:val="affffffffff6"/>
        <w:numPr>
          <w:ilvl w:val="0"/>
          <w:numId w:val="44"/>
        </w:numPr>
        <w:spacing w:after="120"/>
        <w:ind w:left="1077" w:hanging="357"/>
      </w:pPr>
      <w:r w:rsidRPr="00BE79CE">
        <w:t xml:space="preserve">TEMP-CHARGING-NOTFULLMATCHED — используется для запроса предварительных начислений, сформированных </w:t>
      </w:r>
      <w:r w:rsidR="008B37B4" w:rsidRPr="00BE79CE">
        <w:t>ГИС ГМП</w:t>
      </w:r>
      <w:r w:rsidRPr="00BE79CE">
        <w:t>, не полностью сквитированных с платежами;</w:t>
      </w:r>
    </w:p>
    <w:p w14:paraId="36BBEE09" w14:textId="0B077851" w:rsidR="0095392A" w:rsidRPr="00BE79CE" w:rsidRDefault="0095392A" w:rsidP="0095392A">
      <w:pPr>
        <w:pStyle w:val="affffffffff6"/>
        <w:numPr>
          <w:ilvl w:val="0"/>
          <w:numId w:val="44"/>
        </w:numPr>
      </w:pPr>
      <w:r w:rsidRPr="00BE79CE">
        <w:t xml:space="preserve">TEMP-CHARGING-STATUS — используется для запроса предварительных начислений, сформированных </w:t>
      </w:r>
      <w:r w:rsidR="008B37B4" w:rsidRPr="00BE79CE">
        <w:t>ГИС ГМП</w:t>
      </w:r>
      <w:r w:rsidRPr="00BE79CE">
        <w:t>, и статусов их квитирования</w:t>
      </w:r>
      <w:r w:rsidRPr="00BE79CE">
        <w:rPr>
          <w:i/>
        </w:rPr>
        <w:t>.</w:t>
      </w:r>
    </w:p>
    <w:p w14:paraId="62A7AFED" w14:textId="429410A8" w:rsidR="0095392A" w:rsidRPr="00BE79CE" w:rsidRDefault="0095392A" w:rsidP="0095392A">
      <w:pPr>
        <w:pStyle w:val="af9"/>
        <w:spacing w:before="0" w:after="0" w:line="240" w:lineRule="auto"/>
        <w:ind w:left="0" w:firstLine="720"/>
        <w:rPr>
          <w:rFonts w:ascii="Times New Roman" w:hAnsi="Times New Roman"/>
          <w:sz w:val="28"/>
          <w:szCs w:val="28"/>
          <w:lang w:val="en-US"/>
        </w:rPr>
      </w:pPr>
      <w:r w:rsidRPr="00BE79CE">
        <w:rPr>
          <w:rFonts w:ascii="Times New Roman" w:hAnsi="Times New Roman"/>
          <w:sz w:val="28"/>
          <w:szCs w:val="28"/>
        </w:rPr>
        <w:t>Запросы</w:t>
      </w:r>
      <w:r w:rsidRPr="00BE79CE">
        <w:rPr>
          <w:rFonts w:ascii="Times New Roman" w:hAnsi="Times New Roman"/>
          <w:sz w:val="28"/>
          <w:szCs w:val="28"/>
          <w:lang w:val="en-US"/>
        </w:rPr>
        <w:t xml:space="preserve"> CHARGE, CHARGENOTFULLMATCHED, CHARGE-PRIO</w:t>
      </w:r>
      <w:r w:rsidR="00E1673F" w:rsidRPr="00BE79CE">
        <w:rPr>
          <w:rFonts w:ascii="Times New Roman" w:hAnsi="Times New Roman"/>
          <w:sz w:val="28"/>
          <w:szCs w:val="28"/>
          <w:lang w:val="en-US"/>
        </w:rPr>
        <w:t xml:space="preserve">R, CHARGE-PRIOR-NOTFULLMATCHED, </w:t>
      </w:r>
      <w:r w:rsidRPr="00BE79CE">
        <w:rPr>
          <w:rFonts w:ascii="Times New Roman" w:hAnsi="Times New Roman"/>
          <w:sz w:val="28"/>
          <w:szCs w:val="28"/>
          <w:lang w:val="en-US"/>
        </w:rPr>
        <w:t xml:space="preserve">TEMP-CHARGING, TEMP-CHARGING-NOTFULLMATCHED </w:t>
      </w:r>
      <w:r w:rsidRPr="00BE79CE">
        <w:rPr>
          <w:rFonts w:ascii="Times New Roman" w:hAnsi="Times New Roman"/>
          <w:sz w:val="28"/>
          <w:szCs w:val="28"/>
        </w:rPr>
        <w:t>доступны</w:t>
      </w:r>
      <w:r w:rsidRPr="00BE79CE">
        <w:rPr>
          <w:rFonts w:ascii="Times New Roman" w:hAnsi="Times New Roman"/>
          <w:sz w:val="28"/>
          <w:szCs w:val="28"/>
          <w:lang w:val="en-US"/>
        </w:rPr>
        <w:t xml:space="preserve"> </w:t>
      </w:r>
      <w:r w:rsidRPr="00BE79CE">
        <w:rPr>
          <w:rFonts w:ascii="Times New Roman" w:hAnsi="Times New Roman"/>
          <w:sz w:val="28"/>
          <w:szCs w:val="28"/>
        </w:rPr>
        <w:t>для</w:t>
      </w:r>
      <w:r w:rsidRPr="00BE79CE">
        <w:rPr>
          <w:rFonts w:ascii="Times New Roman" w:hAnsi="Times New Roman"/>
          <w:sz w:val="28"/>
          <w:szCs w:val="28"/>
          <w:lang w:val="en-US"/>
        </w:rPr>
        <w:t xml:space="preserve"> </w:t>
      </w:r>
      <w:r w:rsidRPr="00BE79CE">
        <w:rPr>
          <w:rFonts w:ascii="Times New Roman" w:hAnsi="Times New Roman"/>
          <w:sz w:val="28"/>
          <w:szCs w:val="28"/>
        </w:rPr>
        <w:t>АП</w:t>
      </w:r>
      <w:r w:rsidRPr="00BE79CE">
        <w:rPr>
          <w:rFonts w:ascii="Times New Roman" w:hAnsi="Times New Roman"/>
          <w:sz w:val="28"/>
          <w:szCs w:val="28"/>
          <w:lang w:val="en-US"/>
        </w:rPr>
        <w:t>/</w:t>
      </w:r>
      <w:r w:rsidRPr="00BE79CE">
        <w:rPr>
          <w:rFonts w:ascii="Times New Roman" w:hAnsi="Times New Roman"/>
          <w:sz w:val="28"/>
          <w:szCs w:val="28"/>
        </w:rPr>
        <w:t>ГАП</w:t>
      </w:r>
      <w:r w:rsidRPr="00BE79CE">
        <w:rPr>
          <w:rFonts w:ascii="Times New Roman" w:hAnsi="Times New Roman"/>
          <w:sz w:val="28"/>
          <w:szCs w:val="28"/>
          <w:lang w:val="en-US"/>
        </w:rPr>
        <w:t>.</w:t>
      </w:r>
    </w:p>
    <w:p w14:paraId="5614FD13" w14:textId="19E5C7EA" w:rsidR="0095392A" w:rsidRPr="00BE79CE" w:rsidRDefault="0095392A" w:rsidP="0095392A">
      <w:pPr>
        <w:pStyle w:val="af9"/>
        <w:spacing w:before="0" w:after="0" w:line="240" w:lineRule="auto"/>
        <w:ind w:left="0" w:firstLine="720"/>
        <w:rPr>
          <w:rFonts w:ascii="Times New Roman" w:hAnsi="Times New Roman"/>
          <w:sz w:val="28"/>
          <w:szCs w:val="28"/>
          <w:lang w:val="en-US"/>
        </w:rPr>
      </w:pPr>
      <w:r w:rsidRPr="00BE79CE">
        <w:rPr>
          <w:rFonts w:ascii="Times New Roman" w:hAnsi="Times New Roman"/>
          <w:sz w:val="28"/>
          <w:szCs w:val="28"/>
        </w:rPr>
        <w:t>Запросы</w:t>
      </w:r>
      <w:r w:rsidR="00E1673F" w:rsidRPr="00BE79CE">
        <w:rPr>
          <w:rFonts w:ascii="Times New Roman" w:hAnsi="Times New Roman"/>
          <w:sz w:val="28"/>
          <w:szCs w:val="28"/>
          <w:lang w:val="en-US"/>
        </w:rPr>
        <w:t xml:space="preserve"> CHARGE, CHARGENOTFULLMATCHED, </w:t>
      </w:r>
      <w:r w:rsidRPr="00BE79CE">
        <w:rPr>
          <w:rFonts w:ascii="Times New Roman" w:hAnsi="Times New Roman"/>
          <w:sz w:val="28"/>
          <w:szCs w:val="28"/>
          <w:lang w:val="en-US"/>
        </w:rPr>
        <w:t xml:space="preserve">TEMP-CHARGING, TEMP-CHARGING-NOTFULLMATCHED </w:t>
      </w:r>
      <w:r w:rsidRPr="00BE79CE">
        <w:rPr>
          <w:rFonts w:ascii="Times New Roman" w:hAnsi="Times New Roman"/>
          <w:sz w:val="28"/>
          <w:szCs w:val="28"/>
        </w:rPr>
        <w:t>доступны</w:t>
      </w:r>
      <w:r w:rsidRPr="00BE79CE">
        <w:rPr>
          <w:rFonts w:ascii="Times New Roman" w:hAnsi="Times New Roman"/>
          <w:sz w:val="28"/>
          <w:szCs w:val="28"/>
          <w:lang w:val="en-US"/>
        </w:rPr>
        <w:t xml:space="preserve"> </w:t>
      </w:r>
      <w:proofErr w:type="gramStart"/>
      <w:r w:rsidRPr="00BE79CE">
        <w:rPr>
          <w:rFonts w:ascii="Times New Roman" w:hAnsi="Times New Roman"/>
          <w:sz w:val="28"/>
          <w:szCs w:val="28"/>
        </w:rPr>
        <w:t>для</w:t>
      </w:r>
      <w:proofErr w:type="gramEnd"/>
      <w:r w:rsidRPr="00BE79CE">
        <w:rPr>
          <w:rFonts w:ascii="Times New Roman" w:hAnsi="Times New Roman"/>
          <w:sz w:val="28"/>
          <w:szCs w:val="28"/>
          <w:lang w:val="en-US"/>
        </w:rPr>
        <w:t xml:space="preserve"> </w:t>
      </w:r>
      <w:r w:rsidRPr="00BE79CE">
        <w:rPr>
          <w:rFonts w:ascii="Times New Roman" w:hAnsi="Times New Roman"/>
          <w:sz w:val="28"/>
          <w:szCs w:val="28"/>
        </w:rPr>
        <w:t>АЗ</w:t>
      </w:r>
      <w:r w:rsidRPr="00BE79CE">
        <w:rPr>
          <w:rFonts w:ascii="Times New Roman" w:hAnsi="Times New Roman"/>
          <w:sz w:val="28"/>
          <w:szCs w:val="28"/>
          <w:lang w:val="en-US"/>
        </w:rPr>
        <w:t>/</w:t>
      </w:r>
      <w:r w:rsidRPr="00BE79CE">
        <w:rPr>
          <w:rFonts w:ascii="Times New Roman" w:hAnsi="Times New Roman"/>
          <w:sz w:val="28"/>
          <w:szCs w:val="28"/>
        </w:rPr>
        <w:t>ГАЗ</w:t>
      </w:r>
      <w:r w:rsidRPr="00BE79CE">
        <w:rPr>
          <w:rFonts w:ascii="Times New Roman" w:hAnsi="Times New Roman"/>
          <w:sz w:val="28"/>
          <w:szCs w:val="28"/>
          <w:lang w:val="en-US"/>
        </w:rPr>
        <w:t>.</w:t>
      </w:r>
    </w:p>
    <w:p w14:paraId="7E3DA3E8" w14:textId="77777777" w:rsidR="0095392A" w:rsidRPr="00BE79CE" w:rsidRDefault="0095392A" w:rsidP="0095392A">
      <w:pPr>
        <w:pStyle w:val="af9"/>
        <w:spacing w:before="0" w:after="0" w:line="240" w:lineRule="auto"/>
        <w:ind w:left="0" w:firstLine="720"/>
        <w:rPr>
          <w:rFonts w:ascii="Times New Roman" w:hAnsi="Times New Roman"/>
          <w:sz w:val="28"/>
          <w:szCs w:val="28"/>
          <w:lang w:val="en-US"/>
        </w:rPr>
      </w:pPr>
      <w:r w:rsidRPr="00BE79CE">
        <w:rPr>
          <w:rFonts w:ascii="Times New Roman" w:hAnsi="Times New Roman"/>
          <w:sz w:val="28"/>
          <w:szCs w:val="28"/>
        </w:rPr>
        <w:t>Запросы</w:t>
      </w:r>
      <w:r w:rsidRPr="00BE79CE">
        <w:rPr>
          <w:rFonts w:ascii="Times New Roman" w:hAnsi="Times New Roman"/>
          <w:sz w:val="28"/>
          <w:szCs w:val="28"/>
          <w:lang w:val="en-US"/>
        </w:rPr>
        <w:t xml:space="preserve"> CHARGESTATUS, TEMP-CHARGING-STATUS </w:t>
      </w:r>
      <w:r w:rsidRPr="00BE79CE">
        <w:rPr>
          <w:rFonts w:ascii="Times New Roman" w:hAnsi="Times New Roman"/>
          <w:sz w:val="28"/>
          <w:szCs w:val="28"/>
        </w:rPr>
        <w:t>доступен</w:t>
      </w:r>
      <w:r w:rsidRPr="00BE79CE">
        <w:rPr>
          <w:rFonts w:ascii="Times New Roman" w:hAnsi="Times New Roman"/>
          <w:sz w:val="28"/>
          <w:szCs w:val="28"/>
          <w:lang w:val="en-US"/>
        </w:rPr>
        <w:t xml:space="preserve"> </w:t>
      </w:r>
      <w:r w:rsidRPr="00BE79CE">
        <w:rPr>
          <w:rFonts w:ascii="Times New Roman" w:hAnsi="Times New Roman"/>
          <w:sz w:val="28"/>
          <w:szCs w:val="28"/>
        </w:rPr>
        <w:t>для</w:t>
      </w:r>
      <w:r w:rsidRPr="00BE79CE">
        <w:rPr>
          <w:rFonts w:ascii="Times New Roman" w:hAnsi="Times New Roman"/>
          <w:sz w:val="28"/>
          <w:szCs w:val="28"/>
          <w:lang w:val="en-US"/>
        </w:rPr>
        <w:t xml:space="preserve"> </w:t>
      </w:r>
      <w:r w:rsidRPr="00BE79CE">
        <w:rPr>
          <w:rFonts w:ascii="Times New Roman" w:hAnsi="Times New Roman"/>
          <w:sz w:val="28"/>
          <w:szCs w:val="28"/>
        </w:rPr>
        <w:t>АН</w:t>
      </w:r>
      <w:r w:rsidRPr="00BE79CE">
        <w:rPr>
          <w:rFonts w:ascii="Times New Roman" w:hAnsi="Times New Roman"/>
          <w:sz w:val="28"/>
          <w:szCs w:val="28"/>
          <w:lang w:val="en-US"/>
        </w:rPr>
        <w:t>/</w:t>
      </w:r>
      <w:r w:rsidRPr="00BE79CE">
        <w:rPr>
          <w:rFonts w:ascii="Times New Roman" w:hAnsi="Times New Roman"/>
          <w:sz w:val="28"/>
          <w:szCs w:val="28"/>
        </w:rPr>
        <w:t>ГАН</w:t>
      </w:r>
      <w:r w:rsidRPr="00BE79CE">
        <w:rPr>
          <w:rFonts w:ascii="Times New Roman" w:hAnsi="Times New Roman"/>
          <w:sz w:val="28"/>
          <w:szCs w:val="28"/>
          <w:lang w:val="en-US"/>
        </w:rPr>
        <w:t xml:space="preserve">, </w:t>
      </w:r>
      <w:r w:rsidRPr="00BE79CE">
        <w:rPr>
          <w:rFonts w:ascii="Times New Roman" w:hAnsi="Times New Roman"/>
          <w:sz w:val="28"/>
          <w:szCs w:val="28"/>
        </w:rPr>
        <w:t>АП</w:t>
      </w:r>
      <w:r w:rsidRPr="00BE79CE">
        <w:rPr>
          <w:rFonts w:ascii="Times New Roman" w:hAnsi="Times New Roman"/>
          <w:sz w:val="28"/>
          <w:szCs w:val="28"/>
          <w:lang w:val="en-US"/>
        </w:rPr>
        <w:t>/</w:t>
      </w:r>
      <w:r w:rsidRPr="00BE79CE">
        <w:rPr>
          <w:rFonts w:ascii="Times New Roman" w:hAnsi="Times New Roman"/>
          <w:sz w:val="28"/>
          <w:szCs w:val="28"/>
        </w:rPr>
        <w:t>ГАП</w:t>
      </w:r>
      <w:r w:rsidRPr="00BE79CE">
        <w:rPr>
          <w:rFonts w:ascii="Times New Roman" w:hAnsi="Times New Roman"/>
          <w:sz w:val="28"/>
          <w:szCs w:val="28"/>
          <w:lang w:val="en-US"/>
        </w:rPr>
        <w:t xml:space="preserve"> </w:t>
      </w:r>
      <w:r w:rsidRPr="00BE79CE">
        <w:rPr>
          <w:rFonts w:ascii="Times New Roman" w:hAnsi="Times New Roman"/>
          <w:sz w:val="28"/>
          <w:szCs w:val="28"/>
        </w:rPr>
        <w:t>и</w:t>
      </w:r>
      <w:r w:rsidRPr="00BE79CE">
        <w:rPr>
          <w:rFonts w:ascii="Times New Roman" w:hAnsi="Times New Roman"/>
          <w:sz w:val="28"/>
          <w:szCs w:val="28"/>
          <w:lang w:val="en-US"/>
        </w:rPr>
        <w:t xml:space="preserve"> </w:t>
      </w:r>
      <w:r w:rsidRPr="00BE79CE">
        <w:rPr>
          <w:rFonts w:ascii="Times New Roman" w:hAnsi="Times New Roman"/>
          <w:sz w:val="28"/>
          <w:szCs w:val="28"/>
        </w:rPr>
        <w:t>АЗ</w:t>
      </w:r>
      <w:r w:rsidRPr="00BE79CE">
        <w:rPr>
          <w:rFonts w:ascii="Times New Roman" w:hAnsi="Times New Roman"/>
          <w:sz w:val="28"/>
          <w:szCs w:val="28"/>
          <w:lang w:val="en-US"/>
        </w:rPr>
        <w:t>/</w:t>
      </w:r>
      <w:r w:rsidRPr="00BE79CE">
        <w:rPr>
          <w:rFonts w:ascii="Times New Roman" w:hAnsi="Times New Roman"/>
          <w:sz w:val="28"/>
          <w:szCs w:val="28"/>
        </w:rPr>
        <w:t>ГАЗ</w:t>
      </w:r>
      <w:r w:rsidRPr="00BE79CE">
        <w:rPr>
          <w:rFonts w:ascii="Times New Roman" w:hAnsi="Times New Roman"/>
          <w:sz w:val="28"/>
          <w:szCs w:val="28"/>
          <w:lang w:val="en-US"/>
        </w:rPr>
        <w:t>.</w:t>
      </w:r>
    </w:p>
    <w:p w14:paraId="1DC5EB9A" w14:textId="77777777"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Запрос </w:t>
      </w:r>
      <w:r w:rsidRPr="00BE79CE">
        <w:rPr>
          <w:rFonts w:ascii="Times New Roman" w:hAnsi="Times New Roman"/>
          <w:sz w:val="28"/>
          <w:szCs w:val="28"/>
          <w:lang w:val="en-US"/>
        </w:rPr>
        <w:t>CHARGE</w:t>
      </w:r>
      <w:r w:rsidRPr="00BE79CE">
        <w:rPr>
          <w:rFonts w:ascii="Times New Roman" w:hAnsi="Times New Roman"/>
          <w:sz w:val="28"/>
          <w:szCs w:val="28"/>
        </w:rPr>
        <w:t>-</w:t>
      </w:r>
      <w:r w:rsidRPr="00BE79CE">
        <w:rPr>
          <w:rFonts w:ascii="Times New Roman" w:hAnsi="Times New Roman"/>
          <w:sz w:val="28"/>
          <w:szCs w:val="28"/>
          <w:lang w:val="en-US"/>
        </w:rPr>
        <w:t>PRIOR</w:t>
      </w:r>
      <w:r w:rsidRPr="00BE79CE">
        <w:rPr>
          <w:rFonts w:ascii="Times New Roman" w:hAnsi="Times New Roman"/>
          <w:sz w:val="28"/>
          <w:szCs w:val="28"/>
        </w:rPr>
        <w:t>-</w:t>
      </w:r>
      <w:r w:rsidRPr="00BE79CE">
        <w:rPr>
          <w:rFonts w:ascii="Times New Roman" w:hAnsi="Times New Roman"/>
          <w:sz w:val="28"/>
          <w:szCs w:val="28"/>
          <w:lang w:val="en-US"/>
        </w:rPr>
        <w:t>STATUS</w:t>
      </w:r>
      <w:r w:rsidRPr="00BE79CE">
        <w:rPr>
          <w:rFonts w:ascii="Times New Roman" w:hAnsi="Times New Roman"/>
          <w:sz w:val="28"/>
          <w:szCs w:val="28"/>
        </w:rPr>
        <w:t xml:space="preserve"> доступен для АН/ГАН.</w:t>
      </w:r>
    </w:p>
    <w:p w14:paraId="4CEC3136" w14:textId="77777777"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В ответ на запрос начислений, осуществляемый АН, возвращаются только те начисления, получателем средств по которым является данный АН. В случае запроса начислений ГАН возвращаются начисления, получателем средств по которым является либо сам ГАН, либо его участники косвенного взаимодействия.</w:t>
      </w:r>
    </w:p>
    <w:p w14:paraId="39ECECDC" w14:textId="77777777" w:rsidR="006D4C13" w:rsidRPr="00BE79CE" w:rsidRDefault="006D4C13" w:rsidP="006D4C13">
      <w:pPr>
        <w:pStyle w:val="af9"/>
        <w:spacing w:before="0" w:after="0" w:line="240" w:lineRule="auto"/>
        <w:ind w:left="0" w:firstLine="720"/>
        <w:rPr>
          <w:rFonts w:ascii="Times New Roman" w:hAnsi="Times New Roman"/>
        </w:rPr>
      </w:pPr>
    </w:p>
    <w:p w14:paraId="1C28BC49" w14:textId="2C61BC37" w:rsidR="0095392A" w:rsidRPr="00BE79CE" w:rsidRDefault="0095392A" w:rsidP="0050277B">
      <w:pPr>
        <w:pStyle w:val="50"/>
        <w:numPr>
          <w:ilvl w:val="4"/>
          <w:numId w:val="5"/>
        </w:numPr>
        <w:ind w:left="1418"/>
        <w:rPr>
          <w:lang w:val="ru-RU"/>
        </w:rPr>
      </w:pPr>
      <w:r w:rsidRPr="00BE79CE">
        <w:rPr>
          <w:lang w:val="ru-RU"/>
        </w:rPr>
        <w:t xml:space="preserve">Особенности формирования запроса на </w:t>
      </w:r>
      <w:r w:rsidR="00FD3FBC" w:rsidRPr="00BE79CE">
        <w:rPr>
          <w:lang w:val="ru-RU"/>
        </w:rPr>
        <w:t xml:space="preserve">получение участником </w:t>
      </w:r>
      <w:r w:rsidR="00A879AB" w:rsidRPr="00BE79CE">
        <w:rPr>
          <w:lang w:val="ru-RU"/>
        </w:rPr>
        <w:t>информации, необходимой для уплаты денежных средств</w:t>
      </w:r>
      <w:r w:rsidRPr="00BE79CE">
        <w:rPr>
          <w:lang w:val="ru-RU"/>
        </w:rPr>
        <w:t>, администрируем</w:t>
      </w:r>
      <w:r w:rsidR="00716E2F" w:rsidRPr="00BE79CE">
        <w:rPr>
          <w:lang w:val="ru-RU"/>
        </w:rPr>
        <w:t>ой</w:t>
      </w:r>
      <w:r w:rsidRPr="00BE79CE">
        <w:rPr>
          <w:lang w:val="ru-RU"/>
        </w:rPr>
        <w:t xml:space="preserve"> налоговыми органами Российской Федерации</w:t>
      </w:r>
    </w:p>
    <w:p w14:paraId="61CC03ED" w14:textId="294D1E23"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ответе на запрос </w:t>
      </w:r>
      <w:r w:rsidR="003E74D1" w:rsidRPr="00BE79CE">
        <w:rPr>
          <w:rFonts w:ascii="Times New Roman" w:hAnsi="Times New Roman"/>
          <w:sz w:val="28"/>
          <w:szCs w:val="28"/>
        </w:rPr>
        <w:t xml:space="preserve">на </w:t>
      </w:r>
      <w:r w:rsidR="00FD3FBC" w:rsidRPr="00BE79CE">
        <w:rPr>
          <w:rFonts w:ascii="Times New Roman" w:hAnsi="Times New Roman"/>
          <w:sz w:val="28"/>
          <w:szCs w:val="28"/>
        </w:rPr>
        <w:t>получение участником информации, необходимой для уплаты денежных средств,</w:t>
      </w:r>
      <w:r w:rsidRPr="00BE79CE">
        <w:rPr>
          <w:rFonts w:ascii="Times New Roman" w:hAnsi="Times New Roman"/>
          <w:sz w:val="28"/>
          <w:szCs w:val="28"/>
        </w:rPr>
        <w:t xml:space="preserve"> (</w:t>
      </w:r>
      <w:r w:rsidRPr="00BE79CE">
        <w:rPr>
          <w:rFonts w:ascii="Times New Roman" w:hAnsi="Times New Roman"/>
          <w:sz w:val="28"/>
          <w:szCs w:val="28"/>
          <w:lang w:val="en-US"/>
        </w:rPr>
        <w:t>CHARGE</w:t>
      </w:r>
      <w:r w:rsidRPr="00BE79CE">
        <w:rPr>
          <w:rFonts w:ascii="Times New Roman" w:hAnsi="Times New Roman"/>
          <w:sz w:val="28"/>
          <w:szCs w:val="28"/>
        </w:rPr>
        <w:t xml:space="preserve">, CHARGESTATUS, CHARGENOTFULLMATCHED) </w:t>
      </w:r>
      <w:proofErr w:type="gramStart"/>
      <w:r w:rsidRPr="00BE79CE">
        <w:rPr>
          <w:rFonts w:ascii="Times New Roman" w:hAnsi="Times New Roman"/>
          <w:sz w:val="28"/>
          <w:szCs w:val="28"/>
        </w:rPr>
        <w:t>вернутся</w:t>
      </w:r>
      <w:proofErr w:type="gramEnd"/>
      <w:r w:rsidRPr="00BE79CE">
        <w:rPr>
          <w:rFonts w:ascii="Times New Roman" w:hAnsi="Times New Roman"/>
          <w:sz w:val="28"/>
          <w:szCs w:val="28"/>
        </w:rPr>
        <w:t xml:space="preserve"> в том числе и </w:t>
      </w:r>
      <w:r w:rsidR="00FD3FBC" w:rsidRPr="00BE79CE">
        <w:rPr>
          <w:rFonts w:ascii="Times New Roman" w:hAnsi="Times New Roman"/>
          <w:sz w:val="28"/>
          <w:szCs w:val="28"/>
        </w:rPr>
        <w:t xml:space="preserve">извещения о </w:t>
      </w:r>
      <w:r w:rsidR="00FD3FBC" w:rsidRPr="00BE79CE">
        <w:rPr>
          <w:rFonts w:ascii="Times New Roman" w:hAnsi="Times New Roman"/>
          <w:sz w:val="28"/>
          <w:szCs w:val="28"/>
        </w:rPr>
        <w:lastRenderedPageBreak/>
        <w:t>начислении</w:t>
      </w:r>
      <w:r w:rsidRPr="00BE79CE">
        <w:rPr>
          <w:rFonts w:ascii="Times New Roman" w:hAnsi="Times New Roman"/>
          <w:sz w:val="28"/>
          <w:szCs w:val="28"/>
        </w:rPr>
        <w:t>, администрируемые налоговыми органами Российской Федерации, при выполнении хотя бы одного из следующих условий:</w:t>
      </w:r>
    </w:p>
    <w:p w14:paraId="6ABF78E8" w14:textId="0E89EBAD" w:rsidR="0095392A" w:rsidRPr="00BE79CE" w:rsidRDefault="0095392A" w:rsidP="0095392A">
      <w:pPr>
        <w:pStyle w:val="af9"/>
        <w:numPr>
          <w:ilvl w:val="0"/>
          <w:numId w:val="59"/>
        </w:numPr>
        <w:spacing w:before="0" w:after="0" w:line="240" w:lineRule="auto"/>
        <w:rPr>
          <w:rFonts w:ascii="Times New Roman" w:hAnsi="Times New Roman"/>
          <w:sz w:val="28"/>
          <w:szCs w:val="28"/>
        </w:rPr>
      </w:pPr>
      <w:r w:rsidRPr="00BE79CE">
        <w:rPr>
          <w:rFonts w:ascii="Times New Roman" w:hAnsi="Times New Roman"/>
          <w:sz w:val="28"/>
          <w:szCs w:val="28"/>
        </w:rPr>
        <w:t xml:space="preserve">запрос </w:t>
      </w:r>
      <w:r w:rsidR="00FD3FBC" w:rsidRPr="00BE79CE">
        <w:rPr>
          <w:rFonts w:ascii="Times New Roman" w:hAnsi="Times New Roman"/>
          <w:sz w:val="28"/>
          <w:szCs w:val="28"/>
        </w:rPr>
        <w:t xml:space="preserve">извещения о начислении </w:t>
      </w:r>
      <w:r w:rsidRPr="00BE79CE">
        <w:rPr>
          <w:rFonts w:ascii="Times New Roman" w:hAnsi="Times New Roman"/>
          <w:sz w:val="28"/>
          <w:szCs w:val="28"/>
        </w:rPr>
        <w:t>по УИН;</w:t>
      </w:r>
    </w:p>
    <w:p w14:paraId="4E8E4601" w14:textId="5C22FFD9" w:rsidR="0095392A" w:rsidRPr="00BE79CE" w:rsidRDefault="0095392A" w:rsidP="0095392A">
      <w:pPr>
        <w:pStyle w:val="af9"/>
        <w:numPr>
          <w:ilvl w:val="0"/>
          <w:numId w:val="59"/>
        </w:numPr>
        <w:spacing w:before="0" w:after="0" w:line="240" w:lineRule="auto"/>
        <w:rPr>
          <w:rFonts w:ascii="Times New Roman" w:hAnsi="Times New Roman"/>
          <w:sz w:val="28"/>
          <w:szCs w:val="28"/>
        </w:rPr>
      </w:pPr>
      <w:r w:rsidRPr="00BE79CE">
        <w:rPr>
          <w:rFonts w:ascii="Times New Roman" w:hAnsi="Times New Roman"/>
          <w:sz w:val="28"/>
          <w:szCs w:val="28"/>
        </w:rPr>
        <w:t xml:space="preserve">запрос </w:t>
      </w:r>
      <w:r w:rsidR="00FD3FBC" w:rsidRPr="00BE79CE">
        <w:rPr>
          <w:rFonts w:ascii="Times New Roman" w:hAnsi="Times New Roman"/>
          <w:sz w:val="28"/>
          <w:szCs w:val="28"/>
        </w:rPr>
        <w:t xml:space="preserve">извещения о начислении </w:t>
      </w:r>
      <w:r w:rsidRPr="00BE79CE">
        <w:rPr>
          <w:rFonts w:ascii="Times New Roman" w:hAnsi="Times New Roman"/>
          <w:sz w:val="28"/>
          <w:szCs w:val="28"/>
        </w:rPr>
        <w:t>по идентификатору плательщика.</w:t>
      </w:r>
    </w:p>
    <w:p w14:paraId="43207984" w14:textId="56AAEE62"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Возможность запроса </w:t>
      </w:r>
      <w:r w:rsidR="00FD3FBC" w:rsidRPr="00BE79CE">
        <w:rPr>
          <w:rFonts w:ascii="Times New Roman" w:hAnsi="Times New Roman"/>
          <w:sz w:val="28"/>
          <w:szCs w:val="28"/>
        </w:rPr>
        <w:t>извещений о начислении</w:t>
      </w:r>
      <w:r w:rsidRPr="00BE79CE">
        <w:rPr>
          <w:rFonts w:ascii="Times New Roman" w:hAnsi="Times New Roman"/>
          <w:sz w:val="28"/>
          <w:szCs w:val="28"/>
        </w:rPr>
        <w:t xml:space="preserve">, администрируемых налоговыми органами Российской Федерации, по идентификатору плательщика определяется внутренними настройками </w:t>
      </w:r>
      <w:r w:rsidR="008B37B4" w:rsidRPr="00BE79CE">
        <w:rPr>
          <w:rFonts w:ascii="Times New Roman" w:hAnsi="Times New Roman"/>
          <w:sz w:val="28"/>
          <w:szCs w:val="28"/>
        </w:rPr>
        <w:t>ГИС ГМП</w:t>
      </w:r>
      <w:r w:rsidRPr="00BE79CE">
        <w:rPr>
          <w:rFonts w:ascii="Times New Roman" w:hAnsi="Times New Roman"/>
          <w:sz w:val="28"/>
          <w:szCs w:val="28"/>
        </w:rPr>
        <w:t>.</w:t>
      </w:r>
    </w:p>
    <w:p w14:paraId="4FE29F09" w14:textId="5C0E9053" w:rsidR="0095392A" w:rsidRPr="00BE79CE"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BE79CE">
        <w:rPr>
          <w:rFonts w:ascii="Times New Roman" w:hAnsi="Times New Roman"/>
          <w:b/>
          <w:i/>
          <w:sz w:val="28"/>
          <w:szCs w:val="28"/>
        </w:rPr>
        <w:t xml:space="preserve">Условие, при котором в ответе на </w:t>
      </w:r>
      <w:r w:rsidR="00FD3FBC" w:rsidRPr="00BE79CE">
        <w:rPr>
          <w:rFonts w:ascii="Times New Roman" w:hAnsi="Times New Roman"/>
          <w:b/>
          <w:i/>
          <w:sz w:val="28"/>
          <w:szCs w:val="28"/>
        </w:rPr>
        <w:t>получение участником информации, необходимой для уплаты денежных средств,</w:t>
      </w:r>
      <w:r w:rsidRPr="00BE79CE">
        <w:rPr>
          <w:rFonts w:ascii="Times New Roman" w:hAnsi="Times New Roman"/>
          <w:b/>
          <w:i/>
          <w:sz w:val="28"/>
          <w:szCs w:val="28"/>
        </w:rPr>
        <w:t xml:space="preserve"> по УИН из </w:t>
      </w:r>
      <w:r w:rsidR="008B37B4" w:rsidRPr="00BE79CE">
        <w:rPr>
          <w:rFonts w:ascii="Times New Roman" w:hAnsi="Times New Roman"/>
          <w:b/>
          <w:i/>
          <w:sz w:val="28"/>
          <w:szCs w:val="28"/>
        </w:rPr>
        <w:t>ГИС ГМП</w:t>
      </w:r>
      <w:r w:rsidRPr="00BE79CE">
        <w:rPr>
          <w:rFonts w:ascii="Times New Roman" w:hAnsi="Times New Roman"/>
          <w:b/>
          <w:i/>
          <w:sz w:val="28"/>
          <w:szCs w:val="28"/>
        </w:rPr>
        <w:t xml:space="preserve"> возвращаются </w:t>
      </w:r>
      <w:r w:rsidR="00FD3FBC" w:rsidRPr="00BE79CE">
        <w:rPr>
          <w:rFonts w:ascii="Times New Roman" w:hAnsi="Times New Roman"/>
          <w:b/>
          <w:i/>
          <w:sz w:val="28"/>
          <w:szCs w:val="28"/>
        </w:rPr>
        <w:t>извещения о начислении</w:t>
      </w:r>
      <w:r w:rsidRPr="00BE79CE">
        <w:rPr>
          <w:rFonts w:ascii="Times New Roman" w:hAnsi="Times New Roman"/>
          <w:b/>
          <w:i/>
          <w:sz w:val="28"/>
          <w:szCs w:val="28"/>
        </w:rPr>
        <w:t>, администрируемые налоговыми органами Российской Федерации:</w:t>
      </w:r>
    </w:p>
    <w:p w14:paraId="43FBED31" w14:textId="2B3F7F39"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Значение (значения) УИН в контейнере с условиями для получения сущностей из </w:t>
      </w:r>
      <w:r w:rsidR="008B37B4" w:rsidRPr="00BE79CE">
        <w:rPr>
          <w:rFonts w:ascii="Times New Roman" w:hAnsi="Times New Roman"/>
          <w:sz w:val="28"/>
          <w:szCs w:val="28"/>
        </w:rPr>
        <w:t>ГИС ГМП</w:t>
      </w:r>
      <w:r w:rsidRPr="00BE79CE">
        <w:rPr>
          <w:rFonts w:ascii="Times New Roman" w:hAnsi="Times New Roman"/>
          <w:sz w:val="28"/>
          <w:szCs w:val="28"/>
        </w:rPr>
        <w:t xml:space="preserve"> (атрибута (ов) «SupplierBillID» элемента «Filter»/«Conditions»/«ChargesIdentifiers») соответствует маске: «^182\w{17}$|^182\d{22}$».</w:t>
      </w:r>
    </w:p>
    <w:p w14:paraId="32C7513C" w14:textId="3493A096" w:rsidR="0095392A" w:rsidRPr="00BE79CE" w:rsidRDefault="0095392A" w:rsidP="0095392A">
      <w:pPr>
        <w:pStyle w:val="af9"/>
        <w:numPr>
          <w:ilvl w:val="0"/>
          <w:numId w:val="58"/>
        </w:numPr>
        <w:spacing w:before="0" w:after="0" w:line="240" w:lineRule="auto"/>
        <w:ind w:left="284" w:firstLine="142"/>
        <w:rPr>
          <w:rFonts w:ascii="Times New Roman" w:hAnsi="Times New Roman"/>
          <w:b/>
          <w:i/>
          <w:sz w:val="28"/>
          <w:szCs w:val="28"/>
        </w:rPr>
      </w:pPr>
      <w:r w:rsidRPr="00BE79CE">
        <w:rPr>
          <w:rFonts w:ascii="Times New Roman" w:hAnsi="Times New Roman"/>
          <w:b/>
          <w:i/>
          <w:sz w:val="28"/>
          <w:szCs w:val="28"/>
        </w:rPr>
        <w:t xml:space="preserve">Условия, при которых в ответе на </w:t>
      </w:r>
      <w:r w:rsidR="00FD3FBC" w:rsidRPr="00BE79CE">
        <w:rPr>
          <w:rFonts w:ascii="Times New Roman" w:hAnsi="Times New Roman"/>
          <w:b/>
          <w:i/>
          <w:sz w:val="28"/>
          <w:szCs w:val="28"/>
        </w:rPr>
        <w:t xml:space="preserve">получение участником информации, необходимой для уплаты денежных средств, </w:t>
      </w:r>
      <w:r w:rsidRPr="00BE79CE">
        <w:rPr>
          <w:rFonts w:ascii="Times New Roman" w:hAnsi="Times New Roman"/>
          <w:b/>
          <w:i/>
          <w:sz w:val="28"/>
          <w:szCs w:val="28"/>
        </w:rPr>
        <w:t xml:space="preserve">по идентификатору плательщика из </w:t>
      </w:r>
      <w:r w:rsidR="008B37B4" w:rsidRPr="00BE79CE">
        <w:rPr>
          <w:rFonts w:ascii="Times New Roman" w:hAnsi="Times New Roman"/>
          <w:b/>
          <w:i/>
          <w:sz w:val="28"/>
          <w:szCs w:val="28"/>
        </w:rPr>
        <w:t>ГИС ГМП</w:t>
      </w:r>
      <w:r w:rsidRPr="00BE79CE">
        <w:rPr>
          <w:rFonts w:ascii="Times New Roman" w:hAnsi="Times New Roman"/>
          <w:b/>
          <w:i/>
          <w:sz w:val="28"/>
          <w:szCs w:val="28"/>
        </w:rPr>
        <w:t xml:space="preserve"> возвращаются </w:t>
      </w:r>
      <w:r w:rsidR="00FD3FBC" w:rsidRPr="00BE79CE">
        <w:rPr>
          <w:rFonts w:ascii="Times New Roman" w:hAnsi="Times New Roman"/>
          <w:b/>
          <w:i/>
          <w:sz w:val="28"/>
          <w:szCs w:val="28"/>
        </w:rPr>
        <w:t>извещения о начислении</w:t>
      </w:r>
      <w:r w:rsidRPr="00BE79CE">
        <w:rPr>
          <w:rFonts w:ascii="Times New Roman" w:hAnsi="Times New Roman"/>
          <w:b/>
          <w:i/>
          <w:sz w:val="28"/>
          <w:szCs w:val="28"/>
        </w:rPr>
        <w:t>, администрируемые налоговыми органами Российской Федерации:</w:t>
      </w:r>
    </w:p>
    <w:p w14:paraId="23843BDF" w14:textId="597498C3" w:rsidR="0095392A" w:rsidRPr="00BE79CE" w:rsidRDefault="0095392A" w:rsidP="0095392A">
      <w:pPr>
        <w:pStyle w:val="af9"/>
        <w:numPr>
          <w:ilvl w:val="0"/>
          <w:numId w:val="60"/>
        </w:numPr>
        <w:spacing w:before="0" w:after="0" w:line="240" w:lineRule="auto"/>
        <w:rPr>
          <w:rFonts w:ascii="Times New Roman" w:hAnsi="Times New Roman"/>
          <w:sz w:val="28"/>
          <w:szCs w:val="28"/>
        </w:rPr>
      </w:pPr>
      <w:proofErr w:type="gramStart"/>
      <w:r w:rsidRPr="00BE79CE">
        <w:rPr>
          <w:rFonts w:ascii="Times New Roman" w:hAnsi="Times New Roman"/>
          <w:sz w:val="28"/>
          <w:szCs w:val="28"/>
        </w:rPr>
        <w:t xml:space="preserve">значение идентификатора плательщика в контейнере с условиями для получения сущностей из </w:t>
      </w:r>
      <w:r w:rsidR="008B37B4" w:rsidRPr="00BE79CE">
        <w:rPr>
          <w:rFonts w:ascii="Times New Roman" w:hAnsi="Times New Roman"/>
          <w:sz w:val="28"/>
          <w:szCs w:val="28"/>
        </w:rPr>
        <w:t>ГИС ГМП</w:t>
      </w:r>
      <w:r w:rsidRPr="00BE79CE">
        <w:rPr>
          <w:rFonts w:ascii="Times New Roman" w:hAnsi="Times New Roman"/>
          <w:sz w:val="28"/>
          <w:szCs w:val="28"/>
        </w:rPr>
        <w:t xml:space="preserve"> (атрибута (</w:t>
      </w:r>
      <w:r w:rsidR="001F775C" w:rsidRPr="00BE79CE">
        <w:rPr>
          <w:rFonts w:ascii="Times New Roman" w:hAnsi="Times New Roman"/>
          <w:sz w:val="28"/>
          <w:szCs w:val="28"/>
        </w:rPr>
        <w:t>-</w:t>
      </w:r>
      <w:r w:rsidRPr="00BE79CE">
        <w:rPr>
          <w:rFonts w:ascii="Times New Roman" w:hAnsi="Times New Roman"/>
          <w:sz w:val="28"/>
          <w:szCs w:val="28"/>
        </w:rPr>
        <w:t>ов) «</w:t>
      </w:r>
      <w:r w:rsidRPr="00BE79CE">
        <w:rPr>
          <w:rFonts w:ascii="Times New Roman" w:hAnsi="Times New Roman"/>
          <w:i/>
          <w:sz w:val="28"/>
          <w:szCs w:val="28"/>
        </w:rPr>
        <w:t>PayerIdentifier</w:t>
      </w:r>
      <w:r w:rsidRPr="00BE79CE">
        <w:rPr>
          <w:rFonts w:ascii="Times New Roman" w:hAnsi="Times New Roman"/>
          <w:sz w:val="28"/>
          <w:szCs w:val="28"/>
        </w:rPr>
        <w:t>» элемента «Filter»/«Conditions»/«Payers») соответствует маске: «^2[0-9]{14}[</w:t>
      </w:r>
      <w:r w:rsidRPr="00BE79CE">
        <w:rPr>
          <w:rFonts w:ascii="Times New Roman" w:hAnsi="Times New Roman"/>
          <w:sz w:val="28"/>
          <w:szCs w:val="28"/>
          <w:lang w:val="en-US"/>
        </w:rPr>
        <w:t>A</w:t>
      </w:r>
      <w:r w:rsidRPr="00BE79CE">
        <w:rPr>
          <w:rFonts w:ascii="Times New Roman" w:hAnsi="Times New Roman"/>
          <w:sz w:val="28"/>
          <w:szCs w:val="28"/>
        </w:rPr>
        <w:t>-</w:t>
      </w:r>
      <w:r w:rsidRPr="00BE79CE">
        <w:rPr>
          <w:rFonts w:ascii="Times New Roman" w:hAnsi="Times New Roman"/>
          <w:sz w:val="28"/>
          <w:szCs w:val="28"/>
          <w:lang w:val="en-US"/>
        </w:rPr>
        <w:t>Z</w:t>
      </w:r>
      <w:r w:rsidRPr="00BE79CE">
        <w:rPr>
          <w:rFonts w:ascii="Times New Roman" w:hAnsi="Times New Roman"/>
          <w:sz w:val="28"/>
          <w:szCs w:val="28"/>
        </w:rPr>
        <w:t>0-9]{2}[0-9]{3}$|^4[0-9]{12}$|}$|^21[0-9]{23}$»;</w:t>
      </w:r>
      <w:proofErr w:type="gramEnd"/>
    </w:p>
    <w:p w14:paraId="22F9A205" w14:textId="77777777" w:rsidR="0095392A" w:rsidRPr="00BE79CE" w:rsidRDefault="0095392A" w:rsidP="0095392A">
      <w:pPr>
        <w:pStyle w:val="af9"/>
        <w:numPr>
          <w:ilvl w:val="0"/>
          <w:numId w:val="60"/>
        </w:numPr>
        <w:spacing w:before="0" w:after="0" w:line="240" w:lineRule="auto"/>
        <w:rPr>
          <w:rFonts w:ascii="Times New Roman" w:hAnsi="Times New Roman"/>
          <w:sz w:val="28"/>
          <w:szCs w:val="28"/>
        </w:rPr>
      </w:pPr>
      <w:r w:rsidRPr="00BE79CE">
        <w:rPr>
          <w:rFonts w:ascii="Times New Roman" w:hAnsi="Times New Roman"/>
          <w:sz w:val="28"/>
          <w:szCs w:val="28"/>
        </w:rPr>
        <w:t>наличие блока с информацией, подтверждающей аутентификацию плательщика в системе ЕСИА («</w:t>
      </w:r>
      <w:r w:rsidRPr="00BE79CE">
        <w:rPr>
          <w:rFonts w:ascii="Times New Roman" w:hAnsi="Times New Roman"/>
          <w:i/>
          <w:sz w:val="28"/>
          <w:szCs w:val="28"/>
        </w:rPr>
        <w:t>EsiaUserInfo»</w:t>
      </w:r>
      <w:r w:rsidRPr="00BE79CE">
        <w:rPr>
          <w:rFonts w:ascii="Times New Roman" w:hAnsi="Times New Roman"/>
          <w:sz w:val="28"/>
          <w:szCs w:val="28"/>
        </w:rPr>
        <w:t>). Также должны быть выполнены проверки соответствия значений идентификатора плательщика («</w:t>
      </w:r>
      <w:r w:rsidRPr="00BE79CE">
        <w:rPr>
          <w:rFonts w:ascii="Times New Roman" w:hAnsi="Times New Roman"/>
          <w:i/>
          <w:sz w:val="28"/>
          <w:szCs w:val="28"/>
        </w:rPr>
        <w:t>PayerIdentifier</w:t>
      </w:r>
      <w:r w:rsidRPr="00BE79CE">
        <w:rPr>
          <w:rFonts w:ascii="Times New Roman" w:hAnsi="Times New Roman"/>
          <w:sz w:val="28"/>
          <w:szCs w:val="28"/>
        </w:rPr>
        <w:t>») данным из блока информации, подтверждающей аутентификацию плательщика (физического лица/индивидуального предпринимателя) в ЕСИА (</w:t>
      </w:r>
      <w:r w:rsidRPr="00BE79CE">
        <w:rPr>
          <w:rFonts w:ascii="Times New Roman" w:hAnsi="Times New Roman"/>
          <w:i/>
          <w:sz w:val="28"/>
          <w:szCs w:val="28"/>
        </w:rPr>
        <w:t>EsiaUserInfo</w:t>
      </w:r>
      <w:r w:rsidRPr="00BE79CE">
        <w:rPr>
          <w:rFonts w:ascii="Times New Roman" w:hAnsi="Times New Roman"/>
          <w:sz w:val="28"/>
          <w:szCs w:val="28"/>
        </w:rPr>
        <w:t>) описание которых приведено в п.2.1.1 настоящего раздела.</w:t>
      </w:r>
    </w:p>
    <w:p w14:paraId="5DC962A5" w14:textId="77777777" w:rsidR="0095392A" w:rsidRPr="00BE79CE" w:rsidRDefault="0095392A" w:rsidP="0095392A">
      <w:pPr>
        <w:pStyle w:val="af9"/>
        <w:numPr>
          <w:ilvl w:val="2"/>
          <w:numId w:val="58"/>
        </w:numPr>
        <w:spacing w:before="0" w:after="0" w:line="240" w:lineRule="auto"/>
        <w:ind w:left="1276"/>
        <w:rPr>
          <w:rFonts w:ascii="Times New Roman" w:hAnsi="Times New Roman"/>
          <w:b/>
          <w:i/>
          <w:sz w:val="28"/>
          <w:szCs w:val="28"/>
        </w:rPr>
      </w:pPr>
      <w:r w:rsidRPr="00BE79CE">
        <w:rPr>
          <w:rFonts w:ascii="Times New Roman" w:hAnsi="Times New Roman"/>
          <w:b/>
          <w:i/>
          <w:sz w:val="28"/>
          <w:szCs w:val="28"/>
        </w:rPr>
        <w:t>Проверки соответствия значений идентификатора плательщика («PayerIdentifier») данным из блока информации, подтверждающей аутентификацию плательщика (пользователя) в ЕСИА («EsiaUserInfo»):</w:t>
      </w:r>
    </w:p>
    <w:p w14:paraId="11DA4310" w14:textId="77777777" w:rsidR="0095392A" w:rsidRPr="00BE79CE" w:rsidRDefault="0095392A" w:rsidP="0095392A">
      <w:pPr>
        <w:pStyle w:val="af9"/>
        <w:spacing w:before="0" w:after="0" w:line="240" w:lineRule="auto"/>
        <w:ind w:left="360"/>
        <w:rPr>
          <w:rFonts w:ascii="Times New Roman" w:hAnsi="Times New Roman"/>
          <w:b/>
          <w:i/>
          <w:sz w:val="28"/>
          <w:szCs w:val="28"/>
        </w:rPr>
      </w:pPr>
    </w:p>
    <w:p w14:paraId="7D4B7E99" w14:textId="77777777" w:rsidR="0095392A" w:rsidRPr="00BE79CE" w:rsidRDefault="0095392A" w:rsidP="0095392A">
      <w:pPr>
        <w:pStyle w:val="afffff9"/>
        <w:numPr>
          <w:ilvl w:val="3"/>
          <w:numId w:val="58"/>
        </w:numPr>
        <w:jc w:val="both"/>
        <w:rPr>
          <w:b/>
          <w:i/>
          <w:sz w:val="28"/>
          <w:szCs w:val="28"/>
        </w:rPr>
      </w:pPr>
      <w:r w:rsidRPr="00BE79CE">
        <w:rPr>
          <w:b/>
          <w:i/>
          <w:sz w:val="28"/>
          <w:szCs w:val="28"/>
        </w:rPr>
        <w:lastRenderedPageBreak/>
        <w:t>Атрибут «PayerIdentifier» соответствует маске «^21[0-9]{23}» (ИНН физического лица):</w:t>
      </w:r>
    </w:p>
    <w:p w14:paraId="54449FDA" w14:textId="77777777" w:rsidR="0095392A" w:rsidRPr="00BE79CE" w:rsidRDefault="0095392A" w:rsidP="0095392A">
      <w:pPr>
        <w:pStyle w:val="afffff9"/>
        <w:ind w:left="1728"/>
        <w:jc w:val="both"/>
        <w:rPr>
          <w:sz w:val="28"/>
          <w:szCs w:val="28"/>
        </w:rPr>
      </w:pPr>
      <w:r w:rsidRPr="00BE79CE">
        <w:rPr>
          <w:sz w:val="28"/>
          <w:szCs w:val="28"/>
        </w:rPr>
        <w:t>Осуществляется проверка соответствия значения, указанного в 11-22 разрядах атрибута «</w:t>
      </w:r>
      <w:r w:rsidRPr="00BE79CE">
        <w:rPr>
          <w:i/>
          <w:sz w:val="28"/>
          <w:szCs w:val="28"/>
        </w:rPr>
        <w:t>PayerIdentifier</w:t>
      </w:r>
      <w:r w:rsidRPr="00BE79CE">
        <w:rPr>
          <w:sz w:val="28"/>
          <w:szCs w:val="28"/>
        </w:rPr>
        <w:t>», значению атрибута «</w:t>
      </w:r>
      <w:r w:rsidRPr="00BE79CE">
        <w:rPr>
          <w:i/>
          <w:sz w:val="28"/>
          <w:szCs w:val="28"/>
        </w:rPr>
        <w:t>personINN</w:t>
      </w:r>
      <w:r w:rsidRPr="00BE79CE">
        <w:rPr>
          <w:sz w:val="28"/>
          <w:szCs w:val="28"/>
        </w:rPr>
        <w:t>»</w:t>
      </w:r>
      <w:r w:rsidRPr="00BE79CE">
        <w:t xml:space="preserve"> (</w:t>
      </w:r>
      <w:r w:rsidRPr="00BE79CE">
        <w:rPr>
          <w:sz w:val="28"/>
          <w:szCs w:val="28"/>
        </w:rPr>
        <w:t>блок данных «</w:t>
      </w:r>
      <w:r w:rsidRPr="00BE79CE">
        <w:rPr>
          <w:i/>
          <w:sz w:val="28"/>
          <w:szCs w:val="28"/>
        </w:rPr>
        <w:t>EsiaUserInfo»/«</w:t>
      </w:r>
      <w:r w:rsidRPr="00BE79CE">
        <w:rPr>
          <w:i/>
          <w:sz w:val="28"/>
          <w:szCs w:val="28"/>
          <w:u w:val="single"/>
        </w:rPr>
        <w:t>Person</w:t>
      </w:r>
      <w:r w:rsidRPr="00BE79CE">
        <w:rPr>
          <w:i/>
          <w:sz w:val="28"/>
          <w:szCs w:val="28"/>
        </w:rPr>
        <w:t>»)</w:t>
      </w:r>
      <w:r w:rsidRPr="00BE79CE">
        <w:rPr>
          <w:sz w:val="28"/>
          <w:szCs w:val="28"/>
        </w:rPr>
        <w:t>.</w:t>
      </w:r>
    </w:p>
    <w:p w14:paraId="67B55A2A" w14:textId="77777777" w:rsidR="0095392A" w:rsidRPr="00BE79CE" w:rsidRDefault="0095392A" w:rsidP="0095392A">
      <w:pPr>
        <w:pStyle w:val="afffff9"/>
        <w:ind w:left="1728"/>
        <w:jc w:val="both"/>
        <w:rPr>
          <w:i/>
          <w:sz w:val="28"/>
          <w:szCs w:val="28"/>
        </w:rPr>
      </w:pPr>
      <w:r w:rsidRPr="00BE79CE">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350F3A5" w14:textId="77777777" w:rsidR="0095392A" w:rsidRPr="00BE79CE" w:rsidRDefault="0095392A" w:rsidP="0095392A">
      <w:pPr>
        <w:pStyle w:val="afffff9"/>
        <w:ind w:left="1728"/>
        <w:jc w:val="both"/>
        <w:rPr>
          <w:b/>
          <w:i/>
          <w:sz w:val="28"/>
          <w:szCs w:val="28"/>
        </w:rPr>
      </w:pPr>
    </w:p>
    <w:p w14:paraId="439FDA7B" w14:textId="77777777" w:rsidR="0095392A" w:rsidRPr="00BE79CE" w:rsidRDefault="0095392A" w:rsidP="0095392A">
      <w:pPr>
        <w:pStyle w:val="afffff9"/>
        <w:numPr>
          <w:ilvl w:val="3"/>
          <w:numId w:val="58"/>
        </w:numPr>
        <w:jc w:val="both"/>
        <w:rPr>
          <w:b/>
          <w:i/>
          <w:sz w:val="28"/>
          <w:szCs w:val="28"/>
        </w:rPr>
      </w:pPr>
      <w:r w:rsidRPr="00BE79CE">
        <w:rPr>
          <w:b/>
          <w:i/>
          <w:sz w:val="28"/>
          <w:szCs w:val="28"/>
        </w:rPr>
        <w:t>Атрибут «PayerIdentifier» соответствует маске «^4[0-9]{12}» (ИНН индивидуального предпринимателя):</w:t>
      </w:r>
    </w:p>
    <w:p w14:paraId="668D7CD8" w14:textId="77777777" w:rsidR="0095392A" w:rsidRPr="00BE79CE" w:rsidRDefault="0095392A" w:rsidP="0095392A">
      <w:pPr>
        <w:pStyle w:val="afffff9"/>
        <w:ind w:left="1728"/>
        <w:jc w:val="both"/>
        <w:rPr>
          <w:sz w:val="28"/>
          <w:szCs w:val="28"/>
        </w:rPr>
      </w:pPr>
      <w:r w:rsidRPr="00BE79CE">
        <w:rPr>
          <w:sz w:val="28"/>
          <w:szCs w:val="28"/>
        </w:rPr>
        <w:t>Осуществляется проверка соответствия значения, указанного в 2-13 разрядах атрибута «</w:t>
      </w:r>
      <w:r w:rsidRPr="00BE79CE">
        <w:rPr>
          <w:i/>
          <w:sz w:val="28"/>
          <w:szCs w:val="28"/>
        </w:rPr>
        <w:t>PayerIdentifier</w:t>
      </w:r>
      <w:r w:rsidRPr="00BE79CE">
        <w:rPr>
          <w:sz w:val="28"/>
          <w:szCs w:val="28"/>
        </w:rPr>
        <w:t>», значению атрибута «</w:t>
      </w:r>
      <w:r w:rsidRPr="00BE79CE">
        <w:rPr>
          <w:i/>
          <w:sz w:val="28"/>
          <w:szCs w:val="28"/>
        </w:rPr>
        <w:t>personINN</w:t>
      </w:r>
      <w:r w:rsidRPr="00BE79CE">
        <w:rPr>
          <w:sz w:val="28"/>
          <w:szCs w:val="28"/>
        </w:rPr>
        <w:t>»</w:t>
      </w:r>
      <w:r w:rsidRPr="00BE79CE">
        <w:t xml:space="preserve"> (</w:t>
      </w:r>
      <w:r w:rsidRPr="00BE79CE">
        <w:rPr>
          <w:sz w:val="28"/>
          <w:szCs w:val="28"/>
        </w:rPr>
        <w:t>блок данных «</w:t>
      </w:r>
      <w:r w:rsidRPr="00BE79CE">
        <w:rPr>
          <w:i/>
          <w:sz w:val="28"/>
          <w:szCs w:val="28"/>
        </w:rPr>
        <w:t>EsiaUserInfo»/«</w:t>
      </w:r>
      <w:r w:rsidRPr="00BE79CE">
        <w:rPr>
          <w:i/>
          <w:sz w:val="28"/>
          <w:szCs w:val="28"/>
          <w:u w:val="single"/>
        </w:rPr>
        <w:t>IndividualBussnes</w:t>
      </w:r>
      <w:r w:rsidRPr="00BE79CE">
        <w:rPr>
          <w:i/>
          <w:sz w:val="28"/>
          <w:szCs w:val="28"/>
        </w:rPr>
        <w:t>»)</w:t>
      </w:r>
      <w:r w:rsidRPr="00BE79CE">
        <w:rPr>
          <w:sz w:val="28"/>
          <w:szCs w:val="28"/>
        </w:rPr>
        <w:t>.</w:t>
      </w:r>
    </w:p>
    <w:p w14:paraId="5CFB5457" w14:textId="77777777" w:rsidR="0095392A" w:rsidRPr="00BE79CE" w:rsidRDefault="0095392A" w:rsidP="0095392A">
      <w:pPr>
        <w:pStyle w:val="afffff9"/>
        <w:ind w:left="1728"/>
        <w:jc w:val="both"/>
        <w:rPr>
          <w:i/>
          <w:sz w:val="28"/>
          <w:szCs w:val="28"/>
        </w:rPr>
      </w:pPr>
      <w:r w:rsidRPr="00BE79CE">
        <w:rPr>
          <w:i/>
          <w:sz w:val="28"/>
          <w:szCs w:val="28"/>
        </w:rPr>
        <w:t>Если проверка не пройдена, то в ответе на запрос будут возвращены извещения о начислениях, удовлетворяющие параметрам фильтрации, за исключением извещений о начислениях, администрируемых налоговыми органами Российской Федерации.</w:t>
      </w:r>
    </w:p>
    <w:p w14:paraId="30DF80B2" w14:textId="77777777" w:rsidR="0095392A" w:rsidRPr="00BE79CE" w:rsidRDefault="0095392A" w:rsidP="0095392A">
      <w:pPr>
        <w:pStyle w:val="afffff9"/>
        <w:ind w:left="1728"/>
        <w:jc w:val="both"/>
        <w:rPr>
          <w:b/>
          <w:i/>
          <w:sz w:val="28"/>
          <w:szCs w:val="28"/>
        </w:rPr>
      </w:pPr>
    </w:p>
    <w:p w14:paraId="286E372A" w14:textId="0895F62B" w:rsidR="006259E6" w:rsidRPr="00BE79CE" w:rsidRDefault="006259E6" w:rsidP="0050277B">
      <w:pPr>
        <w:pStyle w:val="42"/>
        <w:numPr>
          <w:ilvl w:val="3"/>
          <w:numId w:val="5"/>
        </w:numPr>
      </w:pPr>
      <w:bookmarkStart w:id="626" w:name="_Toc484101996"/>
      <w:bookmarkStart w:id="627" w:name="_Ref484102435"/>
      <w:bookmarkStart w:id="628" w:name="_Toc412042053"/>
      <w:r w:rsidRPr="00BE79CE">
        <w:t xml:space="preserve">Формат запроса на получение </w:t>
      </w:r>
      <w:r w:rsidR="00F2738D" w:rsidRPr="00BE79CE">
        <w:t xml:space="preserve">участником информации об уплате денежных средств </w:t>
      </w:r>
      <w:r w:rsidRPr="00BE79CE">
        <w:t xml:space="preserve">из </w:t>
      </w:r>
      <w:r w:rsidR="008B37B4" w:rsidRPr="00BE79CE">
        <w:t>ГИС ГМП</w:t>
      </w:r>
      <w:bookmarkEnd w:id="626"/>
      <w:bookmarkEnd w:id="627"/>
    </w:p>
    <w:p w14:paraId="27470D25" w14:textId="77777777" w:rsidR="006259E6" w:rsidRPr="00BE79CE" w:rsidRDefault="006259E6" w:rsidP="006D4C13">
      <w:pPr>
        <w:pStyle w:val="af9"/>
        <w:keepNext/>
        <w:keepLines/>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Атрибут </w:t>
      </w:r>
      <w:r w:rsidRPr="00BE79CE">
        <w:rPr>
          <w:rFonts w:ascii="Times New Roman" w:hAnsi="Times New Roman"/>
          <w:i/>
          <w:sz w:val="28"/>
          <w:szCs w:val="28"/>
        </w:rPr>
        <w:t>kind</w:t>
      </w:r>
      <w:r w:rsidRPr="00BE79CE">
        <w:rPr>
          <w:rFonts w:ascii="Times New Roman" w:hAnsi="Times New Roman"/>
          <w:sz w:val="28"/>
          <w:szCs w:val="28"/>
        </w:rPr>
        <w:t xml:space="preserve"> запроса </w:t>
      </w:r>
      <w:r w:rsidRPr="00BE79CE">
        <w:rPr>
          <w:rFonts w:ascii="Times New Roman" w:hAnsi="Times New Roman"/>
          <w:i/>
          <w:sz w:val="28"/>
          <w:szCs w:val="28"/>
          <w:lang w:val="en-US"/>
        </w:rPr>
        <w:t>ExportRequest</w:t>
      </w:r>
      <w:r w:rsidRPr="00BE79CE">
        <w:rPr>
          <w:rFonts w:ascii="Times New Roman" w:hAnsi="Times New Roman"/>
          <w:sz w:val="28"/>
          <w:szCs w:val="28"/>
        </w:rPr>
        <w:t xml:space="preserve"> может принимать одно из следующих значений:</w:t>
      </w:r>
    </w:p>
    <w:p w14:paraId="6BD00879" w14:textId="77777777" w:rsidR="006259E6" w:rsidRPr="00BE79CE" w:rsidRDefault="006259E6" w:rsidP="006259E6">
      <w:pPr>
        <w:pStyle w:val="affffffffff6"/>
        <w:numPr>
          <w:ilvl w:val="0"/>
          <w:numId w:val="44"/>
        </w:numPr>
      </w:pPr>
      <w:r w:rsidRPr="00BE79CE">
        <w:t>PAYMENT — все активные (неаннулированные) платежи;</w:t>
      </w:r>
    </w:p>
    <w:p w14:paraId="26E20777" w14:textId="77777777" w:rsidR="006259E6" w:rsidRPr="00BE79CE" w:rsidRDefault="006259E6" w:rsidP="006259E6">
      <w:pPr>
        <w:pStyle w:val="affffffffff6"/>
        <w:numPr>
          <w:ilvl w:val="0"/>
          <w:numId w:val="44"/>
        </w:numPr>
      </w:pPr>
      <w:r w:rsidRPr="00BE79CE">
        <w:t>PAYMENTMODIFIED — все платежи, имеющие статус уточнения (</w:t>
      </w:r>
      <w:r w:rsidRPr="00BE79CE">
        <w:rPr>
          <w:i/>
        </w:rPr>
        <w:t>ChangeStatus@meaning</w:t>
      </w:r>
      <w:r w:rsidRPr="00BE79CE">
        <w:t xml:space="preserve"> имеет значение «2») или статус аннулирования (</w:t>
      </w:r>
      <w:r w:rsidRPr="00BE79CE">
        <w:rPr>
          <w:i/>
        </w:rPr>
        <w:t xml:space="preserve">ChangeStatus@meaning </w:t>
      </w:r>
      <w:r w:rsidRPr="00BE79CE">
        <w:t>имеет значение «3»);</w:t>
      </w:r>
    </w:p>
    <w:p w14:paraId="48451D4C" w14:textId="77777777" w:rsidR="006259E6" w:rsidRPr="00BE79CE" w:rsidRDefault="006259E6" w:rsidP="006259E6">
      <w:pPr>
        <w:pStyle w:val="affffffffff6"/>
        <w:numPr>
          <w:ilvl w:val="0"/>
          <w:numId w:val="44"/>
        </w:numPr>
      </w:pPr>
      <w:r w:rsidRPr="00BE79CE">
        <w:t>PAYMENTUNMATCHED — все активные (неаннулированные) платежи, для которых в системе отсутствуют соответствующие начисления (не создана ни одна квитанция);</w:t>
      </w:r>
    </w:p>
    <w:p w14:paraId="1E81C7E0" w14:textId="77777777" w:rsidR="006259E6" w:rsidRPr="00BE79CE" w:rsidRDefault="006259E6" w:rsidP="006259E6">
      <w:pPr>
        <w:pStyle w:val="affffffffff6"/>
        <w:numPr>
          <w:ilvl w:val="0"/>
          <w:numId w:val="44"/>
        </w:numPr>
      </w:pPr>
      <w:r w:rsidRPr="00BE79CE">
        <w:t>PAYMENTCANCELLED — аннулированные платежи (ChangeStatus@meaning имеет значение «3»);</w:t>
      </w:r>
    </w:p>
    <w:p w14:paraId="39915260" w14:textId="559C23E5" w:rsidR="005758C2" w:rsidRPr="00BE79CE" w:rsidRDefault="006259E6" w:rsidP="00704AEF">
      <w:pPr>
        <w:pStyle w:val="affffffffff6"/>
        <w:numPr>
          <w:ilvl w:val="0"/>
          <w:numId w:val="44"/>
        </w:numPr>
        <w:spacing w:before="0" w:after="0"/>
      </w:pPr>
      <w:r w:rsidRPr="00BE79CE">
        <w:t>PAYMENTMAINCHARGE — запрос платежей по связанным начислениям (используется только ФССП).</w:t>
      </w:r>
    </w:p>
    <w:p w14:paraId="166899ED" w14:textId="45863746" w:rsidR="005758C2" w:rsidRPr="00BE79CE" w:rsidRDefault="005758C2" w:rsidP="0050277B">
      <w:pPr>
        <w:pStyle w:val="42"/>
        <w:numPr>
          <w:ilvl w:val="3"/>
          <w:numId w:val="5"/>
        </w:numPr>
      </w:pPr>
      <w:bookmarkStart w:id="629" w:name="_Toc484101997"/>
      <w:bookmarkStart w:id="630" w:name="_Ref484102436"/>
      <w:r w:rsidRPr="00BE79CE">
        <w:lastRenderedPageBreak/>
        <w:t>Формат запроса на получение</w:t>
      </w:r>
      <w:r w:rsidR="00F2738D" w:rsidRPr="00BE79CE">
        <w:t xml:space="preserve"> участником</w:t>
      </w:r>
      <w:r w:rsidRPr="00BE79CE">
        <w:t xml:space="preserve"> квитанций из </w:t>
      </w:r>
      <w:r w:rsidR="008B37B4" w:rsidRPr="00BE79CE">
        <w:t>ГИС ГМП</w:t>
      </w:r>
      <w:bookmarkEnd w:id="629"/>
      <w:bookmarkEnd w:id="630"/>
    </w:p>
    <w:p w14:paraId="45E5D138" w14:textId="77777777" w:rsidR="005758C2" w:rsidRPr="00BE79CE" w:rsidRDefault="005758C2" w:rsidP="005758C2">
      <w:pPr>
        <w:pStyle w:val="af9"/>
        <w:spacing w:line="240" w:lineRule="auto"/>
        <w:ind w:left="0" w:firstLine="720"/>
        <w:rPr>
          <w:rFonts w:ascii="Times New Roman" w:hAnsi="Times New Roman"/>
          <w:sz w:val="28"/>
          <w:szCs w:val="28"/>
        </w:rPr>
      </w:pPr>
      <w:r w:rsidRPr="00BE79CE">
        <w:rPr>
          <w:rFonts w:ascii="Times New Roman" w:hAnsi="Times New Roman"/>
          <w:sz w:val="28"/>
          <w:szCs w:val="28"/>
        </w:rPr>
        <w:t>В квитанции передается статус квитирования начисления со всеми платежами, но отражается результат квитирования только с последним полученным извещением о приеме к исполнению распоряжения.</w:t>
      </w:r>
    </w:p>
    <w:p w14:paraId="1C982D0F" w14:textId="77777777" w:rsidR="005758C2" w:rsidRPr="00BE79CE" w:rsidRDefault="005758C2" w:rsidP="005758C2">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Атрибут </w:t>
      </w:r>
      <w:r w:rsidRPr="00BE79CE">
        <w:rPr>
          <w:rFonts w:ascii="Times New Roman" w:hAnsi="Times New Roman"/>
          <w:i/>
          <w:sz w:val="28"/>
          <w:szCs w:val="28"/>
        </w:rPr>
        <w:t>kind</w:t>
      </w:r>
      <w:r w:rsidRPr="00BE79CE">
        <w:rPr>
          <w:rFonts w:ascii="Times New Roman" w:hAnsi="Times New Roman"/>
          <w:sz w:val="28"/>
          <w:szCs w:val="28"/>
        </w:rPr>
        <w:t xml:space="preserve"> запроса </w:t>
      </w:r>
      <w:r w:rsidRPr="00BE79CE">
        <w:rPr>
          <w:rFonts w:ascii="Times New Roman" w:hAnsi="Times New Roman"/>
          <w:i/>
          <w:sz w:val="28"/>
          <w:szCs w:val="28"/>
          <w:lang w:val="en-US"/>
        </w:rPr>
        <w:t>ExportRequest</w:t>
      </w:r>
      <w:r w:rsidRPr="00BE79CE">
        <w:rPr>
          <w:rFonts w:ascii="Times New Roman" w:hAnsi="Times New Roman"/>
          <w:sz w:val="28"/>
          <w:szCs w:val="28"/>
        </w:rPr>
        <w:t xml:space="preserve"> может принимать одно из следующих значений:</w:t>
      </w:r>
    </w:p>
    <w:p w14:paraId="15055884" w14:textId="77777777" w:rsidR="005758C2" w:rsidRPr="00BE79CE" w:rsidRDefault="005758C2" w:rsidP="005758C2">
      <w:pPr>
        <w:pStyle w:val="affffffffff6"/>
        <w:numPr>
          <w:ilvl w:val="0"/>
          <w:numId w:val="44"/>
        </w:numPr>
      </w:pPr>
      <w:r w:rsidRPr="00BE79CE">
        <w:t>QUITTANCE — для запросов результатов квитирования, за исключением неактивных (возвращается результат квитирования с последним полученным платежом),</w:t>
      </w:r>
    </w:p>
    <w:p w14:paraId="09217F0C" w14:textId="77777777" w:rsidR="005758C2" w:rsidRPr="00BE79CE" w:rsidRDefault="005758C2" w:rsidP="005758C2">
      <w:pPr>
        <w:pStyle w:val="affffffffff6"/>
        <w:numPr>
          <w:ilvl w:val="0"/>
          <w:numId w:val="44"/>
        </w:numPr>
      </w:pPr>
      <w:r w:rsidRPr="00BE79CE">
        <w:t>ALLQUITTANCE — для запросов всех результатов квитирования.</w:t>
      </w:r>
    </w:p>
    <w:p w14:paraId="6513A096" w14:textId="77777777" w:rsidR="005758C2" w:rsidRPr="00BE79CE" w:rsidRDefault="005758C2" w:rsidP="005758C2">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Запрос QUITTANCE доступен для АН/ГАН, АП/ГАП и АЗ/ГАЗ.</w:t>
      </w:r>
    </w:p>
    <w:p w14:paraId="6219E4BA" w14:textId="70E0FC2D" w:rsidR="005758C2" w:rsidRPr="00BE79CE" w:rsidRDefault="005758C2" w:rsidP="00704AEF">
      <w:pPr>
        <w:pStyle w:val="af9"/>
        <w:spacing w:before="0" w:after="0" w:line="240" w:lineRule="auto"/>
        <w:ind w:left="0"/>
        <w:rPr>
          <w:rFonts w:ascii="Times New Roman" w:hAnsi="Times New Roman"/>
          <w:sz w:val="28"/>
          <w:szCs w:val="28"/>
        </w:rPr>
      </w:pPr>
      <w:r w:rsidRPr="00BE79CE">
        <w:rPr>
          <w:rFonts w:ascii="Times New Roman" w:hAnsi="Times New Roman"/>
          <w:sz w:val="28"/>
          <w:szCs w:val="28"/>
        </w:rPr>
        <w:t>Запрос ALLQUITTANCE доступен для АН/ГАН и АП/ГАП.</w:t>
      </w:r>
    </w:p>
    <w:p w14:paraId="51ED9CBA" w14:textId="23A26543" w:rsidR="00F72257" w:rsidRPr="00BE79CE" w:rsidRDefault="00F72257" w:rsidP="0050277B">
      <w:pPr>
        <w:pStyle w:val="33"/>
        <w:numPr>
          <w:ilvl w:val="2"/>
          <w:numId w:val="5"/>
        </w:numPr>
        <w:tabs>
          <w:tab w:val="left" w:pos="975"/>
        </w:tabs>
        <w:suppressAutoHyphens/>
        <w:spacing w:after="120"/>
        <w:rPr>
          <w:rFonts w:cs="Times New Roman"/>
          <w:szCs w:val="28"/>
        </w:rPr>
      </w:pPr>
      <w:bookmarkStart w:id="631" w:name="_Toc484101998"/>
      <w:bookmarkStart w:id="632" w:name="_Toc518475919"/>
      <w:r w:rsidRPr="00BE79CE">
        <w:rPr>
          <w:rFonts w:cs="Times New Roman"/>
          <w:szCs w:val="28"/>
        </w:rPr>
        <w:t>Формат ответа</w:t>
      </w:r>
      <w:bookmarkEnd w:id="631"/>
      <w:bookmarkEnd w:id="632"/>
    </w:p>
    <w:p w14:paraId="09590682" w14:textId="1ECB7A80" w:rsidR="0095392A" w:rsidRPr="00BE79CE" w:rsidRDefault="0095392A" w:rsidP="0050277B">
      <w:pPr>
        <w:pStyle w:val="42"/>
        <w:numPr>
          <w:ilvl w:val="3"/>
          <w:numId w:val="5"/>
        </w:numPr>
        <w:jc w:val="both"/>
      </w:pPr>
      <w:bookmarkStart w:id="633" w:name="_Toc484086950"/>
      <w:bookmarkStart w:id="634" w:name="_Toc484087090"/>
      <w:bookmarkStart w:id="635" w:name="_Toc484087208"/>
      <w:bookmarkStart w:id="636" w:name="_Toc484101999"/>
      <w:bookmarkEnd w:id="633"/>
      <w:bookmarkEnd w:id="634"/>
      <w:bookmarkEnd w:id="635"/>
      <w:r w:rsidRPr="00BE79CE">
        <w:t xml:space="preserve">Формат ответа на запрос </w:t>
      </w:r>
      <w:r w:rsidR="00F2738D" w:rsidRPr="00BE79CE">
        <w:t>информации, необходимой для уплаты денежных средств,</w:t>
      </w:r>
      <w:bookmarkEnd w:id="628"/>
      <w:r w:rsidR="006259E6" w:rsidRPr="00BE79CE">
        <w:t xml:space="preserve"> из </w:t>
      </w:r>
      <w:r w:rsidR="008B37B4" w:rsidRPr="00BE79CE">
        <w:t>ГИС ГМП</w:t>
      </w:r>
      <w:bookmarkEnd w:id="636"/>
    </w:p>
    <w:p w14:paraId="375B5489" w14:textId="4061CEE1" w:rsidR="0095392A" w:rsidRPr="00BE79CE" w:rsidRDefault="0095392A" w:rsidP="0095392A">
      <w:pPr>
        <w:pStyle w:val="af9"/>
        <w:spacing w:before="0" w:after="0" w:line="240" w:lineRule="auto"/>
        <w:ind w:left="0" w:firstLine="720"/>
        <w:rPr>
          <w:rFonts w:ascii="Times New Roman" w:hAnsi="Times New Roman"/>
        </w:rPr>
      </w:pPr>
      <w:r w:rsidRPr="00BE79CE">
        <w:rPr>
          <w:rFonts w:ascii="Times New Roman" w:hAnsi="Times New Roman"/>
          <w:sz w:val="28"/>
          <w:szCs w:val="28"/>
        </w:rPr>
        <w:t xml:space="preserve">В сообщении ответа в теге </w:t>
      </w:r>
      <w:r w:rsidRPr="00BE79CE">
        <w:rPr>
          <w:rFonts w:ascii="Times New Roman" w:hAnsi="Times New Roman"/>
          <w:i/>
          <w:sz w:val="28"/>
          <w:szCs w:val="28"/>
        </w:rPr>
        <w:t>AppData</w:t>
      </w:r>
      <w:r w:rsidRPr="00BE79CE">
        <w:rPr>
          <w:rFonts w:ascii="Times New Roman" w:hAnsi="Times New Roman"/>
          <w:sz w:val="28"/>
          <w:szCs w:val="28"/>
        </w:rPr>
        <w:t xml:space="preserve"> будет присутствовать тег </w:t>
      </w:r>
      <w:r w:rsidRPr="00BE79CE">
        <w:rPr>
          <w:rFonts w:ascii="Times New Roman" w:hAnsi="Times New Roman"/>
          <w:i/>
          <w:sz w:val="28"/>
          <w:szCs w:val="28"/>
        </w:rPr>
        <w:t>ResponseMessage/ExportChargesResponse</w:t>
      </w:r>
      <w:r w:rsidRPr="00BE79CE">
        <w:rPr>
          <w:rFonts w:ascii="Times New Roman" w:hAnsi="Times New Roman"/>
          <w:sz w:val="28"/>
          <w:szCs w:val="28"/>
        </w:rPr>
        <w:t xml:space="preserve">, структура которого приведена в файле </w:t>
      </w:r>
      <w:r w:rsidRPr="00BE79CE">
        <w:rPr>
          <w:rFonts w:ascii="Times New Roman" w:hAnsi="Times New Roman"/>
          <w:sz w:val="28"/>
          <w:szCs w:val="28"/>
          <w:lang w:val="en-US"/>
        </w:rPr>
        <w:t>MessageData</w:t>
      </w:r>
      <w:r w:rsidRPr="00BE79CE">
        <w:rPr>
          <w:rFonts w:ascii="Times New Roman" w:hAnsi="Times New Roman"/>
          <w:sz w:val="28"/>
          <w:szCs w:val="28"/>
        </w:rPr>
        <w:t>.xsd (см. раздел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_Ref456542031 \r \h </w:instrText>
      </w:r>
      <w:r w:rsidR="00C1661E" w:rsidRPr="00BE79CE">
        <w:rPr>
          <w:rFonts w:ascii="Times New Roman" w:hAnsi="Times New Roman"/>
          <w:sz w:val="28"/>
          <w:szCs w:val="28"/>
        </w:rPr>
        <w:instrText xml:space="preserve">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7</w:t>
      </w:r>
      <w:r w:rsidRPr="00BE79CE">
        <w:rPr>
          <w:rFonts w:ascii="Times New Roman" w:hAnsi="Times New Roman"/>
          <w:sz w:val="28"/>
          <w:szCs w:val="28"/>
        </w:rPr>
        <w:fldChar w:fldCharType="end"/>
      </w:r>
      <w:r w:rsidRPr="00BE79CE">
        <w:rPr>
          <w:rFonts w:ascii="Times New Roman" w:hAnsi="Times New Roman"/>
          <w:sz w:val="28"/>
          <w:szCs w:val="28"/>
        </w:rPr>
        <w:t xml:space="preserve">). </w:t>
      </w:r>
      <w:proofErr w:type="gramStart"/>
      <w:r w:rsidRPr="00BE79CE">
        <w:rPr>
          <w:rFonts w:ascii="Times New Roman" w:hAnsi="Times New Roman"/>
          <w:sz w:val="28"/>
          <w:szCs w:val="28"/>
        </w:rPr>
        <w:t>Описание параметров приведено в таблице ниже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_Ref311039343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23.</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«Структура ответа на запрос получение участником информации, необходимой для уплаты денежных средств»</w:t>
      </w:r>
      <w:r w:rsidRPr="00BE79CE">
        <w:rPr>
          <w:rFonts w:ascii="Times New Roman" w:hAnsi="Times New Roman"/>
          <w:sz w:val="28"/>
          <w:szCs w:val="28"/>
        </w:rPr>
        <w:fldChar w:fldCharType="end"/>
      </w:r>
      <w:r w:rsidRPr="00BE79CE">
        <w:rPr>
          <w:rFonts w:ascii="Times New Roman" w:hAnsi="Times New Roman"/>
          <w:sz w:val="28"/>
          <w:szCs w:val="28"/>
        </w:rPr>
        <w:t>).</w:t>
      </w:r>
      <w:proofErr w:type="gramEnd"/>
    </w:p>
    <w:p w14:paraId="45C6E529" w14:textId="42BD9836" w:rsidR="0095392A" w:rsidRPr="00BE79CE" w:rsidRDefault="0095392A" w:rsidP="0095392A">
      <w:pPr>
        <w:pStyle w:val="2fe"/>
        <w:keepNext/>
        <w:jc w:val="both"/>
      </w:pPr>
      <w:bookmarkStart w:id="637" w:name="_Ref311039343"/>
      <w:r w:rsidRPr="00BE79CE">
        <w:t xml:space="preserve">Таблица № </w:t>
      </w:r>
      <w:fldSimple w:instr=" SEQ Таблица_№ \* ARABIC ">
        <w:r w:rsidR="00DD112E">
          <w:rPr>
            <w:noProof/>
          </w:rPr>
          <w:t>23</w:t>
        </w:r>
      </w:fldSimple>
      <w:r w:rsidRPr="00BE79CE">
        <w:t xml:space="preserve">. «Структура ответа на запрос </w:t>
      </w:r>
      <w:r w:rsidR="002C7B55" w:rsidRPr="00BE79CE">
        <w:t>получение участником информации, необходимой для уплаты денежных средств</w:t>
      </w:r>
      <w:r w:rsidRPr="00BE79CE">
        <w:t>»</w:t>
      </w:r>
      <w:bookmarkEnd w:id="6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1450"/>
        <w:gridCol w:w="1307"/>
        <w:gridCol w:w="2611"/>
        <w:gridCol w:w="2749"/>
      </w:tblGrid>
      <w:tr w:rsidR="0095392A" w:rsidRPr="00267180" w14:paraId="51AA03C1" w14:textId="77777777" w:rsidTr="00017651">
        <w:trPr>
          <w:tblHeader/>
        </w:trPr>
        <w:tc>
          <w:tcPr>
            <w:tcW w:w="881" w:type="pct"/>
            <w:shd w:val="clear" w:color="auto" w:fill="D9D9D9"/>
          </w:tcPr>
          <w:p w14:paraId="7A52241E"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Наименование</w:t>
            </w:r>
          </w:p>
        </w:tc>
        <w:tc>
          <w:tcPr>
            <w:tcW w:w="736" w:type="pct"/>
            <w:shd w:val="clear" w:color="auto" w:fill="D9D9D9"/>
          </w:tcPr>
          <w:p w14:paraId="3C408504"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663" w:type="pct"/>
            <w:shd w:val="clear" w:color="auto" w:fill="D9D9D9"/>
          </w:tcPr>
          <w:p w14:paraId="123BB682"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1325" w:type="pct"/>
            <w:shd w:val="clear" w:color="auto" w:fill="D9D9D9"/>
          </w:tcPr>
          <w:p w14:paraId="17D55AB7" w14:textId="77777777" w:rsidR="0095392A" w:rsidRPr="00BE79CE" w:rsidRDefault="0095392A" w:rsidP="00017651">
            <w:pPr>
              <w:pStyle w:val="afb"/>
              <w:spacing w:before="0"/>
              <w:jc w:val="both"/>
              <w:rPr>
                <w:rFonts w:ascii="Times New Roman" w:hAnsi="Times New Roman" w:cs="Times New Roman"/>
                <w:lang w:val="en-US"/>
              </w:rPr>
            </w:pPr>
            <w:r w:rsidRPr="00BE79CE">
              <w:rPr>
                <w:rFonts w:ascii="Times New Roman" w:hAnsi="Times New Roman" w:cs="Times New Roman"/>
              </w:rPr>
              <w:t>Комментарий</w:t>
            </w:r>
            <w:r w:rsidRPr="00BE79CE">
              <w:rPr>
                <w:rFonts w:ascii="Times New Roman" w:hAnsi="Times New Roman" w:cs="Times New Roman"/>
                <w:lang w:val="en-US"/>
              </w:rPr>
              <w:t xml:space="preserve"> </w:t>
            </w:r>
            <w:r w:rsidRPr="00BE79CE">
              <w:rPr>
                <w:rFonts w:ascii="Times New Roman" w:hAnsi="Times New Roman" w:cs="Times New Roman"/>
              </w:rPr>
              <w:t>для</w:t>
            </w:r>
            <w:r w:rsidRPr="00BE79CE">
              <w:rPr>
                <w:rFonts w:ascii="Times New Roman" w:hAnsi="Times New Roman" w:cs="Times New Roman"/>
                <w:lang w:val="en-US"/>
              </w:rPr>
              <w:t xml:space="preserve"> </w:t>
            </w:r>
            <w:r w:rsidRPr="00BE79CE">
              <w:rPr>
                <w:rFonts w:ascii="Times New Roman" w:hAnsi="Times New Roman" w:cs="Times New Roman"/>
              </w:rPr>
              <w:t>типов</w:t>
            </w:r>
            <w:r w:rsidRPr="00BE79CE">
              <w:rPr>
                <w:rFonts w:ascii="Times New Roman" w:hAnsi="Times New Roman" w:cs="Times New Roman"/>
                <w:lang w:val="en-US"/>
              </w:rPr>
              <w:t xml:space="preserve"> </w:t>
            </w:r>
            <w:r w:rsidRPr="00BE79CE">
              <w:rPr>
                <w:rFonts w:ascii="Times New Roman" w:hAnsi="Times New Roman" w:cs="Times New Roman"/>
              </w:rPr>
              <w:t>запроса</w:t>
            </w:r>
            <w:r w:rsidRPr="00BE79CE">
              <w:rPr>
                <w:rFonts w:ascii="Times New Roman" w:hAnsi="Times New Roman" w:cs="Times New Roman"/>
                <w:lang w:val="en-US"/>
              </w:rPr>
              <w:t xml:space="preserve"> CHARGE, CHARGENOTFULLMATCHED CHARGE-PRIOR, CHARGE-PRIOR-NOTFULLMATCHED</w:t>
            </w:r>
          </w:p>
        </w:tc>
        <w:tc>
          <w:tcPr>
            <w:tcW w:w="1395" w:type="pct"/>
            <w:shd w:val="clear" w:color="auto" w:fill="D9D9D9"/>
          </w:tcPr>
          <w:p w14:paraId="6F05EEE0" w14:textId="77777777" w:rsidR="0095392A" w:rsidRPr="00BE79CE" w:rsidRDefault="0095392A" w:rsidP="00017651">
            <w:pPr>
              <w:pStyle w:val="afb"/>
              <w:spacing w:before="0"/>
              <w:jc w:val="both"/>
              <w:rPr>
                <w:rFonts w:ascii="Times New Roman" w:hAnsi="Times New Roman" w:cs="Times New Roman"/>
                <w:lang w:val="en-US"/>
              </w:rPr>
            </w:pPr>
            <w:r w:rsidRPr="00BE79CE">
              <w:rPr>
                <w:rFonts w:ascii="Times New Roman" w:hAnsi="Times New Roman" w:cs="Times New Roman"/>
              </w:rPr>
              <w:t>Комментарий</w:t>
            </w:r>
            <w:r w:rsidRPr="00BE79CE">
              <w:rPr>
                <w:rFonts w:ascii="Times New Roman" w:hAnsi="Times New Roman" w:cs="Times New Roman"/>
                <w:lang w:val="en-US"/>
              </w:rPr>
              <w:t xml:space="preserve"> </w:t>
            </w:r>
            <w:r w:rsidRPr="00BE79CE">
              <w:rPr>
                <w:rFonts w:ascii="Times New Roman" w:hAnsi="Times New Roman" w:cs="Times New Roman"/>
              </w:rPr>
              <w:t>для</w:t>
            </w:r>
            <w:r w:rsidRPr="00BE79CE">
              <w:rPr>
                <w:rFonts w:ascii="Times New Roman" w:hAnsi="Times New Roman" w:cs="Times New Roman"/>
                <w:lang w:val="en-US"/>
              </w:rPr>
              <w:t xml:space="preserve"> </w:t>
            </w:r>
            <w:r w:rsidRPr="00BE79CE">
              <w:rPr>
                <w:rFonts w:ascii="Times New Roman" w:hAnsi="Times New Roman" w:cs="Times New Roman"/>
              </w:rPr>
              <w:t>типов</w:t>
            </w:r>
            <w:r w:rsidRPr="00BE79CE">
              <w:rPr>
                <w:rFonts w:ascii="Times New Roman" w:hAnsi="Times New Roman" w:cs="Times New Roman"/>
                <w:lang w:val="en-US"/>
              </w:rPr>
              <w:t xml:space="preserve"> </w:t>
            </w:r>
            <w:r w:rsidRPr="00BE79CE">
              <w:rPr>
                <w:rFonts w:ascii="Times New Roman" w:hAnsi="Times New Roman" w:cs="Times New Roman"/>
              </w:rPr>
              <w:t>запроса</w:t>
            </w:r>
            <w:r w:rsidRPr="00BE79CE">
              <w:rPr>
                <w:rFonts w:ascii="Times New Roman" w:hAnsi="Times New Roman" w:cs="Times New Roman"/>
                <w:lang w:val="en-US"/>
              </w:rPr>
              <w:t xml:space="preserve"> CHARGESTATUS, CHARGE-PRIOR-STATUS, TEMP-CHARGING-STATUS</w:t>
            </w:r>
          </w:p>
        </w:tc>
      </w:tr>
      <w:tr w:rsidR="0095392A" w:rsidRPr="00BE79CE" w14:paraId="64C8BA67" w14:textId="77777777" w:rsidTr="00017651">
        <w:tc>
          <w:tcPr>
            <w:tcW w:w="881" w:type="pct"/>
            <w:tcBorders>
              <w:top w:val="single" w:sz="4" w:space="0" w:color="auto"/>
              <w:left w:val="single" w:sz="4" w:space="0" w:color="auto"/>
              <w:bottom w:val="single" w:sz="4" w:space="0" w:color="auto"/>
              <w:right w:val="single" w:sz="4" w:space="0" w:color="auto"/>
            </w:tcBorders>
          </w:tcPr>
          <w:p w14:paraId="025EF10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ExportChargesResponse</w:t>
            </w:r>
          </w:p>
        </w:tc>
        <w:tc>
          <w:tcPr>
            <w:tcW w:w="736" w:type="pct"/>
            <w:tcBorders>
              <w:top w:val="single" w:sz="4" w:space="0" w:color="auto"/>
              <w:left w:val="single" w:sz="4" w:space="0" w:color="auto"/>
              <w:bottom w:val="single" w:sz="4" w:space="0" w:color="auto"/>
              <w:right w:val="single" w:sz="4" w:space="0" w:color="auto"/>
            </w:tcBorders>
          </w:tcPr>
          <w:p w14:paraId="0F51ABA8" w14:textId="77777777" w:rsidR="0095392A" w:rsidRPr="00BE79CE" w:rsidRDefault="0095392A" w:rsidP="00017651">
            <w:pPr>
              <w:jc w:val="both"/>
              <w:rPr>
                <w:spacing w:val="-5"/>
                <w:lang w:eastAsia="en-US"/>
              </w:rPr>
            </w:pPr>
            <w:r w:rsidRPr="00BE79CE">
              <w:rPr>
                <w:lang w:val="en-US"/>
              </w:rPr>
              <w:t>1</w:t>
            </w:r>
            <w:r w:rsidRPr="00BE79CE">
              <w:t>, обязательно</w:t>
            </w:r>
          </w:p>
        </w:tc>
        <w:tc>
          <w:tcPr>
            <w:tcW w:w="663" w:type="pct"/>
            <w:tcBorders>
              <w:top w:val="single" w:sz="4" w:space="0" w:color="auto"/>
              <w:left w:val="single" w:sz="4" w:space="0" w:color="auto"/>
              <w:bottom w:val="single" w:sz="4" w:space="0" w:color="auto"/>
              <w:right w:val="single" w:sz="4" w:space="0" w:color="auto"/>
            </w:tcBorders>
          </w:tcPr>
          <w:p w14:paraId="4B33072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ExportChargesResponseType</w:t>
            </w:r>
          </w:p>
        </w:tc>
        <w:tc>
          <w:tcPr>
            <w:tcW w:w="1325" w:type="pct"/>
            <w:tcBorders>
              <w:top w:val="single" w:sz="4" w:space="0" w:color="auto"/>
              <w:left w:val="single" w:sz="4" w:space="0" w:color="auto"/>
              <w:bottom w:val="single" w:sz="4" w:space="0" w:color="auto"/>
              <w:right w:val="single" w:sz="4" w:space="0" w:color="auto"/>
            </w:tcBorders>
          </w:tcPr>
          <w:p w14:paraId="7FA639B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Ответ на запрос начислений.</w:t>
            </w:r>
          </w:p>
        </w:tc>
        <w:tc>
          <w:tcPr>
            <w:tcW w:w="1395" w:type="pct"/>
            <w:tcBorders>
              <w:top w:val="single" w:sz="4" w:space="0" w:color="auto"/>
              <w:left w:val="single" w:sz="4" w:space="0" w:color="auto"/>
              <w:bottom w:val="single" w:sz="4" w:space="0" w:color="auto"/>
              <w:right w:val="single" w:sz="4" w:space="0" w:color="auto"/>
            </w:tcBorders>
          </w:tcPr>
          <w:p w14:paraId="2700CD1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Ответ на запрос начислений.</w:t>
            </w:r>
          </w:p>
        </w:tc>
      </w:tr>
      <w:tr w:rsidR="0095392A" w:rsidRPr="00BE79CE" w14:paraId="32F4D3E3" w14:textId="77777777" w:rsidTr="00017651">
        <w:tc>
          <w:tcPr>
            <w:tcW w:w="881" w:type="pct"/>
            <w:tcBorders>
              <w:top w:val="single" w:sz="4" w:space="0" w:color="auto"/>
              <w:left w:val="single" w:sz="4" w:space="0" w:color="auto"/>
              <w:bottom w:val="single" w:sz="4" w:space="0" w:color="auto"/>
              <w:right w:val="single" w:sz="4" w:space="0" w:color="auto"/>
            </w:tcBorders>
          </w:tcPr>
          <w:p w14:paraId="03A3F376" w14:textId="77777777" w:rsidR="0095392A" w:rsidRPr="00BE79CE" w:rsidRDefault="0095392A" w:rsidP="00017651">
            <w:pPr>
              <w:pStyle w:val="aff"/>
              <w:spacing w:after="0"/>
              <w:ind w:left="113"/>
              <w:rPr>
                <w:rFonts w:ascii="Times New Roman" w:hAnsi="Times New Roman"/>
                <w:sz w:val="24"/>
                <w:szCs w:val="24"/>
              </w:rPr>
            </w:pPr>
            <w:r w:rsidRPr="00BE79CE">
              <w:rPr>
                <w:rFonts w:ascii="Times New Roman" w:hAnsi="Times New Roman"/>
                <w:sz w:val="24"/>
                <w:szCs w:val="24"/>
                <w:lang w:val="en-US"/>
              </w:rPr>
              <w:t>Charges</w:t>
            </w:r>
          </w:p>
        </w:tc>
        <w:tc>
          <w:tcPr>
            <w:tcW w:w="736" w:type="pct"/>
            <w:tcBorders>
              <w:top w:val="single" w:sz="4" w:space="0" w:color="auto"/>
              <w:left w:val="single" w:sz="4" w:space="0" w:color="auto"/>
              <w:bottom w:val="single" w:sz="4" w:space="0" w:color="auto"/>
              <w:right w:val="single" w:sz="4" w:space="0" w:color="auto"/>
            </w:tcBorders>
          </w:tcPr>
          <w:p w14:paraId="43BFBAE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2D71086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645B456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Перечень начислений и признак конца выборки</w:t>
            </w:r>
          </w:p>
        </w:tc>
        <w:tc>
          <w:tcPr>
            <w:tcW w:w="1395" w:type="pct"/>
            <w:tcBorders>
              <w:top w:val="single" w:sz="4" w:space="0" w:color="auto"/>
              <w:left w:val="single" w:sz="4" w:space="0" w:color="auto"/>
              <w:bottom w:val="single" w:sz="4" w:space="0" w:color="auto"/>
              <w:right w:val="single" w:sz="4" w:space="0" w:color="auto"/>
            </w:tcBorders>
          </w:tcPr>
          <w:p w14:paraId="1C8199C5"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Перечень начислений.</w:t>
            </w:r>
          </w:p>
        </w:tc>
      </w:tr>
      <w:tr w:rsidR="0095392A" w:rsidRPr="00BE79CE" w14:paraId="607FB34F" w14:textId="77777777" w:rsidTr="00017651">
        <w:tc>
          <w:tcPr>
            <w:tcW w:w="881" w:type="pct"/>
            <w:tcBorders>
              <w:top w:val="single" w:sz="4" w:space="0" w:color="auto"/>
              <w:left w:val="single" w:sz="4" w:space="0" w:color="auto"/>
              <w:bottom w:val="single" w:sz="4" w:space="0" w:color="auto"/>
              <w:right w:val="single" w:sz="4" w:space="0" w:color="auto"/>
            </w:tcBorders>
          </w:tcPr>
          <w:p w14:paraId="75718394" w14:textId="77777777" w:rsidR="0095392A" w:rsidRPr="00BE79CE" w:rsidRDefault="0095392A" w:rsidP="00017651">
            <w:pPr>
              <w:pStyle w:val="aff"/>
              <w:spacing w:after="0"/>
              <w:ind w:left="227"/>
              <w:rPr>
                <w:rFonts w:ascii="Times New Roman" w:hAnsi="Times New Roman"/>
                <w:sz w:val="24"/>
                <w:szCs w:val="24"/>
              </w:rPr>
            </w:pPr>
            <w:r w:rsidRPr="00BE79CE">
              <w:rPr>
                <w:rFonts w:ascii="Times New Roman" w:hAnsi="Times New Roman"/>
                <w:sz w:val="24"/>
                <w:szCs w:val="24"/>
                <w:lang w:val="en-US"/>
              </w:rPr>
              <w:lastRenderedPageBreak/>
              <w:t>hasMore</w:t>
            </w:r>
            <w:r w:rsidRPr="00BE79CE">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ED1B5FC"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E3F49B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0CFB715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c>
          <w:tcPr>
            <w:tcW w:w="1395" w:type="pct"/>
            <w:tcBorders>
              <w:top w:val="single" w:sz="4" w:space="0" w:color="auto"/>
              <w:left w:val="single" w:sz="4" w:space="0" w:color="auto"/>
              <w:bottom w:val="single" w:sz="4" w:space="0" w:color="auto"/>
              <w:right w:val="single" w:sz="4" w:space="0" w:color="auto"/>
            </w:tcBorders>
          </w:tcPr>
          <w:p w14:paraId="253795EF"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BE79CE" w14:paraId="73C219A5" w14:textId="77777777" w:rsidTr="00017651">
        <w:tc>
          <w:tcPr>
            <w:tcW w:w="881" w:type="pct"/>
            <w:tcBorders>
              <w:top w:val="single" w:sz="4" w:space="0" w:color="auto"/>
              <w:left w:val="single" w:sz="4" w:space="0" w:color="auto"/>
              <w:bottom w:val="single" w:sz="4" w:space="0" w:color="auto"/>
              <w:right w:val="single" w:sz="4" w:space="0" w:color="auto"/>
            </w:tcBorders>
          </w:tcPr>
          <w:p w14:paraId="1E0ED477" w14:textId="77777777" w:rsidR="0095392A" w:rsidRPr="00BE79CE" w:rsidRDefault="0095392A" w:rsidP="00017651">
            <w:pPr>
              <w:pStyle w:val="aff"/>
              <w:spacing w:after="0"/>
              <w:ind w:left="227"/>
              <w:rPr>
                <w:rFonts w:ascii="Times New Roman" w:hAnsi="Times New Roman"/>
                <w:sz w:val="24"/>
                <w:szCs w:val="24"/>
              </w:rPr>
            </w:pPr>
            <w:r w:rsidRPr="00BE79CE">
              <w:rPr>
                <w:rFonts w:ascii="Times New Roman" w:hAnsi="Times New Roman"/>
                <w:sz w:val="24"/>
                <w:szCs w:val="24"/>
                <w:lang w:val="en-US"/>
              </w:rPr>
              <w:t>needReRequest</w:t>
            </w:r>
            <w:r w:rsidRPr="00BE79CE">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39F988E3"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35053406"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23A98F9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true — требуется повторный запрос. В случае</w:t>
            </w:r>
            <w:proofErr w:type="gramStart"/>
            <w:r w:rsidRPr="00BE79CE">
              <w:rPr>
                <w:rFonts w:ascii="Times New Roman" w:hAnsi="Times New Roman"/>
                <w:sz w:val="24"/>
                <w:szCs w:val="24"/>
              </w:rPr>
              <w:t>,</w:t>
            </w:r>
            <w:proofErr w:type="gramEnd"/>
            <w:r w:rsidRPr="00BE79CE">
              <w:rPr>
                <w:rFonts w:ascii="Times New Roman" w:hAnsi="Times New Roman"/>
                <w:sz w:val="24"/>
                <w:szCs w:val="24"/>
              </w:rPr>
              <w:t xml:space="preserve"> если для получения ответа потребовалось задействовать внешнюю систему и ответ от нее не был получен (внешняя система недоступна либо получена ошибка).</w:t>
            </w:r>
          </w:p>
        </w:tc>
        <w:tc>
          <w:tcPr>
            <w:tcW w:w="1395" w:type="pct"/>
            <w:tcBorders>
              <w:top w:val="single" w:sz="4" w:space="0" w:color="auto"/>
              <w:left w:val="single" w:sz="4" w:space="0" w:color="auto"/>
              <w:bottom w:val="single" w:sz="4" w:space="0" w:color="auto"/>
              <w:right w:val="single" w:sz="4" w:space="0" w:color="auto"/>
            </w:tcBorders>
          </w:tcPr>
          <w:p w14:paraId="3AF568CB" w14:textId="77777777" w:rsidR="0095392A" w:rsidRPr="00BE79CE" w:rsidRDefault="0095392A" w:rsidP="00017651">
            <w:pPr>
              <w:pStyle w:val="aff"/>
              <w:spacing w:after="0"/>
              <w:rPr>
                <w:rFonts w:ascii="Times New Roman" w:hAnsi="Times New Roman"/>
                <w:sz w:val="24"/>
                <w:szCs w:val="24"/>
              </w:rPr>
            </w:pPr>
            <w:proofErr w:type="gramStart"/>
            <w:r w:rsidRPr="00BE79CE">
              <w:rPr>
                <w:rFonts w:ascii="Times New Roman" w:hAnsi="Times New Roman"/>
                <w:sz w:val="24"/>
                <w:szCs w:val="24"/>
                <w:lang w:val="en-US"/>
              </w:rPr>
              <w:t>t</w:t>
            </w:r>
            <w:r w:rsidRPr="00BE79CE">
              <w:rPr>
                <w:rFonts w:ascii="Times New Roman" w:hAnsi="Times New Roman"/>
                <w:sz w:val="24"/>
                <w:szCs w:val="24"/>
              </w:rPr>
              <w:t>rue</w:t>
            </w:r>
            <w:proofErr w:type="gramEnd"/>
            <w:r w:rsidRPr="00BE79CE">
              <w:rPr>
                <w:rFonts w:ascii="Times New Roman" w:hAnsi="Times New Roman"/>
                <w:sz w:val="24"/>
                <w:szCs w:val="24"/>
              </w:rPr>
              <w:t xml:space="preserve"> — требуется повторный запрос. В случае</w:t>
            </w:r>
            <w:proofErr w:type="gramStart"/>
            <w:r w:rsidRPr="00BE79CE">
              <w:rPr>
                <w:rFonts w:ascii="Times New Roman" w:hAnsi="Times New Roman"/>
                <w:sz w:val="24"/>
                <w:szCs w:val="24"/>
              </w:rPr>
              <w:t>,</w:t>
            </w:r>
            <w:proofErr w:type="gramEnd"/>
            <w:r w:rsidRPr="00BE79CE">
              <w:rPr>
                <w:rFonts w:ascii="Times New Roman" w:hAnsi="Times New Roman"/>
                <w:sz w:val="24"/>
                <w:szCs w:val="24"/>
              </w:rPr>
              <w:t xml:space="preserve"> если для получения ответа потребовалось задействовать внешнюю систему и ответ от нее не был получен (внешняя система недоступна либо получена ошибка).</w:t>
            </w:r>
          </w:p>
        </w:tc>
      </w:tr>
      <w:tr w:rsidR="0095392A" w:rsidRPr="00BE79CE" w14:paraId="2DB847CC" w14:textId="77777777" w:rsidTr="00017651">
        <w:tc>
          <w:tcPr>
            <w:tcW w:w="881" w:type="pct"/>
            <w:tcBorders>
              <w:top w:val="single" w:sz="4" w:space="0" w:color="auto"/>
              <w:left w:val="single" w:sz="4" w:space="0" w:color="auto"/>
              <w:bottom w:val="single" w:sz="4" w:space="0" w:color="auto"/>
              <w:right w:val="single" w:sz="4" w:space="0" w:color="auto"/>
            </w:tcBorders>
          </w:tcPr>
          <w:p w14:paraId="785ED057" w14:textId="77777777" w:rsidR="0095392A" w:rsidRPr="00BE79CE" w:rsidRDefault="0095392A" w:rsidP="00017651">
            <w:pPr>
              <w:pStyle w:val="aff"/>
              <w:spacing w:after="0"/>
              <w:ind w:left="227"/>
              <w:rPr>
                <w:rFonts w:ascii="Times New Roman" w:hAnsi="Times New Roman"/>
                <w:sz w:val="24"/>
                <w:szCs w:val="24"/>
              </w:rPr>
            </w:pPr>
            <w:r w:rsidRPr="00BE79CE">
              <w:rPr>
                <w:rFonts w:ascii="Times New Roman" w:hAnsi="Times New Roman"/>
                <w:sz w:val="24"/>
                <w:szCs w:val="24"/>
                <w:lang w:val="en-US"/>
              </w:rPr>
              <w:t>ChargeInfo</w:t>
            </w:r>
          </w:p>
        </w:tc>
        <w:tc>
          <w:tcPr>
            <w:tcW w:w="736" w:type="pct"/>
            <w:tcBorders>
              <w:top w:val="single" w:sz="4" w:space="0" w:color="auto"/>
              <w:left w:val="single" w:sz="4" w:space="0" w:color="auto"/>
              <w:bottom w:val="single" w:sz="4" w:space="0" w:color="auto"/>
              <w:right w:val="single" w:sz="4" w:space="0" w:color="auto"/>
            </w:tcBorders>
          </w:tcPr>
          <w:p w14:paraId="686B8E1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w:t>
            </w:r>
            <w:r w:rsidRPr="00BE79CE">
              <w:rPr>
                <w:rFonts w:ascii="Times New Roman" w:hAnsi="Times New Roman"/>
                <w:sz w:val="24"/>
                <w:szCs w:val="24"/>
                <w:lang w:val="en-US"/>
              </w:rPr>
              <w:t>n</w:t>
            </w:r>
            <w:r w:rsidRPr="00BE79CE">
              <w:rPr>
                <w:rFonts w:ascii="Times New Roman" w:hAnsi="Times New Roman"/>
                <w:sz w:val="24"/>
                <w:szCs w:val="24"/>
              </w:rPr>
              <w:t>, необязательно</w:t>
            </w:r>
          </w:p>
        </w:tc>
        <w:tc>
          <w:tcPr>
            <w:tcW w:w="663" w:type="pct"/>
            <w:tcBorders>
              <w:top w:val="single" w:sz="4" w:space="0" w:color="auto"/>
              <w:left w:val="single" w:sz="4" w:space="0" w:color="auto"/>
              <w:bottom w:val="single" w:sz="4" w:space="0" w:color="auto"/>
              <w:right w:val="single" w:sz="4" w:space="0" w:color="auto"/>
            </w:tcBorders>
          </w:tcPr>
          <w:p w14:paraId="0138002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1325" w:type="pct"/>
            <w:tcBorders>
              <w:top w:val="single" w:sz="4" w:space="0" w:color="auto"/>
              <w:left w:val="single" w:sz="4" w:space="0" w:color="auto"/>
              <w:bottom w:val="single" w:sz="4" w:space="0" w:color="auto"/>
              <w:right w:val="single" w:sz="4" w:space="0" w:color="auto"/>
            </w:tcBorders>
          </w:tcPr>
          <w:p w14:paraId="5C697C5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Данные начисления.</w:t>
            </w:r>
          </w:p>
        </w:tc>
        <w:tc>
          <w:tcPr>
            <w:tcW w:w="1395" w:type="pct"/>
            <w:tcBorders>
              <w:top w:val="single" w:sz="4" w:space="0" w:color="auto"/>
              <w:left w:val="single" w:sz="4" w:space="0" w:color="auto"/>
              <w:bottom w:val="single" w:sz="4" w:space="0" w:color="auto"/>
              <w:right w:val="single" w:sz="4" w:space="0" w:color="auto"/>
            </w:tcBorders>
          </w:tcPr>
          <w:p w14:paraId="55D37EE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Данные начисления.</w:t>
            </w:r>
          </w:p>
        </w:tc>
      </w:tr>
      <w:tr w:rsidR="0095392A" w:rsidRPr="00BE79CE" w14:paraId="6FA544E3" w14:textId="77777777" w:rsidTr="00017651">
        <w:tc>
          <w:tcPr>
            <w:tcW w:w="881" w:type="pct"/>
            <w:tcBorders>
              <w:top w:val="single" w:sz="4" w:space="0" w:color="auto"/>
              <w:left w:val="single" w:sz="4" w:space="0" w:color="auto"/>
              <w:bottom w:val="single" w:sz="4" w:space="0" w:color="auto"/>
              <w:right w:val="single" w:sz="4" w:space="0" w:color="auto"/>
            </w:tcBorders>
          </w:tcPr>
          <w:p w14:paraId="11A73BD2" w14:textId="77777777" w:rsidR="0095392A" w:rsidRPr="00BE79CE" w:rsidRDefault="0095392A" w:rsidP="00017651">
            <w:pPr>
              <w:pStyle w:val="aff"/>
              <w:spacing w:after="0"/>
              <w:ind w:left="340"/>
              <w:rPr>
                <w:rFonts w:ascii="Times New Roman" w:hAnsi="Times New Roman"/>
                <w:sz w:val="24"/>
                <w:szCs w:val="24"/>
                <w:lang w:val="en-US"/>
              </w:rPr>
            </w:pPr>
            <w:r w:rsidRPr="00BE79CE">
              <w:rPr>
                <w:rFonts w:ascii="Times New Roman" w:hAnsi="Times New Roman"/>
                <w:sz w:val="24"/>
                <w:szCs w:val="24"/>
                <w:lang w:val="en-US"/>
              </w:rPr>
              <w:t>ChargeData</w:t>
            </w:r>
          </w:p>
        </w:tc>
        <w:tc>
          <w:tcPr>
            <w:tcW w:w="736" w:type="pct"/>
            <w:tcBorders>
              <w:top w:val="single" w:sz="4" w:space="0" w:color="auto"/>
              <w:left w:val="single" w:sz="4" w:space="0" w:color="auto"/>
              <w:bottom w:val="single" w:sz="4" w:space="0" w:color="auto"/>
              <w:right w:val="single" w:sz="4" w:space="0" w:color="auto"/>
            </w:tcBorders>
          </w:tcPr>
          <w:p w14:paraId="57AEB18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63DDFB8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Base64Binary</w:t>
            </w:r>
          </w:p>
        </w:tc>
        <w:tc>
          <w:tcPr>
            <w:tcW w:w="1325" w:type="pct"/>
            <w:tcBorders>
              <w:top w:val="single" w:sz="4" w:space="0" w:color="auto"/>
              <w:left w:val="single" w:sz="4" w:space="0" w:color="auto"/>
              <w:bottom w:val="single" w:sz="4" w:space="0" w:color="auto"/>
              <w:right w:val="single" w:sz="4" w:space="0" w:color="auto"/>
            </w:tcBorders>
          </w:tcPr>
          <w:p w14:paraId="56088386" w14:textId="69F6637E" w:rsidR="0095392A" w:rsidRPr="00BE79CE" w:rsidRDefault="0095392A" w:rsidP="00BC5BAD">
            <w:pPr>
              <w:pStyle w:val="aff"/>
              <w:spacing w:after="0"/>
              <w:rPr>
                <w:rFonts w:ascii="Times New Roman" w:hAnsi="Times New Roman"/>
                <w:sz w:val="24"/>
                <w:szCs w:val="24"/>
              </w:rPr>
            </w:pPr>
            <w:r w:rsidRPr="00BE79CE">
              <w:rPr>
                <w:rFonts w:ascii="Times New Roman" w:hAnsi="Times New Roman"/>
                <w:sz w:val="24"/>
                <w:szCs w:val="24"/>
              </w:rPr>
              <w:t xml:space="preserve">Данные начисления, полученные при </w:t>
            </w:r>
            <w:r w:rsidR="00BC5BAD" w:rsidRPr="00BE79CE">
              <w:rPr>
                <w:rFonts w:ascii="Times New Roman" w:hAnsi="Times New Roman"/>
                <w:sz w:val="24"/>
                <w:szCs w:val="24"/>
              </w:rPr>
              <w:t xml:space="preserve">предоставлении информации </w:t>
            </w:r>
            <w:r w:rsidRPr="00BE79CE">
              <w:rPr>
                <w:rFonts w:ascii="Times New Roman" w:hAnsi="Times New Roman"/>
                <w:sz w:val="24"/>
                <w:szCs w:val="24"/>
              </w:rPr>
              <w:t>от АН/ГАН.</w:t>
            </w:r>
          </w:p>
        </w:tc>
        <w:tc>
          <w:tcPr>
            <w:tcW w:w="1395" w:type="pct"/>
            <w:tcBorders>
              <w:top w:val="single" w:sz="4" w:space="0" w:color="auto"/>
              <w:left w:val="single" w:sz="4" w:space="0" w:color="auto"/>
              <w:bottom w:val="single" w:sz="4" w:space="0" w:color="auto"/>
              <w:right w:val="single" w:sz="4" w:space="0" w:color="auto"/>
            </w:tcBorders>
          </w:tcPr>
          <w:p w14:paraId="1FAA9F12" w14:textId="2C53C6D8" w:rsidR="0095392A" w:rsidRPr="00BE79CE" w:rsidRDefault="0095392A" w:rsidP="00BC5BAD">
            <w:pPr>
              <w:pStyle w:val="aff"/>
              <w:spacing w:after="0"/>
              <w:rPr>
                <w:rFonts w:ascii="Times New Roman" w:hAnsi="Times New Roman"/>
                <w:sz w:val="24"/>
                <w:szCs w:val="24"/>
              </w:rPr>
            </w:pPr>
            <w:r w:rsidRPr="00BE79CE">
              <w:rPr>
                <w:rFonts w:ascii="Times New Roman" w:hAnsi="Times New Roman"/>
                <w:sz w:val="24"/>
                <w:szCs w:val="24"/>
              </w:rPr>
              <w:t xml:space="preserve">Данные начисления, полученные при </w:t>
            </w:r>
            <w:r w:rsidR="00BC5BAD" w:rsidRPr="00BE79CE">
              <w:rPr>
                <w:rFonts w:ascii="Times New Roman" w:hAnsi="Times New Roman"/>
                <w:sz w:val="24"/>
                <w:szCs w:val="24"/>
              </w:rPr>
              <w:t xml:space="preserve">предоставлении информации </w:t>
            </w:r>
            <w:r w:rsidRPr="00BE79CE">
              <w:rPr>
                <w:rFonts w:ascii="Times New Roman" w:hAnsi="Times New Roman"/>
                <w:sz w:val="24"/>
                <w:szCs w:val="24"/>
              </w:rPr>
              <w:t>от АН/ГАН.</w:t>
            </w:r>
          </w:p>
        </w:tc>
      </w:tr>
      <w:tr w:rsidR="0095392A" w:rsidRPr="00BE79CE" w14:paraId="2AC431D5" w14:textId="77777777" w:rsidTr="00017651">
        <w:tc>
          <w:tcPr>
            <w:tcW w:w="881" w:type="pct"/>
            <w:tcBorders>
              <w:top w:val="single" w:sz="4" w:space="0" w:color="auto"/>
              <w:left w:val="single" w:sz="4" w:space="0" w:color="auto"/>
              <w:bottom w:val="single" w:sz="4" w:space="0" w:color="auto"/>
              <w:right w:val="single" w:sz="4" w:space="0" w:color="auto"/>
            </w:tcBorders>
          </w:tcPr>
          <w:p w14:paraId="3250A004" w14:textId="77777777" w:rsidR="0095392A" w:rsidRPr="00BE79CE" w:rsidRDefault="0095392A" w:rsidP="00017651">
            <w:pPr>
              <w:pStyle w:val="aff"/>
              <w:spacing w:after="0"/>
              <w:ind w:left="340"/>
              <w:rPr>
                <w:rFonts w:ascii="Times New Roman" w:hAnsi="Times New Roman"/>
                <w:sz w:val="24"/>
                <w:szCs w:val="24"/>
              </w:rPr>
            </w:pPr>
            <w:r w:rsidRPr="00BE79CE">
              <w:rPr>
                <w:rFonts w:ascii="Times New Roman" w:hAnsi="Times New Roman"/>
                <w:sz w:val="24"/>
                <w:szCs w:val="24"/>
                <w:lang w:val="en-US"/>
              </w:rPr>
              <w:t>ChargeSignature</w:t>
            </w:r>
          </w:p>
        </w:tc>
        <w:tc>
          <w:tcPr>
            <w:tcW w:w="736" w:type="pct"/>
            <w:tcBorders>
              <w:top w:val="single" w:sz="4" w:space="0" w:color="auto"/>
              <w:left w:val="single" w:sz="4" w:space="0" w:color="auto"/>
              <w:bottom w:val="single" w:sz="4" w:space="0" w:color="auto"/>
              <w:right w:val="single" w:sz="4" w:space="0" w:color="auto"/>
            </w:tcBorders>
          </w:tcPr>
          <w:p w14:paraId="5A17947D"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55A873D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Base</w:t>
            </w:r>
            <w:r w:rsidRPr="00BE79CE">
              <w:rPr>
                <w:rFonts w:ascii="Times New Roman" w:hAnsi="Times New Roman"/>
                <w:sz w:val="24"/>
                <w:szCs w:val="24"/>
              </w:rPr>
              <w:t>64</w:t>
            </w:r>
            <w:r w:rsidRPr="00BE79CE">
              <w:rPr>
                <w:rFonts w:ascii="Times New Roman" w:hAnsi="Times New Roman"/>
                <w:sz w:val="24"/>
                <w:szCs w:val="24"/>
                <w:lang w:val="en-US"/>
              </w:rPr>
              <w:t>Binary</w:t>
            </w:r>
          </w:p>
        </w:tc>
        <w:tc>
          <w:tcPr>
            <w:tcW w:w="1325" w:type="pct"/>
            <w:tcBorders>
              <w:top w:val="single" w:sz="4" w:space="0" w:color="auto"/>
              <w:left w:val="single" w:sz="4" w:space="0" w:color="auto"/>
              <w:bottom w:val="single" w:sz="4" w:space="0" w:color="auto"/>
              <w:right w:val="single" w:sz="4" w:space="0" w:color="auto"/>
            </w:tcBorders>
          </w:tcPr>
          <w:p w14:paraId="3A713003" w14:textId="207FF2C9"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Данные файла ЭП начисления, переданного от АН/ГАН в </w:t>
            </w:r>
            <w:r w:rsidR="008B37B4" w:rsidRPr="00BE79CE">
              <w:rPr>
                <w:rFonts w:ascii="Times New Roman" w:hAnsi="Times New Roman"/>
                <w:sz w:val="24"/>
                <w:szCs w:val="24"/>
              </w:rPr>
              <w:t>ГИС ГМП</w:t>
            </w:r>
            <w:r w:rsidRPr="00BE79CE">
              <w:rPr>
                <w:rFonts w:ascii="Times New Roman" w:hAnsi="Times New Roman"/>
                <w:sz w:val="24"/>
                <w:szCs w:val="24"/>
              </w:rPr>
              <w:t xml:space="preserve">. </w:t>
            </w:r>
          </w:p>
        </w:tc>
        <w:tc>
          <w:tcPr>
            <w:tcW w:w="1395" w:type="pct"/>
            <w:tcBorders>
              <w:top w:val="single" w:sz="4" w:space="0" w:color="auto"/>
              <w:left w:val="single" w:sz="4" w:space="0" w:color="auto"/>
              <w:bottom w:val="single" w:sz="4" w:space="0" w:color="auto"/>
              <w:right w:val="single" w:sz="4" w:space="0" w:color="auto"/>
            </w:tcBorders>
          </w:tcPr>
          <w:p w14:paraId="234BB750" w14:textId="5DC81C7F"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Данные файла ЭП начисления, переданного от АН/ГАН в </w:t>
            </w:r>
            <w:r w:rsidR="008B37B4" w:rsidRPr="00BE79CE">
              <w:rPr>
                <w:rFonts w:ascii="Times New Roman" w:hAnsi="Times New Roman"/>
                <w:sz w:val="24"/>
                <w:szCs w:val="24"/>
              </w:rPr>
              <w:t>ГИС ГМП</w:t>
            </w:r>
            <w:r w:rsidRPr="00BE79CE">
              <w:rPr>
                <w:rFonts w:ascii="Times New Roman" w:hAnsi="Times New Roman"/>
                <w:sz w:val="24"/>
                <w:szCs w:val="24"/>
              </w:rPr>
              <w:t xml:space="preserve">. </w:t>
            </w:r>
          </w:p>
        </w:tc>
      </w:tr>
      <w:tr w:rsidR="0095392A" w:rsidRPr="00BE79CE" w14:paraId="35DC75B3" w14:textId="77777777" w:rsidTr="00017651">
        <w:tc>
          <w:tcPr>
            <w:tcW w:w="881" w:type="pct"/>
            <w:tcBorders>
              <w:top w:val="single" w:sz="4" w:space="0" w:color="auto"/>
              <w:left w:val="single" w:sz="4" w:space="0" w:color="auto"/>
              <w:bottom w:val="single" w:sz="4" w:space="0" w:color="auto"/>
              <w:right w:val="single" w:sz="4" w:space="0" w:color="auto"/>
            </w:tcBorders>
          </w:tcPr>
          <w:p w14:paraId="43B893F1" w14:textId="77777777" w:rsidR="0095392A" w:rsidRPr="00BE79CE" w:rsidRDefault="0095392A" w:rsidP="00017651">
            <w:pPr>
              <w:pStyle w:val="aff"/>
              <w:spacing w:after="0"/>
              <w:ind w:left="340"/>
              <w:rPr>
                <w:rFonts w:ascii="Times New Roman" w:hAnsi="Times New Roman"/>
                <w:sz w:val="24"/>
                <w:szCs w:val="24"/>
                <w:lang w:val="en-US"/>
              </w:rPr>
            </w:pPr>
            <w:r w:rsidRPr="00BE79CE">
              <w:rPr>
                <w:rFonts w:ascii="Times New Roman" w:hAnsi="Times New Roman"/>
                <w:sz w:val="24"/>
                <w:szCs w:val="24"/>
                <w:lang w:val="en-US"/>
              </w:rPr>
              <w:t>AmountToPay</w:t>
            </w:r>
          </w:p>
        </w:tc>
        <w:tc>
          <w:tcPr>
            <w:tcW w:w="736" w:type="pct"/>
            <w:tcBorders>
              <w:top w:val="single" w:sz="4" w:space="0" w:color="auto"/>
              <w:left w:val="single" w:sz="4" w:space="0" w:color="auto"/>
              <w:bottom w:val="single" w:sz="4" w:space="0" w:color="auto"/>
              <w:right w:val="single" w:sz="4" w:space="0" w:color="auto"/>
            </w:tcBorders>
          </w:tcPr>
          <w:p w14:paraId="1B105D0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663" w:type="pct"/>
            <w:tcBorders>
              <w:top w:val="single" w:sz="4" w:space="0" w:color="auto"/>
              <w:left w:val="single" w:sz="4" w:space="0" w:color="auto"/>
              <w:bottom w:val="single" w:sz="4" w:space="0" w:color="auto"/>
              <w:right w:val="single" w:sz="4" w:space="0" w:color="auto"/>
            </w:tcBorders>
          </w:tcPr>
          <w:p w14:paraId="5DCE3654"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long</w:t>
            </w:r>
          </w:p>
        </w:tc>
        <w:tc>
          <w:tcPr>
            <w:tcW w:w="1325" w:type="pct"/>
            <w:tcBorders>
              <w:top w:val="single" w:sz="4" w:space="0" w:color="auto"/>
              <w:left w:val="single" w:sz="4" w:space="0" w:color="auto"/>
              <w:bottom w:val="single" w:sz="4" w:space="0" w:color="auto"/>
              <w:right w:val="single" w:sz="4" w:space="0" w:color="auto"/>
            </w:tcBorders>
          </w:tcPr>
          <w:p w14:paraId="4B070B5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Остаток суммы подлежащей оплате, указанной в начислении (в копейках).</w:t>
            </w:r>
          </w:p>
        </w:tc>
        <w:tc>
          <w:tcPr>
            <w:tcW w:w="1395" w:type="pct"/>
            <w:tcBorders>
              <w:top w:val="single" w:sz="4" w:space="0" w:color="auto"/>
              <w:left w:val="single" w:sz="4" w:space="0" w:color="auto"/>
              <w:bottom w:val="single" w:sz="4" w:space="0" w:color="auto"/>
              <w:right w:val="single" w:sz="4" w:space="0" w:color="auto"/>
            </w:tcBorders>
          </w:tcPr>
          <w:p w14:paraId="684B8FE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Остаток суммы подлежащей оплате, указанной в начислении (в копейках). При переплате начисления </w:t>
            </w:r>
            <w:r w:rsidRPr="00BE79CE">
              <w:rPr>
                <w:rFonts w:ascii="Times New Roman" w:hAnsi="Times New Roman"/>
                <w:sz w:val="24"/>
                <w:szCs w:val="24"/>
              </w:rPr>
              <w:lastRenderedPageBreak/>
              <w:t>принимает отрицательное значение; при полной оплате — значение «0».</w:t>
            </w:r>
          </w:p>
        </w:tc>
      </w:tr>
      <w:tr w:rsidR="0095392A" w:rsidRPr="00BE79CE" w14:paraId="5AD767B6" w14:textId="77777777" w:rsidTr="00017651">
        <w:tc>
          <w:tcPr>
            <w:tcW w:w="881" w:type="pct"/>
            <w:tcBorders>
              <w:top w:val="single" w:sz="4" w:space="0" w:color="auto"/>
              <w:left w:val="single" w:sz="4" w:space="0" w:color="auto"/>
              <w:bottom w:val="single" w:sz="4" w:space="0" w:color="auto"/>
              <w:right w:val="single" w:sz="4" w:space="0" w:color="auto"/>
            </w:tcBorders>
          </w:tcPr>
          <w:p w14:paraId="659C1344" w14:textId="77777777" w:rsidR="0095392A" w:rsidRPr="00BE79CE" w:rsidRDefault="0095392A" w:rsidP="00017651">
            <w:pPr>
              <w:pStyle w:val="aff"/>
              <w:spacing w:after="0"/>
              <w:ind w:left="340"/>
              <w:rPr>
                <w:rFonts w:ascii="Times New Roman" w:hAnsi="Times New Roman"/>
                <w:sz w:val="24"/>
                <w:szCs w:val="24"/>
                <w:lang w:val="en-US"/>
              </w:rPr>
            </w:pPr>
            <w:r w:rsidRPr="00BE79CE">
              <w:rPr>
                <w:rFonts w:ascii="Times New Roman" w:hAnsi="Times New Roman"/>
                <w:sz w:val="24"/>
                <w:szCs w:val="24"/>
                <w:lang w:val="en-US"/>
              </w:rPr>
              <w:lastRenderedPageBreak/>
              <w:t>QuittanceWithPaymentStatus</w:t>
            </w:r>
          </w:p>
        </w:tc>
        <w:tc>
          <w:tcPr>
            <w:tcW w:w="736" w:type="pct"/>
            <w:tcBorders>
              <w:top w:val="single" w:sz="4" w:space="0" w:color="auto"/>
              <w:left w:val="single" w:sz="4" w:space="0" w:color="auto"/>
              <w:bottom w:val="single" w:sz="4" w:space="0" w:color="auto"/>
              <w:right w:val="single" w:sz="4" w:space="0" w:color="auto"/>
            </w:tcBorders>
          </w:tcPr>
          <w:p w14:paraId="2F9BFD3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0E4E9EF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1325" w:type="pct"/>
            <w:tcBorders>
              <w:top w:val="single" w:sz="4" w:space="0" w:color="auto"/>
              <w:left w:val="single" w:sz="4" w:space="0" w:color="auto"/>
              <w:bottom w:val="single" w:sz="4" w:space="0" w:color="auto"/>
              <w:right w:val="single" w:sz="4" w:space="0" w:color="auto"/>
            </w:tcBorders>
          </w:tcPr>
          <w:p w14:paraId="793658F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34FF6AF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Статус квитирования с платежами (заполнен всегда).</w:t>
            </w:r>
          </w:p>
          <w:p w14:paraId="45B6ABB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Возможные значения:</w:t>
            </w:r>
          </w:p>
          <w:p w14:paraId="0BE76C1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 сквитировано;</w:t>
            </w:r>
          </w:p>
          <w:p w14:paraId="482AA6E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2 — предварительно сквитировано;</w:t>
            </w:r>
          </w:p>
          <w:p w14:paraId="275242D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3 — не сквитировано;</w:t>
            </w:r>
          </w:p>
          <w:p w14:paraId="21090B69" w14:textId="77777777" w:rsidR="00D24318"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4 — сквитировано с отсутствующим в системе платежом</w:t>
            </w:r>
            <w:r w:rsidR="00D24318" w:rsidRPr="00BE79CE">
              <w:rPr>
                <w:rFonts w:ascii="Times New Roman" w:hAnsi="Times New Roman"/>
                <w:sz w:val="24"/>
                <w:szCs w:val="24"/>
              </w:rPr>
              <w:t>;</w:t>
            </w:r>
          </w:p>
          <w:p w14:paraId="19D9FD4E" w14:textId="736AFD7A" w:rsidR="0095392A" w:rsidRPr="00BE79CE" w:rsidRDefault="00F72371" w:rsidP="00D24318">
            <w:pPr>
              <w:pStyle w:val="aff"/>
              <w:spacing w:after="0"/>
              <w:rPr>
                <w:rFonts w:ascii="Times New Roman" w:hAnsi="Times New Roman"/>
                <w:sz w:val="24"/>
                <w:szCs w:val="24"/>
              </w:rPr>
            </w:pPr>
            <w:r w:rsidRPr="00BE79CE">
              <w:rPr>
                <w:rFonts w:ascii="Times New Roman" w:hAnsi="Times New Roman"/>
                <w:sz w:val="24"/>
                <w:szCs w:val="24"/>
              </w:rPr>
              <w:t>5 – принудительно сквитировано по инициативе АН/ГАН с платежом.</w:t>
            </w:r>
          </w:p>
        </w:tc>
      </w:tr>
      <w:tr w:rsidR="0095392A" w:rsidRPr="00BE79CE" w14:paraId="6E47C3A5" w14:textId="77777777" w:rsidTr="00017651">
        <w:tc>
          <w:tcPr>
            <w:tcW w:w="881" w:type="pct"/>
            <w:tcBorders>
              <w:top w:val="single" w:sz="4" w:space="0" w:color="auto"/>
              <w:left w:val="single" w:sz="4" w:space="0" w:color="auto"/>
              <w:bottom w:val="single" w:sz="4" w:space="0" w:color="auto"/>
              <w:right w:val="single" w:sz="4" w:space="0" w:color="auto"/>
            </w:tcBorders>
          </w:tcPr>
          <w:p w14:paraId="14B28ACF" w14:textId="77777777" w:rsidR="0095392A" w:rsidRPr="00BE79CE" w:rsidRDefault="0095392A" w:rsidP="00017651">
            <w:pPr>
              <w:pStyle w:val="aff"/>
              <w:spacing w:after="0"/>
              <w:ind w:left="340"/>
              <w:rPr>
                <w:rFonts w:ascii="Times New Roman" w:hAnsi="Times New Roman"/>
                <w:sz w:val="24"/>
                <w:szCs w:val="24"/>
                <w:lang w:val="en-US"/>
              </w:rPr>
            </w:pPr>
            <w:r w:rsidRPr="00BE79CE">
              <w:rPr>
                <w:rFonts w:ascii="Times New Roman" w:hAnsi="Times New Roman"/>
                <w:sz w:val="24"/>
                <w:szCs w:val="24"/>
                <w:lang w:val="en-US"/>
              </w:rPr>
              <w:t>IsRevoked</w:t>
            </w:r>
          </w:p>
        </w:tc>
        <w:tc>
          <w:tcPr>
            <w:tcW w:w="736" w:type="pct"/>
            <w:tcBorders>
              <w:top w:val="single" w:sz="4" w:space="0" w:color="auto"/>
              <w:left w:val="single" w:sz="4" w:space="0" w:color="auto"/>
              <w:bottom w:val="single" w:sz="4" w:space="0" w:color="auto"/>
              <w:right w:val="single" w:sz="4" w:space="0" w:color="auto"/>
            </w:tcBorders>
          </w:tcPr>
          <w:p w14:paraId="2083EAF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7FD8B47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boolean</w:t>
            </w:r>
          </w:p>
        </w:tc>
        <w:tc>
          <w:tcPr>
            <w:tcW w:w="1325" w:type="pct"/>
            <w:tcBorders>
              <w:top w:val="single" w:sz="4" w:space="0" w:color="auto"/>
              <w:left w:val="single" w:sz="4" w:space="0" w:color="auto"/>
              <w:bottom w:val="single" w:sz="4" w:space="0" w:color="auto"/>
              <w:right w:val="single" w:sz="4" w:space="0" w:color="auto"/>
            </w:tcBorders>
          </w:tcPr>
          <w:p w14:paraId="378FB9F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заполняется для данного запроса. Возвращаются только действующие неоплаченные начисления / частично оплаченные.</w:t>
            </w:r>
          </w:p>
        </w:tc>
        <w:tc>
          <w:tcPr>
            <w:tcW w:w="1395" w:type="pct"/>
            <w:tcBorders>
              <w:top w:val="single" w:sz="4" w:space="0" w:color="auto"/>
              <w:left w:val="single" w:sz="4" w:space="0" w:color="auto"/>
              <w:bottom w:val="single" w:sz="4" w:space="0" w:color="auto"/>
              <w:right w:val="single" w:sz="4" w:space="0" w:color="auto"/>
            </w:tcBorders>
          </w:tcPr>
          <w:p w14:paraId="1FDEA52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Показатель аннулированного начисления.</w:t>
            </w:r>
          </w:p>
          <w:p w14:paraId="3B71BFC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Возможные значения:</w:t>
            </w:r>
          </w:p>
          <w:p w14:paraId="15D5FDA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true</w:t>
            </w:r>
            <w:r w:rsidRPr="00BE79CE">
              <w:rPr>
                <w:rFonts w:ascii="Times New Roman" w:hAnsi="Times New Roman"/>
                <w:sz w:val="24"/>
                <w:szCs w:val="24"/>
              </w:rPr>
              <w:t xml:space="preserve"> — начисление аннулировано;</w:t>
            </w:r>
          </w:p>
          <w:p w14:paraId="4D707510" w14:textId="77777777" w:rsidR="0095392A" w:rsidRPr="00BE79CE" w:rsidRDefault="0095392A" w:rsidP="00017651">
            <w:pPr>
              <w:pStyle w:val="aff"/>
              <w:spacing w:after="0"/>
              <w:rPr>
                <w:rFonts w:ascii="Times New Roman" w:hAnsi="Times New Roman"/>
                <w:sz w:val="24"/>
                <w:szCs w:val="24"/>
              </w:rPr>
            </w:pPr>
            <w:proofErr w:type="gramStart"/>
            <w:r w:rsidRPr="00BE79CE">
              <w:rPr>
                <w:rFonts w:ascii="Times New Roman" w:hAnsi="Times New Roman"/>
                <w:sz w:val="24"/>
                <w:szCs w:val="24"/>
                <w:lang w:val="en-US"/>
              </w:rPr>
              <w:t>false</w:t>
            </w:r>
            <w:proofErr w:type="gramEnd"/>
            <w:r w:rsidRPr="00BE79CE">
              <w:rPr>
                <w:rFonts w:ascii="Times New Roman" w:hAnsi="Times New Roman"/>
                <w:sz w:val="24"/>
                <w:szCs w:val="24"/>
              </w:rPr>
              <w:t xml:space="preserve"> — начисление действующее.</w:t>
            </w:r>
          </w:p>
        </w:tc>
      </w:tr>
      <w:tr w:rsidR="0095392A" w:rsidRPr="00BE79CE" w14:paraId="309F3D79" w14:textId="77777777" w:rsidTr="00017651">
        <w:tc>
          <w:tcPr>
            <w:tcW w:w="881" w:type="pct"/>
            <w:tcBorders>
              <w:top w:val="single" w:sz="4" w:space="0" w:color="auto"/>
              <w:left w:val="single" w:sz="4" w:space="0" w:color="auto"/>
              <w:bottom w:val="single" w:sz="4" w:space="0" w:color="auto"/>
              <w:right w:val="single" w:sz="4" w:space="0" w:color="auto"/>
            </w:tcBorders>
          </w:tcPr>
          <w:p w14:paraId="5229932A" w14:textId="77777777" w:rsidR="0095392A" w:rsidRPr="00BE79CE" w:rsidRDefault="0095392A" w:rsidP="008D0647">
            <w:pPr>
              <w:pStyle w:val="aff"/>
              <w:spacing w:after="0"/>
              <w:ind w:left="708"/>
              <w:rPr>
                <w:rFonts w:ascii="Times New Roman" w:hAnsi="Times New Roman"/>
                <w:sz w:val="24"/>
                <w:szCs w:val="24"/>
              </w:rPr>
            </w:pPr>
            <w:r w:rsidRPr="00BE79CE">
              <w:rPr>
                <w:rFonts w:ascii="Times New Roman" w:hAnsi="Times New Roman"/>
                <w:sz w:val="24"/>
                <w:szCs w:val="24"/>
                <w:lang w:val="en-US"/>
              </w:rPr>
              <w:t>date</w:t>
            </w:r>
            <w:r w:rsidRPr="00BE79CE">
              <w:rPr>
                <w:rFonts w:ascii="Times New Roman" w:hAnsi="Times New Roman"/>
                <w:sz w:val="24"/>
                <w:szCs w:val="24"/>
              </w:rPr>
              <w:t xml:space="preserve"> (атрибут)</w:t>
            </w:r>
          </w:p>
        </w:tc>
        <w:tc>
          <w:tcPr>
            <w:tcW w:w="736" w:type="pct"/>
            <w:tcBorders>
              <w:top w:val="single" w:sz="4" w:space="0" w:color="auto"/>
              <w:left w:val="single" w:sz="4" w:space="0" w:color="auto"/>
              <w:bottom w:val="single" w:sz="4" w:space="0" w:color="auto"/>
              <w:right w:val="single" w:sz="4" w:space="0" w:color="auto"/>
            </w:tcBorders>
          </w:tcPr>
          <w:p w14:paraId="1FFFA6C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необязательно</w:t>
            </w:r>
          </w:p>
        </w:tc>
        <w:tc>
          <w:tcPr>
            <w:tcW w:w="663" w:type="pct"/>
            <w:tcBorders>
              <w:top w:val="single" w:sz="4" w:space="0" w:color="auto"/>
              <w:left w:val="single" w:sz="4" w:space="0" w:color="auto"/>
              <w:bottom w:val="single" w:sz="4" w:space="0" w:color="auto"/>
              <w:right w:val="single" w:sz="4" w:space="0" w:color="auto"/>
            </w:tcBorders>
          </w:tcPr>
          <w:p w14:paraId="2DADBEB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dateTime</w:t>
            </w:r>
          </w:p>
        </w:tc>
        <w:tc>
          <w:tcPr>
            <w:tcW w:w="1325" w:type="pct"/>
            <w:tcBorders>
              <w:top w:val="single" w:sz="4" w:space="0" w:color="auto"/>
              <w:left w:val="single" w:sz="4" w:space="0" w:color="auto"/>
              <w:bottom w:val="single" w:sz="4" w:space="0" w:color="auto"/>
              <w:right w:val="single" w:sz="4" w:space="0" w:color="auto"/>
            </w:tcBorders>
          </w:tcPr>
          <w:p w14:paraId="7D7A429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заполняется для данного запроса.</w:t>
            </w:r>
          </w:p>
        </w:tc>
        <w:tc>
          <w:tcPr>
            <w:tcW w:w="1395" w:type="pct"/>
            <w:tcBorders>
              <w:top w:val="single" w:sz="4" w:space="0" w:color="auto"/>
              <w:left w:val="single" w:sz="4" w:space="0" w:color="auto"/>
              <w:bottom w:val="single" w:sz="4" w:space="0" w:color="auto"/>
              <w:right w:val="single" w:sz="4" w:space="0" w:color="auto"/>
            </w:tcBorders>
          </w:tcPr>
          <w:p w14:paraId="5659084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Дата аннулирования начисления</w:t>
            </w:r>
          </w:p>
        </w:tc>
      </w:tr>
    </w:tbl>
    <w:p w14:paraId="68060ED7" w14:textId="034A5825"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В случае возникновения ошибки при обработке запроса на </w:t>
      </w:r>
      <w:r w:rsidR="00FD3FBC" w:rsidRPr="00BE79CE">
        <w:rPr>
          <w:rFonts w:ascii="Times New Roman" w:hAnsi="Times New Roman"/>
          <w:sz w:val="28"/>
          <w:szCs w:val="28"/>
        </w:rPr>
        <w:t>получение участником информации, необходимой для уплаты денежных средств,</w:t>
      </w:r>
      <w:r w:rsidRPr="00BE79CE">
        <w:rPr>
          <w:rFonts w:ascii="Times New Roman" w:hAnsi="Times New Roman"/>
          <w:sz w:val="28"/>
          <w:szCs w:val="28"/>
        </w:rPr>
        <w:t xml:space="preserve"> код ошибки возвращается в сообщении ответа в теге </w:t>
      </w:r>
      <w:r w:rsidRPr="00BE79CE">
        <w:rPr>
          <w:rFonts w:ascii="Times New Roman" w:hAnsi="Times New Roman"/>
          <w:i/>
          <w:sz w:val="28"/>
          <w:szCs w:val="28"/>
        </w:rPr>
        <w:t>AppData/ResponseMessage/</w:t>
      </w:r>
      <w:r w:rsidRPr="00BE79CE">
        <w:rPr>
          <w:rFonts w:ascii="Times New Roman" w:hAnsi="Times New Roman"/>
          <w:i/>
          <w:sz w:val="28"/>
          <w:szCs w:val="28"/>
          <w:lang w:val="en-US"/>
        </w:rPr>
        <w:t>Ticket</w:t>
      </w:r>
      <w:r w:rsidRPr="00BE79CE">
        <w:rPr>
          <w:rFonts w:ascii="Times New Roman" w:hAnsi="Times New Roman"/>
          <w:i/>
          <w:sz w:val="28"/>
          <w:szCs w:val="28"/>
        </w:rPr>
        <w:t>/RequestProcessResult</w:t>
      </w:r>
      <w:r w:rsidRPr="00BE79CE">
        <w:rPr>
          <w:rFonts w:ascii="Times New Roman" w:hAnsi="Times New Roman"/>
          <w:sz w:val="28"/>
          <w:szCs w:val="28"/>
        </w:rPr>
        <w:t xml:space="preserve">, имеющем тип данных </w:t>
      </w:r>
      <w:r w:rsidRPr="00BE79CE">
        <w:rPr>
          <w:rFonts w:ascii="Times New Roman" w:hAnsi="Times New Roman"/>
          <w:i/>
          <w:sz w:val="28"/>
          <w:szCs w:val="28"/>
          <w:lang w:val="en-US"/>
        </w:rPr>
        <w:t>ResultInfo</w:t>
      </w:r>
      <w:r w:rsidRPr="00BE79CE">
        <w:rPr>
          <w:rFonts w:ascii="Times New Roman" w:hAnsi="Times New Roman"/>
          <w:sz w:val="28"/>
          <w:szCs w:val="28"/>
        </w:rPr>
        <w:t xml:space="preserve">, который описан в подпункте </w:t>
      </w:r>
      <w:r w:rsidRPr="00BE79CE">
        <w:rPr>
          <w:rFonts w:ascii="Times New Roman" w:hAnsi="Times New Roman"/>
        </w:rPr>
        <w:fldChar w:fldCharType="begin"/>
      </w:r>
      <w:r w:rsidRPr="00BE79CE">
        <w:rPr>
          <w:rFonts w:ascii="Times New Roman" w:hAnsi="Times New Roman"/>
        </w:rPr>
        <w:instrText xml:space="preserve"> REF _Ref375764145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5.2.3</w:t>
      </w:r>
      <w:r w:rsidRPr="00BE79CE">
        <w:rPr>
          <w:rFonts w:ascii="Times New Roman" w:hAnsi="Times New Roman"/>
        </w:rPr>
        <w:fldChar w:fldCharType="end"/>
      </w:r>
      <w:r w:rsidRPr="00BE79CE">
        <w:rPr>
          <w:rFonts w:ascii="Times New Roman" w:hAnsi="Times New Roman"/>
          <w:sz w:val="28"/>
          <w:szCs w:val="28"/>
        </w:rPr>
        <w:t>.</w:t>
      </w:r>
    </w:p>
    <w:p w14:paraId="258D05F6" w14:textId="756CB0AD" w:rsidR="0095392A" w:rsidRPr="00BE79CE" w:rsidRDefault="0095392A" w:rsidP="0050277B">
      <w:pPr>
        <w:pStyle w:val="42"/>
        <w:numPr>
          <w:ilvl w:val="3"/>
          <w:numId w:val="5"/>
        </w:numPr>
        <w:jc w:val="both"/>
      </w:pPr>
      <w:bookmarkStart w:id="638" w:name="_Toc484005149"/>
      <w:bookmarkStart w:id="639" w:name="_Toc484014556"/>
      <w:bookmarkStart w:id="640" w:name="_Toc484014893"/>
      <w:bookmarkStart w:id="641" w:name="_Toc484015067"/>
      <w:bookmarkStart w:id="642" w:name="_Toc484005150"/>
      <w:bookmarkStart w:id="643" w:name="_Toc484014557"/>
      <w:bookmarkStart w:id="644" w:name="_Toc484014894"/>
      <w:bookmarkStart w:id="645" w:name="_Toc484015068"/>
      <w:bookmarkStart w:id="646" w:name="_Toc484005151"/>
      <w:bookmarkStart w:id="647" w:name="_Toc484014558"/>
      <w:bookmarkStart w:id="648" w:name="_Toc484014895"/>
      <w:bookmarkStart w:id="649" w:name="_Toc484015069"/>
      <w:bookmarkStart w:id="650" w:name="_Toc484005152"/>
      <w:bookmarkStart w:id="651" w:name="_Toc484014559"/>
      <w:bookmarkStart w:id="652" w:name="_Toc484014896"/>
      <w:bookmarkStart w:id="653" w:name="_Toc484015070"/>
      <w:bookmarkStart w:id="654" w:name="_Toc484005153"/>
      <w:bookmarkStart w:id="655" w:name="_Toc484014560"/>
      <w:bookmarkStart w:id="656" w:name="_Toc484014897"/>
      <w:bookmarkStart w:id="657" w:name="_Toc484015071"/>
      <w:bookmarkStart w:id="658" w:name="_Toc484005154"/>
      <w:bookmarkStart w:id="659" w:name="_Toc484014561"/>
      <w:bookmarkStart w:id="660" w:name="_Toc484014898"/>
      <w:bookmarkStart w:id="661" w:name="_Toc484015072"/>
      <w:bookmarkStart w:id="662" w:name="_Toc484005155"/>
      <w:bookmarkStart w:id="663" w:name="_Toc484014562"/>
      <w:bookmarkStart w:id="664" w:name="_Toc484014899"/>
      <w:bookmarkStart w:id="665" w:name="_Toc484015073"/>
      <w:bookmarkStart w:id="666" w:name="_Toc412042055"/>
      <w:bookmarkStart w:id="667" w:name="_Toc484102000"/>
      <w:bookmarkStart w:id="668" w:name="_Ref375769823"/>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r w:rsidRPr="00BE79CE">
        <w:lastRenderedPageBreak/>
        <w:t xml:space="preserve">Формат ответа на запрос </w:t>
      </w:r>
      <w:bookmarkEnd w:id="666"/>
      <w:r w:rsidR="00F2738D" w:rsidRPr="00BE79CE">
        <w:t>информации об уплате денежных средств</w:t>
      </w:r>
      <w:r w:rsidR="005758C2" w:rsidRPr="00BE79CE">
        <w:t xml:space="preserve"> из </w:t>
      </w:r>
      <w:r w:rsidR="008B37B4" w:rsidRPr="00BE79CE">
        <w:t>ГИС ГМП</w:t>
      </w:r>
      <w:bookmarkEnd w:id="667"/>
    </w:p>
    <w:p w14:paraId="2E2A6524" w14:textId="2F206EBA"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В сообщении ответа в теге </w:t>
      </w:r>
      <w:r w:rsidRPr="00BE79CE">
        <w:rPr>
          <w:rFonts w:ascii="Times New Roman" w:hAnsi="Times New Roman"/>
          <w:i/>
          <w:sz w:val="28"/>
          <w:szCs w:val="28"/>
        </w:rPr>
        <w:t>AppData</w:t>
      </w:r>
      <w:r w:rsidRPr="00BE79CE">
        <w:rPr>
          <w:rFonts w:ascii="Times New Roman" w:hAnsi="Times New Roman"/>
          <w:sz w:val="28"/>
          <w:szCs w:val="28"/>
        </w:rPr>
        <w:t xml:space="preserve"> будет присутствовать тег </w:t>
      </w:r>
      <w:r w:rsidRPr="00BE79CE">
        <w:rPr>
          <w:rFonts w:ascii="Times New Roman" w:hAnsi="Times New Roman"/>
          <w:i/>
          <w:sz w:val="28"/>
          <w:szCs w:val="28"/>
        </w:rPr>
        <w:t>ResponseMessage/Export</w:t>
      </w:r>
      <w:r w:rsidRPr="00BE79CE">
        <w:rPr>
          <w:rFonts w:ascii="Times New Roman" w:hAnsi="Times New Roman"/>
          <w:i/>
          <w:sz w:val="28"/>
          <w:szCs w:val="28"/>
          <w:lang w:val="en-US"/>
        </w:rPr>
        <w:t>Payments</w:t>
      </w:r>
      <w:r w:rsidRPr="00BE79CE">
        <w:rPr>
          <w:rFonts w:ascii="Times New Roman" w:hAnsi="Times New Roman"/>
          <w:i/>
          <w:sz w:val="28"/>
          <w:szCs w:val="28"/>
        </w:rPr>
        <w:t>Response</w:t>
      </w:r>
      <w:r w:rsidRPr="00BE79CE">
        <w:rPr>
          <w:rFonts w:ascii="Times New Roman" w:hAnsi="Times New Roman"/>
          <w:sz w:val="28"/>
          <w:szCs w:val="28"/>
        </w:rPr>
        <w:t xml:space="preserve">, структура которого приведена </w:t>
      </w:r>
      <w:r w:rsidRPr="00BE79CE">
        <w:rPr>
          <w:rFonts w:ascii="Times New Roman" w:hAnsi="Times New Roman"/>
          <w:sz w:val="28"/>
          <w:szCs w:val="28"/>
        </w:rPr>
        <w:br/>
        <w:t xml:space="preserve">в файле </w:t>
      </w:r>
      <w:r w:rsidRPr="00BE79CE">
        <w:rPr>
          <w:rFonts w:ascii="Times New Roman" w:hAnsi="Times New Roman"/>
          <w:sz w:val="28"/>
          <w:szCs w:val="28"/>
          <w:lang w:val="en-US"/>
        </w:rPr>
        <w:t>MessageData</w:t>
      </w:r>
      <w:r w:rsidRPr="00BE79CE">
        <w:rPr>
          <w:rFonts w:ascii="Times New Roman" w:hAnsi="Times New Roman"/>
          <w:sz w:val="28"/>
          <w:szCs w:val="28"/>
        </w:rPr>
        <w:t xml:space="preserve">.xsd (раздел </w:t>
      </w:r>
      <w:r w:rsidRPr="00BE79CE">
        <w:rPr>
          <w:rFonts w:ascii="Times New Roman" w:hAnsi="Times New Roman"/>
        </w:rPr>
        <w:fldChar w:fldCharType="begin"/>
      </w:r>
      <w:r w:rsidRPr="00BE79CE">
        <w:rPr>
          <w:rFonts w:ascii="Times New Roman" w:hAnsi="Times New Roman"/>
          <w:sz w:val="28"/>
          <w:szCs w:val="28"/>
        </w:rPr>
        <w:instrText xml:space="preserve"> REF _Ref456538683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8"/>
          <w:szCs w:val="28"/>
        </w:rPr>
        <w:t>7</w:t>
      </w:r>
      <w:r w:rsidRPr="00BE79CE">
        <w:rPr>
          <w:rFonts w:ascii="Times New Roman" w:hAnsi="Times New Roman"/>
        </w:rPr>
        <w:fldChar w:fldCharType="end"/>
      </w:r>
      <w:r w:rsidRPr="00BE79CE">
        <w:rPr>
          <w:rFonts w:ascii="Times New Roman" w:hAnsi="Times New Roman"/>
          <w:sz w:val="28"/>
          <w:szCs w:val="28"/>
        </w:rPr>
        <w:t xml:space="preserve">. «XSD-схемы сущностей и сообщений </w:t>
      </w:r>
      <w:r w:rsidR="008B37B4" w:rsidRPr="00BE79CE">
        <w:rPr>
          <w:rFonts w:ascii="Times New Roman" w:hAnsi="Times New Roman"/>
          <w:sz w:val="28"/>
          <w:szCs w:val="28"/>
        </w:rPr>
        <w:t>ГИС ГМП</w:t>
      </w:r>
      <w:r w:rsidRPr="00BE79CE">
        <w:rPr>
          <w:rFonts w:ascii="Times New Roman" w:hAnsi="Times New Roman"/>
          <w:sz w:val="28"/>
          <w:szCs w:val="28"/>
        </w:rPr>
        <w:t>»), описание параметров приведено в таблице ниже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_Ref311041528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24 «Структура ответа на запрос получение участником информации об уплате денежных средств»</w:t>
      </w:r>
      <w:r w:rsidRPr="00BE79CE">
        <w:rPr>
          <w:rFonts w:ascii="Times New Roman" w:hAnsi="Times New Roman"/>
          <w:sz w:val="28"/>
          <w:szCs w:val="28"/>
        </w:rPr>
        <w:fldChar w:fldCharType="end"/>
      </w:r>
      <w:r w:rsidRPr="00BE79CE">
        <w:rPr>
          <w:rFonts w:ascii="Times New Roman" w:hAnsi="Times New Roman"/>
          <w:sz w:val="28"/>
          <w:szCs w:val="28"/>
        </w:rPr>
        <w:t>).</w:t>
      </w:r>
    </w:p>
    <w:p w14:paraId="2B76E774" w14:textId="547045C6" w:rsidR="0095392A" w:rsidRPr="00BE79CE" w:rsidRDefault="0095392A" w:rsidP="0095392A">
      <w:pPr>
        <w:pStyle w:val="2ff"/>
        <w:jc w:val="both"/>
        <w:rPr>
          <w:lang w:val="ru-RU"/>
        </w:rPr>
      </w:pPr>
      <w:bookmarkStart w:id="669" w:name="_Ref311041528"/>
      <w:r w:rsidRPr="00BE79CE">
        <w:rPr>
          <w:lang w:val="ru-RU"/>
        </w:rPr>
        <w:t xml:space="preserve">Таблица № </w:t>
      </w:r>
      <w:r w:rsidRPr="00BE79CE">
        <w:rPr>
          <w:lang w:val="ru-RU"/>
        </w:rPr>
        <w:fldChar w:fldCharType="begin"/>
      </w:r>
      <w:r w:rsidRPr="00BE79CE">
        <w:rPr>
          <w:lang w:val="ru-RU"/>
        </w:rPr>
        <w:instrText xml:space="preserve"> SEQ Таблица_№ \* ARABIC </w:instrText>
      </w:r>
      <w:r w:rsidRPr="00BE79CE">
        <w:rPr>
          <w:lang w:val="ru-RU"/>
        </w:rPr>
        <w:fldChar w:fldCharType="separate"/>
      </w:r>
      <w:r w:rsidR="00DD112E">
        <w:rPr>
          <w:noProof/>
          <w:lang w:val="ru-RU"/>
        </w:rPr>
        <w:t>24</w:t>
      </w:r>
      <w:r w:rsidRPr="00BE79CE">
        <w:rPr>
          <w:lang w:val="ru-RU"/>
        </w:rPr>
        <w:fldChar w:fldCharType="end"/>
      </w:r>
      <w:r w:rsidRPr="00BE79CE">
        <w:rPr>
          <w:lang w:val="ru-RU"/>
        </w:rPr>
        <w:t xml:space="preserve"> «Структура ответа на запрос </w:t>
      </w:r>
      <w:r w:rsidR="00FD3FBC" w:rsidRPr="00BE79CE">
        <w:rPr>
          <w:lang w:val="ru-RU"/>
        </w:rPr>
        <w:t>получение участником информации об уплате денежных средств</w:t>
      </w:r>
      <w:r w:rsidRPr="00BE79CE">
        <w:rPr>
          <w:lang w:val="ru-RU"/>
        </w:rPr>
        <w:t>»</w:t>
      </w:r>
      <w:bookmarkEnd w:id="669"/>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2"/>
        <w:gridCol w:w="1722"/>
        <w:gridCol w:w="1843"/>
        <w:gridCol w:w="4046"/>
      </w:tblGrid>
      <w:tr w:rsidR="0095392A" w:rsidRPr="00BE79CE" w14:paraId="3A3F1D23" w14:textId="77777777" w:rsidTr="00017651">
        <w:trPr>
          <w:cantSplit/>
          <w:tblHeader/>
          <w:jc w:val="center"/>
        </w:trPr>
        <w:tc>
          <w:tcPr>
            <w:tcW w:w="2242" w:type="dxa"/>
            <w:shd w:val="clear" w:color="auto" w:fill="D9D9D9"/>
          </w:tcPr>
          <w:p w14:paraId="0B9A0AA9" w14:textId="77777777" w:rsidR="0095392A" w:rsidRPr="00BE79CE" w:rsidRDefault="0095392A" w:rsidP="00017651">
            <w:pPr>
              <w:pStyle w:val="afb"/>
              <w:spacing w:before="0"/>
              <w:jc w:val="both"/>
              <w:rPr>
                <w:rFonts w:ascii="Times New Roman" w:hAnsi="Times New Roman" w:cs="Times New Roman"/>
                <w:szCs w:val="28"/>
              </w:rPr>
            </w:pPr>
            <w:r w:rsidRPr="00BE79CE">
              <w:rPr>
                <w:rFonts w:ascii="Times New Roman" w:hAnsi="Times New Roman" w:cs="Times New Roman"/>
                <w:szCs w:val="28"/>
              </w:rPr>
              <w:t>Наименование</w:t>
            </w:r>
          </w:p>
        </w:tc>
        <w:tc>
          <w:tcPr>
            <w:tcW w:w="1722" w:type="dxa"/>
            <w:shd w:val="clear" w:color="auto" w:fill="D9D9D9"/>
          </w:tcPr>
          <w:p w14:paraId="2F97ADBE" w14:textId="77777777" w:rsidR="0095392A" w:rsidRPr="00BE79CE" w:rsidRDefault="0095392A" w:rsidP="00017651">
            <w:pPr>
              <w:pStyle w:val="afb"/>
              <w:spacing w:before="0"/>
              <w:jc w:val="both"/>
              <w:rPr>
                <w:rFonts w:ascii="Times New Roman" w:hAnsi="Times New Roman" w:cs="Times New Roman"/>
                <w:szCs w:val="28"/>
              </w:rPr>
            </w:pPr>
            <w:r w:rsidRPr="00BE79CE">
              <w:rPr>
                <w:rFonts w:ascii="Times New Roman" w:hAnsi="Times New Roman" w:cs="Times New Roman"/>
              </w:rPr>
              <w:t>Кол-во тегов, обязательность тега или атрибута</w:t>
            </w:r>
          </w:p>
        </w:tc>
        <w:tc>
          <w:tcPr>
            <w:tcW w:w="1843" w:type="dxa"/>
            <w:shd w:val="clear" w:color="auto" w:fill="D9D9D9"/>
          </w:tcPr>
          <w:p w14:paraId="68F11C46" w14:textId="77777777" w:rsidR="0095392A" w:rsidRPr="00BE79CE" w:rsidRDefault="0095392A" w:rsidP="00017651">
            <w:pPr>
              <w:pStyle w:val="afb"/>
              <w:spacing w:before="0"/>
              <w:jc w:val="both"/>
              <w:rPr>
                <w:rFonts w:ascii="Times New Roman" w:hAnsi="Times New Roman" w:cs="Times New Roman"/>
                <w:szCs w:val="28"/>
              </w:rPr>
            </w:pPr>
            <w:r w:rsidRPr="00BE79CE">
              <w:rPr>
                <w:rFonts w:ascii="Times New Roman" w:hAnsi="Times New Roman" w:cs="Times New Roman"/>
                <w:szCs w:val="28"/>
              </w:rPr>
              <w:t>Тип данных</w:t>
            </w:r>
          </w:p>
        </w:tc>
        <w:tc>
          <w:tcPr>
            <w:tcW w:w="4046" w:type="dxa"/>
            <w:shd w:val="clear" w:color="auto" w:fill="D9D9D9"/>
          </w:tcPr>
          <w:p w14:paraId="04D6A9DC" w14:textId="77777777" w:rsidR="0095392A" w:rsidRPr="00BE79CE" w:rsidRDefault="0095392A" w:rsidP="00017651">
            <w:pPr>
              <w:pStyle w:val="afb"/>
              <w:spacing w:before="0"/>
              <w:jc w:val="both"/>
              <w:rPr>
                <w:rFonts w:ascii="Times New Roman" w:hAnsi="Times New Roman" w:cs="Times New Roman"/>
                <w:szCs w:val="28"/>
              </w:rPr>
            </w:pPr>
            <w:r w:rsidRPr="00BE79CE">
              <w:rPr>
                <w:rFonts w:ascii="Times New Roman" w:hAnsi="Times New Roman" w:cs="Times New Roman"/>
                <w:szCs w:val="28"/>
              </w:rPr>
              <w:t>Комментарий</w:t>
            </w:r>
          </w:p>
        </w:tc>
      </w:tr>
      <w:tr w:rsidR="0095392A" w:rsidRPr="00BE79CE" w14:paraId="3905798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4D94BE"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8"/>
                <w:lang w:val="en-US"/>
              </w:rPr>
              <w:t>ExportPaymentsResponse</w:t>
            </w:r>
          </w:p>
        </w:tc>
        <w:tc>
          <w:tcPr>
            <w:tcW w:w="1722" w:type="dxa"/>
            <w:tcBorders>
              <w:top w:val="single" w:sz="4" w:space="0" w:color="auto"/>
              <w:left w:val="single" w:sz="4" w:space="0" w:color="auto"/>
              <w:bottom w:val="single" w:sz="4" w:space="0" w:color="auto"/>
              <w:right w:val="single" w:sz="4" w:space="0" w:color="auto"/>
            </w:tcBorders>
          </w:tcPr>
          <w:p w14:paraId="15500C60"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3AF78010"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ExportPaymentsResponseType</w:t>
            </w:r>
          </w:p>
        </w:tc>
        <w:tc>
          <w:tcPr>
            <w:tcW w:w="4046" w:type="dxa"/>
            <w:tcBorders>
              <w:top w:val="single" w:sz="4" w:space="0" w:color="auto"/>
              <w:left w:val="single" w:sz="4" w:space="0" w:color="auto"/>
              <w:bottom w:val="single" w:sz="4" w:space="0" w:color="auto"/>
              <w:right w:val="single" w:sz="4" w:space="0" w:color="auto"/>
            </w:tcBorders>
          </w:tcPr>
          <w:p w14:paraId="43F8C0B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Ответ на запрос платежей.</w:t>
            </w:r>
          </w:p>
        </w:tc>
      </w:tr>
      <w:tr w:rsidR="0095392A" w:rsidRPr="00BE79CE" w14:paraId="4BBDD197"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2141C77" w14:textId="77777777" w:rsidR="0095392A" w:rsidRPr="00BE79CE" w:rsidRDefault="0095392A" w:rsidP="00017651">
            <w:pPr>
              <w:pStyle w:val="aff"/>
              <w:spacing w:after="0"/>
              <w:ind w:left="127"/>
              <w:rPr>
                <w:rFonts w:ascii="Times New Roman" w:hAnsi="Times New Roman"/>
                <w:sz w:val="24"/>
                <w:szCs w:val="28"/>
              </w:rPr>
            </w:pPr>
            <w:r w:rsidRPr="00BE79CE">
              <w:rPr>
                <w:rFonts w:ascii="Times New Roman" w:hAnsi="Times New Roman"/>
                <w:sz w:val="24"/>
                <w:szCs w:val="28"/>
                <w:lang w:val="en-US"/>
              </w:rPr>
              <w:t>Payments</w:t>
            </w:r>
          </w:p>
        </w:tc>
        <w:tc>
          <w:tcPr>
            <w:tcW w:w="1722" w:type="dxa"/>
            <w:tcBorders>
              <w:top w:val="single" w:sz="4" w:space="0" w:color="auto"/>
              <w:left w:val="single" w:sz="4" w:space="0" w:color="auto"/>
              <w:bottom w:val="single" w:sz="4" w:space="0" w:color="auto"/>
              <w:right w:val="single" w:sz="4" w:space="0" w:color="auto"/>
            </w:tcBorders>
          </w:tcPr>
          <w:p w14:paraId="7894D4B3"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lang w:val="en-US"/>
              </w:rPr>
              <w:t>1</w:t>
            </w:r>
            <w:r w:rsidRPr="00BE79CE">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0B0BE35"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177DAF61"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4"/>
              </w:rPr>
              <w:t xml:space="preserve">Перечень </w:t>
            </w:r>
            <w:r w:rsidRPr="00BE79CE">
              <w:rPr>
                <w:rFonts w:ascii="Times New Roman" w:hAnsi="Times New Roman"/>
                <w:sz w:val="24"/>
                <w:szCs w:val="28"/>
              </w:rPr>
              <w:t>платежей</w:t>
            </w:r>
            <w:r w:rsidRPr="00BE79CE">
              <w:rPr>
                <w:rFonts w:ascii="Times New Roman" w:hAnsi="Times New Roman"/>
                <w:sz w:val="24"/>
                <w:szCs w:val="24"/>
              </w:rPr>
              <w:t xml:space="preserve"> и признак конца выборки.</w:t>
            </w:r>
          </w:p>
        </w:tc>
      </w:tr>
      <w:tr w:rsidR="0095392A" w:rsidRPr="00BE79CE" w14:paraId="53157953"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4C1E596C" w14:textId="77777777" w:rsidR="0095392A" w:rsidRPr="00BE79CE" w:rsidRDefault="0095392A" w:rsidP="00017651">
            <w:pPr>
              <w:pStyle w:val="aff"/>
              <w:spacing w:after="0"/>
              <w:ind w:left="307"/>
              <w:rPr>
                <w:rFonts w:ascii="Times New Roman" w:hAnsi="Times New Roman"/>
                <w:sz w:val="24"/>
                <w:szCs w:val="28"/>
              </w:rPr>
            </w:pPr>
            <w:r w:rsidRPr="00BE79CE">
              <w:rPr>
                <w:rFonts w:ascii="Times New Roman" w:hAnsi="Times New Roman"/>
                <w:sz w:val="24"/>
                <w:szCs w:val="28"/>
                <w:lang w:val="en-US"/>
              </w:rPr>
              <w:t>hasMore</w:t>
            </w:r>
            <w:r w:rsidRPr="00BE79CE">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43595203"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lang w:val="en-US"/>
              </w:rPr>
              <w:t>1</w:t>
            </w:r>
            <w:r w:rsidRPr="00BE79CE">
              <w:rPr>
                <w:rFonts w:ascii="Times New Roman" w:hAnsi="Times New Roman"/>
                <w:sz w:val="24"/>
                <w:szCs w:val="28"/>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4AC0565"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6657D865"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4"/>
              </w:rPr>
              <w:t>Признак конца выборки: false — достигнут конец выборки, true — после последней выгруженной сущности в выборке имеются другие.</w:t>
            </w:r>
          </w:p>
        </w:tc>
      </w:tr>
      <w:tr w:rsidR="0095392A" w:rsidRPr="00BE79CE" w14:paraId="6ABE439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79DC4ECC" w14:textId="77777777" w:rsidR="0095392A" w:rsidRPr="00BE79CE" w:rsidRDefault="0095392A" w:rsidP="00017651">
            <w:pPr>
              <w:pStyle w:val="aff"/>
              <w:spacing w:after="0"/>
              <w:ind w:left="307"/>
              <w:rPr>
                <w:rFonts w:ascii="Times New Roman" w:hAnsi="Times New Roman"/>
                <w:sz w:val="24"/>
                <w:szCs w:val="28"/>
              </w:rPr>
            </w:pPr>
            <w:r w:rsidRPr="00BE79CE">
              <w:rPr>
                <w:rFonts w:ascii="Times New Roman" w:hAnsi="Times New Roman"/>
                <w:sz w:val="24"/>
                <w:szCs w:val="28"/>
                <w:lang w:val="en-US"/>
              </w:rPr>
              <w:t>needReRequest</w:t>
            </w:r>
          </w:p>
          <w:p w14:paraId="13C7ECA9" w14:textId="77777777" w:rsidR="0095392A" w:rsidRPr="00BE79CE" w:rsidRDefault="0095392A" w:rsidP="00017651">
            <w:pPr>
              <w:pStyle w:val="aff"/>
              <w:spacing w:after="0"/>
              <w:ind w:left="307"/>
              <w:rPr>
                <w:rFonts w:ascii="Times New Roman" w:hAnsi="Times New Roman"/>
                <w:sz w:val="24"/>
                <w:szCs w:val="28"/>
              </w:rPr>
            </w:pPr>
            <w:r w:rsidRPr="00BE79CE">
              <w:rPr>
                <w:rFonts w:ascii="Times New Roman" w:hAnsi="Times New Roman"/>
                <w:sz w:val="24"/>
                <w:szCs w:val="28"/>
              </w:rPr>
              <w:t>(атрибут)</w:t>
            </w:r>
          </w:p>
        </w:tc>
        <w:tc>
          <w:tcPr>
            <w:tcW w:w="1722" w:type="dxa"/>
            <w:tcBorders>
              <w:top w:val="single" w:sz="4" w:space="0" w:color="auto"/>
              <w:left w:val="single" w:sz="4" w:space="0" w:color="auto"/>
              <w:bottom w:val="single" w:sz="4" w:space="0" w:color="auto"/>
              <w:right w:val="single" w:sz="4" w:space="0" w:color="auto"/>
            </w:tcBorders>
          </w:tcPr>
          <w:p w14:paraId="77CECF4E"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53F3E137"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8"/>
                <w:lang w:val="en-US"/>
              </w:rPr>
              <w:t>Boolean</w:t>
            </w:r>
          </w:p>
        </w:tc>
        <w:tc>
          <w:tcPr>
            <w:tcW w:w="4046" w:type="dxa"/>
            <w:tcBorders>
              <w:top w:val="single" w:sz="4" w:space="0" w:color="auto"/>
              <w:left w:val="single" w:sz="4" w:space="0" w:color="auto"/>
              <w:bottom w:val="single" w:sz="4" w:space="0" w:color="auto"/>
              <w:right w:val="single" w:sz="4" w:space="0" w:color="auto"/>
            </w:tcBorders>
          </w:tcPr>
          <w:p w14:paraId="4E13DAD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Не используется</w:t>
            </w:r>
          </w:p>
        </w:tc>
      </w:tr>
      <w:tr w:rsidR="0095392A" w:rsidRPr="00BE79CE" w14:paraId="48437D1C"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2034C703" w14:textId="77777777" w:rsidR="0095392A" w:rsidRPr="00BE79CE" w:rsidRDefault="0095392A" w:rsidP="00017651">
            <w:pPr>
              <w:pStyle w:val="aff"/>
              <w:spacing w:after="0"/>
              <w:ind w:left="307"/>
              <w:rPr>
                <w:rFonts w:ascii="Times New Roman" w:hAnsi="Times New Roman"/>
                <w:sz w:val="24"/>
                <w:szCs w:val="28"/>
                <w:lang w:val="en-US"/>
              </w:rPr>
            </w:pPr>
            <w:r w:rsidRPr="00BE79CE">
              <w:rPr>
                <w:rFonts w:ascii="Times New Roman" w:hAnsi="Times New Roman"/>
                <w:sz w:val="24"/>
                <w:szCs w:val="28"/>
                <w:lang w:val="en-US"/>
              </w:rPr>
              <w:t>PaymentInfo</w:t>
            </w:r>
          </w:p>
        </w:tc>
        <w:tc>
          <w:tcPr>
            <w:tcW w:w="1722" w:type="dxa"/>
            <w:tcBorders>
              <w:top w:val="single" w:sz="4" w:space="0" w:color="auto"/>
              <w:left w:val="single" w:sz="4" w:space="0" w:color="auto"/>
              <w:bottom w:val="single" w:sz="4" w:space="0" w:color="auto"/>
              <w:right w:val="single" w:sz="4" w:space="0" w:color="auto"/>
            </w:tcBorders>
          </w:tcPr>
          <w:p w14:paraId="23C383ED"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8"/>
              </w:rPr>
              <w:t>0</w:t>
            </w:r>
            <w:r w:rsidRPr="00BE79CE">
              <w:rPr>
                <w:rFonts w:ascii="Times New Roman" w:hAnsi="Times New Roman"/>
                <w:sz w:val="24"/>
                <w:szCs w:val="28"/>
                <w:lang w:val="en-US"/>
              </w:rPr>
              <w:t>..n</w:t>
            </w:r>
            <w:r w:rsidRPr="00BE79CE">
              <w:rPr>
                <w:rFonts w:ascii="Times New Roman" w:hAnsi="Times New Roman"/>
                <w:sz w:val="24"/>
                <w:szCs w:val="24"/>
              </w:rPr>
              <w:t>, необязательно</w:t>
            </w:r>
          </w:p>
        </w:tc>
        <w:tc>
          <w:tcPr>
            <w:tcW w:w="1843" w:type="dxa"/>
            <w:tcBorders>
              <w:top w:val="single" w:sz="4" w:space="0" w:color="auto"/>
              <w:left w:val="single" w:sz="4" w:space="0" w:color="auto"/>
              <w:bottom w:val="single" w:sz="4" w:space="0" w:color="auto"/>
              <w:right w:val="single" w:sz="4" w:space="0" w:color="auto"/>
            </w:tcBorders>
          </w:tcPr>
          <w:p w14:paraId="1EA8D9AA"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Контейнер</w:t>
            </w:r>
          </w:p>
        </w:tc>
        <w:tc>
          <w:tcPr>
            <w:tcW w:w="4046" w:type="dxa"/>
            <w:tcBorders>
              <w:top w:val="single" w:sz="4" w:space="0" w:color="auto"/>
              <w:left w:val="single" w:sz="4" w:space="0" w:color="auto"/>
              <w:bottom w:val="single" w:sz="4" w:space="0" w:color="auto"/>
              <w:right w:val="single" w:sz="4" w:space="0" w:color="auto"/>
            </w:tcBorders>
          </w:tcPr>
          <w:p w14:paraId="4EB31BEF"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4"/>
              </w:rPr>
              <w:t>Данные платежа.</w:t>
            </w:r>
          </w:p>
        </w:tc>
      </w:tr>
      <w:tr w:rsidR="0095392A" w:rsidRPr="00BE79CE" w14:paraId="2F18751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0237A7B" w14:textId="77777777" w:rsidR="0095392A" w:rsidRPr="00BE79CE" w:rsidRDefault="0095392A" w:rsidP="00017651">
            <w:pPr>
              <w:pStyle w:val="aff"/>
              <w:spacing w:after="0"/>
              <w:ind w:left="487"/>
              <w:rPr>
                <w:rFonts w:ascii="Times New Roman" w:hAnsi="Times New Roman"/>
                <w:sz w:val="24"/>
                <w:szCs w:val="28"/>
                <w:lang w:val="en-US"/>
              </w:rPr>
            </w:pPr>
            <w:r w:rsidRPr="00BE79CE">
              <w:rPr>
                <w:rFonts w:ascii="Times New Roman" w:hAnsi="Times New Roman"/>
                <w:sz w:val="24"/>
                <w:szCs w:val="28"/>
                <w:lang w:val="en-US"/>
              </w:rPr>
              <w:t>PaymentData</w:t>
            </w:r>
          </w:p>
        </w:tc>
        <w:tc>
          <w:tcPr>
            <w:tcW w:w="1722" w:type="dxa"/>
            <w:tcBorders>
              <w:top w:val="single" w:sz="4" w:space="0" w:color="auto"/>
              <w:left w:val="single" w:sz="4" w:space="0" w:color="auto"/>
              <w:bottom w:val="single" w:sz="4" w:space="0" w:color="auto"/>
              <w:right w:val="single" w:sz="4" w:space="0" w:color="auto"/>
            </w:tcBorders>
          </w:tcPr>
          <w:p w14:paraId="4C1E9C52"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4D5FD53F"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7084BB75" w14:textId="583A2347" w:rsidR="0095392A" w:rsidRPr="00BE79CE" w:rsidRDefault="0095392A" w:rsidP="00BC5BAD">
            <w:pPr>
              <w:pStyle w:val="aff"/>
              <w:spacing w:after="0"/>
              <w:rPr>
                <w:rFonts w:ascii="Times New Roman" w:hAnsi="Times New Roman"/>
                <w:sz w:val="24"/>
                <w:szCs w:val="28"/>
              </w:rPr>
            </w:pPr>
            <w:r w:rsidRPr="00BE79CE">
              <w:rPr>
                <w:rFonts w:ascii="Times New Roman" w:hAnsi="Times New Roman"/>
                <w:sz w:val="24"/>
                <w:szCs w:val="24"/>
              </w:rPr>
              <w:t xml:space="preserve">Данные платежа, полученные при </w:t>
            </w:r>
            <w:r w:rsidR="00BC5BAD" w:rsidRPr="00BE79CE">
              <w:rPr>
                <w:rFonts w:ascii="Times New Roman" w:hAnsi="Times New Roman"/>
                <w:sz w:val="24"/>
                <w:szCs w:val="24"/>
              </w:rPr>
              <w:t xml:space="preserve">предоставлении информации </w:t>
            </w:r>
            <w:r w:rsidRPr="00BE79CE">
              <w:rPr>
                <w:rFonts w:ascii="Times New Roman" w:hAnsi="Times New Roman"/>
                <w:sz w:val="24"/>
                <w:szCs w:val="24"/>
              </w:rPr>
              <w:t>от АП/ ГАП.</w:t>
            </w:r>
          </w:p>
        </w:tc>
      </w:tr>
      <w:tr w:rsidR="0095392A" w:rsidRPr="00BE79CE" w14:paraId="5AF68DD8"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585090F3" w14:textId="77777777" w:rsidR="0095392A" w:rsidRPr="00BE79CE" w:rsidRDefault="0095392A" w:rsidP="00017651">
            <w:pPr>
              <w:pStyle w:val="aff"/>
              <w:spacing w:after="0"/>
              <w:ind w:left="487"/>
              <w:rPr>
                <w:rFonts w:ascii="Times New Roman" w:hAnsi="Times New Roman"/>
                <w:sz w:val="24"/>
                <w:szCs w:val="28"/>
                <w:lang w:val="en-US"/>
              </w:rPr>
            </w:pPr>
            <w:r w:rsidRPr="00BE79CE">
              <w:rPr>
                <w:rFonts w:ascii="Times New Roman" w:hAnsi="Times New Roman"/>
                <w:sz w:val="24"/>
                <w:szCs w:val="28"/>
                <w:lang w:val="en-US"/>
              </w:rPr>
              <w:t>PaymentSignature</w:t>
            </w:r>
          </w:p>
        </w:tc>
        <w:tc>
          <w:tcPr>
            <w:tcW w:w="1722" w:type="dxa"/>
            <w:tcBorders>
              <w:top w:val="single" w:sz="4" w:space="0" w:color="auto"/>
              <w:left w:val="single" w:sz="4" w:space="0" w:color="auto"/>
              <w:bottom w:val="single" w:sz="4" w:space="0" w:color="auto"/>
              <w:right w:val="single" w:sz="4" w:space="0" w:color="auto"/>
            </w:tcBorders>
          </w:tcPr>
          <w:p w14:paraId="25D5B0D1"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11ED030B"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lang w:val="en-US"/>
              </w:rPr>
              <w:t>Base64Binary</w:t>
            </w:r>
          </w:p>
        </w:tc>
        <w:tc>
          <w:tcPr>
            <w:tcW w:w="4046" w:type="dxa"/>
            <w:tcBorders>
              <w:top w:val="single" w:sz="4" w:space="0" w:color="auto"/>
              <w:left w:val="single" w:sz="4" w:space="0" w:color="auto"/>
              <w:bottom w:val="single" w:sz="4" w:space="0" w:color="auto"/>
              <w:right w:val="single" w:sz="4" w:space="0" w:color="auto"/>
            </w:tcBorders>
          </w:tcPr>
          <w:p w14:paraId="4C9A6A8D" w14:textId="733EE153"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 xml:space="preserve">Данные файла ЭП платежа, переданного в </w:t>
            </w:r>
            <w:r w:rsidR="008B37B4" w:rsidRPr="00BE79CE">
              <w:rPr>
                <w:rFonts w:ascii="Times New Roman" w:hAnsi="Times New Roman"/>
                <w:sz w:val="24"/>
                <w:szCs w:val="28"/>
              </w:rPr>
              <w:t>ГИС ГМП</w:t>
            </w:r>
            <w:r w:rsidRPr="00BE79CE">
              <w:rPr>
                <w:rFonts w:ascii="Times New Roman" w:hAnsi="Times New Roman"/>
                <w:sz w:val="24"/>
                <w:szCs w:val="28"/>
              </w:rPr>
              <w:t xml:space="preserve"> </w:t>
            </w:r>
            <w:r w:rsidR="001972F8" w:rsidRPr="00BE79CE">
              <w:rPr>
                <w:rFonts w:ascii="Times New Roman" w:hAnsi="Times New Roman"/>
                <w:sz w:val="24"/>
                <w:szCs w:val="24"/>
              </w:rPr>
              <w:t>АП/</w:t>
            </w:r>
            <w:r w:rsidRPr="00BE79CE">
              <w:rPr>
                <w:rFonts w:ascii="Times New Roman" w:hAnsi="Times New Roman"/>
                <w:sz w:val="24"/>
                <w:szCs w:val="24"/>
              </w:rPr>
              <w:t>ГАП</w:t>
            </w:r>
            <w:r w:rsidRPr="00BE79CE">
              <w:rPr>
                <w:rFonts w:ascii="Times New Roman" w:hAnsi="Times New Roman"/>
                <w:sz w:val="24"/>
                <w:szCs w:val="28"/>
              </w:rPr>
              <w:t xml:space="preserve">. </w:t>
            </w:r>
          </w:p>
        </w:tc>
      </w:tr>
      <w:tr w:rsidR="0095392A" w:rsidRPr="00BE79CE" w14:paraId="01C007DD"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FAC8384" w14:textId="77777777" w:rsidR="0095392A" w:rsidRPr="00BE79CE" w:rsidRDefault="0095392A" w:rsidP="00017651">
            <w:pPr>
              <w:pStyle w:val="aff"/>
              <w:spacing w:after="0"/>
              <w:ind w:left="487"/>
              <w:rPr>
                <w:rFonts w:ascii="Times New Roman" w:hAnsi="Times New Roman"/>
                <w:sz w:val="24"/>
                <w:szCs w:val="28"/>
                <w:lang w:val="en-US"/>
              </w:rPr>
            </w:pPr>
            <w:r w:rsidRPr="00BE79CE">
              <w:rPr>
                <w:rFonts w:ascii="Times New Roman" w:hAnsi="Times New Roman"/>
                <w:sz w:val="24"/>
                <w:szCs w:val="28"/>
                <w:lang w:val="en-US"/>
              </w:rPr>
              <w:t>PaymentStatus</w:t>
            </w:r>
          </w:p>
        </w:tc>
        <w:tc>
          <w:tcPr>
            <w:tcW w:w="1722" w:type="dxa"/>
            <w:tcBorders>
              <w:top w:val="single" w:sz="4" w:space="0" w:color="auto"/>
              <w:left w:val="single" w:sz="4" w:space="0" w:color="auto"/>
              <w:bottom w:val="single" w:sz="4" w:space="0" w:color="auto"/>
              <w:right w:val="single" w:sz="4" w:space="0" w:color="auto"/>
            </w:tcBorders>
          </w:tcPr>
          <w:p w14:paraId="583E35F2"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4"/>
                <w:lang w:val="en-US"/>
              </w:rPr>
              <w:t>0..n, необязательно</w:t>
            </w:r>
          </w:p>
        </w:tc>
        <w:tc>
          <w:tcPr>
            <w:tcW w:w="1843" w:type="dxa"/>
            <w:tcBorders>
              <w:top w:val="single" w:sz="4" w:space="0" w:color="auto"/>
              <w:left w:val="single" w:sz="4" w:space="0" w:color="auto"/>
              <w:bottom w:val="single" w:sz="4" w:space="0" w:color="auto"/>
              <w:right w:val="single" w:sz="4" w:space="0" w:color="auto"/>
            </w:tcBorders>
          </w:tcPr>
          <w:p w14:paraId="65A85A55"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4"/>
              </w:rPr>
              <w:t>Контейнер</w:t>
            </w:r>
          </w:p>
        </w:tc>
        <w:tc>
          <w:tcPr>
            <w:tcW w:w="4046" w:type="dxa"/>
            <w:tcBorders>
              <w:top w:val="single" w:sz="4" w:space="0" w:color="auto"/>
              <w:left w:val="single" w:sz="4" w:space="0" w:color="auto"/>
              <w:bottom w:val="single" w:sz="4" w:space="0" w:color="auto"/>
              <w:right w:val="single" w:sz="4" w:space="0" w:color="auto"/>
            </w:tcBorders>
          </w:tcPr>
          <w:p w14:paraId="069E4B6B" w14:textId="5EF3DD3E" w:rsidR="0095392A" w:rsidRPr="00BE79CE" w:rsidRDefault="0095392A" w:rsidP="00657FE9">
            <w:pPr>
              <w:pStyle w:val="aff"/>
              <w:spacing w:after="0"/>
              <w:rPr>
                <w:rFonts w:ascii="Times New Roman" w:hAnsi="Times New Roman"/>
                <w:sz w:val="24"/>
                <w:szCs w:val="28"/>
              </w:rPr>
            </w:pPr>
            <w:r w:rsidRPr="00BE79CE">
              <w:rPr>
                <w:rFonts w:ascii="Times New Roman" w:hAnsi="Times New Roman"/>
                <w:sz w:val="24"/>
                <w:szCs w:val="28"/>
              </w:rPr>
              <w:t>Признак “Услуга предоставлена” или “</w:t>
            </w:r>
            <w:r w:rsidR="00A32037" w:rsidRPr="00BE79CE">
              <w:rPr>
                <w:rFonts w:ascii="Times New Roman" w:hAnsi="Times New Roman"/>
                <w:sz w:val="24"/>
                <w:szCs w:val="28"/>
              </w:rPr>
              <w:t>Сопоставлен</w:t>
            </w:r>
            <w:r w:rsidRPr="00BE79CE">
              <w:rPr>
                <w:rFonts w:ascii="Times New Roman" w:hAnsi="Times New Roman"/>
                <w:sz w:val="24"/>
                <w:szCs w:val="28"/>
              </w:rPr>
              <w:t xml:space="preserve"> с начислением”.</w:t>
            </w:r>
          </w:p>
        </w:tc>
      </w:tr>
      <w:tr w:rsidR="0095392A" w:rsidRPr="00BE79CE" w14:paraId="14DC5726"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3EFA6168" w14:textId="77777777" w:rsidR="0095392A" w:rsidRPr="00BE79CE" w:rsidRDefault="0095392A" w:rsidP="00017651">
            <w:pPr>
              <w:pStyle w:val="aff"/>
              <w:spacing w:after="0"/>
              <w:ind w:left="708"/>
              <w:rPr>
                <w:rFonts w:ascii="Times New Roman" w:hAnsi="Times New Roman"/>
                <w:sz w:val="24"/>
                <w:szCs w:val="28"/>
              </w:rPr>
            </w:pPr>
            <w:r w:rsidRPr="00BE79CE">
              <w:rPr>
                <w:rFonts w:ascii="Times New Roman" w:hAnsi="Times New Roman"/>
                <w:sz w:val="24"/>
                <w:szCs w:val="28"/>
                <w:lang w:val="en-US"/>
              </w:rPr>
              <w:t>name</w:t>
            </w:r>
            <w:r w:rsidRPr="00BE79CE">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677AE7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8"/>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586E153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12304848"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Обозначение.</w:t>
            </w:r>
          </w:p>
          <w:p w14:paraId="6151A435" w14:textId="4C7B706F"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 xml:space="preserve">Для обозначения факта квитирования платежа с начислением в </w:t>
            </w:r>
            <w:r w:rsidRPr="00BE79CE">
              <w:rPr>
                <w:rFonts w:ascii="Times New Roman" w:hAnsi="Times New Roman"/>
                <w:i/>
                <w:sz w:val="24"/>
                <w:szCs w:val="28"/>
                <w:lang w:val="en-US"/>
              </w:rPr>
              <w:t>n</w:t>
            </w:r>
            <w:r w:rsidRPr="00BE79CE">
              <w:rPr>
                <w:rFonts w:ascii="Times New Roman" w:hAnsi="Times New Roman"/>
                <w:i/>
                <w:sz w:val="24"/>
                <w:szCs w:val="28"/>
              </w:rPr>
              <w:t xml:space="preserve">ame </w:t>
            </w:r>
            <w:r w:rsidRPr="00BE79CE">
              <w:rPr>
                <w:rFonts w:ascii="Times New Roman" w:hAnsi="Times New Roman"/>
                <w:sz w:val="24"/>
                <w:szCs w:val="28"/>
              </w:rPr>
              <w:t>указывается значение «</w:t>
            </w:r>
            <w:proofErr w:type="gramStart"/>
            <w:r w:rsidR="00A32037" w:rsidRPr="00BE79CE">
              <w:rPr>
                <w:rFonts w:ascii="Times New Roman" w:hAnsi="Times New Roman"/>
                <w:sz w:val="24"/>
                <w:szCs w:val="28"/>
              </w:rPr>
              <w:t>Сопоставлен</w:t>
            </w:r>
            <w:proofErr w:type="gramEnd"/>
            <w:r w:rsidRPr="00BE79CE">
              <w:rPr>
                <w:rFonts w:ascii="Times New Roman" w:hAnsi="Times New Roman"/>
                <w:sz w:val="24"/>
                <w:szCs w:val="28"/>
              </w:rPr>
              <w:t xml:space="preserve"> с начислением».</w:t>
            </w:r>
          </w:p>
          <w:p w14:paraId="14156BFC"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 xml:space="preserve">Для обозначения у платежа признака «Услуга предоставлена» в </w:t>
            </w:r>
            <w:r w:rsidRPr="00BE79CE">
              <w:rPr>
                <w:rFonts w:ascii="Times New Roman" w:hAnsi="Times New Roman"/>
                <w:i/>
                <w:sz w:val="24"/>
                <w:szCs w:val="28"/>
                <w:lang w:val="en-US"/>
              </w:rPr>
              <w:t>name</w:t>
            </w:r>
            <w:r w:rsidRPr="00BE79CE">
              <w:rPr>
                <w:rFonts w:ascii="Times New Roman" w:hAnsi="Times New Roman"/>
                <w:sz w:val="24"/>
                <w:szCs w:val="28"/>
              </w:rPr>
              <w:t xml:space="preserve"> указывается значение «Услуга предоставлена».</w:t>
            </w:r>
          </w:p>
        </w:tc>
      </w:tr>
      <w:tr w:rsidR="0095392A" w:rsidRPr="00BE79CE" w14:paraId="6D7A37BE" w14:textId="77777777" w:rsidTr="00017651">
        <w:trPr>
          <w:cantSplit/>
          <w:jc w:val="center"/>
        </w:trPr>
        <w:tc>
          <w:tcPr>
            <w:tcW w:w="2242" w:type="dxa"/>
            <w:tcBorders>
              <w:top w:val="single" w:sz="4" w:space="0" w:color="auto"/>
              <w:left w:val="single" w:sz="4" w:space="0" w:color="auto"/>
              <w:bottom w:val="single" w:sz="4" w:space="0" w:color="auto"/>
              <w:right w:val="single" w:sz="4" w:space="0" w:color="auto"/>
            </w:tcBorders>
          </w:tcPr>
          <w:p w14:paraId="640813E9" w14:textId="77777777" w:rsidR="0095392A" w:rsidRPr="00BE79CE" w:rsidRDefault="0095392A" w:rsidP="00017651">
            <w:pPr>
              <w:pStyle w:val="aff"/>
              <w:spacing w:after="0"/>
              <w:ind w:left="708"/>
              <w:rPr>
                <w:rFonts w:ascii="Times New Roman" w:hAnsi="Times New Roman"/>
                <w:sz w:val="24"/>
                <w:szCs w:val="28"/>
              </w:rPr>
            </w:pPr>
            <w:r w:rsidRPr="00BE79CE">
              <w:rPr>
                <w:rFonts w:ascii="Times New Roman" w:hAnsi="Times New Roman"/>
                <w:sz w:val="24"/>
                <w:szCs w:val="28"/>
                <w:lang w:val="en-US"/>
              </w:rPr>
              <w:lastRenderedPageBreak/>
              <w:t>value</w:t>
            </w:r>
            <w:r w:rsidRPr="00BE79CE">
              <w:rPr>
                <w:rFonts w:ascii="Times New Roman" w:hAnsi="Times New Roman"/>
                <w:sz w:val="24"/>
                <w:szCs w:val="28"/>
              </w:rPr>
              <w:t xml:space="preserve"> (атрибут)</w:t>
            </w:r>
          </w:p>
        </w:tc>
        <w:tc>
          <w:tcPr>
            <w:tcW w:w="1722" w:type="dxa"/>
            <w:tcBorders>
              <w:top w:val="single" w:sz="4" w:space="0" w:color="auto"/>
              <w:left w:val="single" w:sz="4" w:space="0" w:color="auto"/>
              <w:bottom w:val="single" w:sz="4" w:space="0" w:color="auto"/>
              <w:right w:val="single" w:sz="4" w:space="0" w:color="auto"/>
            </w:tcBorders>
          </w:tcPr>
          <w:p w14:paraId="24F0B9F2"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21A4CC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4046" w:type="dxa"/>
            <w:tcBorders>
              <w:top w:val="single" w:sz="4" w:space="0" w:color="auto"/>
              <w:left w:val="single" w:sz="4" w:space="0" w:color="auto"/>
              <w:bottom w:val="single" w:sz="4" w:space="0" w:color="auto"/>
              <w:right w:val="single" w:sz="4" w:space="0" w:color="auto"/>
            </w:tcBorders>
          </w:tcPr>
          <w:p w14:paraId="05FF9223"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Код, уточнение.</w:t>
            </w:r>
          </w:p>
          <w:p w14:paraId="3895EC28" w14:textId="36953528"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 xml:space="preserve">Для обозначения факта квитирования платежа с начислением в </w:t>
            </w:r>
            <w:r w:rsidRPr="00BE79CE">
              <w:rPr>
                <w:rFonts w:ascii="Times New Roman" w:hAnsi="Times New Roman"/>
                <w:i/>
                <w:sz w:val="24"/>
                <w:szCs w:val="28"/>
                <w:lang w:val="en-US"/>
              </w:rPr>
              <w:t>v</w:t>
            </w:r>
            <w:r w:rsidRPr="00BE79CE">
              <w:rPr>
                <w:rFonts w:ascii="Times New Roman" w:hAnsi="Times New Roman"/>
                <w:i/>
                <w:sz w:val="24"/>
                <w:szCs w:val="28"/>
              </w:rPr>
              <w:t xml:space="preserve">alue </w:t>
            </w:r>
            <w:r w:rsidRPr="00BE79CE">
              <w:rPr>
                <w:rFonts w:ascii="Times New Roman" w:hAnsi="Times New Roman"/>
                <w:sz w:val="24"/>
                <w:szCs w:val="28"/>
              </w:rPr>
              <w:t xml:space="preserve">указывается УИН, c которым </w:t>
            </w:r>
            <w:r w:rsidR="00A32037" w:rsidRPr="00BE79CE">
              <w:rPr>
                <w:rFonts w:ascii="Times New Roman" w:hAnsi="Times New Roman"/>
                <w:sz w:val="24"/>
                <w:szCs w:val="28"/>
              </w:rPr>
              <w:t>сопоставлен</w:t>
            </w:r>
            <w:r w:rsidRPr="00BE79CE">
              <w:rPr>
                <w:rFonts w:ascii="Times New Roman" w:hAnsi="Times New Roman"/>
                <w:sz w:val="24"/>
                <w:szCs w:val="28"/>
              </w:rPr>
              <w:t xml:space="preserve"> платеж.</w:t>
            </w:r>
          </w:p>
          <w:p w14:paraId="6A919125"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 xml:space="preserve">Для обозначения у платежа признака «Услуга предоставлена» в </w:t>
            </w:r>
            <w:r w:rsidRPr="00BE79CE">
              <w:rPr>
                <w:rFonts w:ascii="Times New Roman" w:hAnsi="Times New Roman"/>
                <w:i/>
                <w:sz w:val="24"/>
                <w:szCs w:val="28"/>
                <w:lang w:val="en-US"/>
              </w:rPr>
              <w:t>value</w:t>
            </w:r>
            <w:r w:rsidRPr="00BE79CE">
              <w:rPr>
                <w:rFonts w:ascii="Times New Roman" w:hAnsi="Times New Roman"/>
                <w:sz w:val="24"/>
                <w:szCs w:val="28"/>
              </w:rPr>
              <w:t xml:space="preserve"> указывается значение «1».</w:t>
            </w:r>
          </w:p>
        </w:tc>
      </w:tr>
    </w:tbl>
    <w:p w14:paraId="04B9652B" w14:textId="0A4494D0"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В случае возникновения ошибки при обработке запроса на </w:t>
      </w:r>
      <w:r w:rsidR="00FD3FBC" w:rsidRPr="00BE79CE">
        <w:rPr>
          <w:rFonts w:ascii="Times New Roman" w:hAnsi="Times New Roman"/>
          <w:sz w:val="28"/>
          <w:szCs w:val="28"/>
        </w:rPr>
        <w:t>получение участником информации, необходимой для уплаты денежных средств,</w:t>
      </w:r>
      <w:r w:rsidRPr="00BE79CE">
        <w:rPr>
          <w:rFonts w:ascii="Times New Roman" w:hAnsi="Times New Roman"/>
          <w:sz w:val="28"/>
          <w:szCs w:val="28"/>
        </w:rPr>
        <w:t xml:space="preserve"> код ошибки возвращается в сообщении ответа в теге </w:t>
      </w:r>
      <w:r w:rsidRPr="00BE79CE">
        <w:rPr>
          <w:rFonts w:ascii="Times New Roman" w:hAnsi="Times New Roman"/>
          <w:i/>
          <w:sz w:val="28"/>
          <w:szCs w:val="28"/>
        </w:rPr>
        <w:t>AppData/ResponseMessage/</w:t>
      </w:r>
      <w:r w:rsidRPr="00BE79CE">
        <w:rPr>
          <w:rFonts w:ascii="Times New Roman" w:hAnsi="Times New Roman"/>
          <w:i/>
          <w:sz w:val="28"/>
          <w:szCs w:val="28"/>
          <w:lang w:val="en-US"/>
        </w:rPr>
        <w:t>Ticket</w:t>
      </w:r>
      <w:r w:rsidRPr="00BE79CE">
        <w:rPr>
          <w:rFonts w:ascii="Times New Roman" w:hAnsi="Times New Roman"/>
          <w:i/>
          <w:sz w:val="28"/>
          <w:szCs w:val="28"/>
        </w:rPr>
        <w:t>/RequestProcessResult</w:t>
      </w:r>
      <w:r w:rsidRPr="00BE79CE">
        <w:rPr>
          <w:rFonts w:ascii="Times New Roman" w:hAnsi="Times New Roman"/>
          <w:sz w:val="28"/>
          <w:szCs w:val="28"/>
        </w:rPr>
        <w:t xml:space="preserve">, имеющем тип данных </w:t>
      </w:r>
      <w:r w:rsidRPr="00BE79CE">
        <w:rPr>
          <w:rFonts w:ascii="Times New Roman" w:hAnsi="Times New Roman"/>
          <w:i/>
          <w:sz w:val="28"/>
          <w:szCs w:val="28"/>
          <w:lang w:val="en-US"/>
        </w:rPr>
        <w:t>ResultInfo</w:t>
      </w:r>
      <w:r w:rsidRPr="00BE79CE">
        <w:rPr>
          <w:rFonts w:ascii="Times New Roman" w:hAnsi="Times New Roman"/>
          <w:sz w:val="28"/>
          <w:szCs w:val="28"/>
        </w:rPr>
        <w:t xml:space="preserve">, который описан в подпункте </w:t>
      </w:r>
      <w:r w:rsidRPr="00BE79CE">
        <w:rPr>
          <w:rFonts w:ascii="Times New Roman" w:hAnsi="Times New Roman"/>
        </w:rPr>
        <w:fldChar w:fldCharType="begin"/>
      </w:r>
      <w:r w:rsidRPr="00BE79CE">
        <w:rPr>
          <w:rFonts w:ascii="Times New Roman" w:hAnsi="Times New Roman"/>
        </w:rPr>
        <w:instrText xml:space="preserve"> REF _Ref375764145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5.2.3</w:t>
      </w:r>
      <w:r w:rsidRPr="00BE79CE">
        <w:rPr>
          <w:rFonts w:ascii="Times New Roman" w:hAnsi="Times New Roman"/>
        </w:rPr>
        <w:fldChar w:fldCharType="end"/>
      </w:r>
      <w:r w:rsidRPr="00BE79CE">
        <w:rPr>
          <w:rFonts w:ascii="Times New Roman" w:hAnsi="Times New Roman"/>
          <w:sz w:val="28"/>
          <w:szCs w:val="28"/>
        </w:rPr>
        <w:t>.</w:t>
      </w:r>
    </w:p>
    <w:p w14:paraId="4621E1D9" w14:textId="00E9D404" w:rsidR="0095392A" w:rsidRPr="00BE79CE" w:rsidRDefault="0095392A" w:rsidP="0050277B">
      <w:pPr>
        <w:pStyle w:val="42"/>
        <w:numPr>
          <w:ilvl w:val="3"/>
          <w:numId w:val="5"/>
        </w:numPr>
        <w:jc w:val="both"/>
      </w:pPr>
      <w:bookmarkStart w:id="670" w:name="_Toc484005157"/>
      <w:bookmarkStart w:id="671" w:name="_Toc484014564"/>
      <w:bookmarkStart w:id="672" w:name="_Toc484014901"/>
      <w:bookmarkStart w:id="673" w:name="_Toc484015075"/>
      <w:bookmarkStart w:id="674" w:name="_Toc484005158"/>
      <w:bookmarkStart w:id="675" w:name="_Toc484014565"/>
      <w:bookmarkStart w:id="676" w:name="_Toc484014902"/>
      <w:bookmarkStart w:id="677" w:name="_Toc484015076"/>
      <w:bookmarkStart w:id="678" w:name="_Toc484005159"/>
      <w:bookmarkStart w:id="679" w:name="_Toc484014566"/>
      <w:bookmarkStart w:id="680" w:name="_Toc484014903"/>
      <w:bookmarkStart w:id="681" w:name="_Toc484015077"/>
      <w:bookmarkStart w:id="682" w:name="_Toc484005160"/>
      <w:bookmarkStart w:id="683" w:name="_Toc484014567"/>
      <w:bookmarkStart w:id="684" w:name="_Toc484014904"/>
      <w:bookmarkStart w:id="685" w:name="_Toc484015078"/>
      <w:bookmarkStart w:id="686" w:name="_Toc484005161"/>
      <w:bookmarkStart w:id="687" w:name="_Toc484014568"/>
      <w:bookmarkStart w:id="688" w:name="_Toc484014905"/>
      <w:bookmarkStart w:id="689" w:name="_Toc484015079"/>
      <w:bookmarkStart w:id="690" w:name="_Toc484005162"/>
      <w:bookmarkStart w:id="691" w:name="_Toc484014569"/>
      <w:bookmarkStart w:id="692" w:name="_Toc484014906"/>
      <w:bookmarkStart w:id="693" w:name="_Toc484015080"/>
      <w:bookmarkStart w:id="694" w:name="_Toc484005163"/>
      <w:bookmarkStart w:id="695" w:name="_Toc484014570"/>
      <w:bookmarkStart w:id="696" w:name="_Toc484014907"/>
      <w:bookmarkStart w:id="697" w:name="_Toc484015081"/>
      <w:bookmarkStart w:id="698" w:name="_Ref314226944"/>
      <w:bookmarkStart w:id="699" w:name="_Toc412042057"/>
      <w:bookmarkStart w:id="700" w:name="_Toc484102001"/>
      <w:bookmarkEnd w:id="668"/>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sidRPr="00BE79CE">
        <w:t>Формат ответа</w:t>
      </w:r>
      <w:bookmarkEnd w:id="698"/>
      <w:r w:rsidRPr="00BE79CE">
        <w:t xml:space="preserve"> на запрос квитанций</w:t>
      </w:r>
      <w:bookmarkEnd w:id="699"/>
      <w:r w:rsidR="005758C2" w:rsidRPr="00BE79CE">
        <w:t xml:space="preserve"> из </w:t>
      </w:r>
      <w:r w:rsidR="008B37B4" w:rsidRPr="00BE79CE">
        <w:t>ГИС ГМП</w:t>
      </w:r>
      <w:bookmarkEnd w:id="700"/>
    </w:p>
    <w:p w14:paraId="1CE20D23" w14:textId="1BF4F422"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В сообщении ответа в теге </w:t>
      </w:r>
      <w:r w:rsidRPr="00BE79CE">
        <w:rPr>
          <w:rFonts w:ascii="Times New Roman" w:hAnsi="Times New Roman"/>
          <w:i/>
          <w:sz w:val="28"/>
          <w:szCs w:val="28"/>
          <w:lang w:val="en-US"/>
        </w:rPr>
        <w:t>AppData</w:t>
      </w:r>
      <w:r w:rsidRPr="00BE79CE">
        <w:rPr>
          <w:rFonts w:ascii="Times New Roman" w:hAnsi="Times New Roman"/>
          <w:sz w:val="28"/>
          <w:szCs w:val="28"/>
        </w:rPr>
        <w:t xml:space="preserve"> будет присутствовать тег </w:t>
      </w:r>
      <w:r w:rsidRPr="00BE79CE">
        <w:rPr>
          <w:rFonts w:ascii="Times New Roman" w:hAnsi="Times New Roman"/>
          <w:i/>
          <w:sz w:val="28"/>
          <w:szCs w:val="28"/>
          <w:lang w:val="en-US"/>
        </w:rPr>
        <w:t>ResponseMessage</w:t>
      </w:r>
      <w:r w:rsidRPr="00BE79CE">
        <w:rPr>
          <w:rFonts w:ascii="Times New Roman" w:hAnsi="Times New Roman"/>
          <w:i/>
          <w:sz w:val="28"/>
          <w:szCs w:val="28"/>
        </w:rPr>
        <w:t>/</w:t>
      </w:r>
      <w:r w:rsidRPr="00BE79CE">
        <w:rPr>
          <w:rFonts w:ascii="Times New Roman" w:hAnsi="Times New Roman"/>
          <w:i/>
          <w:sz w:val="28"/>
          <w:szCs w:val="28"/>
          <w:lang w:val="en-US"/>
        </w:rPr>
        <w:t>ExportQuittanceResponse</w:t>
      </w:r>
      <w:r w:rsidRPr="00BE79CE">
        <w:rPr>
          <w:rFonts w:ascii="Times New Roman" w:hAnsi="Times New Roman"/>
          <w:sz w:val="28"/>
          <w:szCs w:val="28"/>
        </w:rPr>
        <w:t xml:space="preserve">, структура которого приведена в файле </w:t>
      </w:r>
      <w:r w:rsidRPr="00BE79CE">
        <w:rPr>
          <w:rFonts w:ascii="Times New Roman" w:hAnsi="Times New Roman"/>
          <w:sz w:val="28"/>
          <w:szCs w:val="28"/>
          <w:lang w:val="en-US"/>
        </w:rPr>
        <w:t>MessageData</w:t>
      </w:r>
      <w:r w:rsidRPr="00BE79CE">
        <w:rPr>
          <w:rFonts w:ascii="Times New Roman" w:hAnsi="Times New Roman"/>
          <w:sz w:val="28"/>
          <w:szCs w:val="28"/>
        </w:rPr>
        <w:t>.</w:t>
      </w:r>
      <w:r w:rsidRPr="00BE79CE">
        <w:rPr>
          <w:rFonts w:ascii="Times New Roman" w:hAnsi="Times New Roman"/>
          <w:sz w:val="28"/>
          <w:szCs w:val="28"/>
          <w:lang w:val="en-US"/>
        </w:rPr>
        <w:t>xsd</w:t>
      </w:r>
      <w:r w:rsidRPr="00BE79CE">
        <w:rPr>
          <w:rFonts w:ascii="Times New Roman" w:hAnsi="Times New Roman"/>
          <w:sz w:val="28"/>
          <w:szCs w:val="28"/>
        </w:rPr>
        <w:t xml:space="preserve"> (раздел </w:t>
      </w:r>
      <w:r w:rsidRPr="00BE79CE">
        <w:rPr>
          <w:rFonts w:ascii="Times New Roman" w:hAnsi="Times New Roman"/>
        </w:rPr>
        <w:fldChar w:fldCharType="begin"/>
      </w:r>
      <w:r w:rsidRPr="00BE79CE">
        <w:rPr>
          <w:rFonts w:ascii="Times New Roman" w:hAnsi="Times New Roman"/>
          <w:sz w:val="28"/>
          <w:szCs w:val="28"/>
        </w:rPr>
        <w:instrText xml:space="preserve"> REF _Ref456538683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8"/>
          <w:szCs w:val="28"/>
        </w:rPr>
        <w:t>7</w:t>
      </w:r>
      <w:r w:rsidRPr="00BE79CE">
        <w:rPr>
          <w:rFonts w:ascii="Times New Roman" w:hAnsi="Times New Roman"/>
        </w:rPr>
        <w:fldChar w:fldCharType="end"/>
      </w:r>
      <w:r w:rsidRPr="00BE79CE">
        <w:rPr>
          <w:rFonts w:ascii="Times New Roman" w:hAnsi="Times New Roman"/>
          <w:sz w:val="28"/>
          <w:szCs w:val="28"/>
        </w:rPr>
        <w:t xml:space="preserve">. «XSD-схемы сущностей и сообщений </w:t>
      </w:r>
      <w:r w:rsidR="008B37B4" w:rsidRPr="00BE79CE">
        <w:rPr>
          <w:rFonts w:ascii="Times New Roman" w:hAnsi="Times New Roman"/>
          <w:sz w:val="28"/>
          <w:szCs w:val="28"/>
        </w:rPr>
        <w:t>ГИС ГМП</w:t>
      </w:r>
      <w:r w:rsidRPr="00BE79CE">
        <w:rPr>
          <w:rFonts w:ascii="Times New Roman" w:hAnsi="Times New Roman"/>
          <w:sz w:val="28"/>
          <w:szCs w:val="28"/>
        </w:rPr>
        <w:t>»), описание параметров приведено в таблице ниже (</w:t>
      </w:r>
      <w:r w:rsidRPr="00BE79CE">
        <w:rPr>
          <w:rFonts w:ascii="Times New Roman" w:hAnsi="Times New Roman"/>
        </w:rPr>
        <w:fldChar w:fldCharType="begin"/>
      </w:r>
      <w:r w:rsidRPr="00BE79CE">
        <w:rPr>
          <w:rFonts w:ascii="Times New Roman" w:hAnsi="Times New Roman"/>
        </w:rPr>
        <w:instrText xml:space="preserve"> REF _Ref311049273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25 «Структура ответа на запрос квитанций»</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
    <w:p w14:paraId="271EC03F" w14:textId="055C32D5" w:rsidR="0095392A" w:rsidRPr="00BE79CE" w:rsidRDefault="0095392A" w:rsidP="0095392A">
      <w:pPr>
        <w:pStyle w:val="2ff"/>
        <w:jc w:val="both"/>
        <w:rPr>
          <w:lang w:val="ru-RU"/>
        </w:rPr>
      </w:pPr>
      <w:bookmarkStart w:id="701" w:name="_Ref311049273"/>
      <w:r w:rsidRPr="00BE79CE">
        <w:rPr>
          <w:lang w:val="ru-RU"/>
        </w:rPr>
        <w:t xml:space="preserve">Таблица № </w:t>
      </w:r>
      <w:r w:rsidRPr="00BE79CE">
        <w:rPr>
          <w:lang w:val="ru-RU"/>
        </w:rPr>
        <w:fldChar w:fldCharType="begin"/>
      </w:r>
      <w:r w:rsidRPr="00BE79CE">
        <w:rPr>
          <w:lang w:val="ru-RU"/>
        </w:rPr>
        <w:instrText xml:space="preserve"> SEQ Таблица_№ \* ARABIC </w:instrText>
      </w:r>
      <w:r w:rsidRPr="00BE79CE">
        <w:rPr>
          <w:lang w:val="ru-RU"/>
        </w:rPr>
        <w:fldChar w:fldCharType="separate"/>
      </w:r>
      <w:r w:rsidR="00DD112E">
        <w:rPr>
          <w:noProof/>
          <w:lang w:val="ru-RU"/>
        </w:rPr>
        <w:t>25</w:t>
      </w:r>
      <w:r w:rsidRPr="00BE79CE">
        <w:rPr>
          <w:lang w:val="ru-RU"/>
        </w:rPr>
        <w:fldChar w:fldCharType="end"/>
      </w:r>
      <w:r w:rsidRPr="00BE79CE">
        <w:rPr>
          <w:lang w:val="ru-RU"/>
        </w:rPr>
        <w:t xml:space="preserve"> «Структура ответа на запрос квитанций»</w:t>
      </w:r>
      <w:bookmarkEnd w:id="701"/>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2065"/>
        <w:gridCol w:w="2410"/>
        <w:gridCol w:w="2381"/>
      </w:tblGrid>
      <w:tr w:rsidR="0095392A" w:rsidRPr="00BE79CE" w14:paraId="5F08BDF2" w14:textId="77777777" w:rsidTr="00017651">
        <w:trPr>
          <w:cantSplit/>
          <w:tblHeader/>
          <w:jc w:val="center"/>
        </w:trPr>
        <w:tc>
          <w:tcPr>
            <w:tcW w:w="2608" w:type="dxa"/>
            <w:shd w:val="clear" w:color="auto" w:fill="D9D9D9"/>
          </w:tcPr>
          <w:p w14:paraId="61C20421"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Наименование</w:t>
            </w:r>
          </w:p>
        </w:tc>
        <w:tc>
          <w:tcPr>
            <w:tcW w:w="2065" w:type="dxa"/>
            <w:shd w:val="clear" w:color="auto" w:fill="D9D9D9"/>
          </w:tcPr>
          <w:p w14:paraId="6B255E9F"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rPr>
              <w:t>Кол-во тегов, обязательность тега или атрибута</w:t>
            </w:r>
          </w:p>
        </w:tc>
        <w:tc>
          <w:tcPr>
            <w:tcW w:w="2410" w:type="dxa"/>
            <w:shd w:val="clear" w:color="auto" w:fill="D9D9D9"/>
          </w:tcPr>
          <w:p w14:paraId="13ABE48A"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Тип данных</w:t>
            </w:r>
          </w:p>
        </w:tc>
        <w:tc>
          <w:tcPr>
            <w:tcW w:w="2381" w:type="dxa"/>
            <w:shd w:val="clear" w:color="auto" w:fill="D9D9D9"/>
          </w:tcPr>
          <w:p w14:paraId="446B2F77"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Комментарий</w:t>
            </w:r>
          </w:p>
        </w:tc>
      </w:tr>
      <w:tr w:rsidR="0095392A" w:rsidRPr="00BE79CE" w14:paraId="0FCD4B9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D6BE552" w14:textId="77777777" w:rsidR="0095392A" w:rsidRPr="00BE79CE" w:rsidDel="00F36C40"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8"/>
                <w:lang w:val="en-US"/>
              </w:rPr>
              <w:t>ExportQuittanceResponse</w:t>
            </w:r>
          </w:p>
        </w:tc>
        <w:tc>
          <w:tcPr>
            <w:tcW w:w="2065" w:type="dxa"/>
            <w:tcBorders>
              <w:top w:val="single" w:sz="4" w:space="0" w:color="auto"/>
              <w:left w:val="single" w:sz="4" w:space="0" w:color="auto"/>
              <w:bottom w:val="single" w:sz="4" w:space="0" w:color="auto"/>
              <w:right w:val="single" w:sz="4" w:space="0" w:color="auto"/>
            </w:tcBorders>
          </w:tcPr>
          <w:p w14:paraId="5F497705"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2067DAF4"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ExportQuittanceResponseType</w:t>
            </w:r>
          </w:p>
        </w:tc>
        <w:tc>
          <w:tcPr>
            <w:tcW w:w="2381" w:type="dxa"/>
            <w:tcBorders>
              <w:top w:val="single" w:sz="4" w:space="0" w:color="auto"/>
              <w:left w:val="single" w:sz="4" w:space="0" w:color="auto"/>
              <w:bottom w:val="single" w:sz="4" w:space="0" w:color="auto"/>
              <w:right w:val="single" w:sz="4" w:space="0" w:color="auto"/>
            </w:tcBorders>
          </w:tcPr>
          <w:p w14:paraId="4B4777D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Ответ на запрос квитанций.</w:t>
            </w:r>
          </w:p>
        </w:tc>
      </w:tr>
      <w:tr w:rsidR="0095392A" w:rsidRPr="00BE79CE" w14:paraId="6A3934BA"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51D9F3EA" w14:textId="77777777" w:rsidR="0095392A" w:rsidRPr="00BE79CE" w:rsidRDefault="0095392A" w:rsidP="00017651">
            <w:pPr>
              <w:pStyle w:val="aff"/>
              <w:ind w:left="180"/>
              <w:rPr>
                <w:rFonts w:ascii="Times New Roman" w:hAnsi="Times New Roman"/>
                <w:sz w:val="24"/>
                <w:szCs w:val="28"/>
              </w:rPr>
            </w:pPr>
            <w:r w:rsidRPr="00BE79CE">
              <w:rPr>
                <w:rFonts w:ascii="Times New Roman" w:hAnsi="Times New Roman"/>
                <w:sz w:val="24"/>
                <w:szCs w:val="28"/>
                <w:lang w:val="en-US"/>
              </w:rPr>
              <w:t>Quittances</w:t>
            </w:r>
          </w:p>
        </w:tc>
        <w:tc>
          <w:tcPr>
            <w:tcW w:w="2065" w:type="dxa"/>
            <w:tcBorders>
              <w:top w:val="single" w:sz="4" w:space="0" w:color="auto"/>
              <w:left w:val="single" w:sz="4" w:space="0" w:color="auto"/>
              <w:bottom w:val="single" w:sz="4" w:space="0" w:color="auto"/>
              <w:right w:val="single" w:sz="4" w:space="0" w:color="auto"/>
            </w:tcBorders>
          </w:tcPr>
          <w:p w14:paraId="316F2EDA" w14:textId="24B646B8"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 обязательно</w:t>
            </w:r>
          </w:p>
        </w:tc>
        <w:tc>
          <w:tcPr>
            <w:tcW w:w="2410" w:type="dxa"/>
            <w:tcBorders>
              <w:top w:val="single" w:sz="4" w:space="0" w:color="auto"/>
              <w:left w:val="single" w:sz="4" w:space="0" w:color="auto"/>
              <w:bottom w:val="single" w:sz="4" w:space="0" w:color="auto"/>
              <w:right w:val="single" w:sz="4" w:space="0" w:color="auto"/>
            </w:tcBorders>
          </w:tcPr>
          <w:p w14:paraId="116528A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Контейнер</w:t>
            </w:r>
          </w:p>
        </w:tc>
        <w:tc>
          <w:tcPr>
            <w:tcW w:w="2381" w:type="dxa"/>
            <w:tcBorders>
              <w:top w:val="single" w:sz="4" w:space="0" w:color="auto"/>
              <w:left w:val="single" w:sz="4" w:space="0" w:color="auto"/>
              <w:bottom w:val="single" w:sz="4" w:space="0" w:color="auto"/>
              <w:right w:val="single" w:sz="4" w:space="0" w:color="auto"/>
            </w:tcBorders>
          </w:tcPr>
          <w:p w14:paraId="70D659A0"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Перечень квитанций.</w:t>
            </w:r>
          </w:p>
        </w:tc>
      </w:tr>
      <w:tr w:rsidR="0095392A" w:rsidRPr="00BE79CE" w14:paraId="23F82DEE" w14:textId="77777777" w:rsidTr="00017651">
        <w:trPr>
          <w:cantSplit/>
          <w:trHeight w:val="3141"/>
          <w:jc w:val="center"/>
        </w:trPr>
        <w:tc>
          <w:tcPr>
            <w:tcW w:w="2608" w:type="dxa"/>
            <w:tcBorders>
              <w:top w:val="single" w:sz="4" w:space="0" w:color="auto"/>
              <w:left w:val="single" w:sz="4" w:space="0" w:color="auto"/>
              <w:bottom w:val="single" w:sz="4" w:space="0" w:color="auto"/>
              <w:right w:val="single" w:sz="4" w:space="0" w:color="auto"/>
            </w:tcBorders>
          </w:tcPr>
          <w:p w14:paraId="7EDEA282" w14:textId="77777777" w:rsidR="0095392A" w:rsidRPr="00BE79CE" w:rsidRDefault="0095392A" w:rsidP="00017651">
            <w:pPr>
              <w:pStyle w:val="aff"/>
              <w:spacing w:after="0"/>
              <w:ind w:left="307"/>
              <w:rPr>
                <w:rFonts w:ascii="Times New Roman" w:hAnsi="Times New Roman"/>
                <w:sz w:val="24"/>
                <w:szCs w:val="28"/>
                <w:lang w:val="en-US"/>
              </w:rPr>
            </w:pPr>
            <w:r w:rsidRPr="00BE79CE">
              <w:rPr>
                <w:rFonts w:ascii="Times New Roman" w:hAnsi="Times New Roman"/>
                <w:sz w:val="24"/>
                <w:szCs w:val="28"/>
                <w:lang w:val="en-US"/>
              </w:rPr>
              <w:lastRenderedPageBreak/>
              <w:t>hasMore</w:t>
            </w:r>
          </w:p>
          <w:p w14:paraId="2FA8A919" w14:textId="213CC728" w:rsidR="007B58B2" w:rsidRPr="00BE79CE" w:rsidRDefault="007B58B2" w:rsidP="00017651">
            <w:pPr>
              <w:pStyle w:val="aff"/>
              <w:spacing w:after="0"/>
              <w:ind w:left="307"/>
              <w:rPr>
                <w:rFonts w:ascii="Times New Roman" w:hAnsi="Times New Roman"/>
                <w:sz w:val="24"/>
                <w:szCs w:val="28"/>
              </w:rPr>
            </w:pPr>
            <w:r w:rsidRPr="00BE79CE">
              <w:rPr>
                <w:rFonts w:ascii="Times New Roman" w:hAnsi="Times New Roman"/>
                <w:sz w:val="24"/>
                <w:szCs w:val="28"/>
              </w:rPr>
              <w:t>(атрибут)</w:t>
            </w:r>
          </w:p>
        </w:tc>
        <w:tc>
          <w:tcPr>
            <w:tcW w:w="2065" w:type="dxa"/>
            <w:tcBorders>
              <w:top w:val="single" w:sz="4" w:space="0" w:color="auto"/>
              <w:left w:val="single" w:sz="4" w:space="0" w:color="auto"/>
              <w:bottom w:val="single" w:sz="4" w:space="0" w:color="auto"/>
              <w:right w:val="single" w:sz="4" w:space="0" w:color="auto"/>
            </w:tcBorders>
          </w:tcPr>
          <w:p w14:paraId="746C02A3"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lang w:val="en-US"/>
              </w:rPr>
              <w:t>1</w:t>
            </w:r>
            <w:r w:rsidRPr="00BE79CE">
              <w:rPr>
                <w:rFonts w:ascii="Times New Roman" w:hAnsi="Times New Roman"/>
                <w:sz w:val="24"/>
                <w:szCs w:val="28"/>
              </w:rPr>
              <w:t>, обязательно</w:t>
            </w:r>
          </w:p>
        </w:tc>
        <w:tc>
          <w:tcPr>
            <w:tcW w:w="2410" w:type="dxa"/>
            <w:tcBorders>
              <w:top w:val="single" w:sz="4" w:space="0" w:color="auto"/>
              <w:left w:val="single" w:sz="4" w:space="0" w:color="auto"/>
              <w:bottom w:val="single" w:sz="4" w:space="0" w:color="auto"/>
              <w:right w:val="single" w:sz="4" w:space="0" w:color="auto"/>
            </w:tcBorders>
          </w:tcPr>
          <w:p w14:paraId="6EAE3042"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8"/>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2B7E365C"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4"/>
              </w:rPr>
              <w:t>Признак конца выборки: false — достигнут конец выборки, true — после последней выгруженной квитанции в выборке имеются другие.</w:t>
            </w:r>
          </w:p>
        </w:tc>
      </w:tr>
      <w:tr w:rsidR="0095392A" w:rsidRPr="00BE79CE" w14:paraId="650A9E77"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0306DA62" w14:textId="77777777" w:rsidR="0095392A" w:rsidRPr="00BE79CE" w:rsidRDefault="0095392A" w:rsidP="00017651">
            <w:pPr>
              <w:pStyle w:val="aff"/>
              <w:ind w:left="360"/>
              <w:rPr>
                <w:rFonts w:ascii="Times New Roman" w:hAnsi="Times New Roman"/>
                <w:sz w:val="24"/>
                <w:szCs w:val="28"/>
              </w:rPr>
            </w:pPr>
            <w:r w:rsidRPr="00BE79CE">
              <w:rPr>
                <w:rFonts w:ascii="Times New Roman" w:hAnsi="Times New Roman"/>
                <w:sz w:val="24"/>
                <w:szCs w:val="28"/>
                <w:lang w:val="en-US"/>
              </w:rPr>
              <w:t>Quittance</w:t>
            </w:r>
          </w:p>
        </w:tc>
        <w:tc>
          <w:tcPr>
            <w:tcW w:w="2065" w:type="dxa"/>
            <w:tcBorders>
              <w:top w:val="single" w:sz="4" w:space="0" w:color="auto"/>
              <w:left w:val="single" w:sz="4" w:space="0" w:color="auto"/>
              <w:bottom w:val="single" w:sz="4" w:space="0" w:color="auto"/>
              <w:right w:val="single" w:sz="4" w:space="0" w:color="auto"/>
            </w:tcBorders>
          </w:tcPr>
          <w:p w14:paraId="38F489B0" w14:textId="7FC3D163" w:rsidR="0095392A" w:rsidRPr="00BE79CE" w:rsidRDefault="00D445E6" w:rsidP="00017651">
            <w:pPr>
              <w:pStyle w:val="aff"/>
              <w:rPr>
                <w:rFonts w:ascii="Times New Roman" w:hAnsi="Times New Roman"/>
                <w:sz w:val="24"/>
                <w:szCs w:val="28"/>
                <w:lang w:val="en-US"/>
              </w:rPr>
            </w:pPr>
            <w:r w:rsidRPr="00BE79CE">
              <w:rPr>
                <w:rFonts w:ascii="Times New Roman" w:hAnsi="Times New Roman"/>
                <w:sz w:val="24"/>
                <w:szCs w:val="28"/>
              </w:rPr>
              <w:t>0</w:t>
            </w:r>
            <w:r w:rsidR="0095392A" w:rsidRPr="00BE79CE">
              <w:rPr>
                <w:rFonts w:ascii="Times New Roman" w:hAnsi="Times New Roman"/>
                <w:sz w:val="24"/>
                <w:szCs w:val="28"/>
                <w:lang w:val="en-US"/>
              </w:rPr>
              <w:t>..n</w:t>
            </w:r>
            <w:r w:rsidR="0095392A" w:rsidRPr="00BE79CE">
              <w:rPr>
                <w:rFonts w:ascii="Times New Roman" w:hAnsi="Times New Roman"/>
                <w:sz w:val="24"/>
                <w:szCs w:val="24"/>
              </w:rPr>
              <w:t xml:space="preserve">, </w:t>
            </w:r>
            <w:r w:rsidRPr="00BE79CE">
              <w:rPr>
                <w:rFonts w:ascii="Times New Roman" w:hAnsi="Times New Roman"/>
                <w:sz w:val="24"/>
                <w:szCs w:val="24"/>
              </w:rPr>
              <w:t>не</w:t>
            </w:r>
            <w:r w:rsidR="0095392A" w:rsidRPr="00BE79CE">
              <w:rPr>
                <w:rFonts w:ascii="Times New Roman" w:hAnsi="Times New Roman"/>
                <w:sz w:val="24"/>
                <w:szCs w:val="24"/>
              </w:rPr>
              <w:t>обязательно</w:t>
            </w:r>
          </w:p>
        </w:tc>
        <w:tc>
          <w:tcPr>
            <w:tcW w:w="2410" w:type="dxa"/>
            <w:tcBorders>
              <w:top w:val="single" w:sz="4" w:space="0" w:color="auto"/>
              <w:left w:val="single" w:sz="4" w:space="0" w:color="auto"/>
              <w:bottom w:val="single" w:sz="4" w:space="0" w:color="auto"/>
              <w:right w:val="single" w:sz="4" w:space="0" w:color="auto"/>
            </w:tcBorders>
          </w:tcPr>
          <w:p w14:paraId="1853059A" w14:textId="41BB7531"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 xml:space="preserve">Расширение типа </w:t>
            </w:r>
            <w:r w:rsidRPr="00BE79CE">
              <w:rPr>
                <w:rFonts w:ascii="Times New Roman" w:hAnsi="Times New Roman"/>
                <w:sz w:val="28"/>
                <w:szCs w:val="28"/>
              </w:rPr>
              <w:t xml:space="preserve">данных </w:t>
            </w:r>
            <w:r w:rsidRPr="00BE79CE">
              <w:rPr>
                <w:rFonts w:ascii="Times New Roman" w:hAnsi="Times New Roman"/>
                <w:sz w:val="24"/>
                <w:szCs w:val="28"/>
                <w:lang w:val="en-US"/>
              </w:rPr>
              <w:t>QuittanceType</w:t>
            </w:r>
            <w:r w:rsidRPr="00BE79CE">
              <w:rPr>
                <w:rFonts w:ascii="Times New Roman" w:hAnsi="Times New Roman"/>
                <w:sz w:val="24"/>
                <w:szCs w:val="28"/>
              </w:rPr>
              <w:t xml:space="preserve"> </w:t>
            </w:r>
            <w:r w:rsidRPr="00BE79CE">
              <w:rPr>
                <w:rFonts w:ascii="Times New Roman" w:hAnsi="Times New Roman"/>
                <w:sz w:val="24"/>
                <w:szCs w:val="24"/>
              </w:rPr>
              <w:t xml:space="preserve">(см. описание в пункте </w:t>
            </w:r>
            <w:r w:rsidRPr="00BE79CE">
              <w:rPr>
                <w:rFonts w:ascii="Times New Roman" w:hAnsi="Times New Roman"/>
              </w:rPr>
              <w:fldChar w:fldCharType="begin"/>
            </w:r>
            <w:r w:rsidRPr="00BE79CE">
              <w:rPr>
                <w:rFonts w:ascii="Times New Roman" w:hAnsi="Times New Roman"/>
                <w:sz w:val="24"/>
                <w:szCs w:val="24"/>
              </w:rPr>
              <w:instrText xml:space="preserve"> REF _Ref461473541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2.5</w:t>
            </w:r>
            <w:r w:rsidRPr="00BE79CE">
              <w:rPr>
                <w:rFonts w:ascii="Times New Roman" w:hAnsi="Times New Roman"/>
              </w:rPr>
              <w:fldChar w:fldCharType="end"/>
            </w:r>
            <w:r w:rsidRPr="00BE79CE">
              <w:rPr>
                <w:rFonts w:ascii="Times New Roman" w:hAnsi="Times New Roman"/>
                <w:sz w:val="24"/>
                <w:szCs w:val="24"/>
              </w:rPr>
              <w:t>)</w:t>
            </w:r>
          </w:p>
        </w:tc>
        <w:tc>
          <w:tcPr>
            <w:tcW w:w="2381" w:type="dxa"/>
            <w:tcBorders>
              <w:top w:val="single" w:sz="4" w:space="0" w:color="auto"/>
              <w:left w:val="single" w:sz="4" w:space="0" w:color="auto"/>
              <w:bottom w:val="single" w:sz="4" w:space="0" w:color="auto"/>
              <w:right w:val="single" w:sz="4" w:space="0" w:color="auto"/>
            </w:tcBorders>
          </w:tcPr>
          <w:p w14:paraId="440A9533"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Данные квитанции.</w:t>
            </w:r>
          </w:p>
        </w:tc>
      </w:tr>
      <w:tr w:rsidR="0095392A" w:rsidRPr="00BE79CE" w14:paraId="2346E6C9" w14:textId="77777777" w:rsidTr="00017651">
        <w:trPr>
          <w:cantSplit/>
          <w:jc w:val="center"/>
        </w:trPr>
        <w:tc>
          <w:tcPr>
            <w:tcW w:w="2608" w:type="dxa"/>
            <w:tcBorders>
              <w:top w:val="single" w:sz="4" w:space="0" w:color="auto"/>
              <w:left w:val="single" w:sz="4" w:space="0" w:color="auto"/>
              <w:bottom w:val="single" w:sz="4" w:space="0" w:color="auto"/>
              <w:right w:val="single" w:sz="4" w:space="0" w:color="auto"/>
            </w:tcBorders>
          </w:tcPr>
          <w:p w14:paraId="636E2C5F" w14:textId="77777777" w:rsidR="0095392A" w:rsidRPr="00BE79CE" w:rsidRDefault="0095392A" w:rsidP="00017651">
            <w:pPr>
              <w:pStyle w:val="aff"/>
              <w:ind w:left="567"/>
              <w:rPr>
                <w:rFonts w:ascii="Times New Roman" w:hAnsi="Times New Roman"/>
                <w:sz w:val="24"/>
                <w:szCs w:val="28"/>
                <w:lang w:val="en-US"/>
              </w:rPr>
            </w:pPr>
            <w:r w:rsidRPr="00BE79CE">
              <w:rPr>
                <w:rFonts w:ascii="Times New Roman" w:hAnsi="Times New Roman"/>
                <w:sz w:val="24"/>
                <w:szCs w:val="28"/>
                <w:lang w:val="en-US"/>
              </w:rPr>
              <w:t>IsRevoked</w:t>
            </w:r>
          </w:p>
        </w:tc>
        <w:tc>
          <w:tcPr>
            <w:tcW w:w="2065" w:type="dxa"/>
            <w:tcBorders>
              <w:top w:val="single" w:sz="4" w:space="0" w:color="auto"/>
              <w:left w:val="single" w:sz="4" w:space="0" w:color="auto"/>
              <w:bottom w:val="single" w:sz="4" w:space="0" w:color="auto"/>
              <w:right w:val="single" w:sz="4" w:space="0" w:color="auto"/>
            </w:tcBorders>
          </w:tcPr>
          <w:p w14:paraId="14A91CF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0..1, необязательно</w:t>
            </w:r>
          </w:p>
        </w:tc>
        <w:tc>
          <w:tcPr>
            <w:tcW w:w="2410" w:type="dxa"/>
            <w:tcBorders>
              <w:top w:val="single" w:sz="4" w:space="0" w:color="auto"/>
              <w:left w:val="single" w:sz="4" w:space="0" w:color="auto"/>
              <w:bottom w:val="single" w:sz="4" w:space="0" w:color="auto"/>
              <w:right w:val="single" w:sz="4" w:space="0" w:color="auto"/>
            </w:tcBorders>
          </w:tcPr>
          <w:p w14:paraId="36CA0601"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4"/>
                <w:lang w:val="en-US"/>
              </w:rPr>
              <w:t>boolean</w:t>
            </w:r>
          </w:p>
        </w:tc>
        <w:tc>
          <w:tcPr>
            <w:tcW w:w="2381" w:type="dxa"/>
            <w:tcBorders>
              <w:top w:val="single" w:sz="4" w:space="0" w:color="auto"/>
              <w:left w:val="single" w:sz="4" w:space="0" w:color="auto"/>
              <w:bottom w:val="single" w:sz="4" w:space="0" w:color="auto"/>
              <w:right w:val="single" w:sz="4" w:space="0" w:color="auto"/>
            </w:tcBorders>
          </w:tcPr>
          <w:p w14:paraId="7F55240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Не возвращаются для запроса типа </w:t>
            </w:r>
            <w:r w:rsidRPr="00BE79CE">
              <w:rPr>
                <w:rFonts w:ascii="Times New Roman" w:hAnsi="Times New Roman"/>
                <w:i/>
                <w:sz w:val="24"/>
                <w:szCs w:val="24"/>
              </w:rPr>
              <w:t>QUITTANCE</w:t>
            </w:r>
            <w:r w:rsidRPr="00BE79CE">
              <w:rPr>
                <w:rFonts w:ascii="Times New Roman" w:hAnsi="Times New Roman"/>
                <w:sz w:val="24"/>
                <w:szCs w:val="24"/>
              </w:rPr>
              <w:t xml:space="preserve">. При запросе типа </w:t>
            </w:r>
            <w:r w:rsidRPr="00BE79CE">
              <w:rPr>
                <w:rFonts w:ascii="Times New Roman" w:hAnsi="Times New Roman"/>
                <w:i/>
                <w:sz w:val="24"/>
                <w:szCs w:val="24"/>
              </w:rPr>
              <w:t>ALLQUITTANCE</w:t>
            </w:r>
            <w:r w:rsidRPr="00BE79CE">
              <w:rPr>
                <w:rFonts w:ascii="Times New Roman" w:hAnsi="Times New Roman"/>
                <w:sz w:val="24"/>
                <w:szCs w:val="24"/>
              </w:rPr>
              <w:t xml:space="preserve"> возвращаются следующие значения:</w:t>
            </w:r>
          </w:p>
          <w:p w14:paraId="0053642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true</w:t>
            </w:r>
            <w:r w:rsidRPr="00BE79CE">
              <w:rPr>
                <w:rFonts w:ascii="Times New Roman" w:hAnsi="Times New Roman"/>
                <w:sz w:val="24"/>
                <w:szCs w:val="24"/>
              </w:rPr>
              <w:t xml:space="preserve"> — неактивная квитанция;</w:t>
            </w:r>
          </w:p>
          <w:p w14:paraId="1A35F6B9" w14:textId="77777777" w:rsidR="0095392A" w:rsidRPr="00BE79CE" w:rsidRDefault="0095392A" w:rsidP="00017651">
            <w:pPr>
              <w:pStyle w:val="aff"/>
              <w:rPr>
                <w:rFonts w:ascii="Times New Roman" w:hAnsi="Times New Roman"/>
                <w:sz w:val="24"/>
                <w:szCs w:val="28"/>
              </w:rPr>
            </w:pPr>
            <w:proofErr w:type="gramStart"/>
            <w:r w:rsidRPr="00BE79CE">
              <w:rPr>
                <w:rFonts w:ascii="Times New Roman" w:hAnsi="Times New Roman"/>
                <w:sz w:val="24"/>
                <w:szCs w:val="24"/>
                <w:lang w:val="en-US"/>
              </w:rPr>
              <w:t>false</w:t>
            </w:r>
            <w:proofErr w:type="gramEnd"/>
            <w:r w:rsidRPr="00BE79CE">
              <w:rPr>
                <w:rFonts w:ascii="Times New Roman" w:hAnsi="Times New Roman"/>
                <w:sz w:val="24"/>
                <w:szCs w:val="24"/>
              </w:rPr>
              <w:t> — квитанция действующая.</w:t>
            </w:r>
          </w:p>
        </w:tc>
      </w:tr>
    </w:tbl>
    <w:p w14:paraId="72106B1D" w14:textId="1F4678AC" w:rsidR="0095392A" w:rsidRPr="00BE79CE" w:rsidRDefault="0095392A" w:rsidP="0095392A">
      <w:pPr>
        <w:pStyle w:val="af9"/>
        <w:spacing w:line="240" w:lineRule="auto"/>
        <w:ind w:left="0" w:firstLine="720"/>
        <w:rPr>
          <w:rFonts w:ascii="Times New Roman" w:hAnsi="Times New Roman"/>
          <w:sz w:val="28"/>
          <w:szCs w:val="28"/>
        </w:rPr>
      </w:pPr>
      <w:bookmarkStart w:id="702" w:name="_Ref314227640"/>
      <w:r w:rsidRPr="00BE79CE">
        <w:rPr>
          <w:rFonts w:ascii="Times New Roman" w:hAnsi="Times New Roman"/>
          <w:sz w:val="28"/>
          <w:szCs w:val="28"/>
        </w:rPr>
        <w:t xml:space="preserve">В случае возникновения ошибки при обработке запроса на </w:t>
      </w:r>
      <w:r w:rsidR="00FD3FBC" w:rsidRPr="00BE79CE">
        <w:rPr>
          <w:rFonts w:ascii="Times New Roman" w:hAnsi="Times New Roman"/>
          <w:sz w:val="28"/>
          <w:szCs w:val="28"/>
        </w:rPr>
        <w:t xml:space="preserve">получение участником </w:t>
      </w:r>
      <w:r w:rsidRPr="00BE79CE">
        <w:rPr>
          <w:rFonts w:ascii="Times New Roman" w:hAnsi="Times New Roman"/>
          <w:sz w:val="28"/>
          <w:szCs w:val="28"/>
        </w:rPr>
        <w:t xml:space="preserve">квитанций код ошибки возвращается в сообщении ответа в теге </w:t>
      </w:r>
      <w:r w:rsidRPr="00BE79CE">
        <w:rPr>
          <w:rFonts w:ascii="Times New Roman" w:hAnsi="Times New Roman"/>
          <w:i/>
          <w:sz w:val="28"/>
          <w:szCs w:val="28"/>
        </w:rPr>
        <w:t>AppData/ResponseMessage/</w:t>
      </w:r>
      <w:r w:rsidRPr="00BE79CE">
        <w:rPr>
          <w:rFonts w:ascii="Times New Roman" w:hAnsi="Times New Roman"/>
          <w:i/>
          <w:sz w:val="28"/>
          <w:szCs w:val="28"/>
          <w:lang w:val="en-US"/>
        </w:rPr>
        <w:t>Ticket</w:t>
      </w:r>
      <w:r w:rsidRPr="00BE79CE">
        <w:rPr>
          <w:rFonts w:ascii="Times New Roman" w:hAnsi="Times New Roman"/>
          <w:i/>
          <w:sz w:val="28"/>
          <w:szCs w:val="28"/>
        </w:rPr>
        <w:t>/RequestProcessResult</w:t>
      </w:r>
      <w:r w:rsidRPr="00BE79CE">
        <w:rPr>
          <w:rFonts w:ascii="Times New Roman" w:hAnsi="Times New Roman"/>
          <w:sz w:val="28"/>
          <w:szCs w:val="28"/>
        </w:rPr>
        <w:t xml:space="preserve">, имеющем тип данных </w:t>
      </w:r>
      <w:r w:rsidRPr="00BE79CE">
        <w:rPr>
          <w:rFonts w:ascii="Times New Roman" w:hAnsi="Times New Roman"/>
          <w:i/>
          <w:sz w:val="28"/>
          <w:szCs w:val="28"/>
          <w:lang w:val="en-US"/>
        </w:rPr>
        <w:t>ResultInfo</w:t>
      </w:r>
      <w:r w:rsidRPr="00BE79CE">
        <w:rPr>
          <w:rFonts w:ascii="Times New Roman" w:hAnsi="Times New Roman"/>
          <w:sz w:val="28"/>
          <w:szCs w:val="28"/>
        </w:rPr>
        <w:t xml:space="preserve">, который описан в подпункте </w:t>
      </w:r>
      <w:r w:rsidRPr="00BE79CE">
        <w:rPr>
          <w:rFonts w:ascii="Times New Roman" w:hAnsi="Times New Roman"/>
        </w:rPr>
        <w:fldChar w:fldCharType="begin"/>
      </w:r>
      <w:r w:rsidRPr="00BE79CE">
        <w:rPr>
          <w:rFonts w:ascii="Times New Roman" w:hAnsi="Times New Roman"/>
        </w:rPr>
        <w:instrText xml:space="preserve"> REF _Ref375764145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5.2.3</w:t>
      </w:r>
      <w:r w:rsidRPr="00BE79CE">
        <w:rPr>
          <w:rFonts w:ascii="Times New Roman" w:hAnsi="Times New Roman"/>
        </w:rPr>
        <w:fldChar w:fldCharType="end"/>
      </w:r>
      <w:r w:rsidRPr="00BE79CE">
        <w:rPr>
          <w:rFonts w:ascii="Times New Roman" w:hAnsi="Times New Roman"/>
          <w:sz w:val="28"/>
          <w:szCs w:val="28"/>
        </w:rPr>
        <w:t>.</w:t>
      </w:r>
    </w:p>
    <w:p w14:paraId="2B6A1E06" w14:textId="44CE1B7F" w:rsidR="004F6D08" w:rsidRPr="00BE79CE" w:rsidRDefault="004F6D08"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703" w:name="_Ref397001766"/>
      <w:bookmarkStart w:id="704" w:name="_Toc412042058"/>
      <w:r w:rsidRPr="00BE79CE">
        <w:rPr>
          <w:rFonts w:ascii="Times New Roman" w:hAnsi="Times New Roman" w:cs="Times New Roman"/>
          <w:i w:val="0"/>
          <w:lang w:val="ru-RU"/>
        </w:rPr>
        <w:t xml:space="preserve"> </w:t>
      </w:r>
      <w:bookmarkStart w:id="705" w:name="_Ref484015548"/>
      <w:bookmarkStart w:id="706" w:name="_Toc484102002"/>
      <w:bookmarkStart w:id="707" w:name="_Toc518475920"/>
      <w:r w:rsidRPr="00BE79CE">
        <w:rPr>
          <w:rFonts w:ascii="Times New Roman" w:hAnsi="Times New Roman" w:cs="Times New Roman"/>
          <w:i w:val="0"/>
          <w:lang w:val="ru-RU"/>
        </w:rPr>
        <w:t>Квитирование</w:t>
      </w:r>
      <w:bookmarkEnd w:id="705"/>
      <w:bookmarkEnd w:id="706"/>
      <w:bookmarkEnd w:id="707"/>
    </w:p>
    <w:p w14:paraId="040CA4F2" w14:textId="388BB54E" w:rsidR="004F6D08" w:rsidRPr="00BE79CE" w:rsidRDefault="004F6D08" w:rsidP="004F6D08">
      <w:pPr>
        <w:pStyle w:val="af9"/>
        <w:spacing w:line="240" w:lineRule="auto"/>
        <w:ind w:left="0" w:firstLine="720"/>
        <w:contextualSpacing/>
        <w:rPr>
          <w:rFonts w:ascii="Times New Roman" w:hAnsi="Times New Roman"/>
          <w:sz w:val="28"/>
          <w:szCs w:val="28"/>
        </w:rPr>
      </w:pPr>
      <w:r w:rsidRPr="00BE79CE">
        <w:rPr>
          <w:rFonts w:ascii="Times New Roman" w:hAnsi="Times New Roman"/>
          <w:sz w:val="28"/>
          <w:szCs w:val="28"/>
        </w:rPr>
        <w:t>Квитирование выполняется относительно извещения о начислении. С извещением о начислении сопоставляется соответствующее</w:t>
      </w:r>
      <w:proofErr w:type="gramStart"/>
      <w:r w:rsidR="00B30CEA" w:rsidRPr="00BE79CE">
        <w:rPr>
          <w:rFonts w:ascii="Times New Roman" w:hAnsi="Times New Roman"/>
          <w:sz w:val="28"/>
          <w:szCs w:val="28"/>
        </w:rPr>
        <w:t xml:space="preserve"> </w:t>
      </w:r>
      <w:r w:rsidRPr="00BE79CE">
        <w:rPr>
          <w:rFonts w:ascii="Times New Roman" w:hAnsi="Times New Roman"/>
          <w:sz w:val="28"/>
          <w:szCs w:val="28"/>
        </w:rPr>
        <w:t>(-</w:t>
      </w:r>
      <w:proofErr w:type="gramEnd"/>
      <w:r w:rsidRPr="00BE79CE">
        <w:rPr>
          <w:rFonts w:ascii="Times New Roman" w:hAnsi="Times New Roman"/>
          <w:sz w:val="28"/>
          <w:szCs w:val="28"/>
        </w:rPr>
        <w:t>ие) ему извещение</w:t>
      </w:r>
      <w:r w:rsidR="00B30CEA" w:rsidRPr="00BE79CE">
        <w:rPr>
          <w:rFonts w:ascii="Times New Roman" w:hAnsi="Times New Roman"/>
          <w:sz w:val="28"/>
          <w:szCs w:val="28"/>
        </w:rPr>
        <w:t xml:space="preserve"> </w:t>
      </w:r>
      <w:r w:rsidRPr="00BE79CE">
        <w:rPr>
          <w:rFonts w:ascii="Times New Roman" w:hAnsi="Times New Roman"/>
          <w:sz w:val="28"/>
          <w:szCs w:val="28"/>
        </w:rPr>
        <w:t>(-я) о приеме к исполнению распоряжения</w:t>
      </w:r>
      <w:r w:rsidR="00B30CEA" w:rsidRPr="00BE79CE">
        <w:rPr>
          <w:rFonts w:ascii="Times New Roman" w:hAnsi="Times New Roman"/>
          <w:sz w:val="28"/>
          <w:szCs w:val="28"/>
        </w:rPr>
        <w:t xml:space="preserve"> </w:t>
      </w:r>
      <w:r w:rsidRPr="00BE79CE">
        <w:rPr>
          <w:rFonts w:ascii="Times New Roman" w:hAnsi="Times New Roman"/>
          <w:sz w:val="28"/>
          <w:szCs w:val="28"/>
        </w:rPr>
        <w:t>(-ий). Сопоставление выполняется по параметрам квитирования.</w:t>
      </w:r>
      <w:r w:rsidR="00B02D25" w:rsidRPr="00BE79CE">
        <w:rPr>
          <w:rFonts w:ascii="Times New Roman" w:hAnsi="Times New Roman"/>
          <w:sz w:val="28"/>
          <w:szCs w:val="28"/>
        </w:rPr>
        <w:t xml:space="preserve"> В</w:t>
      </w:r>
      <w:r w:rsidRPr="00BE79CE">
        <w:rPr>
          <w:rFonts w:ascii="Times New Roman" w:hAnsi="Times New Roman"/>
          <w:sz w:val="28"/>
          <w:szCs w:val="28"/>
        </w:rPr>
        <w:t xml:space="preserve"> результате указанного </w:t>
      </w:r>
      <w:r w:rsidRPr="00BE79CE">
        <w:rPr>
          <w:rFonts w:ascii="Times New Roman" w:hAnsi="Times New Roman"/>
          <w:sz w:val="28"/>
          <w:szCs w:val="28"/>
        </w:rPr>
        <w:lastRenderedPageBreak/>
        <w:t xml:space="preserve">сопоставления </w:t>
      </w:r>
      <w:r w:rsidR="00B02D25" w:rsidRPr="00BE79CE">
        <w:rPr>
          <w:rFonts w:ascii="Times New Roman" w:hAnsi="Times New Roman"/>
          <w:sz w:val="28"/>
          <w:szCs w:val="28"/>
        </w:rPr>
        <w:t xml:space="preserve">в </w:t>
      </w:r>
      <w:r w:rsidR="008B37B4" w:rsidRPr="00BE79CE">
        <w:rPr>
          <w:rFonts w:ascii="Times New Roman" w:hAnsi="Times New Roman"/>
          <w:sz w:val="28"/>
          <w:szCs w:val="28"/>
        </w:rPr>
        <w:t>ГИС ГМП</w:t>
      </w:r>
      <w:r w:rsidR="00B02D25" w:rsidRPr="00BE79CE">
        <w:rPr>
          <w:rFonts w:ascii="Times New Roman" w:hAnsi="Times New Roman"/>
          <w:sz w:val="28"/>
          <w:szCs w:val="28"/>
        </w:rPr>
        <w:t xml:space="preserve"> </w:t>
      </w:r>
      <w:r w:rsidRPr="00BE79CE">
        <w:rPr>
          <w:rFonts w:ascii="Times New Roman" w:hAnsi="Times New Roman"/>
          <w:sz w:val="28"/>
          <w:szCs w:val="28"/>
        </w:rPr>
        <w:t>создается квитанция</w:t>
      </w:r>
      <w:r w:rsidR="0035481B" w:rsidRPr="00BE79CE">
        <w:rPr>
          <w:rFonts w:ascii="Times New Roman" w:hAnsi="Times New Roman"/>
          <w:sz w:val="28"/>
          <w:szCs w:val="28"/>
        </w:rPr>
        <w:t xml:space="preserve"> (см. раздел </w:t>
      </w:r>
      <w:r w:rsidR="00424C61" w:rsidRPr="00BE79CE">
        <w:rPr>
          <w:rFonts w:ascii="Times New Roman" w:hAnsi="Times New Roman"/>
          <w:sz w:val="28"/>
          <w:szCs w:val="28"/>
        </w:rPr>
        <w:fldChar w:fldCharType="begin"/>
      </w:r>
      <w:r w:rsidR="00424C61" w:rsidRPr="00BE79CE">
        <w:rPr>
          <w:rFonts w:ascii="Times New Roman" w:hAnsi="Times New Roman"/>
          <w:sz w:val="28"/>
          <w:szCs w:val="28"/>
        </w:rPr>
        <w:instrText xml:space="preserve"> REF  _Ref484015360 \h \n </w:instrText>
      </w:r>
      <w:r w:rsidR="00C1661E" w:rsidRPr="00BE79CE">
        <w:rPr>
          <w:rFonts w:ascii="Times New Roman" w:hAnsi="Times New Roman"/>
          <w:sz w:val="28"/>
          <w:szCs w:val="28"/>
        </w:rPr>
        <w:instrText xml:space="preserve"> \* MERGEFORMAT </w:instrText>
      </w:r>
      <w:r w:rsidR="00424C61" w:rsidRPr="00BE79CE">
        <w:rPr>
          <w:rFonts w:ascii="Times New Roman" w:hAnsi="Times New Roman"/>
          <w:sz w:val="28"/>
          <w:szCs w:val="28"/>
        </w:rPr>
      </w:r>
      <w:r w:rsidR="00424C61" w:rsidRPr="00BE79CE">
        <w:rPr>
          <w:rFonts w:ascii="Times New Roman" w:hAnsi="Times New Roman"/>
          <w:sz w:val="28"/>
          <w:szCs w:val="28"/>
        </w:rPr>
        <w:fldChar w:fldCharType="separate"/>
      </w:r>
      <w:r w:rsidR="00DD112E">
        <w:rPr>
          <w:rFonts w:ascii="Times New Roman" w:hAnsi="Times New Roman"/>
          <w:sz w:val="28"/>
          <w:szCs w:val="28"/>
        </w:rPr>
        <w:t>2.5</w:t>
      </w:r>
      <w:r w:rsidR="00424C61" w:rsidRPr="00BE79CE">
        <w:rPr>
          <w:rFonts w:ascii="Times New Roman" w:hAnsi="Times New Roman"/>
          <w:sz w:val="28"/>
          <w:szCs w:val="28"/>
        </w:rPr>
        <w:fldChar w:fldCharType="end"/>
      </w:r>
      <w:r w:rsidR="0035481B" w:rsidRPr="00BE79CE">
        <w:rPr>
          <w:rFonts w:ascii="Times New Roman" w:hAnsi="Times New Roman"/>
          <w:sz w:val="28"/>
          <w:szCs w:val="28"/>
        </w:rPr>
        <w:t>)</w:t>
      </w:r>
      <w:r w:rsidRPr="00BE79CE">
        <w:rPr>
          <w:rFonts w:ascii="Times New Roman" w:hAnsi="Times New Roman"/>
          <w:sz w:val="28"/>
          <w:szCs w:val="28"/>
        </w:rPr>
        <w:t xml:space="preserve">: или автоматически (автоматическое квитирование), или в результате обработки запроса на квитирование </w:t>
      </w:r>
      <w:r w:rsidR="00B30CEA" w:rsidRPr="00BE79CE">
        <w:rPr>
          <w:rFonts w:ascii="Times New Roman" w:hAnsi="Times New Roman"/>
          <w:sz w:val="28"/>
          <w:szCs w:val="28"/>
        </w:rPr>
        <w:t xml:space="preserve">извещения о начислении с </w:t>
      </w:r>
      <w:proofErr w:type="gramStart"/>
      <w:r w:rsidR="00B30CEA" w:rsidRPr="00BE79CE">
        <w:rPr>
          <w:rFonts w:ascii="Times New Roman" w:hAnsi="Times New Roman"/>
          <w:sz w:val="28"/>
          <w:szCs w:val="28"/>
        </w:rPr>
        <w:t>извещениями</w:t>
      </w:r>
      <w:proofErr w:type="gramEnd"/>
      <w:r w:rsidR="00B30CEA" w:rsidRPr="00BE79CE">
        <w:rPr>
          <w:rFonts w:ascii="Times New Roman" w:hAnsi="Times New Roman"/>
          <w:sz w:val="28"/>
          <w:szCs w:val="28"/>
        </w:rPr>
        <w:t xml:space="preserve"> о приеме к исполнению распоряжений</w:t>
      </w:r>
      <w:r w:rsidRPr="00BE79CE">
        <w:rPr>
          <w:rFonts w:ascii="Times New Roman" w:hAnsi="Times New Roman"/>
          <w:sz w:val="28"/>
          <w:szCs w:val="28"/>
        </w:rPr>
        <w:t xml:space="preserve"> по инициативе АН/ГАН (см. раздел </w:t>
      </w:r>
      <w:r w:rsidR="00424C61" w:rsidRPr="00BE79CE">
        <w:rPr>
          <w:rFonts w:ascii="Times New Roman" w:hAnsi="Times New Roman"/>
          <w:sz w:val="28"/>
          <w:szCs w:val="28"/>
        </w:rPr>
        <w:fldChar w:fldCharType="begin"/>
      </w:r>
      <w:r w:rsidR="00424C61" w:rsidRPr="00BE79CE">
        <w:rPr>
          <w:rFonts w:ascii="Times New Roman" w:hAnsi="Times New Roman"/>
          <w:sz w:val="28"/>
          <w:szCs w:val="28"/>
        </w:rPr>
        <w:instrText xml:space="preserve"> REF  _Ref484004966 \h \n </w:instrText>
      </w:r>
      <w:r w:rsidR="00C1661E" w:rsidRPr="00BE79CE">
        <w:rPr>
          <w:rFonts w:ascii="Times New Roman" w:hAnsi="Times New Roman"/>
          <w:sz w:val="28"/>
          <w:szCs w:val="28"/>
        </w:rPr>
        <w:instrText xml:space="preserve"> \* MERGEFORMAT </w:instrText>
      </w:r>
      <w:r w:rsidR="00424C61" w:rsidRPr="00BE79CE">
        <w:rPr>
          <w:rFonts w:ascii="Times New Roman" w:hAnsi="Times New Roman"/>
          <w:sz w:val="28"/>
          <w:szCs w:val="28"/>
        </w:rPr>
      </w:r>
      <w:r w:rsidR="00424C61" w:rsidRPr="00BE79CE">
        <w:rPr>
          <w:rFonts w:ascii="Times New Roman" w:hAnsi="Times New Roman"/>
          <w:sz w:val="28"/>
          <w:szCs w:val="28"/>
        </w:rPr>
        <w:fldChar w:fldCharType="separate"/>
      </w:r>
      <w:r w:rsidR="00DD112E">
        <w:rPr>
          <w:rFonts w:ascii="Times New Roman" w:hAnsi="Times New Roman"/>
          <w:sz w:val="28"/>
          <w:szCs w:val="28"/>
        </w:rPr>
        <w:t>5.5.2.1</w:t>
      </w:r>
      <w:r w:rsidR="00424C61" w:rsidRPr="00BE79CE">
        <w:rPr>
          <w:rFonts w:ascii="Times New Roman" w:hAnsi="Times New Roman"/>
          <w:sz w:val="28"/>
          <w:szCs w:val="28"/>
        </w:rPr>
        <w:fldChar w:fldCharType="end"/>
      </w:r>
      <w:r w:rsidRPr="00BE79CE">
        <w:rPr>
          <w:rFonts w:ascii="Times New Roman" w:hAnsi="Times New Roman"/>
          <w:sz w:val="28"/>
          <w:szCs w:val="28"/>
        </w:rPr>
        <w:t xml:space="preserve">), или в результате обработки запроса на квитирование </w:t>
      </w:r>
      <w:r w:rsidR="00B30CEA" w:rsidRPr="00BE79CE">
        <w:rPr>
          <w:rFonts w:ascii="Times New Roman" w:hAnsi="Times New Roman"/>
          <w:sz w:val="28"/>
          <w:szCs w:val="28"/>
        </w:rPr>
        <w:t>извещения о начислении</w:t>
      </w:r>
      <w:r w:rsidRPr="00BE79CE">
        <w:rPr>
          <w:rFonts w:ascii="Times New Roman" w:hAnsi="Times New Roman"/>
          <w:sz w:val="28"/>
          <w:szCs w:val="28"/>
        </w:rPr>
        <w:t xml:space="preserve"> с отсутствующим в </w:t>
      </w:r>
      <w:r w:rsidR="008B37B4" w:rsidRPr="00BE79CE">
        <w:rPr>
          <w:rFonts w:ascii="Times New Roman" w:hAnsi="Times New Roman"/>
          <w:sz w:val="28"/>
          <w:szCs w:val="28"/>
        </w:rPr>
        <w:t>ГИС ГМП</w:t>
      </w:r>
      <w:r w:rsidRPr="00BE79CE">
        <w:rPr>
          <w:rFonts w:ascii="Times New Roman" w:hAnsi="Times New Roman"/>
          <w:sz w:val="28"/>
          <w:szCs w:val="28"/>
        </w:rPr>
        <w:t xml:space="preserve"> </w:t>
      </w:r>
      <w:r w:rsidR="00B30CEA" w:rsidRPr="00BE79CE">
        <w:rPr>
          <w:rFonts w:ascii="Times New Roman" w:hAnsi="Times New Roman"/>
          <w:sz w:val="28"/>
          <w:szCs w:val="28"/>
        </w:rPr>
        <w:t>извещением о приеме к исполнению распоряжения</w:t>
      </w:r>
      <w:r w:rsidR="00B02D25" w:rsidRPr="00BE79CE">
        <w:rPr>
          <w:rFonts w:ascii="Times New Roman" w:hAnsi="Times New Roman"/>
          <w:sz w:val="28"/>
          <w:szCs w:val="28"/>
        </w:rPr>
        <w:t xml:space="preserve"> по инициативе АН/ГАН</w:t>
      </w:r>
      <w:r w:rsidRPr="00BE79CE">
        <w:rPr>
          <w:rFonts w:ascii="Times New Roman" w:hAnsi="Times New Roman"/>
          <w:sz w:val="28"/>
          <w:szCs w:val="28"/>
        </w:rPr>
        <w:t xml:space="preserve"> (см. раздел </w:t>
      </w:r>
      <w:r w:rsidR="009A4945" w:rsidRPr="00BE79CE">
        <w:rPr>
          <w:rFonts w:ascii="Times New Roman" w:hAnsi="Times New Roman"/>
          <w:sz w:val="28"/>
          <w:szCs w:val="28"/>
        </w:rPr>
        <w:fldChar w:fldCharType="begin"/>
      </w:r>
      <w:r w:rsidR="009A4945" w:rsidRPr="00BE79CE">
        <w:rPr>
          <w:rFonts w:ascii="Times New Roman" w:hAnsi="Times New Roman"/>
          <w:sz w:val="28"/>
          <w:szCs w:val="28"/>
        </w:rPr>
        <w:instrText xml:space="preserve"> REF _Ref484004947 \n \h </w:instrText>
      </w:r>
      <w:r w:rsidR="00C1661E" w:rsidRPr="00BE79CE">
        <w:rPr>
          <w:rFonts w:ascii="Times New Roman" w:hAnsi="Times New Roman"/>
          <w:sz w:val="28"/>
          <w:szCs w:val="28"/>
        </w:rPr>
        <w:instrText xml:space="preserve"> \* MERGEFORMAT </w:instrText>
      </w:r>
      <w:r w:rsidR="009A4945" w:rsidRPr="00BE79CE">
        <w:rPr>
          <w:rFonts w:ascii="Times New Roman" w:hAnsi="Times New Roman"/>
          <w:sz w:val="28"/>
          <w:szCs w:val="28"/>
        </w:rPr>
      </w:r>
      <w:r w:rsidR="009A4945" w:rsidRPr="00BE79CE">
        <w:rPr>
          <w:rFonts w:ascii="Times New Roman" w:hAnsi="Times New Roman"/>
          <w:sz w:val="28"/>
          <w:szCs w:val="28"/>
        </w:rPr>
        <w:fldChar w:fldCharType="separate"/>
      </w:r>
      <w:r w:rsidR="00DD112E">
        <w:rPr>
          <w:rFonts w:ascii="Times New Roman" w:hAnsi="Times New Roman"/>
          <w:sz w:val="28"/>
          <w:szCs w:val="28"/>
        </w:rPr>
        <w:t>5.5.2.2</w:t>
      </w:r>
      <w:r w:rsidR="009A4945" w:rsidRPr="00BE79CE">
        <w:rPr>
          <w:rFonts w:ascii="Times New Roman" w:hAnsi="Times New Roman"/>
          <w:sz w:val="28"/>
          <w:szCs w:val="28"/>
        </w:rPr>
        <w:fldChar w:fldCharType="end"/>
      </w:r>
      <w:r w:rsidRPr="00BE79CE">
        <w:rPr>
          <w:rFonts w:ascii="Times New Roman" w:hAnsi="Times New Roman"/>
          <w:sz w:val="28"/>
          <w:szCs w:val="28"/>
        </w:rPr>
        <w:t xml:space="preserve">). </w:t>
      </w:r>
      <w:r w:rsidR="009D4E8D" w:rsidRPr="00BE79CE">
        <w:rPr>
          <w:rFonts w:ascii="Times New Roman" w:hAnsi="Times New Roman"/>
          <w:sz w:val="28"/>
          <w:szCs w:val="28"/>
        </w:rPr>
        <w:t>В квитанции учитываются извещения о возврате средств плательщику, соответствующие извещению</w:t>
      </w:r>
      <w:proofErr w:type="gramStart"/>
      <w:r w:rsidR="009D4E8D" w:rsidRPr="00BE79CE">
        <w:rPr>
          <w:rFonts w:ascii="Times New Roman" w:hAnsi="Times New Roman"/>
          <w:sz w:val="28"/>
          <w:szCs w:val="28"/>
        </w:rPr>
        <w:t xml:space="preserve"> (-</w:t>
      </w:r>
      <w:proofErr w:type="gramEnd"/>
      <w:r w:rsidR="009D4E8D" w:rsidRPr="00BE79CE">
        <w:rPr>
          <w:rFonts w:ascii="Times New Roman" w:hAnsi="Times New Roman"/>
          <w:sz w:val="28"/>
          <w:szCs w:val="28"/>
        </w:rPr>
        <w:t>ям) о приеме к исполнению распоряжения (-ий).</w:t>
      </w:r>
    </w:p>
    <w:p w14:paraId="74207E0D" w14:textId="378E9AE9" w:rsidR="004F6D08" w:rsidRPr="00BE79CE" w:rsidRDefault="004F6D08" w:rsidP="004F6D08">
      <w:pPr>
        <w:ind w:firstLine="708"/>
        <w:jc w:val="both"/>
        <w:rPr>
          <w:sz w:val="28"/>
          <w:szCs w:val="28"/>
        </w:rPr>
      </w:pPr>
      <w:r w:rsidRPr="00BE79CE">
        <w:rPr>
          <w:sz w:val="28"/>
          <w:szCs w:val="28"/>
        </w:rPr>
        <w:t xml:space="preserve">Для сопоставления </w:t>
      </w:r>
      <w:r w:rsidR="00B30CEA" w:rsidRPr="00BE79CE">
        <w:rPr>
          <w:sz w:val="28"/>
          <w:szCs w:val="28"/>
        </w:rPr>
        <w:t>извещения о начислении и извещения о приеме к исполнению распоряжения</w:t>
      </w:r>
      <w:r w:rsidRPr="00BE79CE">
        <w:rPr>
          <w:sz w:val="28"/>
          <w:szCs w:val="28"/>
        </w:rPr>
        <w:t xml:space="preserve"> в </w:t>
      </w:r>
      <w:r w:rsidR="008B37B4" w:rsidRPr="00BE79CE">
        <w:rPr>
          <w:sz w:val="28"/>
          <w:szCs w:val="28"/>
        </w:rPr>
        <w:t>ГИС ГМП</w:t>
      </w:r>
      <w:r w:rsidRPr="00BE79CE">
        <w:rPr>
          <w:sz w:val="28"/>
          <w:szCs w:val="28"/>
        </w:rPr>
        <w:t xml:space="preserve"> используются следующие типы параметров:</w:t>
      </w:r>
    </w:p>
    <w:p w14:paraId="1D90A406"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szCs w:val="28"/>
        </w:rPr>
        <w:t xml:space="preserve">основные параметры – </w:t>
      </w:r>
      <w:r w:rsidRPr="00BE79CE">
        <w:rPr>
          <w:iCs/>
          <w:sz w:val="28"/>
          <w:szCs w:val="28"/>
        </w:rPr>
        <w:t>перечень реквизитов, значения которых должны быть обязательно сопоставлены между собой в процессе</w:t>
      </w:r>
      <w:r w:rsidRPr="00BE79CE">
        <w:rPr>
          <w:sz w:val="28"/>
        </w:rPr>
        <w:t xml:space="preserve"> квитирования</w:t>
      </w:r>
      <w:r w:rsidRPr="00BE79CE">
        <w:rPr>
          <w:iCs/>
          <w:sz w:val="28"/>
          <w:szCs w:val="28"/>
        </w:rPr>
        <w:t xml:space="preserve"> и расчета баланса квитанции</w:t>
      </w:r>
      <w:r w:rsidRPr="00BE79CE">
        <w:rPr>
          <w:sz w:val="28"/>
          <w:szCs w:val="28"/>
        </w:rPr>
        <w:t>;</w:t>
      </w:r>
    </w:p>
    <w:p w14:paraId="50F131DA"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szCs w:val="28"/>
        </w:rPr>
        <w:t>дополнительные параметры – реквизиты и/или условия, при наличии которых применяются дополнительные правила квитирования и расчета баланса квитанции.</w:t>
      </w:r>
    </w:p>
    <w:p w14:paraId="50125076" w14:textId="77777777" w:rsidR="004F6D08" w:rsidRPr="00BE79CE" w:rsidRDefault="004F6D08" w:rsidP="004F6D08">
      <w:pPr>
        <w:pStyle w:val="2b"/>
        <w:spacing w:before="60" w:after="60" w:line="360" w:lineRule="exact"/>
        <w:ind w:firstLine="720"/>
        <w:jc w:val="both"/>
        <w:rPr>
          <w:iCs/>
          <w:sz w:val="28"/>
          <w:szCs w:val="28"/>
        </w:rPr>
      </w:pPr>
      <w:r w:rsidRPr="00BE79CE">
        <w:rPr>
          <w:sz w:val="28"/>
          <w:szCs w:val="28"/>
        </w:rPr>
        <w:t>Перечень основных параметров квитирования включает следующие реквизиты:</w:t>
      </w:r>
    </w:p>
    <w:p w14:paraId="69A597A8"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rPr>
        <w:t>УИН</w:t>
      </w:r>
      <w:r w:rsidRPr="00BE79CE">
        <w:rPr>
          <w:sz w:val="28"/>
          <w:szCs w:val="28"/>
        </w:rPr>
        <w:t>;</w:t>
      </w:r>
    </w:p>
    <w:p w14:paraId="10B7EB3D"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rPr>
        <w:t>ИНН получателя</w:t>
      </w:r>
      <w:r w:rsidRPr="00BE79CE">
        <w:rPr>
          <w:sz w:val="28"/>
          <w:szCs w:val="28"/>
        </w:rPr>
        <w:t xml:space="preserve"> денежных средств;</w:t>
      </w:r>
    </w:p>
    <w:p w14:paraId="7AC84984"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rPr>
        <w:t>КПП получателя</w:t>
      </w:r>
      <w:r w:rsidRPr="00BE79CE">
        <w:rPr>
          <w:sz w:val="28"/>
          <w:szCs w:val="28"/>
        </w:rPr>
        <w:t xml:space="preserve"> денежных средств;</w:t>
      </w:r>
    </w:p>
    <w:p w14:paraId="70B93C4B"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szCs w:val="28"/>
        </w:rPr>
        <w:t>КБК;</w:t>
      </w:r>
    </w:p>
    <w:p w14:paraId="0D4B0674"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szCs w:val="28"/>
        </w:rPr>
        <w:t>код по ОКТМО;</w:t>
      </w:r>
    </w:p>
    <w:p w14:paraId="124357B3"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rPr>
        <w:t>номер счета</w:t>
      </w:r>
      <w:r w:rsidRPr="00BE79CE">
        <w:rPr>
          <w:sz w:val="28"/>
          <w:szCs w:val="28"/>
        </w:rPr>
        <w:t xml:space="preserve"> получателя денежных средств;</w:t>
      </w:r>
    </w:p>
    <w:p w14:paraId="3C883369"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rPr>
        <w:t>БИК банка получателя</w:t>
      </w:r>
      <w:r w:rsidRPr="00BE79CE">
        <w:rPr>
          <w:sz w:val="28"/>
          <w:szCs w:val="28"/>
        </w:rPr>
        <w:t xml:space="preserve"> денежных средств;</w:t>
      </w:r>
    </w:p>
    <w:p w14:paraId="502924A0"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szCs w:val="28"/>
        </w:rPr>
        <w:t>сумма.</w:t>
      </w:r>
    </w:p>
    <w:p w14:paraId="556EF407" w14:textId="77777777" w:rsidR="004F6D08" w:rsidRPr="00BE79CE" w:rsidRDefault="004F6D08" w:rsidP="004F6D08">
      <w:pPr>
        <w:pStyle w:val="2b"/>
        <w:spacing w:before="60" w:after="60" w:line="360" w:lineRule="exact"/>
        <w:ind w:firstLine="720"/>
        <w:jc w:val="both"/>
        <w:rPr>
          <w:sz w:val="28"/>
          <w:szCs w:val="28"/>
        </w:rPr>
      </w:pPr>
      <w:r w:rsidRPr="00BE79CE">
        <w:rPr>
          <w:sz w:val="28"/>
          <w:szCs w:val="28"/>
        </w:rPr>
        <w:t>Кроме основных параметров в квитировании могут учитываться дополнительные параметры, а именно:</w:t>
      </w:r>
    </w:p>
    <w:p w14:paraId="1C948B95"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szCs w:val="28"/>
        </w:rPr>
        <w:t>условия оплаты со скидкой;</w:t>
      </w:r>
    </w:p>
    <w:p w14:paraId="09BBA135" w14:textId="77777777" w:rsidR="004F6D08" w:rsidRPr="00BE79CE" w:rsidRDefault="004F6D08" w:rsidP="004F6D08">
      <w:pPr>
        <w:pStyle w:val="afffff9"/>
        <w:numPr>
          <w:ilvl w:val="0"/>
          <w:numId w:val="68"/>
        </w:numPr>
        <w:spacing w:line="259" w:lineRule="auto"/>
        <w:contextualSpacing/>
        <w:jc w:val="both"/>
        <w:rPr>
          <w:sz w:val="28"/>
          <w:szCs w:val="28"/>
        </w:rPr>
      </w:pPr>
      <w:r w:rsidRPr="00BE79CE">
        <w:rPr>
          <w:sz w:val="28"/>
          <w:szCs w:val="28"/>
        </w:rPr>
        <w:t>условия оплаты с применением понижающего коэффициента.</w:t>
      </w:r>
    </w:p>
    <w:p w14:paraId="7E242C11" w14:textId="2CE88DBA" w:rsidR="004F6D08" w:rsidRPr="00BE79CE" w:rsidRDefault="004F6D08" w:rsidP="004F6D08">
      <w:pPr>
        <w:spacing w:line="259" w:lineRule="auto"/>
        <w:ind w:firstLine="708"/>
        <w:contextualSpacing/>
        <w:jc w:val="both"/>
        <w:rPr>
          <w:sz w:val="28"/>
        </w:rPr>
      </w:pPr>
      <w:r w:rsidRPr="00BE79CE">
        <w:rPr>
          <w:sz w:val="28"/>
          <w:szCs w:val="28"/>
        </w:rPr>
        <w:t>Перечисленные</w:t>
      </w:r>
      <w:r w:rsidRPr="00BE79CE">
        <w:rPr>
          <w:sz w:val="28"/>
        </w:rPr>
        <w:t xml:space="preserve"> выше </w:t>
      </w:r>
      <w:r w:rsidRPr="00BE79CE">
        <w:rPr>
          <w:sz w:val="28"/>
          <w:szCs w:val="28"/>
        </w:rPr>
        <w:t>условия указываются в блоке «</w:t>
      </w:r>
      <w:r w:rsidRPr="00BE79CE">
        <w:rPr>
          <w:sz w:val="28"/>
          <w:szCs w:val="28"/>
          <w:lang w:val="en-US"/>
        </w:rPr>
        <w:t>AdditionalData</w:t>
      </w:r>
      <w:r w:rsidRPr="00BE79CE">
        <w:rPr>
          <w:sz w:val="28"/>
          <w:szCs w:val="28"/>
        </w:rPr>
        <w:t>» (см. раздел</w:t>
      </w:r>
      <w:r w:rsidR="00716E2F" w:rsidRPr="00BE79CE">
        <w:rPr>
          <w:sz w:val="28"/>
          <w:szCs w:val="28"/>
        </w:rPr>
        <w:t xml:space="preserve"> </w:t>
      </w:r>
      <w:r w:rsidR="00716E2F" w:rsidRPr="00BE79CE">
        <w:rPr>
          <w:sz w:val="28"/>
          <w:szCs w:val="28"/>
        </w:rPr>
        <w:fldChar w:fldCharType="begin"/>
      </w:r>
      <w:r w:rsidR="00716E2F" w:rsidRPr="00BE79CE">
        <w:rPr>
          <w:sz w:val="28"/>
          <w:szCs w:val="28"/>
        </w:rPr>
        <w:instrText xml:space="preserve"> REF _Ref484083561 \n \h </w:instrText>
      </w:r>
      <w:r w:rsidR="00C1661E" w:rsidRPr="00BE79CE">
        <w:rPr>
          <w:sz w:val="28"/>
          <w:szCs w:val="28"/>
        </w:rPr>
        <w:instrText xml:space="preserve"> \* MERGEFORMAT </w:instrText>
      </w:r>
      <w:r w:rsidR="00716E2F" w:rsidRPr="00BE79CE">
        <w:rPr>
          <w:sz w:val="28"/>
          <w:szCs w:val="28"/>
        </w:rPr>
      </w:r>
      <w:r w:rsidR="00716E2F" w:rsidRPr="00BE79CE">
        <w:rPr>
          <w:sz w:val="28"/>
          <w:szCs w:val="28"/>
        </w:rPr>
        <w:fldChar w:fldCharType="separate"/>
      </w:r>
      <w:r w:rsidR="00DD112E">
        <w:rPr>
          <w:sz w:val="28"/>
          <w:szCs w:val="28"/>
        </w:rPr>
        <w:t>2.3</w:t>
      </w:r>
      <w:r w:rsidR="00716E2F" w:rsidRPr="00BE79CE">
        <w:rPr>
          <w:sz w:val="28"/>
          <w:szCs w:val="28"/>
        </w:rPr>
        <w:fldChar w:fldCharType="end"/>
      </w:r>
      <w:r w:rsidRPr="00BE79CE">
        <w:rPr>
          <w:sz w:val="28"/>
          <w:szCs w:val="28"/>
        </w:rPr>
        <w:t>).</w:t>
      </w:r>
    </w:p>
    <w:p w14:paraId="3992CF62" w14:textId="5FFDFBEC" w:rsidR="00F42A80" w:rsidRPr="00BE79CE" w:rsidRDefault="00F42A80" w:rsidP="00F42A80">
      <w:pPr>
        <w:pStyle w:val="affffffffff1"/>
      </w:pPr>
      <w:r w:rsidRPr="00BE79CE">
        <w:rPr>
          <w:lang w:val="ru-RU"/>
        </w:rPr>
        <w:lastRenderedPageBreak/>
        <w:t xml:space="preserve">В результате указанного сопоставления в </w:t>
      </w:r>
      <w:r w:rsidR="008B37B4" w:rsidRPr="00BE79CE">
        <w:rPr>
          <w:lang w:val="ru-RU"/>
        </w:rPr>
        <w:t>ГИС ГМП</w:t>
      </w:r>
      <w:r w:rsidRPr="00BE79CE">
        <w:rPr>
          <w:lang w:val="ru-RU"/>
        </w:rPr>
        <w:t xml:space="preserve"> создается квитанция. </w:t>
      </w:r>
      <w:r w:rsidRPr="00BE79CE">
        <w:t>Создаваемая квитанция содержит следующую информацию:</w:t>
      </w:r>
    </w:p>
    <w:p w14:paraId="502AB313" w14:textId="77777777" w:rsidR="00F42A80" w:rsidRPr="00BE79CE" w:rsidRDefault="00F42A80" w:rsidP="00F42A80">
      <w:pPr>
        <w:pStyle w:val="affffffffff1"/>
        <w:numPr>
          <w:ilvl w:val="0"/>
          <w:numId w:val="73"/>
        </w:numPr>
      </w:pPr>
      <w:r w:rsidRPr="00BE79CE">
        <w:t>баланс;</w:t>
      </w:r>
    </w:p>
    <w:p w14:paraId="1124BCE4" w14:textId="77777777" w:rsidR="00F42A80" w:rsidRPr="00BE79CE" w:rsidRDefault="00F42A80" w:rsidP="00F42A80">
      <w:pPr>
        <w:pStyle w:val="affffffffff1"/>
        <w:numPr>
          <w:ilvl w:val="0"/>
          <w:numId w:val="73"/>
        </w:numPr>
        <w:rPr>
          <w:lang w:val="ru-RU"/>
        </w:rPr>
      </w:pPr>
      <w:r w:rsidRPr="00BE79CE">
        <w:rPr>
          <w:lang w:val="ru-RU"/>
        </w:rPr>
        <w:t>статус квитирования извещения о начислении, присвоенный при создании квитанции;</w:t>
      </w:r>
    </w:p>
    <w:p w14:paraId="496F3A43" w14:textId="5D1F28BB" w:rsidR="00F42A80" w:rsidRPr="00BE79CE" w:rsidRDefault="00F42A80" w:rsidP="00F42A80">
      <w:pPr>
        <w:pStyle w:val="affffffffff1"/>
        <w:numPr>
          <w:ilvl w:val="0"/>
          <w:numId w:val="73"/>
        </w:numPr>
        <w:rPr>
          <w:lang w:val="ru-RU"/>
        </w:rPr>
      </w:pPr>
      <w:r w:rsidRPr="00BE79CE">
        <w:rPr>
          <w:lang w:val="ru-RU"/>
        </w:rPr>
        <w:t xml:space="preserve">информацию </w:t>
      </w:r>
      <w:proofErr w:type="gramStart"/>
      <w:r w:rsidRPr="00BE79CE">
        <w:rPr>
          <w:lang w:val="ru-RU"/>
        </w:rPr>
        <w:t>из извещения о приеме к исполнению распоряжения в случае е</w:t>
      </w:r>
      <w:r w:rsidR="002E2614" w:rsidRPr="00BE79CE">
        <w:rPr>
          <w:lang w:val="ru-RU"/>
        </w:rPr>
        <w:t>е</w:t>
      </w:r>
      <w:r w:rsidRPr="00BE79CE">
        <w:rPr>
          <w:lang w:val="ru-RU"/>
        </w:rPr>
        <w:t xml:space="preserve"> несовпадения при квитировании</w:t>
      </w:r>
      <w:proofErr w:type="gramEnd"/>
      <w:r w:rsidRPr="00BE79CE">
        <w:rPr>
          <w:lang w:val="ru-RU"/>
        </w:rPr>
        <w:t xml:space="preserve"> с соответствующей информацией из извещения о начислении;</w:t>
      </w:r>
    </w:p>
    <w:p w14:paraId="4B1B0876" w14:textId="311CE2B2" w:rsidR="00F42A80" w:rsidRPr="00BE79CE" w:rsidRDefault="00F42A80" w:rsidP="00F42A80">
      <w:pPr>
        <w:pStyle w:val="affffffffff1"/>
        <w:numPr>
          <w:ilvl w:val="0"/>
          <w:numId w:val="73"/>
        </w:numPr>
        <w:rPr>
          <w:lang w:val="ru-RU"/>
        </w:rPr>
      </w:pPr>
      <w:r w:rsidRPr="00BE79CE">
        <w:rPr>
          <w:lang w:val="ru-RU"/>
        </w:rPr>
        <w:t>сведения об извещении</w:t>
      </w:r>
      <w:proofErr w:type="gramStart"/>
      <w:r w:rsidRPr="00BE79CE">
        <w:rPr>
          <w:lang w:val="ru-RU"/>
        </w:rPr>
        <w:t xml:space="preserve"> (-</w:t>
      </w:r>
      <w:proofErr w:type="gramEnd"/>
      <w:r w:rsidRPr="00BE79CE">
        <w:rPr>
          <w:lang w:val="ru-RU"/>
        </w:rPr>
        <w:t xml:space="preserve">ях) о возврате, если в </w:t>
      </w:r>
      <w:r w:rsidR="008B37B4" w:rsidRPr="00BE79CE">
        <w:rPr>
          <w:lang w:val="ru-RU"/>
        </w:rPr>
        <w:t>ГИС ГМП</w:t>
      </w:r>
      <w:r w:rsidRPr="00BE79CE">
        <w:rPr>
          <w:lang w:val="ru-RU"/>
        </w:rPr>
        <w:t xml:space="preserve"> ранее были загружены извещения о возврате денежных средств, в которых указан УИП из извещения о приме к исполнению распоряжения</w:t>
      </w:r>
      <w:r w:rsidR="00A23640" w:rsidRPr="00BE79CE">
        <w:rPr>
          <w:lang w:val="ru-RU"/>
        </w:rPr>
        <w:t>,</w:t>
      </w:r>
      <w:r w:rsidRPr="00BE79CE">
        <w:rPr>
          <w:lang w:val="ru-RU"/>
        </w:rPr>
        <w:t xml:space="preserve"> с которым сопоставлено извещение о начислении (в соответствии с требованиями форматов взаимодействия </w:t>
      </w:r>
      <w:r w:rsidR="008B37B4" w:rsidRPr="00BE79CE">
        <w:rPr>
          <w:lang w:val="ru-RU"/>
        </w:rPr>
        <w:t>ГИС ГМП</w:t>
      </w:r>
      <w:r w:rsidRPr="00BE79CE">
        <w:rPr>
          <w:lang w:val="ru-RU"/>
        </w:rPr>
        <w:t xml:space="preserve"> с информационными системами участников версии 2.</w:t>
      </w:r>
      <w:r w:rsidR="007D241D">
        <w:rPr>
          <w:lang w:val="ru-RU"/>
        </w:rPr>
        <w:t>1</w:t>
      </w:r>
      <w:r w:rsidRPr="00BE79CE">
        <w:rPr>
          <w:lang w:val="ru-RU"/>
        </w:rPr>
        <w:t>).</w:t>
      </w:r>
    </w:p>
    <w:p w14:paraId="672074D3" w14:textId="151D1ACF" w:rsidR="00F42A80" w:rsidRPr="00BE79CE" w:rsidRDefault="00F42A80" w:rsidP="00F42A80">
      <w:pPr>
        <w:pStyle w:val="affffffffff1"/>
        <w:rPr>
          <w:lang w:val="ru-RU"/>
        </w:rPr>
      </w:pPr>
      <w:r w:rsidRPr="00BE79CE">
        <w:rPr>
          <w:lang w:val="ru-RU"/>
        </w:rPr>
        <w:t>При создании квитанции статус квитирования извещения о начислении может принимать одно из перечисленных ниже значений:</w:t>
      </w:r>
    </w:p>
    <w:p w14:paraId="632EBA50" w14:textId="6D901A6D" w:rsidR="00F42A80" w:rsidRPr="00BE79CE" w:rsidRDefault="00F42A80" w:rsidP="00F42A80">
      <w:pPr>
        <w:pStyle w:val="affffffffff1"/>
        <w:numPr>
          <w:ilvl w:val="0"/>
          <w:numId w:val="73"/>
        </w:numPr>
        <w:rPr>
          <w:lang w:val="ru-RU"/>
        </w:rPr>
      </w:pPr>
      <w:r w:rsidRPr="00BE79CE">
        <w:rPr>
          <w:lang w:val="ru-RU"/>
        </w:rPr>
        <w:t>«1» – сквитировано (полностью совпали все параметры квитирования).</w:t>
      </w:r>
      <w:r w:rsidRPr="00BE79CE">
        <w:t> </w:t>
      </w:r>
      <w:r w:rsidRPr="00BE79CE">
        <w:rPr>
          <w:i/>
          <w:lang w:val="ru-RU"/>
        </w:rPr>
        <w:t>Статус устанавливается в результате автоматического квитирования (см.</w:t>
      </w:r>
      <w:r w:rsidRPr="00BE79CE">
        <w:rPr>
          <w:i/>
        </w:rPr>
        <w:t> </w:t>
      </w:r>
      <w:r w:rsidRPr="00BE79CE">
        <w:rPr>
          <w:i/>
          <w:lang w:val="ru-RU"/>
        </w:rPr>
        <w:t>раздел</w:t>
      </w:r>
      <w:r w:rsidRPr="00BE79CE">
        <w:rPr>
          <w:i/>
        </w:rPr>
        <w:t> </w:t>
      </w:r>
      <w:r w:rsidR="009D4E8D" w:rsidRPr="00BE79CE">
        <w:rPr>
          <w:i/>
        </w:rPr>
        <w:fldChar w:fldCharType="begin"/>
      </w:r>
      <w:r w:rsidR="009D4E8D" w:rsidRPr="00BE79CE">
        <w:rPr>
          <w:i/>
          <w:lang w:val="ru-RU"/>
        </w:rPr>
        <w:instrText xml:space="preserve"> </w:instrText>
      </w:r>
      <w:r w:rsidR="009D4E8D" w:rsidRPr="00BE79CE">
        <w:rPr>
          <w:i/>
        </w:rPr>
        <w:instrText>REF</w:instrText>
      </w:r>
      <w:r w:rsidR="009D4E8D" w:rsidRPr="00BE79CE">
        <w:rPr>
          <w:i/>
          <w:lang w:val="ru-RU"/>
        </w:rPr>
        <w:instrText xml:space="preserve"> _</w:instrText>
      </w:r>
      <w:r w:rsidR="009D4E8D" w:rsidRPr="00BE79CE">
        <w:rPr>
          <w:i/>
        </w:rPr>
        <w:instrText>Ref</w:instrText>
      </w:r>
      <w:r w:rsidR="009D4E8D" w:rsidRPr="00BE79CE">
        <w:rPr>
          <w:i/>
          <w:lang w:val="ru-RU"/>
        </w:rPr>
        <w:instrText>498592077 \</w:instrText>
      </w:r>
      <w:r w:rsidR="009D4E8D" w:rsidRPr="00BE79CE">
        <w:rPr>
          <w:i/>
        </w:rPr>
        <w:instrText>r</w:instrText>
      </w:r>
      <w:r w:rsidR="009D4E8D" w:rsidRPr="00BE79CE">
        <w:rPr>
          <w:i/>
          <w:lang w:val="ru-RU"/>
        </w:rPr>
        <w:instrText xml:space="preserve"> \</w:instrText>
      </w:r>
      <w:r w:rsidR="009D4E8D" w:rsidRPr="00BE79CE">
        <w:rPr>
          <w:i/>
        </w:rPr>
        <w:instrText>h</w:instrText>
      </w:r>
      <w:r w:rsidR="009D4E8D" w:rsidRPr="00BE79CE">
        <w:rPr>
          <w:i/>
          <w:lang w:val="ru-RU"/>
        </w:rPr>
        <w:instrText xml:space="preserve"> </w:instrText>
      </w:r>
      <w:r w:rsidR="00C1661E" w:rsidRPr="00BE79CE">
        <w:rPr>
          <w:i/>
          <w:lang w:val="ru-RU"/>
        </w:rPr>
        <w:instrText xml:space="preserve"> \* </w:instrText>
      </w:r>
      <w:r w:rsidR="00C1661E" w:rsidRPr="00BE79CE">
        <w:rPr>
          <w:i/>
        </w:rPr>
        <w:instrText>MERGEFORMAT</w:instrText>
      </w:r>
      <w:r w:rsidR="00C1661E" w:rsidRPr="00BE79CE">
        <w:rPr>
          <w:i/>
          <w:lang w:val="ru-RU"/>
        </w:rPr>
        <w:instrText xml:space="preserve"> </w:instrText>
      </w:r>
      <w:r w:rsidR="009D4E8D" w:rsidRPr="00BE79CE">
        <w:rPr>
          <w:i/>
        </w:rPr>
      </w:r>
      <w:r w:rsidR="009D4E8D" w:rsidRPr="00BE79CE">
        <w:rPr>
          <w:i/>
        </w:rPr>
        <w:fldChar w:fldCharType="separate"/>
      </w:r>
      <w:r w:rsidR="00DD112E" w:rsidRPr="00DD112E">
        <w:rPr>
          <w:i/>
          <w:lang w:val="ru-RU"/>
        </w:rPr>
        <w:t>5.5.1</w:t>
      </w:r>
      <w:r w:rsidR="009D4E8D" w:rsidRPr="00BE79CE">
        <w:rPr>
          <w:i/>
        </w:rPr>
        <w:fldChar w:fldCharType="end"/>
      </w:r>
      <w:r w:rsidRPr="00BE79CE">
        <w:rPr>
          <w:i/>
          <w:lang w:val="ru-RU"/>
        </w:rPr>
        <w:t xml:space="preserve"> настоящего документа)</w:t>
      </w:r>
      <w:r w:rsidRPr="00BE79CE">
        <w:rPr>
          <w:lang w:val="ru-RU"/>
        </w:rPr>
        <w:t>;</w:t>
      </w:r>
    </w:p>
    <w:p w14:paraId="12AE6BFA" w14:textId="4C52AD6D" w:rsidR="00F42A80" w:rsidRPr="00BE79CE" w:rsidRDefault="00F42A80" w:rsidP="00F42A80">
      <w:pPr>
        <w:pStyle w:val="affffffffff1"/>
        <w:numPr>
          <w:ilvl w:val="0"/>
          <w:numId w:val="73"/>
        </w:numPr>
        <w:rPr>
          <w:lang w:val="ru-RU"/>
        </w:rPr>
      </w:pPr>
      <w:r w:rsidRPr="00BE79CE">
        <w:rPr>
          <w:lang w:val="ru-RU"/>
        </w:rPr>
        <w:t>«2» –</w:t>
      </w:r>
      <w:r w:rsidRPr="00BE79CE">
        <w:t> </w:t>
      </w:r>
      <w:r w:rsidRPr="00BE79CE">
        <w:rPr>
          <w:lang w:val="ru-RU"/>
        </w:rPr>
        <w:t>предварительно сквитировано (не совпал хотя бы один из параметров квитирования, за исключением УИН).</w:t>
      </w:r>
      <w:r w:rsidRPr="00BE79CE">
        <w:t> </w:t>
      </w:r>
      <w:r w:rsidRPr="00BE79CE">
        <w:rPr>
          <w:i/>
          <w:lang w:val="ru-RU"/>
        </w:rPr>
        <w:t>Статус устанавливается в результате автоматического квитирования (см.</w:t>
      </w:r>
      <w:r w:rsidRPr="00BE79CE">
        <w:rPr>
          <w:i/>
        </w:rPr>
        <w:t> </w:t>
      </w:r>
      <w:r w:rsidRPr="00BE79CE">
        <w:rPr>
          <w:i/>
          <w:lang w:val="ru-RU"/>
        </w:rPr>
        <w:t>раздел</w:t>
      </w:r>
      <w:r w:rsidRPr="00BE79CE">
        <w:rPr>
          <w:i/>
        </w:rPr>
        <w:t> </w:t>
      </w:r>
      <w:r w:rsidR="009D4E8D" w:rsidRPr="00BE79CE">
        <w:rPr>
          <w:i/>
        </w:rPr>
        <w:fldChar w:fldCharType="begin"/>
      </w:r>
      <w:r w:rsidR="009D4E8D" w:rsidRPr="00BE79CE">
        <w:rPr>
          <w:i/>
          <w:lang w:val="ru-RU"/>
        </w:rPr>
        <w:instrText xml:space="preserve"> </w:instrText>
      </w:r>
      <w:r w:rsidR="009D4E8D" w:rsidRPr="00BE79CE">
        <w:rPr>
          <w:i/>
        </w:rPr>
        <w:instrText>REF</w:instrText>
      </w:r>
      <w:r w:rsidR="009D4E8D" w:rsidRPr="00BE79CE">
        <w:rPr>
          <w:i/>
          <w:lang w:val="ru-RU"/>
        </w:rPr>
        <w:instrText xml:space="preserve"> _</w:instrText>
      </w:r>
      <w:r w:rsidR="009D4E8D" w:rsidRPr="00BE79CE">
        <w:rPr>
          <w:i/>
        </w:rPr>
        <w:instrText>Ref</w:instrText>
      </w:r>
      <w:r w:rsidR="009D4E8D" w:rsidRPr="00BE79CE">
        <w:rPr>
          <w:i/>
          <w:lang w:val="ru-RU"/>
        </w:rPr>
        <w:instrText>498592102 \</w:instrText>
      </w:r>
      <w:r w:rsidR="009D4E8D" w:rsidRPr="00BE79CE">
        <w:rPr>
          <w:i/>
        </w:rPr>
        <w:instrText>r</w:instrText>
      </w:r>
      <w:r w:rsidR="009D4E8D" w:rsidRPr="00BE79CE">
        <w:rPr>
          <w:i/>
          <w:lang w:val="ru-RU"/>
        </w:rPr>
        <w:instrText xml:space="preserve"> \</w:instrText>
      </w:r>
      <w:r w:rsidR="009D4E8D" w:rsidRPr="00BE79CE">
        <w:rPr>
          <w:i/>
        </w:rPr>
        <w:instrText>h</w:instrText>
      </w:r>
      <w:r w:rsidR="009D4E8D" w:rsidRPr="00BE79CE">
        <w:rPr>
          <w:i/>
          <w:lang w:val="ru-RU"/>
        </w:rPr>
        <w:instrText xml:space="preserve"> </w:instrText>
      </w:r>
      <w:r w:rsidR="00C1661E" w:rsidRPr="00BE79CE">
        <w:rPr>
          <w:i/>
          <w:lang w:val="ru-RU"/>
        </w:rPr>
        <w:instrText xml:space="preserve"> \* </w:instrText>
      </w:r>
      <w:r w:rsidR="00C1661E" w:rsidRPr="00BE79CE">
        <w:rPr>
          <w:i/>
        </w:rPr>
        <w:instrText>MERGEFORMAT</w:instrText>
      </w:r>
      <w:r w:rsidR="00C1661E" w:rsidRPr="00BE79CE">
        <w:rPr>
          <w:i/>
          <w:lang w:val="ru-RU"/>
        </w:rPr>
        <w:instrText xml:space="preserve"> </w:instrText>
      </w:r>
      <w:r w:rsidR="009D4E8D" w:rsidRPr="00BE79CE">
        <w:rPr>
          <w:i/>
        </w:rPr>
      </w:r>
      <w:r w:rsidR="009D4E8D" w:rsidRPr="00BE79CE">
        <w:rPr>
          <w:i/>
        </w:rPr>
        <w:fldChar w:fldCharType="separate"/>
      </w:r>
      <w:r w:rsidR="00DD112E" w:rsidRPr="00DD112E">
        <w:rPr>
          <w:i/>
          <w:lang w:val="ru-RU"/>
        </w:rPr>
        <w:t>5.5.1</w:t>
      </w:r>
      <w:r w:rsidR="009D4E8D" w:rsidRPr="00BE79CE">
        <w:rPr>
          <w:i/>
        </w:rPr>
        <w:fldChar w:fldCharType="end"/>
      </w:r>
      <w:r w:rsidRPr="00BE79CE">
        <w:rPr>
          <w:i/>
          <w:lang w:val="ru-RU"/>
        </w:rPr>
        <w:t xml:space="preserve"> настоящего документа)</w:t>
      </w:r>
      <w:r w:rsidRPr="00BE79CE">
        <w:rPr>
          <w:lang w:val="ru-RU"/>
        </w:rPr>
        <w:t>;</w:t>
      </w:r>
    </w:p>
    <w:p w14:paraId="4871124A" w14:textId="77777777" w:rsidR="00F42A80" w:rsidRPr="00BE79CE" w:rsidRDefault="00F42A80" w:rsidP="00F42A80">
      <w:pPr>
        <w:pStyle w:val="affffffffff1"/>
        <w:numPr>
          <w:ilvl w:val="0"/>
          <w:numId w:val="73"/>
        </w:numPr>
        <w:rPr>
          <w:lang w:val="ru-RU"/>
        </w:rPr>
      </w:pPr>
      <w:r w:rsidRPr="00BE79CE">
        <w:rPr>
          <w:lang w:val="ru-RU"/>
        </w:rPr>
        <w:t>«3» – не сквитировано (не был получен ни один платеж, соответствующий начислению);</w:t>
      </w:r>
    </w:p>
    <w:p w14:paraId="34D76AC3" w14:textId="1AD402BF" w:rsidR="00F42A80" w:rsidRPr="00BE79CE" w:rsidRDefault="00F42A80" w:rsidP="00F42A80">
      <w:pPr>
        <w:pStyle w:val="affffffffff1"/>
        <w:numPr>
          <w:ilvl w:val="0"/>
          <w:numId w:val="73"/>
        </w:numPr>
        <w:rPr>
          <w:lang w:val="ru-RU"/>
        </w:rPr>
      </w:pPr>
      <w:r w:rsidRPr="00BE79CE">
        <w:rPr>
          <w:lang w:val="ru-RU"/>
        </w:rPr>
        <w:t xml:space="preserve">«4» – </w:t>
      </w:r>
      <w:r w:rsidRPr="00BE79CE">
        <w:t> </w:t>
      </w:r>
      <w:r w:rsidRPr="00BE79CE">
        <w:rPr>
          <w:lang w:val="ru-RU"/>
        </w:rPr>
        <w:t xml:space="preserve">сквитировано по инициативе АН/ГАН с отсутствующим платежом. </w:t>
      </w:r>
      <w:r w:rsidRPr="00BE79CE">
        <w:rPr>
          <w:i/>
          <w:lang w:val="ru-RU"/>
        </w:rPr>
        <w:t>Статус устанавливается в результате обработки информации о погашении ранее предоставленного начисления (см.</w:t>
      </w:r>
      <w:r w:rsidRPr="00BE79CE">
        <w:rPr>
          <w:i/>
        </w:rPr>
        <w:t> </w:t>
      </w:r>
      <w:r w:rsidRPr="00BE79CE">
        <w:rPr>
          <w:i/>
          <w:lang w:val="ru-RU"/>
        </w:rPr>
        <w:t>раздел</w:t>
      </w:r>
      <w:r w:rsidRPr="00BE79CE">
        <w:rPr>
          <w:i/>
        </w:rPr>
        <w:t> </w:t>
      </w:r>
      <w:r w:rsidR="009D4E8D" w:rsidRPr="00BE79CE">
        <w:rPr>
          <w:i/>
        </w:rPr>
        <w:fldChar w:fldCharType="begin"/>
      </w:r>
      <w:r w:rsidR="009D4E8D" w:rsidRPr="00BE79CE">
        <w:rPr>
          <w:i/>
          <w:lang w:val="ru-RU"/>
        </w:rPr>
        <w:instrText xml:space="preserve"> </w:instrText>
      </w:r>
      <w:r w:rsidR="009D4E8D" w:rsidRPr="00BE79CE">
        <w:rPr>
          <w:i/>
        </w:rPr>
        <w:instrText>REF</w:instrText>
      </w:r>
      <w:r w:rsidR="009D4E8D" w:rsidRPr="00BE79CE">
        <w:rPr>
          <w:i/>
          <w:lang w:val="ru-RU"/>
        </w:rPr>
        <w:instrText xml:space="preserve"> _</w:instrText>
      </w:r>
      <w:r w:rsidR="009D4E8D" w:rsidRPr="00BE79CE">
        <w:rPr>
          <w:i/>
        </w:rPr>
        <w:instrText>Ref</w:instrText>
      </w:r>
      <w:r w:rsidR="009D4E8D" w:rsidRPr="00BE79CE">
        <w:rPr>
          <w:i/>
          <w:lang w:val="ru-RU"/>
        </w:rPr>
        <w:instrText>498592119 \</w:instrText>
      </w:r>
      <w:r w:rsidR="009D4E8D" w:rsidRPr="00BE79CE">
        <w:rPr>
          <w:i/>
        </w:rPr>
        <w:instrText>r</w:instrText>
      </w:r>
      <w:r w:rsidR="009D4E8D" w:rsidRPr="00BE79CE">
        <w:rPr>
          <w:i/>
          <w:lang w:val="ru-RU"/>
        </w:rPr>
        <w:instrText xml:space="preserve"> \</w:instrText>
      </w:r>
      <w:r w:rsidR="009D4E8D" w:rsidRPr="00BE79CE">
        <w:rPr>
          <w:i/>
        </w:rPr>
        <w:instrText>h</w:instrText>
      </w:r>
      <w:r w:rsidR="009D4E8D" w:rsidRPr="00BE79CE">
        <w:rPr>
          <w:i/>
          <w:lang w:val="ru-RU"/>
        </w:rPr>
        <w:instrText xml:space="preserve"> </w:instrText>
      </w:r>
      <w:r w:rsidR="00C1661E" w:rsidRPr="00BE79CE">
        <w:rPr>
          <w:i/>
          <w:lang w:val="ru-RU"/>
        </w:rPr>
        <w:instrText xml:space="preserve"> \* </w:instrText>
      </w:r>
      <w:r w:rsidR="00C1661E" w:rsidRPr="00BE79CE">
        <w:rPr>
          <w:i/>
        </w:rPr>
        <w:instrText>MERGEFORMAT</w:instrText>
      </w:r>
      <w:r w:rsidR="00C1661E" w:rsidRPr="00BE79CE">
        <w:rPr>
          <w:i/>
          <w:lang w:val="ru-RU"/>
        </w:rPr>
        <w:instrText xml:space="preserve"> </w:instrText>
      </w:r>
      <w:r w:rsidR="009D4E8D" w:rsidRPr="00BE79CE">
        <w:rPr>
          <w:i/>
        </w:rPr>
      </w:r>
      <w:r w:rsidR="009D4E8D" w:rsidRPr="00BE79CE">
        <w:rPr>
          <w:i/>
        </w:rPr>
        <w:fldChar w:fldCharType="separate"/>
      </w:r>
      <w:r w:rsidR="00DD112E" w:rsidRPr="00DD112E">
        <w:rPr>
          <w:i/>
          <w:lang w:val="ru-RU"/>
        </w:rPr>
        <w:t>5.5.2.2</w:t>
      </w:r>
      <w:r w:rsidR="009D4E8D" w:rsidRPr="00BE79CE">
        <w:rPr>
          <w:i/>
        </w:rPr>
        <w:fldChar w:fldCharType="end"/>
      </w:r>
      <w:r w:rsidRPr="00BE79CE">
        <w:rPr>
          <w:i/>
          <w:lang w:val="ru-RU"/>
        </w:rPr>
        <w:t xml:space="preserve"> настоящего документа)</w:t>
      </w:r>
      <w:r w:rsidRPr="00BE79CE">
        <w:rPr>
          <w:lang w:val="ru-RU"/>
        </w:rPr>
        <w:t>.</w:t>
      </w:r>
    </w:p>
    <w:p w14:paraId="4727986D" w14:textId="527A0C30" w:rsidR="00F42A80" w:rsidRPr="00BE79CE" w:rsidRDefault="00F42A80" w:rsidP="006A3D75">
      <w:pPr>
        <w:pStyle w:val="affffffffff1"/>
        <w:numPr>
          <w:ilvl w:val="0"/>
          <w:numId w:val="73"/>
        </w:numPr>
        <w:rPr>
          <w:i/>
          <w:lang w:val="ru-RU"/>
        </w:rPr>
      </w:pPr>
      <w:r w:rsidRPr="00BE79CE">
        <w:rPr>
          <w:lang w:val="ru-RU"/>
        </w:rPr>
        <w:t xml:space="preserve">«5» – принудительно сквитировано по инициативе АН/ГАН с платежом. </w:t>
      </w:r>
      <w:r w:rsidRPr="00BE79CE">
        <w:rPr>
          <w:i/>
          <w:lang w:val="ru-RU"/>
        </w:rPr>
        <w:t xml:space="preserve">Статус устанавливается в результате </w:t>
      </w:r>
      <w:r w:rsidR="006A3D75" w:rsidRPr="00BE79CE">
        <w:rPr>
          <w:i/>
          <w:lang w:val="ru-RU"/>
        </w:rPr>
        <w:t xml:space="preserve">выполнения принудительного квитирования извещения о начислении с </w:t>
      </w:r>
      <w:proofErr w:type="gramStart"/>
      <w:r w:rsidR="006A3D75" w:rsidRPr="00BE79CE">
        <w:rPr>
          <w:i/>
          <w:lang w:val="ru-RU"/>
        </w:rPr>
        <w:t>извещениями</w:t>
      </w:r>
      <w:proofErr w:type="gramEnd"/>
      <w:r w:rsidR="006A3D75" w:rsidRPr="00BE79CE">
        <w:rPr>
          <w:i/>
          <w:lang w:val="ru-RU"/>
        </w:rPr>
        <w:t xml:space="preserve"> о приеме к исполнению распоряжений по инициативе АН/ГАН</w:t>
      </w:r>
      <w:r w:rsidRPr="00BE79CE">
        <w:rPr>
          <w:i/>
          <w:lang w:val="ru-RU"/>
        </w:rPr>
        <w:t xml:space="preserve"> (см.</w:t>
      </w:r>
      <w:r w:rsidRPr="00BE79CE">
        <w:rPr>
          <w:i/>
        </w:rPr>
        <w:t> </w:t>
      </w:r>
      <w:r w:rsidRPr="00BE79CE">
        <w:rPr>
          <w:i/>
          <w:lang w:val="ru-RU"/>
        </w:rPr>
        <w:t>раздел</w:t>
      </w:r>
      <w:r w:rsidRPr="00BE79CE">
        <w:rPr>
          <w:i/>
        </w:rPr>
        <w:t> </w:t>
      </w:r>
      <w:r w:rsidRPr="00BE79CE">
        <w:rPr>
          <w:i/>
        </w:rPr>
        <w:fldChar w:fldCharType="begin"/>
      </w:r>
      <w:r w:rsidRPr="00BE79CE">
        <w:rPr>
          <w:i/>
          <w:lang w:val="ru-RU"/>
        </w:rPr>
        <w:instrText xml:space="preserve"> </w:instrText>
      </w:r>
      <w:r w:rsidRPr="00BE79CE">
        <w:rPr>
          <w:i/>
        </w:rPr>
        <w:instrText>REF</w:instrText>
      </w:r>
      <w:r w:rsidRPr="00BE79CE">
        <w:rPr>
          <w:i/>
          <w:lang w:val="ru-RU"/>
        </w:rPr>
        <w:instrText xml:space="preserve"> _</w:instrText>
      </w:r>
      <w:r w:rsidRPr="00BE79CE">
        <w:rPr>
          <w:i/>
        </w:rPr>
        <w:instrText>Ref</w:instrText>
      </w:r>
      <w:r w:rsidRPr="00BE79CE">
        <w:rPr>
          <w:i/>
          <w:lang w:val="ru-RU"/>
        </w:rPr>
        <w:instrText>484004966 \</w:instrText>
      </w:r>
      <w:r w:rsidRPr="00BE79CE">
        <w:rPr>
          <w:i/>
        </w:rPr>
        <w:instrText>r</w:instrText>
      </w:r>
      <w:r w:rsidRPr="00BE79CE">
        <w:rPr>
          <w:i/>
          <w:lang w:val="ru-RU"/>
        </w:rPr>
        <w:instrText xml:space="preserve"> \</w:instrText>
      </w:r>
      <w:r w:rsidRPr="00BE79CE">
        <w:rPr>
          <w:i/>
        </w:rPr>
        <w:instrText>h</w:instrText>
      </w:r>
      <w:r w:rsidRPr="00BE79CE">
        <w:rPr>
          <w:i/>
          <w:lang w:val="ru-RU"/>
        </w:rPr>
        <w:instrText xml:space="preserve">  \* </w:instrText>
      </w:r>
      <w:r w:rsidRPr="00BE79CE">
        <w:rPr>
          <w:i/>
        </w:rPr>
        <w:instrText>MERGEFORMAT</w:instrText>
      </w:r>
      <w:r w:rsidRPr="00BE79CE">
        <w:rPr>
          <w:i/>
          <w:lang w:val="ru-RU"/>
        </w:rPr>
        <w:instrText xml:space="preserve"> </w:instrText>
      </w:r>
      <w:r w:rsidRPr="00BE79CE">
        <w:rPr>
          <w:i/>
        </w:rPr>
      </w:r>
      <w:r w:rsidRPr="00BE79CE">
        <w:rPr>
          <w:i/>
        </w:rPr>
        <w:fldChar w:fldCharType="separate"/>
      </w:r>
      <w:r w:rsidR="00DD112E" w:rsidRPr="00DD112E">
        <w:rPr>
          <w:i/>
          <w:lang w:val="ru-RU"/>
        </w:rPr>
        <w:t>5.5.2.1</w:t>
      </w:r>
      <w:r w:rsidRPr="00BE79CE">
        <w:rPr>
          <w:i/>
        </w:rPr>
        <w:fldChar w:fldCharType="end"/>
      </w:r>
      <w:r w:rsidRPr="00BE79CE">
        <w:rPr>
          <w:i/>
          <w:lang w:val="ru-RU"/>
        </w:rPr>
        <w:t xml:space="preserve"> настоящего документа)</w:t>
      </w:r>
      <w:r w:rsidRPr="00BE79CE">
        <w:rPr>
          <w:lang w:val="ru-RU"/>
        </w:rPr>
        <w:t>.</w:t>
      </w:r>
    </w:p>
    <w:p w14:paraId="04F8039E" w14:textId="7CE68EF0" w:rsidR="004F6D08" w:rsidRPr="00BE79CE" w:rsidRDefault="004F6D08" w:rsidP="0050277B">
      <w:pPr>
        <w:pStyle w:val="33"/>
        <w:numPr>
          <w:ilvl w:val="2"/>
          <w:numId w:val="5"/>
        </w:numPr>
        <w:tabs>
          <w:tab w:val="left" w:pos="975"/>
        </w:tabs>
        <w:suppressAutoHyphens/>
        <w:spacing w:after="240"/>
        <w:ind w:left="1225" w:hanging="505"/>
        <w:rPr>
          <w:rFonts w:cs="Times New Roman"/>
          <w:szCs w:val="28"/>
        </w:rPr>
      </w:pPr>
      <w:bookmarkStart w:id="708" w:name="_Toc484102003"/>
      <w:bookmarkStart w:id="709" w:name="_Ref498592077"/>
      <w:bookmarkStart w:id="710" w:name="_Ref498592102"/>
      <w:bookmarkStart w:id="711" w:name="_Toc518475921"/>
      <w:r w:rsidRPr="00BE79CE">
        <w:rPr>
          <w:rFonts w:cs="Times New Roman"/>
          <w:szCs w:val="28"/>
        </w:rPr>
        <w:lastRenderedPageBreak/>
        <w:t>Автоматическое квитирование</w:t>
      </w:r>
      <w:bookmarkEnd w:id="708"/>
      <w:bookmarkEnd w:id="709"/>
      <w:bookmarkEnd w:id="710"/>
      <w:bookmarkEnd w:id="711"/>
      <w:r w:rsidRPr="00BE79CE">
        <w:rPr>
          <w:rFonts w:cs="Times New Roman"/>
          <w:szCs w:val="28"/>
        </w:rPr>
        <w:t xml:space="preserve"> </w:t>
      </w:r>
    </w:p>
    <w:p w14:paraId="273F4351" w14:textId="3A12DE2A" w:rsidR="00AE13ED" w:rsidRPr="00BE79CE" w:rsidRDefault="004F6D08" w:rsidP="00716E2F">
      <w:pPr>
        <w:pStyle w:val="2b"/>
        <w:spacing w:before="120" w:line="240" w:lineRule="auto"/>
        <w:ind w:firstLine="720"/>
        <w:jc w:val="both"/>
        <w:rPr>
          <w:sz w:val="28"/>
          <w:szCs w:val="28"/>
        </w:rPr>
      </w:pPr>
      <w:r w:rsidRPr="00BE79CE">
        <w:rPr>
          <w:sz w:val="28"/>
          <w:szCs w:val="28"/>
        </w:rPr>
        <w:t xml:space="preserve">Квитирование осуществляется автоматически при поступлении в </w:t>
      </w:r>
      <w:r w:rsidR="008B37B4" w:rsidRPr="00BE79CE">
        <w:rPr>
          <w:sz w:val="28"/>
          <w:szCs w:val="28"/>
        </w:rPr>
        <w:t>ГИС ГМП</w:t>
      </w:r>
      <w:r w:rsidRPr="00BE79CE">
        <w:rPr>
          <w:sz w:val="28"/>
          <w:szCs w:val="28"/>
        </w:rPr>
        <w:t xml:space="preserve"> </w:t>
      </w:r>
      <w:r w:rsidR="00AE13ED" w:rsidRPr="00BE79CE">
        <w:rPr>
          <w:sz w:val="28"/>
          <w:szCs w:val="28"/>
        </w:rPr>
        <w:t>следующей информации:</w:t>
      </w:r>
    </w:p>
    <w:p w14:paraId="5BA9AC31" w14:textId="5F965B2E" w:rsidR="00AE13ED" w:rsidRPr="00BE79CE" w:rsidRDefault="004F6D08" w:rsidP="00AE13ED">
      <w:pPr>
        <w:pStyle w:val="2b"/>
        <w:numPr>
          <w:ilvl w:val="0"/>
          <w:numId w:val="74"/>
        </w:numPr>
        <w:spacing w:before="120" w:line="240" w:lineRule="auto"/>
        <w:jc w:val="both"/>
        <w:rPr>
          <w:sz w:val="28"/>
          <w:szCs w:val="28"/>
        </w:rPr>
      </w:pPr>
      <w:r w:rsidRPr="00BE79CE">
        <w:rPr>
          <w:sz w:val="28"/>
          <w:szCs w:val="28"/>
        </w:rPr>
        <w:t>извещения о приеме к исполнению распоряжения</w:t>
      </w:r>
      <w:r w:rsidR="00AE13ED" w:rsidRPr="00BE79CE">
        <w:rPr>
          <w:sz w:val="28"/>
          <w:szCs w:val="28"/>
        </w:rPr>
        <w:t>, содержащего УИН;</w:t>
      </w:r>
    </w:p>
    <w:p w14:paraId="2634E48E" w14:textId="77777777" w:rsidR="00AE13ED" w:rsidRPr="00BE79CE" w:rsidRDefault="002B4118" w:rsidP="00AE13ED">
      <w:pPr>
        <w:pStyle w:val="2b"/>
        <w:numPr>
          <w:ilvl w:val="0"/>
          <w:numId w:val="74"/>
        </w:numPr>
        <w:spacing w:before="120" w:line="240" w:lineRule="auto"/>
        <w:jc w:val="both"/>
        <w:rPr>
          <w:sz w:val="28"/>
          <w:szCs w:val="28"/>
        </w:rPr>
      </w:pPr>
      <w:r w:rsidRPr="00BE79CE">
        <w:rPr>
          <w:sz w:val="28"/>
          <w:szCs w:val="28"/>
        </w:rPr>
        <w:t>извещения о начислении</w:t>
      </w:r>
      <w:r w:rsidR="00AE13ED" w:rsidRPr="00BE79CE">
        <w:rPr>
          <w:sz w:val="28"/>
          <w:szCs w:val="28"/>
        </w:rPr>
        <w:t>;</w:t>
      </w:r>
    </w:p>
    <w:p w14:paraId="4CB46B8E" w14:textId="572683B0" w:rsidR="004F6D08" w:rsidRPr="00BE79CE" w:rsidRDefault="002B4118" w:rsidP="00AE13ED">
      <w:pPr>
        <w:pStyle w:val="2b"/>
        <w:numPr>
          <w:ilvl w:val="0"/>
          <w:numId w:val="74"/>
        </w:numPr>
        <w:spacing w:before="120" w:line="240" w:lineRule="auto"/>
        <w:jc w:val="both"/>
        <w:rPr>
          <w:sz w:val="28"/>
          <w:szCs w:val="28"/>
        </w:rPr>
      </w:pPr>
      <w:r w:rsidRPr="00BE79CE">
        <w:rPr>
          <w:sz w:val="28"/>
          <w:szCs w:val="28"/>
        </w:rPr>
        <w:t>извещения о возврате денежных средств, в котором указан УИП из извещения о приме к исполнению распоряжения</w:t>
      </w:r>
      <w:r w:rsidR="00DE3834" w:rsidRPr="00BE79CE">
        <w:rPr>
          <w:sz w:val="28"/>
          <w:szCs w:val="28"/>
        </w:rPr>
        <w:t>,</w:t>
      </w:r>
      <w:r w:rsidRPr="00BE79CE">
        <w:rPr>
          <w:sz w:val="28"/>
          <w:szCs w:val="28"/>
        </w:rPr>
        <w:t xml:space="preserve"> с которым ранее было сопоставлено извещение о начислении (в соответствии с требованиями форматов взаимодействия </w:t>
      </w:r>
      <w:r w:rsidR="008B37B4" w:rsidRPr="00BE79CE">
        <w:rPr>
          <w:sz w:val="28"/>
          <w:szCs w:val="28"/>
        </w:rPr>
        <w:t>ГИС ГМП</w:t>
      </w:r>
      <w:r w:rsidRPr="00BE79CE">
        <w:rPr>
          <w:sz w:val="28"/>
          <w:szCs w:val="28"/>
        </w:rPr>
        <w:t xml:space="preserve"> с информационными системами участников версии 2.</w:t>
      </w:r>
      <w:r w:rsidR="007D241D">
        <w:rPr>
          <w:sz w:val="28"/>
          <w:szCs w:val="28"/>
        </w:rPr>
        <w:t>1</w:t>
      </w:r>
      <w:r w:rsidRPr="00BE79CE">
        <w:rPr>
          <w:sz w:val="28"/>
          <w:szCs w:val="28"/>
        </w:rPr>
        <w:t>)</w:t>
      </w:r>
      <w:r w:rsidR="004F6D08" w:rsidRPr="00BE79CE">
        <w:rPr>
          <w:sz w:val="28"/>
          <w:szCs w:val="28"/>
        </w:rPr>
        <w:t>.</w:t>
      </w:r>
    </w:p>
    <w:p w14:paraId="408F0452" w14:textId="77777777" w:rsidR="004F6D08" w:rsidRPr="00BE79CE" w:rsidRDefault="004F6D08" w:rsidP="00716E2F">
      <w:pPr>
        <w:pStyle w:val="2b"/>
        <w:spacing w:before="120" w:line="240" w:lineRule="auto"/>
        <w:ind w:firstLine="720"/>
        <w:jc w:val="both"/>
        <w:rPr>
          <w:sz w:val="28"/>
          <w:szCs w:val="28"/>
        </w:rPr>
      </w:pPr>
      <w:r w:rsidRPr="00BE79CE">
        <w:rPr>
          <w:sz w:val="28"/>
          <w:szCs w:val="28"/>
        </w:rPr>
        <w:t>При поступлении извещения о приеме к исполнению распоряжения, содержащего УИН, автоматическое квитирование выполняется в следующем порядке:</w:t>
      </w:r>
    </w:p>
    <w:p w14:paraId="720CDDC5" w14:textId="2CDFE56A" w:rsidR="004F6D08" w:rsidRPr="00BE79CE" w:rsidRDefault="004F6D08" w:rsidP="00716E2F">
      <w:pPr>
        <w:pStyle w:val="2b"/>
        <w:spacing w:before="120" w:line="240" w:lineRule="auto"/>
        <w:ind w:firstLine="720"/>
        <w:jc w:val="both"/>
        <w:rPr>
          <w:sz w:val="28"/>
          <w:szCs w:val="28"/>
        </w:rPr>
      </w:pPr>
      <w:r w:rsidRPr="00BE79CE">
        <w:rPr>
          <w:sz w:val="28"/>
          <w:szCs w:val="28"/>
        </w:rPr>
        <w:t>Шаг 1. Поиск по УИН извещения о начислении.</w:t>
      </w:r>
      <w:r w:rsidR="008B194E" w:rsidRPr="00BE79CE">
        <w:rPr>
          <w:sz w:val="28"/>
          <w:szCs w:val="28"/>
        </w:rPr>
        <w:t xml:space="preserve"> </w:t>
      </w:r>
      <w:proofErr w:type="gramStart"/>
      <w:r w:rsidRPr="00BE79CE">
        <w:rPr>
          <w:sz w:val="28"/>
          <w:szCs w:val="28"/>
        </w:rPr>
        <w:t xml:space="preserve">При отсутствии в </w:t>
      </w:r>
      <w:r w:rsidR="008B37B4" w:rsidRPr="00BE79CE">
        <w:rPr>
          <w:sz w:val="28"/>
          <w:szCs w:val="28"/>
        </w:rPr>
        <w:t>ГИС ГМП</w:t>
      </w:r>
      <w:r w:rsidRPr="00BE79CE">
        <w:rPr>
          <w:sz w:val="28"/>
          <w:szCs w:val="28"/>
        </w:rPr>
        <w:t xml:space="preserve"> извещения о начислении, содержащего УИН, указанный в извещении о приеме к исполнению распоряжения, процедура </w:t>
      </w:r>
      <w:r w:rsidR="008B194E" w:rsidRPr="00BE79CE">
        <w:rPr>
          <w:sz w:val="28"/>
          <w:szCs w:val="28"/>
        </w:rPr>
        <w:t xml:space="preserve">автоматического </w:t>
      </w:r>
      <w:r w:rsidRPr="00BE79CE">
        <w:rPr>
          <w:sz w:val="28"/>
          <w:szCs w:val="28"/>
        </w:rPr>
        <w:t>квитирования не выполняется.</w:t>
      </w:r>
      <w:proofErr w:type="gramEnd"/>
    </w:p>
    <w:p w14:paraId="72A4B045" w14:textId="77777777" w:rsidR="004F6D08" w:rsidRPr="00BE79CE" w:rsidRDefault="004F6D08" w:rsidP="00716E2F">
      <w:pPr>
        <w:pStyle w:val="2b"/>
        <w:spacing w:before="120" w:line="240" w:lineRule="auto"/>
        <w:ind w:firstLine="720"/>
        <w:jc w:val="both"/>
        <w:rPr>
          <w:sz w:val="28"/>
          <w:szCs w:val="28"/>
        </w:rPr>
      </w:pPr>
      <w:r w:rsidRPr="00BE79CE">
        <w:rPr>
          <w:sz w:val="28"/>
          <w:szCs w:val="28"/>
        </w:rPr>
        <w:t>Шаг 2. Сопоставление по параметрам квитирования.</w:t>
      </w:r>
    </w:p>
    <w:p w14:paraId="330B41E0" w14:textId="77777777" w:rsidR="004F6D08" w:rsidRPr="00BE79CE" w:rsidRDefault="004F6D08" w:rsidP="00716E2F">
      <w:pPr>
        <w:pStyle w:val="2b"/>
        <w:spacing w:before="120" w:line="240" w:lineRule="auto"/>
        <w:ind w:firstLine="720"/>
        <w:jc w:val="both"/>
        <w:rPr>
          <w:sz w:val="28"/>
          <w:szCs w:val="28"/>
        </w:rPr>
      </w:pPr>
      <w:r w:rsidRPr="00BE79CE">
        <w:rPr>
          <w:sz w:val="28"/>
          <w:szCs w:val="28"/>
        </w:rPr>
        <w:t>Шаг 3. Создание квитанции.</w:t>
      </w:r>
    </w:p>
    <w:p w14:paraId="51EAFD20" w14:textId="248E1033" w:rsidR="004F6D08" w:rsidRPr="00BE79CE" w:rsidRDefault="004F6D08" w:rsidP="00716E2F">
      <w:pPr>
        <w:pStyle w:val="2b"/>
        <w:spacing w:before="120" w:line="240" w:lineRule="auto"/>
        <w:ind w:firstLine="720"/>
        <w:jc w:val="both"/>
        <w:rPr>
          <w:sz w:val="28"/>
          <w:szCs w:val="28"/>
        </w:rPr>
      </w:pPr>
      <w:r w:rsidRPr="00BE79CE">
        <w:rPr>
          <w:sz w:val="28"/>
          <w:szCs w:val="28"/>
        </w:rPr>
        <w:t>Шаг 4.</w:t>
      </w:r>
      <w:r w:rsidR="00647A4E" w:rsidRPr="00BE79CE">
        <w:rPr>
          <w:sz w:val="28"/>
          <w:szCs w:val="28"/>
        </w:rPr>
        <w:t xml:space="preserve"> </w:t>
      </w:r>
      <w:r w:rsidRPr="00BE79CE">
        <w:rPr>
          <w:sz w:val="28"/>
          <w:szCs w:val="28"/>
        </w:rPr>
        <w:t>Изменение статуса квити</w:t>
      </w:r>
      <w:r w:rsidR="00647A4E" w:rsidRPr="00BE79CE">
        <w:rPr>
          <w:sz w:val="28"/>
          <w:szCs w:val="28"/>
        </w:rPr>
        <w:t>рования извещения о начислении.</w:t>
      </w:r>
    </w:p>
    <w:p w14:paraId="3EFD8ACB" w14:textId="77777777" w:rsidR="004F6D08" w:rsidRPr="00BE79CE" w:rsidRDefault="004F6D08" w:rsidP="00716E2F">
      <w:pPr>
        <w:pStyle w:val="2b"/>
        <w:spacing w:before="120" w:line="240" w:lineRule="auto"/>
        <w:ind w:firstLine="720"/>
        <w:jc w:val="both"/>
        <w:rPr>
          <w:sz w:val="28"/>
          <w:szCs w:val="28"/>
        </w:rPr>
      </w:pPr>
      <w:r w:rsidRPr="00BE79CE">
        <w:rPr>
          <w:sz w:val="28"/>
          <w:szCs w:val="28"/>
        </w:rPr>
        <w:t>При поступлении извещения о начислении автоматическое квитирование выполняется в следующем порядке:</w:t>
      </w:r>
    </w:p>
    <w:p w14:paraId="7F65FEA9" w14:textId="178B4C55" w:rsidR="004F6D08" w:rsidRPr="00BE79CE" w:rsidRDefault="004F6D08" w:rsidP="00716E2F">
      <w:pPr>
        <w:pStyle w:val="2b"/>
        <w:spacing w:before="120" w:line="240" w:lineRule="auto"/>
        <w:ind w:firstLine="720"/>
        <w:jc w:val="both"/>
        <w:rPr>
          <w:sz w:val="28"/>
          <w:szCs w:val="28"/>
        </w:rPr>
      </w:pPr>
      <w:r w:rsidRPr="00BE79CE">
        <w:rPr>
          <w:sz w:val="28"/>
          <w:szCs w:val="28"/>
        </w:rPr>
        <w:t>Шаг 1. Поиск по УИН соответствующего</w:t>
      </w:r>
      <w:proofErr w:type="gramStart"/>
      <w:r w:rsidRPr="00BE79CE">
        <w:rPr>
          <w:sz w:val="28"/>
          <w:szCs w:val="28"/>
        </w:rPr>
        <w:t> (-</w:t>
      </w:r>
      <w:proofErr w:type="gramEnd"/>
      <w:r w:rsidRPr="00BE79CE">
        <w:rPr>
          <w:sz w:val="28"/>
          <w:szCs w:val="28"/>
        </w:rPr>
        <w:t>их) ему извещения (-ий) о приеме к исполнению распоряжения (-ий).</w:t>
      </w:r>
      <w:r w:rsidR="008B194E" w:rsidRPr="00BE79CE">
        <w:rPr>
          <w:sz w:val="28"/>
          <w:szCs w:val="28"/>
        </w:rPr>
        <w:t xml:space="preserve"> </w:t>
      </w:r>
      <w:proofErr w:type="gramStart"/>
      <w:r w:rsidRPr="00BE79CE">
        <w:rPr>
          <w:sz w:val="28"/>
          <w:szCs w:val="28"/>
        </w:rPr>
        <w:t xml:space="preserve">При отсутствии в </w:t>
      </w:r>
      <w:r w:rsidR="008B37B4" w:rsidRPr="00BE79CE">
        <w:rPr>
          <w:sz w:val="28"/>
          <w:szCs w:val="28"/>
        </w:rPr>
        <w:t>ГИС ГМП</w:t>
      </w:r>
      <w:r w:rsidRPr="00BE79CE">
        <w:rPr>
          <w:sz w:val="28"/>
          <w:szCs w:val="28"/>
        </w:rPr>
        <w:t xml:space="preserve"> извещения (-ий) о приеме к исполнению распоряжения (-ий) с УИН, указанным в извещении о начислении, процедура </w:t>
      </w:r>
      <w:r w:rsidR="008B194E" w:rsidRPr="00BE79CE">
        <w:rPr>
          <w:sz w:val="28"/>
          <w:szCs w:val="28"/>
        </w:rPr>
        <w:t xml:space="preserve">автоматического </w:t>
      </w:r>
      <w:r w:rsidRPr="00BE79CE">
        <w:rPr>
          <w:sz w:val="28"/>
          <w:szCs w:val="28"/>
        </w:rPr>
        <w:t>квитирования не выполняется.</w:t>
      </w:r>
      <w:proofErr w:type="gramEnd"/>
    </w:p>
    <w:p w14:paraId="7F3E45D7" w14:textId="414D7269" w:rsidR="004F6D08" w:rsidRPr="00BE79CE" w:rsidRDefault="004F6D08" w:rsidP="00716E2F">
      <w:pPr>
        <w:pStyle w:val="2b"/>
        <w:spacing w:before="120" w:line="240" w:lineRule="auto"/>
        <w:ind w:firstLine="720"/>
        <w:jc w:val="both"/>
        <w:rPr>
          <w:sz w:val="28"/>
          <w:szCs w:val="28"/>
        </w:rPr>
      </w:pPr>
      <w:r w:rsidRPr="00BE79CE">
        <w:rPr>
          <w:sz w:val="28"/>
          <w:szCs w:val="28"/>
        </w:rPr>
        <w:t>Шаг 2. Если в результате поиска по УИН обнаружено хотя бы одно извещение о приеме к исполнению распоряжение, то извещению о начислении присваивается статус «Предварительно сквитировано».</w:t>
      </w:r>
      <w:r w:rsidR="008B194E" w:rsidRPr="00BE79CE">
        <w:rPr>
          <w:sz w:val="28"/>
          <w:szCs w:val="28"/>
        </w:rPr>
        <w:t xml:space="preserve"> </w:t>
      </w:r>
      <w:r w:rsidRPr="00BE79CE">
        <w:rPr>
          <w:sz w:val="28"/>
          <w:szCs w:val="28"/>
        </w:rPr>
        <w:t xml:space="preserve">Если в результате поиска по УИН найдено более одного извещения о приеме к исполнению распоряжения, то перечисленные ниже шаги 3-5 выполняются последовательно </w:t>
      </w:r>
      <w:r w:rsidRPr="00BE79CE">
        <w:rPr>
          <w:sz w:val="28"/>
          <w:szCs w:val="28"/>
        </w:rPr>
        <w:lastRenderedPageBreak/>
        <w:t xml:space="preserve">для каждого </w:t>
      </w:r>
      <w:r w:rsidR="008B194E" w:rsidRPr="00BE79CE">
        <w:rPr>
          <w:sz w:val="28"/>
          <w:szCs w:val="28"/>
        </w:rPr>
        <w:t xml:space="preserve">извещения о приеме к исполнению распоряжения </w:t>
      </w:r>
      <w:r w:rsidRPr="00BE79CE">
        <w:rPr>
          <w:sz w:val="28"/>
          <w:szCs w:val="28"/>
        </w:rPr>
        <w:t xml:space="preserve">в соответствии с очередностью их загрузки в </w:t>
      </w:r>
      <w:r w:rsidR="008B37B4" w:rsidRPr="00BE79CE">
        <w:rPr>
          <w:sz w:val="28"/>
          <w:szCs w:val="28"/>
        </w:rPr>
        <w:t>ГИС ГМП</w:t>
      </w:r>
      <w:r w:rsidRPr="00BE79CE">
        <w:rPr>
          <w:sz w:val="28"/>
          <w:szCs w:val="28"/>
        </w:rPr>
        <w:t>.</w:t>
      </w:r>
    </w:p>
    <w:p w14:paraId="130A4EA1" w14:textId="77777777" w:rsidR="004F6D08" w:rsidRPr="00BE79CE" w:rsidRDefault="004F6D08" w:rsidP="00716E2F">
      <w:pPr>
        <w:pStyle w:val="2b"/>
        <w:spacing w:before="120" w:line="240" w:lineRule="auto"/>
        <w:ind w:firstLine="720"/>
        <w:jc w:val="both"/>
        <w:rPr>
          <w:sz w:val="28"/>
          <w:szCs w:val="28"/>
        </w:rPr>
      </w:pPr>
      <w:r w:rsidRPr="00BE79CE">
        <w:rPr>
          <w:sz w:val="28"/>
          <w:szCs w:val="28"/>
        </w:rPr>
        <w:t>Шаг 3. Сопоставление по параметрам квитирования.</w:t>
      </w:r>
    </w:p>
    <w:p w14:paraId="0D774458" w14:textId="77777777" w:rsidR="004F6D08" w:rsidRPr="00BE79CE" w:rsidRDefault="004F6D08" w:rsidP="00716E2F">
      <w:pPr>
        <w:pStyle w:val="2b"/>
        <w:spacing w:before="120" w:line="240" w:lineRule="auto"/>
        <w:ind w:firstLine="720"/>
        <w:jc w:val="both"/>
        <w:rPr>
          <w:sz w:val="28"/>
          <w:szCs w:val="28"/>
        </w:rPr>
      </w:pPr>
      <w:r w:rsidRPr="00BE79CE">
        <w:rPr>
          <w:sz w:val="28"/>
          <w:szCs w:val="28"/>
        </w:rPr>
        <w:t>Шаг 4. Создание квитанции.</w:t>
      </w:r>
    </w:p>
    <w:p w14:paraId="74220710" w14:textId="33858CE1" w:rsidR="004F6D08" w:rsidRPr="00BE79CE" w:rsidRDefault="004F6D08" w:rsidP="00716E2F">
      <w:pPr>
        <w:pStyle w:val="2b"/>
        <w:spacing w:before="120" w:line="240" w:lineRule="auto"/>
        <w:ind w:firstLine="720"/>
        <w:jc w:val="both"/>
        <w:rPr>
          <w:sz w:val="28"/>
          <w:szCs w:val="28"/>
        </w:rPr>
      </w:pPr>
      <w:r w:rsidRPr="00BE79CE">
        <w:rPr>
          <w:sz w:val="28"/>
          <w:szCs w:val="28"/>
        </w:rPr>
        <w:t>Шаг 5. Изменение статуса квитирования извещения о начислении.</w:t>
      </w:r>
    </w:p>
    <w:p w14:paraId="16BD64CE" w14:textId="676C0A94" w:rsidR="002B4118" w:rsidRPr="00BE79CE" w:rsidRDefault="002B4118" w:rsidP="002B4118">
      <w:pPr>
        <w:spacing w:before="120" w:after="120"/>
        <w:ind w:firstLine="720"/>
        <w:jc w:val="both"/>
        <w:rPr>
          <w:sz w:val="28"/>
          <w:szCs w:val="28"/>
        </w:rPr>
      </w:pPr>
      <w:r w:rsidRPr="00BE79CE">
        <w:rPr>
          <w:sz w:val="28"/>
          <w:szCs w:val="28"/>
        </w:rPr>
        <w:t xml:space="preserve">При поступлении в </w:t>
      </w:r>
      <w:r w:rsidR="008B37B4" w:rsidRPr="00BE79CE">
        <w:rPr>
          <w:sz w:val="28"/>
          <w:szCs w:val="28"/>
        </w:rPr>
        <w:t>ГИС ГМП</w:t>
      </w:r>
      <w:r w:rsidRPr="00BE79CE">
        <w:rPr>
          <w:sz w:val="28"/>
          <w:szCs w:val="28"/>
        </w:rPr>
        <w:t xml:space="preserve"> извещения о возврате в соответствии с требованиями форматов взаимодействия </w:t>
      </w:r>
      <w:r w:rsidR="008B37B4" w:rsidRPr="00BE79CE">
        <w:rPr>
          <w:sz w:val="28"/>
          <w:szCs w:val="28"/>
        </w:rPr>
        <w:t>ГИС ГМП</w:t>
      </w:r>
      <w:r w:rsidRPr="00BE79CE">
        <w:rPr>
          <w:sz w:val="28"/>
          <w:szCs w:val="28"/>
        </w:rPr>
        <w:t xml:space="preserve"> с информационными системами участников версии 2.</w:t>
      </w:r>
      <w:r w:rsidR="007D241D">
        <w:rPr>
          <w:sz w:val="28"/>
          <w:szCs w:val="28"/>
        </w:rPr>
        <w:t>1</w:t>
      </w:r>
      <w:r w:rsidRPr="00BE79CE">
        <w:rPr>
          <w:sz w:val="28"/>
          <w:szCs w:val="28"/>
        </w:rPr>
        <w:t xml:space="preserve"> автоматическое квитирование выполняется в следующем порядке:</w:t>
      </w:r>
    </w:p>
    <w:p w14:paraId="7AD10062" w14:textId="21E84906" w:rsidR="002B4118" w:rsidRPr="00BE79CE" w:rsidRDefault="002B4118" w:rsidP="002B4118">
      <w:pPr>
        <w:spacing w:before="120" w:after="120"/>
        <w:ind w:firstLine="720"/>
        <w:jc w:val="both"/>
        <w:rPr>
          <w:sz w:val="28"/>
          <w:szCs w:val="28"/>
        </w:rPr>
      </w:pPr>
      <w:r w:rsidRPr="00BE79CE">
        <w:rPr>
          <w:sz w:val="28"/>
          <w:szCs w:val="28"/>
        </w:rPr>
        <w:t xml:space="preserve">Шаг 1. </w:t>
      </w:r>
      <w:proofErr w:type="gramStart"/>
      <w:r w:rsidRPr="00BE79CE">
        <w:rPr>
          <w:sz w:val="28"/>
          <w:szCs w:val="28"/>
        </w:rPr>
        <w:t>Поиск по УИП</w:t>
      </w:r>
      <w:r w:rsidR="005108D2" w:rsidRPr="00BE79CE">
        <w:rPr>
          <w:sz w:val="28"/>
          <w:szCs w:val="28"/>
        </w:rPr>
        <w:t>, указанному в извещении о возврате,</w:t>
      </w:r>
      <w:r w:rsidRPr="00BE79CE">
        <w:rPr>
          <w:sz w:val="28"/>
          <w:szCs w:val="28"/>
        </w:rPr>
        <w:t xml:space="preserve"> соответствующего (-их) ему извещения (-ий) о приеме к исполнению распоряжения, ранее сопоставленных с извещением (-ями) о начислении.</w:t>
      </w:r>
      <w:proofErr w:type="gramEnd"/>
      <w:r w:rsidRPr="00BE79CE">
        <w:rPr>
          <w:sz w:val="28"/>
          <w:szCs w:val="28"/>
        </w:rPr>
        <w:t xml:space="preserve"> Если такие извещения о приеме к исполнению распоряжений не найдены, процедура автоматического квитирования не выполняется.</w:t>
      </w:r>
    </w:p>
    <w:p w14:paraId="3F08AFBB" w14:textId="4676D018" w:rsidR="002B4118" w:rsidRPr="00BE79CE" w:rsidRDefault="002B4118" w:rsidP="002B4118">
      <w:pPr>
        <w:spacing w:before="120" w:after="120"/>
        <w:ind w:firstLine="720"/>
        <w:jc w:val="both"/>
        <w:rPr>
          <w:sz w:val="28"/>
          <w:szCs w:val="28"/>
        </w:rPr>
      </w:pPr>
      <w:r w:rsidRPr="00BE79CE">
        <w:rPr>
          <w:sz w:val="28"/>
          <w:szCs w:val="28"/>
        </w:rPr>
        <w:t>Шаг 2. Если в результате поиска по УИП обнаружены извещения о приеме к исполнению распоряжени</w:t>
      </w:r>
      <w:r w:rsidR="006D449D" w:rsidRPr="00BE79CE">
        <w:rPr>
          <w:sz w:val="28"/>
          <w:szCs w:val="28"/>
        </w:rPr>
        <w:t>я</w:t>
      </w:r>
      <w:r w:rsidRPr="00BE79CE">
        <w:rPr>
          <w:sz w:val="28"/>
          <w:szCs w:val="28"/>
        </w:rPr>
        <w:t>, ранее сопоставленные с извещением</w:t>
      </w:r>
      <w:proofErr w:type="gramStart"/>
      <w:r w:rsidRPr="00BE79CE">
        <w:rPr>
          <w:sz w:val="28"/>
          <w:szCs w:val="28"/>
        </w:rPr>
        <w:t xml:space="preserve"> (</w:t>
      </w:r>
      <w:r w:rsidRPr="00BE79CE">
        <w:rPr>
          <w:sz w:val="28"/>
          <w:szCs w:val="28"/>
        </w:rPr>
        <w:noBreakHyphen/>
      </w:r>
      <w:proofErr w:type="gramEnd"/>
      <w:r w:rsidRPr="00BE79CE">
        <w:rPr>
          <w:sz w:val="28"/>
          <w:szCs w:val="28"/>
        </w:rPr>
        <w:t xml:space="preserve">ями) о начислении, то соответствующему (-им) извещению (-ям) о начислении присваивается статус «Предварительно сквитировано». Далее </w:t>
      </w:r>
      <w:proofErr w:type="gramStart"/>
      <w:r w:rsidRPr="00BE79CE">
        <w:rPr>
          <w:sz w:val="28"/>
          <w:szCs w:val="28"/>
        </w:rPr>
        <w:t>для каждого извещения о приеме к исполнению распоряжени</w:t>
      </w:r>
      <w:r w:rsidR="006D449D" w:rsidRPr="00BE79CE">
        <w:rPr>
          <w:sz w:val="28"/>
          <w:szCs w:val="28"/>
        </w:rPr>
        <w:t>я</w:t>
      </w:r>
      <w:r w:rsidRPr="00BE79CE">
        <w:rPr>
          <w:sz w:val="28"/>
          <w:szCs w:val="28"/>
        </w:rPr>
        <w:t xml:space="preserve"> последовательно в соответствии с очередностью</w:t>
      </w:r>
      <w:proofErr w:type="gramEnd"/>
      <w:r w:rsidRPr="00BE79CE">
        <w:rPr>
          <w:sz w:val="28"/>
          <w:szCs w:val="28"/>
        </w:rPr>
        <w:t xml:space="preserve"> их загрузки в </w:t>
      </w:r>
      <w:r w:rsidR="008B37B4" w:rsidRPr="00BE79CE">
        <w:rPr>
          <w:sz w:val="28"/>
          <w:szCs w:val="28"/>
        </w:rPr>
        <w:t>ГИС ГМП</w:t>
      </w:r>
      <w:r w:rsidRPr="00BE79CE">
        <w:rPr>
          <w:sz w:val="28"/>
          <w:szCs w:val="28"/>
        </w:rPr>
        <w:t xml:space="preserve"> выполняются перечисленные ниже шаги 3-5.</w:t>
      </w:r>
    </w:p>
    <w:p w14:paraId="4B4A63C9" w14:textId="77777777" w:rsidR="002B4118" w:rsidRPr="00BE79CE" w:rsidRDefault="002B4118" w:rsidP="002B4118">
      <w:pPr>
        <w:spacing w:before="120" w:after="120"/>
        <w:ind w:firstLine="720"/>
        <w:jc w:val="both"/>
        <w:rPr>
          <w:sz w:val="28"/>
          <w:szCs w:val="28"/>
        </w:rPr>
      </w:pPr>
      <w:r w:rsidRPr="00BE79CE">
        <w:rPr>
          <w:sz w:val="28"/>
          <w:szCs w:val="28"/>
        </w:rPr>
        <w:t>Шаг 3. Сопоставление по параметрам квитирования.</w:t>
      </w:r>
    </w:p>
    <w:p w14:paraId="7FE30177" w14:textId="77777777" w:rsidR="002B4118" w:rsidRPr="00BE79CE" w:rsidRDefault="002B4118" w:rsidP="002B4118">
      <w:pPr>
        <w:spacing w:before="120" w:after="120"/>
        <w:ind w:firstLine="720"/>
        <w:jc w:val="both"/>
        <w:rPr>
          <w:sz w:val="28"/>
          <w:szCs w:val="28"/>
        </w:rPr>
      </w:pPr>
      <w:r w:rsidRPr="00BE79CE">
        <w:rPr>
          <w:sz w:val="28"/>
          <w:szCs w:val="28"/>
        </w:rPr>
        <w:t>Шаг 4. Создание квитанции.</w:t>
      </w:r>
    </w:p>
    <w:p w14:paraId="4E97C02B" w14:textId="42BC1E34" w:rsidR="002B4118" w:rsidRPr="00BE79CE" w:rsidRDefault="002B4118" w:rsidP="002B4118">
      <w:pPr>
        <w:pStyle w:val="2b"/>
        <w:spacing w:before="120" w:line="240" w:lineRule="auto"/>
        <w:ind w:firstLine="720"/>
        <w:jc w:val="both"/>
        <w:rPr>
          <w:sz w:val="28"/>
          <w:szCs w:val="28"/>
        </w:rPr>
      </w:pPr>
      <w:r w:rsidRPr="00BE79CE">
        <w:rPr>
          <w:sz w:val="28"/>
          <w:szCs w:val="28"/>
        </w:rPr>
        <w:t>Шаг 5. Изменение статуса квитирования извещения о начислении.</w:t>
      </w:r>
    </w:p>
    <w:p w14:paraId="0DBD7740" w14:textId="1822CEFC" w:rsidR="00893B09" w:rsidRPr="00BE79CE" w:rsidRDefault="00257ACB" w:rsidP="0050277B">
      <w:pPr>
        <w:pStyle w:val="33"/>
        <w:numPr>
          <w:ilvl w:val="2"/>
          <w:numId w:val="5"/>
        </w:numPr>
        <w:tabs>
          <w:tab w:val="left" w:pos="975"/>
        </w:tabs>
        <w:suppressAutoHyphens/>
        <w:spacing w:after="240"/>
        <w:ind w:left="1225" w:hanging="505"/>
        <w:rPr>
          <w:rFonts w:cs="Times New Roman"/>
          <w:szCs w:val="28"/>
        </w:rPr>
      </w:pPr>
      <w:bookmarkStart w:id="712" w:name="_Ref484004909"/>
      <w:bookmarkStart w:id="713" w:name="_Toc484102004"/>
      <w:bookmarkStart w:id="714" w:name="_Toc518475922"/>
      <w:r w:rsidRPr="00BE79CE">
        <w:rPr>
          <w:rFonts w:cs="Times New Roman"/>
          <w:szCs w:val="28"/>
        </w:rPr>
        <w:t>Принудительное квитирование</w:t>
      </w:r>
      <w:bookmarkEnd w:id="712"/>
      <w:bookmarkEnd w:id="713"/>
      <w:bookmarkEnd w:id="714"/>
      <w:r w:rsidR="0035481B" w:rsidRPr="00BE79CE">
        <w:rPr>
          <w:rFonts w:cs="Times New Roman"/>
          <w:szCs w:val="28"/>
        </w:rPr>
        <w:t xml:space="preserve"> </w:t>
      </w:r>
    </w:p>
    <w:p w14:paraId="1D8032C0" w14:textId="387E4621" w:rsidR="00B95799" w:rsidRPr="00BE79CE" w:rsidRDefault="00B95799" w:rsidP="00704AEF">
      <w:r w:rsidRPr="00BE79CE">
        <w:rPr>
          <w:sz w:val="28"/>
          <w:szCs w:val="28"/>
          <w:lang w:eastAsia="en-US"/>
        </w:rPr>
        <w:t xml:space="preserve">Процедура </w:t>
      </w:r>
      <w:r w:rsidR="003D31C5" w:rsidRPr="00BE79CE">
        <w:rPr>
          <w:sz w:val="28"/>
          <w:szCs w:val="28"/>
          <w:lang w:eastAsia="en-US"/>
        </w:rPr>
        <w:t>должна использоваться в следующих случаях</w:t>
      </w:r>
      <w:r w:rsidRPr="00BE79CE">
        <w:rPr>
          <w:sz w:val="28"/>
          <w:szCs w:val="28"/>
          <w:lang w:eastAsia="en-US"/>
        </w:rPr>
        <w:t>:</w:t>
      </w:r>
    </w:p>
    <w:p w14:paraId="5A35031B" w14:textId="15FF214B" w:rsidR="00B95799" w:rsidRPr="00BE79CE" w:rsidRDefault="003D31C5" w:rsidP="00704AEF">
      <w:pPr>
        <w:pStyle w:val="afffff9"/>
        <w:numPr>
          <w:ilvl w:val="0"/>
          <w:numId w:val="71"/>
        </w:numPr>
        <w:jc w:val="both"/>
      </w:pPr>
      <w:r w:rsidRPr="00BE79CE">
        <w:rPr>
          <w:sz w:val="28"/>
          <w:szCs w:val="28"/>
          <w:lang w:eastAsia="en-US"/>
        </w:rPr>
        <w:t>если извещение о начислении и извещение</w:t>
      </w:r>
      <w:proofErr w:type="gramStart"/>
      <w:r w:rsidR="00B30CEA" w:rsidRPr="00BE79CE">
        <w:rPr>
          <w:sz w:val="28"/>
          <w:szCs w:val="28"/>
          <w:lang w:eastAsia="en-US"/>
        </w:rPr>
        <w:t xml:space="preserve"> </w:t>
      </w:r>
      <w:r w:rsidRPr="00BE79CE">
        <w:rPr>
          <w:sz w:val="28"/>
          <w:szCs w:val="28"/>
          <w:lang w:eastAsia="en-US"/>
        </w:rPr>
        <w:t>(-</w:t>
      </w:r>
      <w:proofErr w:type="gramEnd"/>
      <w:r w:rsidRPr="00BE79CE">
        <w:rPr>
          <w:sz w:val="28"/>
          <w:szCs w:val="28"/>
          <w:lang w:eastAsia="en-US"/>
        </w:rPr>
        <w:t>я) о приеме к исполнению распоряжения (</w:t>
      </w:r>
      <w:r w:rsidR="00B30CEA" w:rsidRPr="00BE79CE">
        <w:rPr>
          <w:sz w:val="28"/>
          <w:szCs w:val="28"/>
          <w:lang w:eastAsia="en-US"/>
        </w:rPr>
        <w:t>-</w:t>
      </w:r>
      <w:r w:rsidRPr="00BE79CE">
        <w:rPr>
          <w:sz w:val="28"/>
          <w:szCs w:val="28"/>
          <w:lang w:eastAsia="en-US"/>
        </w:rPr>
        <w:t>ий) не могут быть сопоставлены автоматически;</w:t>
      </w:r>
    </w:p>
    <w:p w14:paraId="19C20892" w14:textId="0E8602EF" w:rsidR="003D31C5" w:rsidRPr="00BE79CE" w:rsidRDefault="003D31C5" w:rsidP="00704AEF">
      <w:pPr>
        <w:pStyle w:val="afffff9"/>
        <w:numPr>
          <w:ilvl w:val="0"/>
          <w:numId w:val="71"/>
        </w:numPr>
        <w:jc w:val="both"/>
      </w:pPr>
      <w:r w:rsidRPr="00BE79CE">
        <w:rPr>
          <w:sz w:val="28"/>
          <w:szCs w:val="28"/>
          <w:lang w:eastAsia="en-US"/>
        </w:rPr>
        <w:t>если извещение о приеме к исполнению распоряжения</w:t>
      </w:r>
      <w:r w:rsidR="001F260E" w:rsidRPr="00BE79CE">
        <w:rPr>
          <w:sz w:val="28"/>
          <w:szCs w:val="28"/>
          <w:lang w:eastAsia="en-US"/>
        </w:rPr>
        <w:t>, соответствующее извещению о начислении,</w:t>
      </w:r>
      <w:r w:rsidRPr="00BE79CE">
        <w:rPr>
          <w:sz w:val="28"/>
          <w:szCs w:val="28"/>
          <w:lang w:eastAsia="en-US"/>
        </w:rPr>
        <w:t xml:space="preserve"> отсутствует в </w:t>
      </w:r>
      <w:r w:rsidR="008B37B4" w:rsidRPr="00BE79CE">
        <w:rPr>
          <w:sz w:val="28"/>
          <w:szCs w:val="28"/>
          <w:lang w:eastAsia="en-US"/>
        </w:rPr>
        <w:t>ГИС ГМП</w:t>
      </w:r>
      <w:r w:rsidR="00257ACB" w:rsidRPr="00BE79CE">
        <w:rPr>
          <w:sz w:val="28"/>
          <w:szCs w:val="28"/>
          <w:lang w:eastAsia="en-US"/>
        </w:rPr>
        <w:t>.</w:t>
      </w:r>
    </w:p>
    <w:p w14:paraId="7AEA2F7E" w14:textId="26180C58" w:rsidR="0095392A" w:rsidRPr="00BE79CE" w:rsidRDefault="00B95799" w:rsidP="0050277B">
      <w:pPr>
        <w:pStyle w:val="42"/>
        <w:numPr>
          <w:ilvl w:val="3"/>
          <w:numId w:val="5"/>
        </w:numPr>
        <w:jc w:val="both"/>
      </w:pPr>
      <w:bookmarkStart w:id="715" w:name="_Toc484086957"/>
      <w:bookmarkStart w:id="716" w:name="_Toc484087097"/>
      <w:bookmarkStart w:id="717" w:name="_Toc484087215"/>
      <w:bookmarkStart w:id="718" w:name="_Toc484086958"/>
      <w:bookmarkStart w:id="719" w:name="_Toc484087098"/>
      <w:bookmarkStart w:id="720" w:name="_Toc484087216"/>
      <w:bookmarkStart w:id="721" w:name="_Toc484086959"/>
      <w:bookmarkStart w:id="722" w:name="_Toc484087099"/>
      <w:bookmarkStart w:id="723" w:name="_Toc484087217"/>
      <w:bookmarkStart w:id="724" w:name="_Ref484004966"/>
      <w:bookmarkStart w:id="725" w:name="_Toc484102005"/>
      <w:bookmarkEnd w:id="715"/>
      <w:bookmarkEnd w:id="716"/>
      <w:bookmarkEnd w:id="717"/>
      <w:bookmarkEnd w:id="718"/>
      <w:bookmarkEnd w:id="719"/>
      <w:bookmarkEnd w:id="720"/>
      <w:bookmarkEnd w:id="721"/>
      <w:bookmarkEnd w:id="722"/>
      <w:bookmarkEnd w:id="723"/>
      <w:r w:rsidRPr="00BE79CE">
        <w:lastRenderedPageBreak/>
        <w:t>Принудительное к</w:t>
      </w:r>
      <w:r w:rsidR="0095392A" w:rsidRPr="00BE79CE">
        <w:t xml:space="preserve">витирование </w:t>
      </w:r>
      <w:r w:rsidR="00893B09" w:rsidRPr="00BE79CE">
        <w:t xml:space="preserve">извещения о начислении </w:t>
      </w:r>
      <w:r w:rsidR="0095392A" w:rsidRPr="00BE79CE">
        <w:t xml:space="preserve">с </w:t>
      </w:r>
      <w:proofErr w:type="gramStart"/>
      <w:r w:rsidR="00893B09" w:rsidRPr="00BE79CE">
        <w:t>извещениями</w:t>
      </w:r>
      <w:proofErr w:type="gramEnd"/>
      <w:r w:rsidR="00893B09" w:rsidRPr="00BE79CE">
        <w:t xml:space="preserve"> о приеме к исполнению распоряжений </w:t>
      </w:r>
      <w:r w:rsidR="0095392A" w:rsidRPr="00BE79CE">
        <w:t xml:space="preserve">по инициативе </w:t>
      </w:r>
      <w:bookmarkEnd w:id="702"/>
      <w:r w:rsidR="0095392A" w:rsidRPr="00BE79CE">
        <w:t>АН/ГАН</w:t>
      </w:r>
      <w:bookmarkEnd w:id="703"/>
      <w:bookmarkEnd w:id="704"/>
      <w:bookmarkEnd w:id="724"/>
      <w:bookmarkEnd w:id="725"/>
    </w:p>
    <w:p w14:paraId="052CEDA3" w14:textId="03134C62" w:rsidR="0095392A" w:rsidRPr="00BE79CE" w:rsidRDefault="00B95799" w:rsidP="00716E2F">
      <w:pPr>
        <w:pStyle w:val="2b"/>
        <w:spacing w:before="120" w:line="240" w:lineRule="auto"/>
        <w:ind w:firstLine="720"/>
        <w:jc w:val="both"/>
        <w:rPr>
          <w:sz w:val="28"/>
          <w:szCs w:val="28"/>
        </w:rPr>
      </w:pPr>
      <w:proofErr w:type="gramStart"/>
      <w:r w:rsidRPr="00BE79CE">
        <w:rPr>
          <w:sz w:val="28"/>
          <w:szCs w:val="28"/>
        </w:rPr>
        <w:t xml:space="preserve">Процедура </w:t>
      </w:r>
      <w:r w:rsidR="0095392A" w:rsidRPr="00BE79CE">
        <w:rPr>
          <w:sz w:val="28"/>
          <w:szCs w:val="28"/>
        </w:rPr>
        <w:t>предназначен</w:t>
      </w:r>
      <w:r w:rsidRPr="00BE79CE">
        <w:rPr>
          <w:sz w:val="28"/>
          <w:szCs w:val="28"/>
        </w:rPr>
        <w:t>а</w:t>
      </w:r>
      <w:r w:rsidR="0095392A" w:rsidRPr="00BE79CE">
        <w:rPr>
          <w:sz w:val="28"/>
          <w:szCs w:val="28"/>
        </w:rPr>
        <w:t xml:space="preserve"> для проведения принудительного квитирования </w:t>
      </w:r>
      <w:r w:rsidRPr="00BE79CE">
        <w:rPr>
          <w:sz w:val="28"/>
          <w:szCs w:val="28"/>
        </w:rPr>
        <w:t>извещения о начислении с извещение</w:t>
      </w:r>
      <w:r w:rsidR="003B1027" w:rsidRPr="00BE79CE">
        <w:rPr>
          <w:sz w:val="28"/>
          <w:szCs w:val="28"/>
        </w:rPr>
        <w:t xml:space="preserve">м </w:t>
      </w:r>
      <w:r w:rsidRPr="00BE79CE">
        <w:rPr>
          <w:sz w:val="28"/>
          <w:szCs w:val="28"/>
        </w:rPr>
        <w:t>(-ями) о приеме к исполнению распоряжения</w:t>
      </w:r>
      <w:r w:rsidR="003B1027" w:rsidRPr="00BE79CE">
        <w:rPr>
          <w:sz w:val="28"/>
          <w:szCs w:val="28"/>
        </w:rPr>
        <w:t xml:space="preserve"> </w:t>
      </w:r>
      <w:r w:rsidRPr="00BE79CE">
        <w:rPr>
          <w:sz w:val="28"/>
          <w:szCs w:val="28"/>
        </w:rPr>
        <w:t>(-ий)</w:t>
      </w:r>
      <w:r w:rsidR="0095392A" w:rsidRPr="00BE79CE">
        <w:rPr>
          <w:sz w:val="28"/>
          <w:szCs w:val="28"/>
        </w:rPr>
        <w:t xml:space="preserve"> по запросу АН/ГАН в тех случаях, когда </w:t>
      </w:r>
      <w:r w:rsidRPr="00BE79CE">
        <w:rPr>
          <w:sz w:val="28"/>
          <w:szCs w:val="28"/>
        </w:rPr>
        <w:t>извещение о начислении и извещение</w:t>
      </w:r>
      <w:r w:rsidR="003B1027" w:rsidRPr="00BE79CE">
        <w:rPr>
          <w:sz w:val="28"/>
          <w:szCs w:val="28"/>
        </w:rPr>
        <w:t xml:space="preserve"> </w:t>
      </w:r>
      <w:r w:rsidRPr="00BE79CE">
        <w:rPr>
          <w:sz w:val="28"/>
          <w:szCs w:val="28"/>
        </w:rPr>
        <w:t>(-я) о приеме к исполнению распоряжения</w:t>
      </w:r>
      <w:r w:rsidR="003B1027" w:rsidRPr="00BE79CE">
        <w:rPr>
          <w:sz w:val="28"/>
          <w:szCs w:val="28"/>
        </w:rPr>
        <w:t xml:space="preserve"> </w:t>
      </w:r>
      <w:r w:rsidRPr="00BE79CE">
        <w:rPr>
          <w:sz w:val="28"/>
          <w:szCs w:val="28"/>
        </w:rPr>
        <w:t xml:space="preserve">(-ий) </w:t>
      </w:r>
      <w:r w:rsidR="0095392A" w:rsidRPr="00BE79CE">
        <w:rPr>
          <w:sz w:val="28"/>
          <w:szCs w:val="28"/>
        </w:rPr>
        <w:t xml:space="preserve">не могут быть сквитированы </w:t>
      </w:r>
      <w:r w:rsidR="008B37B4" w:rsidRPr="00BE79CE">
        <w:rPr>
          <w:sz w:val="28"/>
          <w:szCs w:val="28"/>
        </w:rPr>
        <w:t>ГИС ГМП</w:t>
      </w:r>
      <w:r w:rsidR="0095392A" w:rsidRPr="00BE79CE">
        <w:rPr>
          <w:sz w:val="28"/>
          <w:szCs w:val="28"/>
        </w:rPr>
        <w:t xml:space="preserve"> автоматически (</w:t>
      </w:r>
      <w:r w:rsidRPr="00BE79CE">
        <w:rPr>
          <w:sz w:val="28"/>
          <w:szCs w:val="28"/>
        </w:rPr>
        <w:t>УИН в извещении о приеме к исполнению распоряжения отсутствует или не совпадает с УИН в</w:t>
      </w:r>
      <w:proofErr w:type="gramEnd"/>
      <w:r w:rsidRPr="00BE79CE">
        <w:rPr>
          <w:sz w:val="28"/>
          <w:szCs w:val="28"/>
        </w:rPr>
        <w:t xml:space="preserve"> </w:t>
      </w:r>
      <w:proofErr w:type="gramStart"/>
      <w:r w:rsidRPr="00BE79CE">
        <w:rPr>
          <w:sz w:val="28"/>
          <w:szCs w:val="28"/>
        </w:rPr>
        <w:t>извещении</w:t>
      </w:r>
      <w:proofErr w:type="gramEnd"/>
      <w:r w:rsidRPr="00BE79CE">
        <w:rPr>
          <w:sz w:val="28"/>
          <w:szCs w:val="28"/>
        </w:rPr>
        <w:t xml:space="preserve"> о начислении</w:t>
      </w:r>
      <w:r w:rsidR="0095392A" w:rsidRPr="00BE79CE">
        <w:rPr>
          <w:sz w:val="28"/>
          <w:szCs w:val="28"/>
        </w:rPr>
        <w:t xml:space="preserve">). </w:t>
      </w:r>
    </w:p>
    <w:p w14:paraId="27A5393E" w14:textId="13896579"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Право на принудительное квитирование </w:t>
      </w:r>
      <w:r w:rsidR="00B95799" w:rsidRPr="00BE79CE">
        <w:rPr>
          <w:rFonts w:ascii="Times New Roman" w:hAnsi="Times New Roman"/>
          <w:sz w:val="28"/>
          <w:szCs w:val="28"/>
        </w:rPr>
        <w:t>извещения о начислении с извещение</w:t>
      </w:r>
      <w:r w:rsidR="003B1027" w:rsidRPr="00BE79CE">
        <w:rPr>
          <w:rFonts w:ascii="Times New Roman" w:hAnsi="Times New Roman"/>
          <w:sz w:val="28"/>
          <w:szCs w:val="28"/>
        </w:rPr>
        <w:t>м</w:t>
      </w:r>
      <w:proofErr w:type="gramStart"/>
      <w:r w:rsidR="003B1027" w:rsidRPr="00BE79CE">
        <w:rPr>
          <w:rFonts w:ascii="Times New Roman" w:hAnsi="Times New Roman"/>
          <w:sz w:val="28"/>
          <w:szCs w:val="28"/>
        </w:rPr>
        <w:t xml:space="preserve"> </w:t>
      </w:r>
      <w:r w:rsidR="00B95799" w:rsidRPr="00BE79CE">
        <w:rPr>
          <w:rFonts w:ascii="Times New Roman" w:hAnsi="Times New Roman"/>
          <w:sz w:val="28"/>
          <w:szCs w:val="28"/>
        </w:rPr>
        <w:t>(-</w:t>
      </w:r>
      <w:proofErr w:type="gramEnd"/>
      <w:r w:rsidR="00B95799" w:rsidRPr="00BE79CE">
        <w:rPr>
          <w:rFonts w:ascii="Times New Roman" w:hAnsi="Times New Roman"/>
          <w:sz w:val="28"/>
          <w:szCs w:val="28"/>
        </w:rPr>
        <w:t>ями) о приеме к исполнению распоряжения</w:t>
      </w:r>
      <w:r w:rsidR="003B1027" w:rsidRPr="00BE79CE">
        <w:rPr>
          <w:rFonts w:ascii="Times New Roman" w:hAnsi="Times New Roman"/>
          <w:sz w:val="28"/>
          <w:szCs w:val="28"/>
        </w:rPr>
        <w:t xml:space="preserve"> </w:t>
      </w:r>
      <w:r w:rsidR="00B95799" w:rsidRPr="00BE79CE">
        <w:rPr>
          <w:rFonts w:ascii="Times New Roman" w:hAnsi="Times New Roman"/>
          <w:sz w:val="28"/>
          <w:szCs w:val="28"/>
        </w:rPr>
        <w:t>(-ий)</w:t>
      </w:r>
      <w:r w:rsidR="004B198E" w:rsidRPr="00BE79CE">
        <w:rPr>
          <w:rFonts w:ascii="Times New Roman" w:hAnsi="Times New Roman"/>
          <w:sz w:val="28"/>
          <w:szCs w:val="28"/>
        </w:rPr>
        <w:t xml:space="preserve"> </w:t>
      </w:r>
      <w:r w:rsidRPr="00BE79CE">
        <w:rPr>
          <w:rFonts w:ascii="Times New Roman" w:hAnsi="Times New Roman"/>
          <w:sz w:val="28"/>
          <w:szCs w:val="28"/>
        </w:rPr>
        <w:t xml:space="preserve">имеет АН или ГАН, сформировавший соответствующее </w:t>
      </w:r>
      <w:r w:rsidR="00B95799" w:rsidRPr="00BE79CE">
        <w:rPr>
          <w:rFonts w:ascii="Times New Roman" w:hAnsi="Times New Roman"/>
          <w:sz w:val="28"/>
          <w:szCs w:val="28"/>
        </w:rPr>
        <w:t>извещение о начислении</w:t>
      </w:r>
      <w:r w:rsidRPr="00BE79CE">
        <w:rPr>
          <w:rFonts w:ascii="Times New Roman" w:hAnsi="Times New Roman"/>
          <w:sz w:val="28"/>
          <w:szCs w:val="28"/>
        </w:rPr>
        <w:t>.</w:t>
      </w:r>
    </w:p>
    <w:p w14:paraId="0891CDC1" w14:textId="616A9A46"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С помощью данного </w:t>
      </w:r>
      <w:proofErr w:type="gramStart"/>
      <w:r w:rsidRPr="00BE79CE">
        <w:rPr>
          <w:rFonts w:ascii="Times New Roman" w:hAnsi="Times New Roman"/>
          <w:sz w:val="28"/>
          <w:szCs w:val="28"/>
        </w:rPr>
        <w:t>метода</w:t>
      </w:r>
      <w:proofErr w:type="gramEnd"/>
      <w:r w:rsidRPr="00BE79CE">
        <w:rPr>
          <w:rFonts w:ascii="Times New Roman" w:hAnsi="Times New Roman"/>
          <w:sz w:val="28"/>
          <w:szCs w:val="28"/>
        </w:rPr>
        <w:t xml:space="preserve"> возможно изменить уже имеющиеся в </w:t>
      </w:r>
      <w:r w:rsidR="008B37B4" w:rsidRPr="00BE79CE">
        <w:rPr>
          <w:rFonts w:ascii="Times New Roman" w:hAnsi="Times New Roman"/>
          <w:sz w:val="28"/>
          <w:szCs w:val="28"/>
        </w:rPr>
        <w:t>ГИС ГМП</w:t>
      </w:r>
      <w:r w:rsidRPr="00BE79CE">
        <w:rPr>
          <w:rFonts w:ascii="Times New Roman" w:hAnsi="Times New Roman"/>
          <w:sz w:val="28"/>
          <w:szCs w:val="28"/>
        </w:rPr>
        <w:t xml:space="preserve"> результаты квитирования.</w:t>
      </w:r>
    </w:p>
    <w:p w14:paraId="5C8F0A80" w14:textId="77777777" w:rsidR="0095392A" w:rsidRPr="00BE79CE" w:rsidRDefault="0095392A" w:rsidP="0050277B">
      <w:pPr>
        <w:pStyle w:val="50"/>
        <w:numPr>
          <w:ilvl w:val="4"/>
          <w:numId w:val="5"/>
        </w:numPr>
        <w:spacing w:before="240"/>
        <w:ind w:left="1140" w:hanging="431"/>
        <w:rPr>
          <w:lang w:val="ru-RU"/>
        </w:rPr>
      </w:pPr>
      <w:bookmarkStart w:id="726" w:name="_Ref330152285"/>
      <w:bookmarkStart w:id="727" w:name="_Toc412042059"/>
      <w:r w:rsidRPr="00BE79CE">
        <w:rPr>
          <w:lang w:val="ru-RU"/>
        </w:rPr>
        <w:t>Формат запроса</w:t>
      </w:r>
      <w:bookmarkEnd w:id="726"/>
      <w:bookmarkEnd w:id="727"/>
    </w:p>
    <w:p w14:paraId="7692C2D6" w14:textId="25145218" w:rsidR="0095392A" w:rsidRPr="00BE79CE" w:rsidRDefault="0095392A" w:rsidP="0095392A">
      <w:pPr>
        <w:pStyle w:val="af9"/>
        <w:spacing w:before="0" w:after="0" w:line="240" w:lineRule="auto"/>
        <w:ind w:left="0" w:firstLine="720"/>
        <w:rPr>
          <w:rFonts w:ascii="Times New Roman" w:hAnsi="Times New Roman"/>
          <w:sz w:val="28"/>
          <w:szCs w:val="28"/>
        </w:rPr>
      </w:pPr>
      <w:proofErr w:type="gramStart"/>
      <w:r w:rsidRPr="00BE79CE">
        <w:rPr>
          <w:rFonts w:ascii="Times New Roman" w:hAnsi="Times New Roman"/>
          <w:sz w:val="28"/>
          <w:szCs w:val="28"/>
        </w:rPr>
        <w:t xml:space="preserve">В сообщении ответа в теге </w:t>
      </w:r>
      <w:r w:rsidRPr="00BE79CE">
        <w:rPr>
          <w:rFonts w:ascii="Times New Roman" w:hAnsi="Times New Roman"/>
          <w:i/>
          <w:sz w:val="28"/>
          <w:szCs w:val="28"/>
        </w:rPr>
        <w:t>AppData</w:t>
      </w:r>
      <w:r w:rsidRPr="00BE79CE">
        <w:rPr>
          <w:rFonts w:ascii="Times New Roman" w:hAnsi="Times New Roman"/>
          <w:sz w:val="28"/>
          <w:szCs w:val="28"/>
        </w:rPr>
        <w:t xml:space="preserve"> присутствует тег </w:t>
      </w:r>
      <w:r w:rsidRPr="00BE79CE">
        <w:rPr>
          <w:rFonts w:ascii="Times New Roman" w:hAnsi="Times New Roman"/>
          <w:i/>
          <w:sz w:val="28"/>
          <w:szCs w:val="28"/>
          <w:lang w:val="en-US"/>
        </w:rPr>
        <w:t>Request</w:t>
      </w:r>
      <w:r w:rsidRPr="00BE79CE">
        <w:rPr>
          <w:rFonts w:ascii="Times New Roman" w:hAnsi="Times New Roman"/>
          <w:i/>
          <w:sz w:val="28"/>
          <w:szCs w:val="28"/>
        </w:rPr>
        <w:t>Message/DoAcknowledgmentRequest</w:t>
      </w:r>
      <w:r w:rsidRPr="00BE79CE">
        <w:rPr>
          <w:rFonts w:ascii="Times New Roman" w:hAnsi="Times New Roman"/>
          <w:sz w:val="28"/>
          <w:szCs w:val="28"/>
        </w:rPr>
        <w:t>, структура которого приведена в файле MessageData.xsd (раздел 7.</w:t>
      </w:r>
      <w:proofErr w:type="gramEnd"/>
      <w:r w:rsidRPr="00BE79CE">
        <w:rPr>
          <w:rFonts w:ascii="Times New Roman" w:hAnsi="Times New Roman"/>
          <w:sz w:val="28"/>
          <w:szCs w:val="28"/>
        </w:rPr>
        <w:t xml:space="preserve"> </w:t>
      </w:r>
      <w:proofErr w:type="gramStart"/>
      <w:r w:rsidRPr="00BE79CE">
        <w:rPr>
          <w:rFonts w:ascii="Times New Roman" w:hAnsi="Times New Roman"/>
          <w:sz w:val="28"/>
          <w:szCs w:val="28"/>
        </w:rPr>
        <w:t xml:space="preserve">«XSD-схемы сущностей и сообщений </w:t>
      </w:r>
      <w:r w:rsidR="008B37B4" w:rsidRPr="00BE79CE">
        <w:rPr>
          <w:rFonts w:ascii="Times New Roman" w:hAnsi="Times New Roman"/>
          <w:sz w:val="28"/>
          <w:szCs w:val="28"/>
        </w:rPr>
        <w:t>ГИС ГМП</w:t>
      </w:r>
      <w:r w:rsidRPr="00BE79CE">
        <w:rPr>
          <w:rFonts w:ascii="Times New Roman" w:hAnsi="Times New Roman"/>
          <w:sz w:val="28"/>
          <w:szCs w:val="28"/>
        </w:rPr>
        <w:t>»), описание параметров приведено в таблице ниже (</w:t>
      </w:r>
      <w:r w:rsidRPr="00BE79CE">
        <w:rPr>
          <w:rFonts w:ascii="Times New Roman" w:hAnsi="Times New Roman"/>
        </w:rPr>
        <w:fldChar w:fldCharType="begin"/>
      </w:r>
      <w:r w:rsidRPr="00BE79CE">
        <w:rPr>
          <w:rFonts w:ascii="Times New Roman" w:hAnsi="Times New Roman"/>
        </w:rPr>
        <w:instrText xml:space="preserve"> REF _Ref329965117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26 «Структура запроса на проведение квитирования начисления с платежами по инициативе АН/ГАН»</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p>
    <w:p w14:paraId="774992FC" w14:textId="05DD3A81" w:rsidR="0095392A" w:rsidRPr="00BE79CE" w:rsidRDefault="0095392A" w:rsidP="0095392A">
      <w:pPr>
        <w:pStyle w:val="2ff"/>
        <w:jc w:val="both"/>
        <w:rPr>
          <w:lang w:val="ru-RU"/>
        </w:rPr>
      </w:pPr>
      <w:bookmarkStart w:id="728" w:name="_Ref329965117"/>
      <w:r w:rsidRPr="00BE79CE">
        <w:rPr>
          <w:lang w:val="ru-RU"/>
        </w:rPr>
        <w:t xml:space="preserve">Таблица № </w:t>
      </w:r>
      <w:r w:rsidRPr="00BE79CE">
        <w:rPr>
          <w:lang w:val="ru-RU"/>
        </w:rPr>
        <w:fldChar w:fldCharType="begin"/>
      </w:r>
      <w:r w:rsidRPr="00BE79CE">
        <w:rPr>
          <w:lang w:val="ru-RU"/>
        </w:rPr>
        <w:instrText xml:space="preserve"> SEQ Таблица_№ \* ARABIC </w:instrText>
      </w:r>
      <w:r w:rsidRPr="00BE79CE">
        <w:rPr>
          <w:lang w:val="ru-RU"/>
        </w:rPr>
        <w:fldChar w:fldCharType="separate"/>
      </w:r>
      <w:r w:rsidR="00DD112E">
        <w:rPr>
          <w:noProof/>
          <w:lang w:val="ru-RU"/>
        </w:rPr>
        <w:t>26</w:t>
      </w:r>
      <w:r w:rsidRPr="00BE79CE">
        <w:rPr>
          <w:lang w:val="ru-RU"/>
        </w:rPr>
        <w:fldChar w:fldCharType="end"/>
      </w:r>
      <w:r w:rsidRPr="00BE79CE">
        <w:rPr>
          <w:lang w:val="ru-RU"/>
        </w:rPr>
        <w:t xml:space="preserve"> «Структура запроса на проведение квитирования начисления с платежами по инициативе АН/ГАН»</w:t>
      </w:r>
      <w:bookmarkEnd w:id="728"/>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984"/>
        <w:gridCol w:w="3515"/>
      </w:tblGrid>
      <w:tr w:rsidR="0095392A" w:rsidRPr="00BE79CE" w14:paraId="7F2DF4E4" w14:textId="77777777" w:rsidTr="00017651">
        <w:trPr>
          <w:tblHeader/>
        </w:trPr>
        <w:tc>
          <w:tcPr>
            <w:tcW w:w="2581" w:type="dxa"/>
            <w:shd w:val="clear" w:color="auto" w:fill="D9D9D9"/>
          </w:tcPr>
          <w:p w14:paraId="5C98C881"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Наименование</w:t>
            </w:r>
          </w:p>
        </w:tc>
        <w:tc>
          <w:tcPr>
            <w:tcW w:w="1559" w:type="dxa"/>
            <w:shd w:val="clear" w:color="auto" w:fill="D9D9D9"/>
          </w:tcPr>
          <w:p w14:paraId="6C50D98C"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984" w:type="dxa"/>
            <w:shd w:val="clear" w:color="auto" w:fill="D9D9D9"/>
          </w:tcPr>
          <w:p w14:paraId="74B6C425"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3515" w:type="dxa"/>
            <w:shd w:val="clear" w:color="auto" w:fill="D9D9D9"/>
          </w:tcPr>
          <w:p w14:paraId="228FBC0D"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1F66AB42" w14:textId="77777777" w:rsidTr="00017651">
        <w:tc>
          <w:tcPr>
            <w:tcW w:w="2581" w:type="dxa"/>
            <w:tcBorders>
              <w:top w:val="single" w:sz="4" w:space="0" w:color="auto"/>
              <w:left w:val="single" w:sz="4" w:space="0" w:color="auto"/>
              <w:bottom w:val="single" w:sz="4" w:space="0" w:color="auto"/>
              <w:right w:val="single" w:sz="4" w:space="0" w:color="auto"/>
            </w:tcBorders>
          </w:tcPr>
          <w:p w14:paraId="2118DB8C"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8"/>
              </w:rPr>
              <w:t>DoAcknowledgmentRequest</w:t>
            </w:r>
          </w:p>
        </w:tc>
        <w:tc>
          <w:tcPr>
            <w:tcW w:w="1559" w:type="dxa"/>
            <w:tcBorders>
              <w:top w:val="single" w:sz="4" w:space="0" w:color="auto"/>
              <w:left w:val="single" w:sz="4" w:space="0" w:color="auto"/>
              <w:bottom w:val="single" w:sz="4" w:space="0" w:color="auto"/>
              <w:right w:val="single" w:sz="4" w:space="0" w:color="auto"/>
            </w:tcBorders>
          </w:tcPr>
          <w:p w14:paraId="51AB4221"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3214D5A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DoAcknowledgmentRequestType</w:t>
            </w:r>
          </w:p>
        </w:tc>
        <w:tc>
          <w:tcPr>
            <w:tcW w:w="3515" w:type="dxa"/>
            <w:tcBorders>
              <w:top w:val="single" w:sz="4" w:space="0" w:color="auto"/>
              <w:left w:val="single" w:sz="4" w:space="0" w:color="auto"/>
              <w:bottom w:val="single" w:sz="4" w:space="0" w:color="auto"/>
              <w:right w:val="single" w:sz="4" w:space="0" w:color="auto"/>
            </w:tcBorders>
          </w:tcPr>
          <w:p w14:paraId="6454AC66" w14:textId="77777777" w:rsidR="0095392A" w:rsidRPr="00BE79CE" w:rsidRDefault="0095392A" w:rsidP="00017651">
            <w:pPr>
              <w:pStyle w:val="aff"/>
              <w:rPr>
                <w:rFonts w:ascii="Times New Roman" w:hAnsi="Times New Roman"/>
                <w:sz w:val="24"/>
                <w:szCs w:val="28"/>
                <w:lang w:val="en-US"/>
              </w:rPr>
            </w:pPr>
            <w:r w:rsidRPr="00BE79CE">
              <w:rPr>
                <w:rFonts w:ascii="Times New Roman" w:hAnsi="Times New Roman"/>
                <w:sz w:val="24"/>
                <w:szCs w:val="28"/>
              </w:rPr>
              <w:t>Корневой тег запроса.</w:t>
            </w:r>
          </w:p>
        </w:tc>
      </w:tr>
      <w:tr w:rsidR="0095392A" w:rsidRPr="00BE79CE" w14:paraId="1A9C5A93" w14:textId="77777777" w:rsidTr="00017651">
        <w:tc>
          <w:tcPr>
            <w:tcW w:w="2581" w:type="dxa"/>
            <w:tcBorders>
              <w:top w:val="single" w:sz="4" w:space="0" w:color="auto"/>
              <w:left w:val="single" w:sz="4" w:space="0" w:color="auto"/>
              <w:bottom w:val="single" w:sz="4" w:space="0" w:color="auto"/>
              <w:right w:val="single" w:sz="4" w:space="0" w:color="auto"/>
            </w:tcBorders>
          </w:tcPr>
          <w:p w14:paraId="40C4D386" w14:textId="77777777" w:rsidR="0095392A" w:rsidRPr="00BE79CE" w:rsidRDefault="0095392A" w:rsidP="00017651">
            <w:pPr>
              <w:pStyle w:val="aff"/>
              <w:spacing w:after="0"/>
              <w:ind w:left="252"/>
              <w:rPr>
                <w:rFonts w:ascii="Times New Roman" w:hAnsi="Times New Roman"/>
                <w:sz w:val="24"/>
                <w:szCs w:val="28"/>
              </w:rPr>
            </w:pPr>
            <w:r w:rsidRPr="00BE79CE">
              <w:rPr>
                <w:rFonts w:ascii="Times New Roman" w:hAnsi="Times New Roman"/>
                <w:sz w:val="24"/>
                <w:szCs w:val="28"/>
                <w:lang w:val="en-US"/>
              </w:rPr>
              <w:t>Id</w:t>
            </w:r>
            <w:r w:rsidRPr="00BE79CE">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59F39FA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необязателен</w:t>
            </w:r>
          </w:p>
        </w:tc>
        <w:tc>
          <w:tcPr>
            <w:tcW w:w="1984" w:type="dxa"/>
            <w:tcBorders>
              <w:top w:val="single" w:sz="4" w:space="0" w:color="auto"/>
              <w:left w:val="single" w:sz="4" w:space="0" w:color="auto"/>
              <w:bottom w:val="single" w:sz="4" w:space="0" w:color="auto"/>
              <w:right w:val="single" w:sz="4" w:space="0" w:color="auto"/>
            </w:tcBorders>
          </w:tcPr>
          <w:p w14:paraId="723FEF8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ID</w:t>
            </w:r>
          </w:p>
        </w:tc>
        <w:tc>
          <w:tcPr>
            <w:tcW w:w="3515" w:type="dxa"/>
            <w:tcBorders>
              <w:top w:val="single" w:sz="4" w:space="0" w:color="auto"/>
              <w:left w:val="single" w:sz="4" w:space="0" w:color="auto"/>
              <w:bottom w:val="single" w:sz="4" w:space="0" w:color="auto"/>
              <w:right w:val="single" w:sz="4" w:space="0" w:color="auto"/>
            </w:tcBorders>
          </w:tcPr>
          <w:p w14:paraId="19D4FA8B" w14:textId="77777777" w:rsidR="0095392A" w:rsidRPr="00BE79CE" w:rsidRDefault="0095392A" w:rsidP="00017651">
            <w:pPr>
              <w:pStyle w:val="aff"/>
              <w:rPr>
                <w:rFonts w:ascii="Times New Roman" w:hAnsi="Times New Roman"/>
                <w:sz w:val="24"/>
                <w:szCs w:val="28"/>
              </w:rPr>
            </w:pPr>
            <w:proofErr w:type="gramStart"/>
            <w:r w:rsidRPr="00BE79CE">
              <w:rPr>
                <w:rFonts w:ascii="Times New Roman" w:hAnsi="Times New Roman"/>
                <w:sz w:val="24"/>
                <w:szCs w:val="24"/>
              </w:rPr>
              <w:t>Необходим</w:t>
            </w:r>
            <w:proofErr w:type="gramEnd"/>
            <w:r w:rsidRPr="00BE79CE">
              <w:rPr>
                <w:rFonts w:ascii="Times New Roman" w:hAnsi="Times New Roman"/>
                <w:sz w:val="24"/>
                <w:szCs w:val="24"/>
              </w:rPr>
              <w:t xml:space="preserve"> для наложения ЭП в формате </w:t>
            </w:r>
            <w:r w:rsidRPr="00BE79CE">
              <w:rPr>
                <w:rFonts w:ascii="Times New Roman" w:hAnsi="Times New Roman"/>
                <w:sz w:val="24"/>
                <w:szCs w:val="24"/>
                <w:lang w:val="en-US"/>
              </w:rPr>
              <w:t>XadES</w:t>
            </w:r>
            <w:r w:rsidRPr="00BE79CE">
              <w:rPr>
                <w:rFonts w:ascii="Times New Roman" w:hAnsi="Times New Roman"/>
                <w:sz w:val="24"/>
                <w:szCs w:val="24"/>
              </w:rPr>
              <w:t>. Должен иметь структуру &lt;</w:t>
            </w:r>
            <w:r w:rsidRPr="00BE79CE">
              <w:rPr>
                <w:rFonts w:ascii="Times New Roman" w:hAnsi="Times New Roman"/>
                <w:i/>
                <w:sz w:val="24"/>
                <w:szCs w:val="24"/>
              </w:rPr>
              <w:t>буква [</w:t>
            </w:r>
            <w:r w:rsidRPr="00BE79CE">
              <w:rPr>
                <w:rFonts w:ascii="Times New Roman" w:hAnsi="Times New Roman"/>
                <w:i/>
                <w:sz w:val="24"/>
                <w:szCs w:val="24"/>
                <w:lang w:val="en-US"/>
              </w:rPr>
              <w:t>A</w:t>
            </w:r>
            <w:r w:rsidRPr="00BE79CE">
              <w:rPr>
                <w:rFonts w:ascii="Times New Roman" w:hAnsi="Times New Roman"/>
                <w:i/>
                <w:sz w:val="24"/>
                <w:szCs w:val="24"/>
              </w:rPr>
              <w:t>-</w:t>
            </w:r>
            <w:r w:rsidRPr="00BE79CE">
              <w:rPr>
                <w:rFonts w:ascii="Times New Roman" w:hAnsi="Times New Roman"/>
                <w:i/>
                <w:sz w:val="24"/>
                <w:szCs w:val="24"/>
                <w:lang w:val="en-US"/>
              </w:rPr>
              <w:t>Z</w:t>
            </w:r>
            <w:r w:rsidRPr="00BE79CE">
              <w:rPr>
                <w:rFonts w:ascii="Times New Roman" w:hAnsi="Times New Roman"/>
                <w:i/>
                <w:sz w:val="24"/>
                <w:szCs w:val="24"/>
              </w:rPr>
              <w:t>]</w:t>
            </w:r>
            <w:r w:rsidRPr="00BE79CE">
              <w:rPr>
                <w:rFonts w:ascii="Times New Roman" w:hAnsi="Times New Roman"/>
                <w:sz w:val="24"/>
                <w:szCs w:val="24"/>
              </w:rPr>
              <w:t>&gt;</w:t>
            </w:r>
            <w:r w:rsidRPr="00BE79CE">
              <w:rPr>
                <w:rFonts w:ascii="Times New Roman" w:hAnsi="Times New Roman"/>
                <w:b/>
                <w:sz w:val="24"/>
                <w:szCs w:val="24"/>
              </w:rPr>
              <w:t>_</w:t>
            </w:r>
            <w:r w:rsidRPr="00BE79CE">
              <w:rPr>
                <w:rFonts w:ascii="Times New Roman" w:hAnsi="Times New Roman"/>
                <w:sz w:val="24"/>
                <w:szCs w:val="24"/>
              </w:rPr>
              <w:t>&lt;</w:t>
            </w:r>
            <w:r w:rsidRPr="00BE79CE">
              <w:rPr>
                <w:rFonts w:ascii="Times New Roman" w:hAnsi="Times New Roman"/>
                <w:i/>
                <w:sz w:val="24"/>
                <w:szCs w:val="24"/>
                <w:lang w:val="en-US"/>
              </w:rPr>
              <w:t>GUID</w:t>
            </w:r>
            <w:r w:rsidRPr="00BE79CE">
              <w:rPr>
                <w:rFonts w:ascii="Times New Roman" w:hAnsi="Times New Roman"/>
                <w:sz w:val="24"/>
                <w:szCs w:val="24"/>
              </w:rPr>
              <w:t>&gt;. Обязателен при наложении ЭП под запросом.</w:t>
            </w:r>
          </w:p>
        </w:tc>
      </w:tr>
      <w:tr w:rsidR="0095392A" w:rsidRPr="00BE79CE" w14:paraId="54817300" w14:textId="77777777" w:rsidTr="00017651">
        <w:tc>
          <w:tcPr>
            <w:tcW w:w="2581" w:type="dxa"/>
            <w:tcBorders>
              <w:top w:val="single" w:sz="4" w:space="0" w:color="auto"/>
              <w:left w:val="single" w:sz="4" w:space="0" w:color="auto"/>
              <w:bottom w:val="single" w:sz="4" w:space="0" w:color="auto"/>
              <w:right w:val="single" w:sz="4" w:space="0" w:color="auto"/>
            </w:tcBorders>
          </w:tcPr>
          <w:p w14:paraId="7B4B7617" w14:textId="77777777" w:rsidR="0095392A" w:rsidRPr="00BE79CE" w:rsidRDefault="0095392A" w:rsidP="00017651">
            <w:pPr>
              <w:pStyle w:val="aff"/>
              <w:spacing w:after="0"/>
              <w:ind w:left="252"/>
              <w:rPr>
                <w:rFonts w:ascii="Times New Roman" w:hAnsi="Times New Roman"/>
                <w:sz w:val="24"/>
                <w:szCs w:val="28"/>
              </w:rPr>
            </w:pPr>
            <w:r w:rsidRPr="00BE79CE">
              <w:rPr>
                <w:rFonts w:ascii="Times New Roman" w:hAnsi="Times New Roman"/>
                <w:sz w:val="24"/>
                <w:szCs w:val="28"/>
                <w:lang w:val="en-US"/>
              </w:rPr>
              <w:t>originatorID</w:t>
            </w:r>
            <w:r w:rsidRPr="00BE79CE">
              <w:rPr>
                <w:rFonts w:ascii="Times New Roman" w:hAnsi="Times New Roman"/>
                <w:sz w:val="24"/>
                <w:szCs w:val="28"/>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18FE558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0..1, необязательн</w:t>
            </w:r>
            <w:r w:rsidRPr="00BE79CE">
              <w:rPr>
                <w:rFonts w:ascii="Times New Roman" w:hAnsi="Times New Roman"/>
                <w:sz w:val="24"/>
                <w:szCs w:val="24"/>
              </w:rPr>
              <w:lastRenderedPageBreak/>
              <w:t>о</w:t>
            </w:r>
          </w:p>
        </w:tc>
        <w:tc>
          <w:tcPr>
            <w:tcW w:w="1984" w:type="dxa"/>
            <w:tcBorders>
              <w:top w:val="single" w:sz="4" w:space="0" w:color="auto"/>
              <w:left w:val="single" w:sz="4" w:space="0" w:color="auto"/>
              <w:bottom w:val="single" w:sz="4" w:space="0" w:color="auto"/>
              <w:right w:val="single" w:sz="4" w:space="0" w:color="auto"/>
            </w:tcBorders>
          </w:tcPr>
          <w:p w14:paraId="70230728" w14:textId="2E93DD19"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lastRenderedPageBreak/>
              <w:t>URNType</w:t>
            </w:r>
            <w:r w:rsidRPr="00BE79CE">
              <w:rPr>
                <w:rFonts w:ascii="Times New Roman" w:hAnsi="Times New Roman"/>
                <w:sz w:val="24"/>
                <w:szCs w:val="24"/>
              </w:rPr>
              <w:t xml:space="preserve"> (см. описание в </w:t>
            </w:r>
            <w:r w:rsidRPr="00BE79CE">
              <w:rPr>
                <w:rFonts w:ascii="Times New Roman" w:hAnsi="Times New Roman"/>
                <w:sz w:val="24"/>
                <w:szCs w:val="24"/>
              </w:rPr>
              <w:lastRenderedPageBreak/>
              <w:t xml:space="preserve">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_Ref461473073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2.6.6.9</w:t>
            </w:r>
            <w:r w:rsidRPr="00BE79CE">
              <w:rPr>
                <w:rFonts w:ascii="Times New Roman" w:hAnsi="Times New Roman"/>
              </w:rPr>
              <w:fldChar w:fldCharType="end"/>
            </w:r>
            <w:r w:rsidRPr="00BE79CE">
              <w:rPr>
                <w:rFonts w:ascii="Times New Roman" w:hAnsi="Times New Roman"/>
                <w:sz w:val="24"/>
                <w:szCs w:val="24"/>
              </w:rPr>
              <w:t>)</w:t>
            </w:r>
          </w:p>
        </w:tc>
        <w:tc>
          <w:tcPr>
            <w:tcW w:w="3515" w:type="dxa"/>
            <w:tcBorders>
              <w:top w:val="single" w:sz="4" w:space="0" w:color="auto"/>
              <w:left w:val="single" w:sz="4" w:space="0" w:color="auto"/>
              <w:bottom w:val="single" w:sz="4" w:space="0" w:color="auto"/>
              <w:right w:val="single" w:sz="4" w:space="0" w:color="auto"/>
            </w:tcBorders>
          </w:tcPr>
          <w:p w14:paraId="0AD68CCF"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lastRenderedPageBreak/>
              <w:t xml:space="preserve">УРН участника, </w:t>
            </w:r>
            <w:r w:rsidRPr="00BE79CE">
              <w:rPr>
                <w:rFonts w:ascii="Times New Roman" w:hAnsi="Times New Roman"/>
                <w:sz w:val="24"/>
                <w:szCs w:val="28"/>
              </w:rPr>
              <w:lastRenderedPageBreak/>
              <w:t xml:space="preserve">сформировавшего запрос. </w:t>
            </w:r>
          </w:p>
          <w:p w14:paraId="63E49DAA"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BE79CE" w14:paraId="718D2FAC" w14:textId="77777777" w:rsidTr="00017651">
        <w:tc>
          <w:tcPr>
            <w:tcW w:w="2581" w:type="dxa"/>
            <w:tcBorders>
              <w:top w:val="single" w:sz="4" w:space="0" w:color="auto"/>
              <w:left w:val="single" w:sz="4" w:space="0" w:color="auto"/>
              <w:bottom w:val="single" w:sz="4" w:space="0" w:color="auto"/>
              <w:right w:val="single" w:sz="4" w:space="0" w:color="auto"/>
            </w:tcBorders>
          </w:tcPr>
          <w:p w14:paraId="0525A497" w14:textId="77777777" w:rsidR="0095392A" w:rsidRPr="00BE79CE" w:rsidRDefault="0095392A" w:rsidP="00017651">
            <w:pPr>
              <w:pStyle w:val="aff"/>
              <w:spacing w:after="0"/>
              <w:ind w:left="252"/>
              <w:rPr>
                <w:rFonts w:ascii="Times New Roman" w:hAnsi="Times New Roman"/>
                <w:sz w:val="24"/>
                <w:szCs w:val="24"/>
                <w:lang w:val="en-US"/>
              </w:rPr>
            </w:pPr>
            <w:r w:rsidRPr="00BE79CE">
              <w:rPr>
                <w:rFonts w:ascii="Times New Roman" w:hAnsi="Times New Roman"/>
                <w:sz w:val="24"/>
                <w:szCs w:val="24"/>
                <w:lang w:val="en-US"/>
              </w:rPr>
              <w:lastRenderedPageBreak/>
              <w:t>SupplierBillID</w:t>
            </w:r>
          </w:p>
        </w:tc>
        <w:tc>
          <w:tcPr>
            <w:tcW w:w="1559" w:type="dxa"/>
            <w:tcBorders>
              <w:top w:val="single" w:sz="4" w:space="0" w:color="auto"/>
              <w:left w:val="single" w:sz="4" w:space="0" w:color="auto"/>
              <w:bottom w:val="single" w:sz="4" w:space="0" w:color="auto"/>
              <w:right w:val="single" w:sz="4" w:space="0" w:color="auto"/>
            </w:tcBorders>
          </w:tcPr>
          <w:p w14:paraId="1027E35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5483F37"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1FAE01F1"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УИН.</w:t>
            </w:r>
          </w:p>
        </w:tc>
      </w:tr>
      <w:tr w:rsidR="0095392A" w:rsidRPr="00BE79CE" w14:paraId="7368756D" w14:textId="77777777" w:rsidTr="00017651">
        <w:tc>
          <w:tcPr>
            <w:tcW w:w="2581" w:type="dxa"/>
            <w:tcBorders>
              <w:top w:val="single" w:sz="4" w:space="0" w:color="auto"/>
              <w:left w:val="single" w:sz="4" w:space="0" w:color="auto"/>
              <w:bottom w:val="single" w:sz="4" w:space="0" w:color="auto"/>
              <w:right w:val="single" w:sz="4" w:space="0" w:color="auto"/>
            </w:tcBorders>
          </w:tcPr>
          <w:p w14:paraId="506AD15E" w14:textId="77777777" w:rsidR="0095392A" w:rsidRPr="00BE79CE" w:rsidRDefault="0095392A" w:rsidP="00017651">
            <w:pPr>
              <w:pStyle w:val="aff"/>
              <w:spacing w:after="0"/>
              <w:ind w:left="252"/>
              <w:rPr>
                <w:rFonts w:ascii="Times New Roman" w:hAnsi="Times New Roman"/>
                <w:sz w:val="24"/>
                <w:szCs w:val="24"/>
                <w:lang w:val="en-US"/>
              </w:rPr>
            </w:pPr>
            <w:r w:rsidRPr="00BE79CE">
              <w:rPr>
                <w:rFonts w:ascii="Times New Roman" w:hAnsi="Times New Roman"/>
                <w:sz w:val="24"/>
                <w:szCs w:val="24"/>
                <w:lang w:val="en-US"/>
              </w:rPr>
              <w:t>Payments</w:t>
            </w:r>
          </w:p>
        </w:tc>
        <w:tc>
          <w:tcPr>
            <w:tcW w:w="1559" w:type="dxa"/>
            <w:tcBorders>
              <w:top w:val="single" w:sz="4" w:space="0" w:color="auto"/>
              <w:left w:val="single" w:sz="4" w:space="0" w:color="auto"/>
              <w:bottom w:val="single" w:sz="4" w:space="0" w:color="auto"/>
              <w:right w:val="single" w:sz="4" w:space="0" w:color="auto"/>
            </w:tcBorders>
          </w:tcPr>
          <w:p w14:paraId="2CEEF4F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984" w:type="dxa"/>
            <w:tcBorders>
              <w:top w:val="single" w:sz="4" w:space="0" w:color="auto"/>
              <w:left w:val="single" w:sz="4" w:space="0" w:color="auto"/>
              <w:bottom w:val="single" w:sz="4" w:space="0" w:color="auto"/>
              <w:right w:val="single" w:sz="4" w:space="0" w:color="auto"/>
            </w:tcBorders>
          </w:tcPr>
          <w:p w14:paraId="66387E32"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Контейнер</w:t>
            </w:r>
          </w:p>
        </w:tc>
        <w:tc>
          <w:tcPr>
            <w:tcW w:w="3515" w:type="dxa"/>
            <w:tcBorders>
              <w:top w:val="single" w:sz="4" w:space="0" w:color="auto"/>
              <w:left w:val="single" w:sz="4" w:space="0" w:color="auto"/>
              <w:bottom w:val="single" w:sz="4" w:space="0" w:color="auto"/>
              <w:right w:val="single" w:sz="4" w:space="0" w:color="auto"/>
            </w:tcBorders>
          </w:tcPr>
          <w:p w14:paraId="204E358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Перечень идентификаторов платежей.</w:t>
            </w:r>
          </w:p>
        </w:tc>
      </w:tr>
      <w:tr w:rsidR="0095392A" w:rsidRPr="00BE79CE" w14:paraId="5CF5E3B6" w14:textId="77777777" w:rsidTr="00017651">
        <w:tc>
          <w:tcPr>
            <w:tcW w:w="2581" w:type="dxa"/>
            <w:tcBorders>
              <w:top w:val="single" w:sz="4" w:space="0" w:color="auto"/>
              <w:left w:val="single" w:sz="4" w:space="0" w:color="auto"/>
              <w:bottom w:val="single" w:sz="4" w:space="0" w:color="auto"/>
              <w:right w:val="single" w:sz="4" w:space="0" w:color="auto"/>
            </w:tcBorders>
          </w:tcPr>
          <w:p w14:paraId="096DBA55" w14:textId="77777777" w:rsidR="0095392A" w:rsidRPr="00BE79CE" w:rsidRDefault="0095392A" w:rsidP="00017651">
            <w:pPr>
              <w:pStyle w:val="aff"/>
              <w:spacing w:after="0"/>
              <w:ind w:left="432"/>
              <w:rPr>
                <w:rFonts w:ascii="Times New Roman" w:hAnsi="Times New Roman"/>
                <w:sz w:val="24"/>
                <w:szCs w:val="24"/>
                <w:lang w:val="en-US"/>
              </w:rPr>
            </w:pPr>
            <w:r w:rsidRPr="00BE79CE">
              <w:rPr>
                <w:rFonts w:ascii="Times New Roman" w:hAnsi="Times New Roman"/>
                <w:sz w:val="24"/>
                <w:szCs w:val="24"/>
                <w:lang w:val="en-US"/>
              </w:rPr>
              <w:t>PaymentSystemIdentifier</w:t>
            </w:r>
          </w:p>
        </w:tc>
        <w:tc>
          <w:tcPr>
            <w:tcW w:w="1559" w:type="dxa"/>
            <w:tcBorders>
              <w:top w:val="single" w:sz="4" w:space="0" w:color="auto"/>
              <w:left w:val="single" w:sz="4" w:space="0" w:color="auto"/>
              <w:bottom w:val="single" w:sz="4" w:space="0" w:color="auto"/>
              <w:right w:val="single" w:sz="4" w:space="0" w:color="auto"/>
            </w:tcBorders>
          </w:tcPr>
          <w:p w14:paraId="5191F95D"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rPr>
              <w:t>1..</w:t>
            </w:r>
            <w:r w:rsidRPr="00BE79CE">
              <w:rPr>
                <w:rFonts w:ascii="Times New Roman" w:hAnsi="Times New Roman"/>
                <w:sz w:val="24"/>
                <w:szCs w:val="24"/>
                <w:lang w:val="en-US"/>
              </w:rPr>
              <w:t>n</w:t>
            </w:r>
            <w:r w:rsidRPr="00BE79CE">
              <w:rPr>
                <w:rFonts w:ascii="Times New Roman" w:hAnsi="Times New Roman"/>
                <w:sz w:val="24"/>
                <w:szCs w:val="24"/>
              </w:rPr>
              <w:t>, обязательно</w:t>
            </w:r>
          </w:p>
        </w:tc>
        <w:tc>
          <w:tcPr>
            <w:tcW w:w="1984" w:type="dxa"/>
            <w:tcBorders>
              <w:top w:val="single" w:sz="4" w:space="0" w:color="auto"/>
              <w:left w:val="single" w:sz="4" w:space="0" w:color="auto"/>
              <w:bottom w:val="single" w:sz="4" w:space="0" w:color="auto"/>
              <w:right w:val="single" w:sz="4" w:space="0" w:color="auto"/>
            </w:tcBorders>
          </w:tcPr>
          <w:p w14:paraId="68183E3F"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token</w:t>
            </w:r>
          </w:p>
        </w:tc>
        <w:tc>
          <w:tcPr>
            <w:tcW w:w="3515" w:type="dxa"/>
            <w:tcBorders>
              <w:top w:val="single" w:sz="4" w:space="0" w:color="auto"/>
              <w:left w:val="single" w:sz="4" w:space="0" w:color="auto"/>
              <w:bottom w:val="single" w:sz="4" w:space="0" w:color="auto"/>
              <w:right w:val="single" w:sz="4" w:space="0" w:color="auto"/>
            </w:tcBorders>
          </w:tcPr>
          <w:p w14:paraId="0518F27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УИП.</w:t>
            </w:r>
          </w:p>
          <w:p w14:paraId="2919C70C" w14:textId="2969CF72"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Для запроса квитирования начисления с отсутствующим в </w:t>
            </w:r>
            <w:r w:rsidR="008B37B4" w:rsidRPr="00BE79CE">
              <w:rPr>
                <w:rFonts w:ascii="Times New Roman" w:hAnsi="Times New Roman"/>
                <w:sz w:val="24"/>
                <w:szCs w:val="24"/>
              </w:rPr>
              <w:t>ГИС ГМП</w:t>
            </w:r>
            <w:r w:rsidRPr="00BE79CE">
              <w:rPr>
                <w:rFonts w:ascii="Times New Roman" w:hAnsi="Times New Roman"/>
                <w:sz w:val="24"/>
                <w:szCs w:val="24"/>
              </w:rPr>
              <w:t xml:space="preserve"> платежом необходимо использовать единственный тег </w:t>
            </w:r>
            <w:r w:rsidRPr="00BE79CE">
              <w:rPr>
                <w:rFonts w:ascii="Times New Roman" w:hAnsi="Times New Roman"/>
                <w:i/>
                <w:sz w:val="24"/>
                <w:szCs w:val="24"/>
                <w:lang w:val="en-US"/>
              </w:rPr>
              <w:t>PaymentSystemIdentifier</w:t>
            </w:r>
            <w:r w:rsidRPr="00BE79CE">
              <w:rPr>
                <w:rFonts w:ascii="Times New Roman" w:hAnsi="Times New Roman"/>
                <w:sz w:val="24"/>
                <w:szCs w:val="24"/>
              </w:rPr>
              <w:t xml:space="preserve">, заполненный значением «PaymentNotLoaded», см. пункт </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_Ref378167908 \r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5.5.2.2</w:t>
            </w:r>
            <w:r w:rsidRPr="00BE79CE">
              <w:rPr>
                <w:rFonts w:ascii="Times New Roman" w:hAnsi="Times New Roman"/>
                <w:sz w:val="24"/>
                <w:szCs w:val="24"/>
              </w:rPr>
              <w:fldChar w:fldCharType="end"/>
            </w:r>
            <w:r w:rsidRPr="00BE79CE">
              <w:rPr>
                <w:rFonts w:ascii="Times New Roman" w:hAnsi="Times New Roman"/>
                <w:sz w:val="24"/>
                <w:szCs w:val="24"/>
              </w:rPr>
              <w:t>.</w:t>
            </w:r>
          </w:p>
        </w:tc>
      </w:tr>
      <w:tr w:rsidR="0095392A" w:rsidRPr="00BE79CE" w14:paraId="05F0AA10" w14:textId="77777777" w:rsidTr="00017651">
        <w:tc>
          <w:tcPr>
            <w:tcW w:w="2581" w:type="dxa"/>
            <w:tcBorders>
              <w:top w:val="single" w:sz="4" w:space="0" w:color="auto"/>
              <w:left w:val="single" w:sz="4" w:space="0" w:color="auto"/>
              <w:bottom w:val="single" w:sz="4" w:space="0" w:color="auto"/>
              <w:right w:val="single" w:sz="4" w:space="0" w:color="auto"/>
            </w:tcBorders>
          </w:tcPr>
          <w:p w14:paraId="602D9A7A" w14:textId="77777777" w:rsidR="0095392A" w:rsidRPr="00BE79CE" w:rsidRDefault="0095392A" w:rsidP="008C3BDD">
            <w:pPr>
              <w:pStyle w:val="aff"/>
              <w:spacing w:after="0"/>
              <w:ind w:left="252"/>
              <w:rPr>
                <w:rFonts w:ascii="Times New Roman" w:hAnsi="Times New Roman"/>
                <w:sz w:val="24"/>
                <w:szCs w:val="24"/>
                <w:lang w:val="en-US"/>
              </w:rPr>
            </w:pPr>
            <w:r w:rsidRPr="00BE79CE">
              <w:rPr>
                <w:rFonts w:ascii="Times New Roman" w:hAnsi="Times New Roman"/>
                <w:sz w:val="24"/>
                <w:szCs w:val="24"/>
                <w:lang w:val="en-US"/>
              </w:rPr>
              <w:t>Signature</w:t>
            </w:r>
          </w:p>
        </w:tc>
        <w:tc>
          <w:tcPr>
            <w:tcW w:w="1559" w:type="dxa"/>
            <w:tcBorders>
              <w:top w:val="single" w:sz="4" w:space="0" w:color="auto"/>
              <w:left w:val="single" w:sz="4" w:space="0" w:color="auto"/>
              <w:bottom w:val="single" w:sz="4" w:space="0" w:color="auto"/>
              <w:right w:val="single" w:sz="4" w:space="0" w:color="auto"/>
            </w:tcBorders>
          </w:tcPr>
          <w:p w14:paraId="508C2099" w14:textId="4BADFA50"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 xml:space="preserve">0..1, </w:t>
            </w:r>
            <w:r w:rsidR="00D9445D">
              <w:rPr>
                <w:rFonts w:ascii="Times New Roman" w:hAnsi="Times New Roman"/>
                <w:sz w:val="24"/>
                <w:szCs w:val="24"/>
              </w:rPr>
              <w:t>не</w:t>
            </w:r>
            <w:r w:rsidRPr="00BE79CE">
              <w:rPr>
                <w:rFonts w:ascii="Times New Roman" w:hAnsi="Times New Roman"/>
                <w:sz w:val="24"/>
                <w:szCs w:val="24"/>
              </w:rPr>
              <w:t>обязательно</w:t>
            </w:r>
          </w:p>
        </w:tc>
        <w:tc>
          <w:tcPr>
            <w:tcW w:w="1984" w:type="dxa"/>
            <w:tcBorders>
              <w:top w:val="single" w:sz="4" w:space="0" w:color="auto"/>
              <w:left w:val="single" w:sz="4" w:space="0" w:color="auto"/>
              <w:bottom w:val="single" w:sz="4" w:space="0" w:color="auto"/>
              <w:right w:val="single" w:sz="4" w:space="0" w:color="auto"/>
            </w:tcBorders>
          </w:tcPr>
          <w:p w14:paraId="2ACB651A"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SignatureType</w:t>
            </w:r>
          </w:p>
        </w:tc>
        <w:tc>
          <w:tcPr>
            <w:tcW w:w="3515" w:type="dxa"/>
            <w:tcBorders>
              <w:top w:val="single" w:sz="4" w:space="0" w:color="auto"/>
              <w:left w:val="single" w:sz="4" w:space="0" w:color="auto"/>
              <w:bottom w:val="single" w:sz="4" w:space="0" w:color="auto"/>
              <w:right w:val="single" w:sz="4" w:space="0" w:color="auto"/>
            </w:tcBorders>
          </w:tcPr>
          <w:p w14:paraId="57F24FE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ЭП </w:t>
            </w:r>
            <w:r w:rsidRPr="00BE79CE">
              <w:rPr>
                <w:rFonts w:ascii="Times New Roman" w:hAnsi="Times New Roman"/>
                <w:sz w:val="24"/>
                <w:szCs w:val="24"/>
                <w:lang w:val="en-US"/>
              </w:rPr>
              <w:t>xml</w:t>
            </w:r>
            <w:r w:rsidRPr="00BE79CE">
              <w:rPr>
                <w:rFonts w:ascii="Times New Roman" w:hAnsi="Times New Roman"/>
                <w:sz w:val="24"/>
                <w:szCs w:val="24"/>
              </w:rPr>
              <w:t xml:space="preserve">-документа. В теге содержатся реквизиты ЭП, соответствующие стандарту </w:t>
            </w:r>
            <w:r w:rsidRPr="00BE79CE">
              <w:rPr>
                <w:rFonts w:ascii="Times New Roman" w:hAnsi="Times New Roman"/>
                <w:sz w:val="24"/>
                <w:szCs w:val="24"/>
                <w:lang w:val="en-US"/>
              </w:rPr>
              <w:t>XML</w:t>
            </w:r>
            <w:r w:rsidRPr="00BE79CE">
              <w:rPr>
                <w:rFonts w:ascii="Times New Roman" w:hAnsi="Times New Roman"/>
                <w:sz w:val="24"/>
                <w:szCs w:val="24"/>
              </w:rPr>
              <w:t xml:space="preserve"> </w:t>
            </w:r>
            <w:r w:rsidRPr="00BE79CE">
              <w:rPr>
                <w:rFonts w:ascii="Times New Roman" w:hAnsi="Times New Roman"/>
                <w:sz w:val="24"/>
                <w:szCs w:val="24"/>
                <w:lang w:val="en-US"/>
              </w:rPr>
              <w:t>Advanced</w:t>
            </w:r>
            <w:r w:rsidRPr="00BE79CE">
              <w:rPr>
                <w:rFonts w:ascii="Times New Roman" w:hAnsi="Times New Roman"/>
                <w:sz w:val="24"/>
                <w:szCs w:val="24"/>
              </w:rPr>
              <w:t xml:space="preserve"> </w:t>
            </w:r>
            <w:r w:rsidRPr="00BE79CE">
              <w:rPr>
                <w:rFonts w:ascii="Times New Roman" w:hAnsi="Times New Roman"/>
                <w:sz w:val="24"/>
                <w:szCs w:val="24"/>
                <w:lang w:val="en-US"/>
              </w:rPr>
              <w:t>Electronic</w:t>
            </w:r>
            <w:r w:rsidRPr="00BE79CE">
              <w:rPr>
                <w:rFonts w:ascii="Times New Roman" w:hAnsi="Times New Roman"/>
                <w:sz w:val="24"/>
                <w:szCs w:val="24"/>
              </w:rPr>
              <w:t xml:space="preserve"> </w:t>
            </w:r>
            <w:r w:rsidRPr="00BE79CE">
              <w:rPr>
                <w:rFonts w:ascii="Times New Roman" w:hAnsi="Times New Roman"/>
                <w:sz w:val="24"/>
                <w:szCs w:val="24"/>
                <w:lang w:val="en-US"/>
              </w:rPr>
              <w:t>Signatures</w:t>
            </w:r>
            <w:r w:rsidRPr="00BE79CE">
              <w:rPr>
                <w:rFonts w:ascii="Times New Roman" w:hAnsi="Times New Roman"/>
                <w:sz w:val="24"/>
                <w:szCs w:val="24"/>
              </w:rPr>
              <w:t xml:space="preserve"> with Time-Stamp (описание стандарта находится в сети Интернет по адресу </w:t>
            </w:r>
            <w:hyperlink r:id="rId44" w:history="1">
              <w:r w:rsidRPr="00BE79CE">
                <w:rPr>
                  <w:rFonts w:ascii="Times New Roman" w:hAnsi="Times New Roman"/>
                  <w:color w:val="0000FF"/>
                  <w:spacing w:val="0"/>
                  <w:sz w:val="24"/>
                  <w:szCs w:val="24"/>
                  <w:u w:val="single"/>
                  <w:lang w:eastAsia="ru-RU"/>
                </w:rPr>
                <w:t>http://www.w3.org/TR/XAdES/</w:t>
              </w:r>
            </w:hyperlink>
            <w:r w:rsidRPr="00BE79CE">
              <w:rPr>
                <w:rFonts w:ascii="Times New Roman" w:hAnsi="Times New Roman"/>
                <w:sz w:val="24"/>
                <w:szCs w:val="24"/>
              </w:rPr>
              <w:t>).</w:t>
            </w:r>
          </w:p>
        </w:tc>
      </w:tr>
    </w:tbl>
    <w:p w14:paraId="7CB8EA6C" w14:textId="77777777" w:rsidR="0095392A" w:rsidRPr="00BE79CE" w:rsidRDefault="0095392A" w:rsidP="0050277B">
      <w:pPr>
        <w:pStyle w:val="50"/>
        <w:numPr>
          <w:ilvl w:val="4"/>
          <w:numId w:val="5"/>
        </w:numPr>
        <w:spacing w:before="240"/>
        <w:ind w:left="1140" w:hanging="431"/>
        <w:rPr>
          <w:lang w:val="ru-RU"/>
        </w:rPr>
      </w:pPr>
      <w:bookmarkStart w:id="729" w:name="_Ref330152377"/>
      <w:bookmarkStart w:id="730" w:name="_Toc412042060"/>
      <w:r w:rsidRPr="00BE79CE">
        <w:rPr>
          <w:lang w:val="ru-RU"/>
        </w:rPr>
        <w:t>Формат ответа</w:t>
      </w:r>
      <w:bookmarkEnd w:id="729"/>
      <w:bookmarkEnd w:id="730"/>
    </w:p>
    <w:p w14:paraId="5D061D6E" w14:textId="28383F3C" w:rsidR="0095392A" w:rsidRPr="00BE79CE" w:rsidRDefault="0095392A" w:rsidP="0095392A">
      <w:pPr>
        <w:pStyle w:val="af9"/>
        <w:spacing w:line="240" w:lineRule="auto"/>
        <w:ind w:left="0" w:firstLine="720"/>
        <w:rPr>
          <w:rFonts w:ascii="Times New Roman" w:hAnsi="Times New Roman"/>
        </w:rPr>
      </w:pPr>
      <w:proofErr w:type="gramStart"/>
      <w:r w:rsidRPr="00BE79CE">
        <w:rPr>
          <w:rFonts w:ascii="Times New Roman" w:hAnsi="Times New Roman"/>
          <w:sz w:val="28"/>
          <w:szCs w:val="28"/>
        </w:rPr>
        <w:t xml:space="preserve">В случае успешной обработки запроса в сообщении ответа в теге </w:t>
      </w:r>
      <w:r w:rsidRPr="00BE79CE">
        <w:rPr>
          <w:rFonts w:ascii="Times New Roman" w:hAnsi="Times New Roman"/>
          <w:i/>
          <w:sz w:val="28"/>
          <w:szCs w:val="28"/>
        </w:rPr>
        <w:t>AppData</w:t>
      </w:r>
      <w:r w:rsidRPr="00BE79CE">
        <w:rPr>
          <w:rFonts w:ascii="Times New Roman" w:hAnsi="Times New Roman"/>
          <w:sz w:val="28"/>
          <w:szCs w:val="28"/>
        </w:rPr>
        <w:t xml:space="preserve"> будет присутствовать тег </w:t>
      </w:r>
      <w:r w:rsidRPr="00BE79CE">
        <w:rPr>
          <w:rFonts w:ascii="Times New Roman" w:hAnsi="Times New Roman"/>
          <w:i/>
          <w:sz w:val="28"/>
          <w:szCs w:val="28"/>
        </w:rPr>
        <w:t>ResponseMessage/DoAcknowledgmentResponse</w:t>
      </w:r>
      <w:r w:rsidRPr="00BE79CE">
        <w:rPr>
          <w:rFonts w:ascii="Times New Roman" w:hAnsi="Times New Roman"/>
          <w:sz w:val="28"/>
          <w:szCs w:val="28"/>
        </w:rPr>
        <w:t>, структура которого приведена в файле MessageData.xsd (раздел 7.</w:t>
      </w:r>
      <w:proofErr w:type="gramEnd"/>
      <w:r w:rsidRPr="00BE79CE">
        <w:rPr>
          <w:rFonts w:ascii="Times New Roman" w:hAnsi="Times New Roman"/>
          <w:sz w:val="28"/>
          <w:szCs w:val="28"/>
        </w:rPr>
        <w:t xml:space="preserve"> </w:t>
      </w:r>
      <w:proofErr w:type="gramStart"/>
      <w:r w:rsidRPr="00BE79CE">
        <w:rPr>
          <w:rFonts w:ascii="Times New Roman" w:hAnsi="Times New Roman"/>
          <w:sz w:val="28"/>
          <w:szCs w:val="28"/>
        </w:rPr>
        <w:t xml:space="preserve">«XSD-схемы сущностей и сообщений </w:t>
      </w:r>
      <w:r w:rsidR="008B37B4" w:rsidRPr="00BE79CE">
        <w:rPr>
          <w:rFonts w:ascii="Times New Roman" w:hAnsi="Times New Roman"/>
          <w:sz w:val="28"/>
          <w:szCs w:val="28"/>
        </w:rPr>
        <w:t>ГИС ГМП</w:t>
      </w:r>
      <w:r w:rsidRPr="00BE79CE">
        <w:rPr>
          <w:rFonts w:ascii="Times New Roman" w:hAnsi="Times New Roman"/>
          <w:sz w:val="28"/>
          <w:szCs w:val="28"/>
        </w:rPr>
        <w:t>»), описание параметров приведено в таблице ниже (</w:t>
      </w:r>
      <w:r w:rsidRPr="00BE79CE">
        <w:rPr>
          <w:rFonts w:ascii="Times New Roman" w:hAnsi="Times New Roman"/>
        </w:rPr>
        <w:fldChar w:fldCharType="begin"/>
      </w:r>
      <w:r w:rsidRPr="00BE79CE">
        <w:rPr>
          <w:rFonts w:ascii="Times New Roman" w:hAnsi="Times New Roman"/>
        </w:rPr>
        <w:instrText xml:space="preserve"> REF _Ref312663421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27 «Структура ответа на запрос проведения квитирования начисления с платежами по инициативе АН»</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p>
    <w:p w14:paraId="4EA3E9E4" w14:textId="244518F7" w:rsidR="0095392A" w:rsidRPr="00BE79CE" w:rsidRDefault="0095392A" w:rsidP="0095392A">
      <w:pPr>
        <w:pStyle w:val="2ff"/>
        <w:jc w:val="both"/>
        <w:rPr>
          <w:lang w:val="ru-RU"/>
        </w:rPr>
      </w:pPr>
      <w:bookmarkStart w:id="731" w:name="_Ref312663421"/>
      <w:r w:rsidRPr="00BE79CE">
        <w:rPr>
          <w:lang w:val="ru-RU"/>
        </w:rPr>
        <w:lastRenderedPageBreak/>
        <w:t xml:space="preserve">Таблица № </w:t>
      </w:r>
      <w:r w:rsidRPr="00BE79CE">
        <w:rPr>
          <w:lang w:val="ru-RU"/>
        </w:rPr>
        <w:fldChar w:fldCharType="begin"/>
      </w:r>
      <w:r w:rsidRPr="00BE79CE">
        <w:rPr>
          <w:lang w:val="ru-RU"/>
        </w:rPr>
        <w:instrText xml:space="preserve"> SEQ Таблица_№ \* ARABIC </w:instrText>
      </w:r>
      <w:r w:rsidRPr="00BE79CE">
        <w:rPr>
          <w:lang w:val="ru-RU"/>
        </w:rPr>
        <w:fldChar w:fldCharType="separate"/>
      </w:r>
      <w:r w:rsidR="00DD112E">
        <w:rPr>
          <w:noProof/>
          <w:lang w:val="ru-RU"/>
        </w:rPr>
        <w:t>27</w:t>
      </w:r>
      <w:r w:rsidRPr="00BE79CE">
        <w:rPr>
          <w:lang w:val="ru-RU"/>
        </w:rPr>
        <w:fldChar w:fldCharType="end"/>
      </w:r>
      <w:r w:rsidRPr="00BE79CE">
        <w:rPr>
          <w:lang w:val="ru-RU"/>
        </w:rPr>
        <w:t xml:space="preserve"> «Структура ответа на запрос проведения квитирования начисления с платежами по инициативе АН»</w:t>
      </w:r>
      <w:bookmarkEnd w:id="731"/>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8"/>
        <w:gridCol w:w="1908"/>
        <w:gridCol w:w="2268"/>
        <w:gridCol w:w="2755"/>
      </w:tblGrid>
      <w:tr w:rsidR="0095392A" w:rsidRPr="00BE79CE" w14:paraId="5BDDAF17" w14:textId="77777777" w:rsidTr="00017651">
        <w:trPr>
          <w:tblHeader/>
          <w:jc w:val="center"/>
        </w:trPr>
        <w:tc>
          <w:tcPr>
            <w:tcW w:w="2198" w:type="dxa"/>
            <w:shd w:val="clear" w:color="auto" w:fill="D9D9D9"/>
          </w:tcPr>
          <w:p w14:paraId="01509D02"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Наименование</w:t>
            </w:r>
          </w:p>
        </w:tc>
        <w:tc>
          <w:tcPr>
            <w:tcW w:w="1908" w:type="dxa"/>
            <w:shd w:val="clear" w:color="auto" w:fill="D9D9D9"/>
          </w:tcPr>
          <w:p w14:paraId="0CA40CA7"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rPr>
              <w:t>Кол-во тегов, обязательность тега или атрибута</w:t>
            </w:r>
          </w:p>
        </w:tc>
        <w:tc>
          <w:tcPr>
            <w:tcW w:w="2268" w:type="dxa"/>
            <w:shd w:val="clear" w:color="auto" w:fill="D9D9D9"/>
          </w:tcPr>
          <w:p w14:paraId="0C861B9E"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Тип данных</w:t>
            </w:r>
          </w:p>
        </w:tc>
        <w:tc>
          <w:tcPr>
            <w:tcW w:w="2755" w:type="dxa"/>
            <w:shd w:val="clear" w:color="auto" w:fill="D9D9D9"/>
          </w:tcPr>
          <w:p w14:paraId="0FDE3D2D" w14:textId="77777777" w:rsidR="0095392A" w:rsidRPr="00BE79CE" w:rsidRDefault="0095392A" w:rsidP="00017651">
            <w:pPr>
              <w:pStyle w:val="afb"/>
              <w:jc w:val="both"/>
              <w:rPr>
                <w:rFonts w:ascii="Times New Roman" w:hAnsi="Times New Roman" w:cs="Times New Roman"/>
                <w:szCs w:val="28"/>
              </w:rPr>
            </w:pPr>
            <w:r w:rsidRPr="00BE79CE">
              <w:rPr>
                <w:rFonts w:ascii="Times New Roman" w:hAnsi="Times New Roman" w:cs="Times New Roman"/>
                <w:szCs w:val="28"/>
              </w:rPr>
              <w:t>Комментарий</w:t>
            </w:r>
          </w:p>
        </w:tc>
      </w:tr>
      <w:tr w:rsidR="0095392A" w:rsidRPr="00BE79CE" w14:paraId="375518CA"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6292EF57" w14:textId="77777777" w:rsidR="0095392A" w:rsidRPr="00BE79CE" w:rsidRDefault="0095392A" w:rsidP="00017651">
            <w:pPr>
              <w:pStyle w:val="aff"/>
              <w:rPr>
                <w:rFonts w:ascii="Times New Roman" w:hAnsi="Times New Roman"/>
                <w:sz w:val="24"/>
                <w:szCs w:val="28"/>
                <w:lang w:val="en-US"/>
              </w:rPr>
            </w:pPr>
            <w:r w:rsidRPr="00BE79CE">
              <w:rPr>
                <w:rFonts w:ascii="Times New Roman" w:hAnsi="Times New Roman"/>
                <w:sz w:val="24"/>
                <w:szCs w:val="28"/>
              </w:rPr>
              <w:t>DoAcknowledgmentResponse</w:t>
            </w:r>
          </w:p>
        </w:tc>
        <w:tc>
          <w:tcPr>
            <w:tcW w:w="1908" w:type="dxa"/>
            <w:tcBorders>
              <w:top w:val="single" w:sz="4" w:space="0" w:color="auto"/>
              <w:left w:val="single" w:sz="4" w:space="0" w:color="auto"/>
              <w:bottom w:val="single" w:sz="4" w:space="0" w:color="auto"/>
              <w:right w:val="single" w:sz="4" w:space="0" w:color="auto"/>
            </w:tcBorders>
          </w:tcPr>
          <w:p w14:paraId="39F4C701"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w:t>
            </w:r>
            <w:r w:rsidRPr="00BE79CE">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7E834880" w14:textId="77777777" w:rsidR="0095392A" w:rsidRPr="00BE79CE" w:rsidRDefault="0095392A" w:rsidP="00017651">
            <w:pPr>
              <w:pStyle w:val="aff"/>
              <w:rPr>
                <w:rFonts w:ascii="Times New Roman" w:hAnsi="Times New Roman"/>
                <w:sz w:val="24"/>
                <w:szCs w:val="28"/>
                <w:lang w:val="en-US"/>
              </w:rPr>
            </w:pPr>
            <w:r w:rsidRPr="00BE79CE">
              <w:rPr>
                <w:rFonts w:ascii="Times New Roman" w:hAnsi="Times New Roman"/>
                <w:sz w:val="24"/>
                <w:szCs w:val="28"/>
              </w:rPr>
              <w:t>DoAcknowledgmentResponseType</w:t>
            </w:r>
          </w:p>
        </w:tc>
        <w:tc>
          <w:tcPr>
            <w:tcW w:w="2755" w:type="dxa"/>
            <w:tcBorders>
              <w:top w:val="single" w:sz="4" w:space="0" w:color="auto"/>
              <w:left w:val="single" w:sz="4" w:space="0" w:color="auto"/>
              <w:bottom w:val="single" w:sz="4" w:space="0" w:color="auto"/>
              <w:right w:val="single" w:sz="4" w:space="0" w:color="auto"/>
            </w:tcBorders>
          </w:tcPr>
          <w:p w14:paraId="0D816039" w14:textId="77777777" w:rsidR="0095392A" w:rsidRPr="00BE79CE" w:rsidRDefault="0095392A" w:rsidP="00017651">
            <w:pPr>
              <w:pStyle w:val="aff"/>
              <w:rPr>
                <w:rFonts w:ascii="Times New Roman" w:hAnsi="Times New Roman"/>
                <w:sz w:val="24"/>
                <w:szCs w:val="28"/>
                <w:lang w:val="en-US"/>
              </w:rPr>
            </w:pPr>
            <w:r w:rsidRPr="00BE79CE">
              <w:rPr>
                <w:rFonts w:ascii="Times New Roman" w:hAnsi="Times New Roman"/>
                <w:sz w:val="24"/>
                <w:szCs w:val="28"/>
              </w:rPr>
              <w:t>Корневой тег ответа.</w:t>
            </w:r>
          </w:p>
        </w:tc>
      </w:tr>
      <w:tr w:rsidR="0095392A" w:rsidRPr="00BE79CE" w14:paraId="2F829941"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56A4CC0E" w14:textId="77777777" w:rsidR="0095392A" w:rsidRPr="00BE79CE" w:rsidRDefault="0095392A" w:rsidP="00017651">
            <w:pPr>
              <w:pStyle w:val="aff"/>
              <w:ind w:left="180"/>
              <w:rPr>
                <w:rFonts w:ascii="Times New Roman" w:hAnsi="Times New Roman"/>
                <w:sz w:val="24"/>
                <w:szCs w:val="28"/>
              </w:rPr>
            </w:pPr>
            <w:r w:rsidRPr="00BE79CE">
              <w:rPr>
                <w:rFonts w:ascii="Times New Roman" w:hAnsi="Times New Roman"/>
                <w:sz w:val="24"/>
                <w:szCs w:val="28"/>
                <w:lang w:val="en-US"/>
              </w:rPr>
              <w:t>Quittances</w:t>
            </w:r>
          </w:p>
        </w:tc>
        <w:tc>
          <w:tcPr>
            <w:tcW w:w="1908" w:type="dxa"/>
            <w:tcBorders>
              <w:top w:val="single" w:sz="4" w:space="0" w:color="auto"/>
              <w:left w:val="single" w:sz="4" w:space="0" w:color="auto"/>
              <w:bottom w:val="single" w:sz="4" w:space="0" w:color="auto"/>
              <w:right w:val="single" w:sz="4" w:space="0" w:color="auto"/>
            </w:tcBorders>
          </w:tcPr>
          <w:p w14:paraId="0B352AA7"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0..1, необязательно</w:t>
            </w:r>
          </w:p>
        </w:tc>
        <w:tc>
          <w:tcPr>
            <w:tcW w:w="2268" w:type="dxa"/>
            <w:tcBorders>
              <w:top w:val="single" w:sz="4" w:space="0" w:color="auto"/>
              <w:left w:val="single" w:sz="4" w:space="0" w:color="auto"/>
              <w:bottom w:val="single" w:sz="4" w:space="0" w:color="auto"/>
              <w:right w:val="single" w:sz="4" w:space="0" w:color="auto"/>
            </w:tcBorders>
          </w:tcPr>
          <w:p w14:paraId="11B1FBEC"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Контейнер</w:t>
            </w:r>
          </w:p>
        </w:tc>
        <w:tc>
          <w:tcPr>
            <w:tcW w:w="2755" w:type="dxa"/>
            <w:tcBorders>
              <w:top w:val="single" w:sz="4" w:space="0" w:color="auto"/>
              <w:left w:val="single" w:sz="4" w:space="0" w:color="auto"/>
              <w:bottom w:val="single" w:sz="4" w:space="0" w:color="auto"/>
              <w:right w:val="single" w:sz="4" w:space="0" w:color="auto"/>
            </w:tcBorders>
          </w:tcPr>
          <w:p w14:paraId="741A4980"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Перечень квитанций.</w:t>
            </w:r>
          </w:p>
        </w:tc>
      </w:tr>
      <w:tr w:rsidR="0095392A" w:rsidRPr="00BE79CE" w14:paraId="65EBEF68" w14:textId="77777777" w:rsidTr="00017651">
        <w:trPr>
          <w:jc w:val="center"/>
        </w:trPr>
        <w:tc>
          <w:tcPr>
            <w:tcW w:w="2198" w:type="dxa"/>
            <w:tcBorders>
              <w:top w:val="single" w:sz="4" w:space="0" w:color="auto"/>
              <w:left w:val="single" w:sz="4" w:space="0" w:color="auto"/>
              <w:bottom w:val="single" w:sz="4" w:space="0" w:color="auto"/>
              <w:right w:val="single" w:sz="4" w:space="0" w:color="auto"/>
            </w:tcBorders>
          </w:tcPr>
          <w:p w14:paraId="403E1FDD" w14:textId="77777777" w:rsidR="0095392A" w:rsidRPr="00BE79CE" w:rsidRDefault="0095392A" w:rsidP="00017651">
            <w:pPr>
              <w:pStyle w:val="aff"/>
              <w:ind w:left="360"/>
              <w:rPr>
                <w:rFonts w:ascii="Times New Roman" w:hAnsi="Times New Roman"/>
                <w:sz w:val="24"/>
                <w:szCs w:val="28"/>
              </w:rPr>
            </w:pPr>
            <w:r w:rsidRPr="00BE79CE">
              <w:rPr>
                <w:rFonts w:ascii="Times New Roman" w:hAnsi="Times New Roman"/>
                <w:sz w:val="24"/>
                <w:szCs w:val="28"/>
                <w:lang w:val="en-US"/>
              </w:rPr>
              <w:t>Quittance</w:t>
            </w:r>
          </w:p>
        </w:tc>
        <w:tc>
          <w:tcPr>
            <w:tcW w:w="1908" w:type="dxa"/>
            <w:tcBorders>
              <w:top w:val="single" w:sz="4" w:space="0" w:color="auto"/>
              <w:left w:val="single" w:sz="4" w:space="0" w:color="auto"/>
              <w:bottom w:val="single" w:sz="4" w:space="0" w:color="auto"/>
              <w:right w:val="single" w:sz="4" w:space="0" w:color="auto"/>
            </w:tcBorders>
          </w:tcPr>
          <w:p w14:paraId="2A59458A"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1..</w:t>
            </w:r>
            <w:r w:rsidRPr="00BE79CE">
              <w:rPr>
                <w:rFonts w:ascii="Times New Roman" w:hAnsi="Times New Roman"/>
                <w:sz w:val="24"/>
                <w:szCs w:val="28"/>
                <w:lang w:val="en-US"/>
              </w:rPr>
              <w:t>n</w:t>
            </w:r>
            <w:r w:rsidRPr="00BE79CE">
              <w:rPr>
                <w:rFonts w:ascii="Times New Roman" w:hAnsi="Times New Roman"/>
                <w:sz w:val="24"/>
                <w:szCs w:val="24"/>
              </w:rPr>
              <w:t>, обязательно</w:t>
            </w:r>
          </w:p>
        </w:tc>
        <w:tc>
          <w:tcPr>
            <w:tcW w:w="2268" w:type="dxa"/>
            <w:tcBorders>
              <w:top w:val="single" w:sz="4" w:space="0" w:color="auto"/>
              <w:left w:val="single" w:sz="4" w:space="0" w:color="auto"/>
              <w:bottom w:val="single" w:sz="4" w:space="0" w:color="auto"/>
              <w:right w:val="single" w:sz="4" w:space="0" w:color="auto"/>
            </w:tcBorders>
          </w:tcPr>
          <w:p w14:paraId="3DCD9A52"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lang w:val="en-US"/>
              </w:rPr>
              <w:t>QuittanceType</w:t>
            </w:r>
          </w:p>
        </w:tc>
        <w:tc>
          <w:tcPr>
            <w:tcW w:w="2755" w:type="dxa"/>
            <w:tcBorders>
              <w:top w:val="single" w:sz="4" w:space="0" w:color="auto"/>
              <w:left w:val="single" w:sz="4" w:space="0" w:color="auto"/>
              <w:bottom w:val="single" w:sz="4" w:space="0" w:color="auto"/>
              <w:right w:val="single" w:sz="4" w:space="0" w:color="auto"/>
            </w:tcBorders>
          </w:tcPr>
          <w:p w14:paraId="13A617CE"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Данные созданной квитанции.</w:t>
            </w:r>
          </w:p>
        </w:tc>
      </w:tr>
    </w:tbl>
    <w:p w14:paraId="274C641D" w14:textId="10DEA44F"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В случае возникновения ошибки при обработке запроса код ошибки возвращается в сообщении ответа в теге </w:t>
      </w:r>
      <w:r w:rsidRPr="00BE79CE">
        <w:rPr>
          <w:rFonts w:ascii="Times New Roman" w:hAnsi="Times New Roman"/>
          <w:i/>
          <w:sz w:val="28"/>
          <w:szCs w:val="28"/>
        </w:rPr>
        <w:t>AppData/ResponseMessage/</w:t>
      </w:r>
      <w:r w:rsidRPr="00BE79CE">
        <w:rPr>
          <w:rFonts w:ascii="Times New Roman" w:hAnsi="Times New Roman"/>
          <w:i/>
          <w:sz w:val="28"/>
          <w:szCs w:val="28"/>
          <w:lang w:val="en-US"/>
        </w:rPr>
        <w:t>Ticket</w:t>
      </w:r>
      <w:r w:rsidRPr="00BE79CE">
        <w:rPr>
          <w:rFonts w:ascii="Times New Roman" w:hAnsi="Times New Roman"/>
          <w:i/>
          <w:sz w:val="28"/>
          <w:szCs w:val="28"/>
        </w:rPr>
        <w:t>/</w:t>
      </w:r>
      <w:r w:rsidRPr="00BE79CE" w:rsidDel="00923732">
        <w:rPr>
          <w:rFonts w:ascii="Times New Roman" w:hAnsi="Times New Roman"/>
          <w:i/>
          <w:sz w:val="28"/>
          <w:szCs w:val="28"/>
        </w:rPr>
        <w:t xml:space="preserve"> </w:t>
      </w:r>
      <w:r w:rsidRPr="00BE79CE">
        <w:rPr>
          <w:rFonts w:ascii="Times New Roman" w:hAnsi="Times New Roman"/>
          <w:i/>
          <w:sz w:val="28"/>
          <w:szCs w:val="28"/>
        </w:rPr>
        <w:t>RequestProcessResult</w:t>
      </w:r>
      <w:r w:rsidRPr="00BE79CE">
        <w:rPr>
          <w:rFonts w:ascii="Times New Roman" w:hAnsi="Times New Roman"/>
          <w:sz w:val="28"/>
          <w:szCs w:val="28"/>
        </w:rPr>
        <w:t xml:space="preserve">, имеющем тип данных </w:t>
      </w:r>
      <w:r w:rsidRPr="00BE79CE">
        <w:rPr>
          <w:rFonts w:ascii="Times New Roman" w:hAnsi="Times New Roman"/>
          <w:i/>
          <w:sz w:val="28"/>
          <w:szCs w:val="28"/>
          <w:lang w:val="en-US"/>
        </w:rPr>
        <w:t>ResultInfo</w:t>
      </w:r>
      <w:r w:rsidRPr="00BE79CE">
        <w:rPr>
          <w:rFonts w:ascii="Times New Roman" w:hAnsi="Times New Roman"/>
          <w:sz w:val="28"/>
          <w:szCs w:val="28"/>
        </w:rPr>
        <w:t xml:space="preserve">, который описан в подпункте </w:t>
      </w:r>
      <w:r w:rsidRPr="00BE79CE">
        <w:rPr>
          <w:rFonts w:ascii="Times New Roman" w:hAnsi="Times New Roman"/>
        </w:rPr>
        <w:fldChar w:fldCharType="begin"/>
      </w:r>
      <w:r w:rsidRPr="00BE79CE">
        <w:rPr>
          <w:rFonts w:ascii="Times New Roman" w:hAnsi="Times New Roman"/>
        </w:rPr>
        <w:instrText xml:space="preserve"> REF _Ref375764145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5.2.3</w:t>
      </w:r>
      <w:r w:rsidRPr="00BE79CE">
        <w:rPr>
          <w:rFonts w:ascii="Times New Roman" w:hAnsi="Times New Roman"/>
        </w:rPr>
        <w:fldChar w:fldCharType="end"/>
      </w:r>
      <w:r w:rsidRPr="00BE79CE">
        <w:rPr>
          <w:rFonts w:ascii="Times New Roman" w:hAnsi="Times New Roman"/>
          <w:sz w:val="28"/>
          <w:szCs w:val="28"/>
        </w:rPr>
        <w:t>.</w:t>
      </w:r>
    </w:p>
    <w:p w14:paraId="38A985A0" w14:textId="0CF5FD8B" w:rsidR="0095392A" w:rsidRPr="00BE79CE" w:rsidRDefault="00B95799" w:rsidP="0050277B">
      <w:pPr>
        <w:pStyle w:val="42"/>
        <w:numPr>
          <w:ilvl w:val="3"/>
          <w:numId w:val="5"/>
        </w:numPr>
        <w:jc w:val="both"/>
      </w:pPr>
      <w:bookmarkStart w:id="732" w:name="_Toc375764399"/>
      <w:bookmarkStart w:id="733" w:name="_Toc375830068"/>
      <w:bookmarkStart w:id="734" w:name="_Toc375835748"/>
      <w:bookmarkStart w:id="735" w:name="_Toc377576798"/>
      <w:bookmarkStart w:id="736" w:name="_Toc377581700"/>
      <w:bookmarkStart w:id="737" w:name="_Toc375764400"/>
      <w:bookmarkStart w:id="738" w:name="_Toc375830069"/>
      <w:bookmarkStart w:id="739" w:name="_Toc375835749"/>
      <w:bookmarkStart w:id="740" w:name="_Toc377576799"/>
      <w:bookmarkStart w:id="741" w:name="_Toc377581701"/>
      <w:bookmarkStart w:id="742" w:name="_Toc375764401"/>
      <w:bookmarkStart w:id="743" w:name="_Toc375830070"/>
      <w:bookmarkStart w:id="744" w:name="_Toc375835750"/>
      <w:bookmarkStart w:id="745" w:name="_Toc377576800"/>
      <w:bookmarkStart w:id="746" w:name="_Toc377581702"/>
      <w:bookmarkStart w:id="747" w:name="_Toc375764402"/>
      <w:bookmarkStart w:id="748" w:name="_Toc375830071"/>
      <w:bookmarkStart w:id="749" w:name="_Toc375835751"/>
      <w:bookmarkStart w:id="750" w:name="_Toc377576801"/>
      <w:bookmarkStart w:id="751" w:name="_Toc377581703"/>
      <w:bookmarkStart w:id="752" w:name="_Toc375764403"/>
      <w:bookmarkStart w:id="753" w:name="_Toc375830072"/>
      <w:bookmarkStart w:id="754" w:name="_Toc375835752"/>
      <w:bookmarkStart w:id="755" w:name="_Toc377576802"/>
      <w:bookmarkStart w:id="756" w:name="_Toc377581704"/>
      <w:bookmarkStart w:id="757" w:name="_Toc375764404"/>
      <w:bookmarkStart w:id="758" w:name="_Toc375830073"/>
      <w:bookmarkStart w:id="759" w:name="_Toc375835753"/>
      <w:bookmarkStart w:id="760" w:name="_Toc377576803"/>
      <w:bookmarkStart w:id="761" w:name="_Toc377581705"/>
      <w:bookmarkStart w:id="762" w:name="_Toc375764405"/>
      <w:bookmarkStart w:id="763" w:name="_Toc375830074"/>
      <w:bookmarkStart w:id="764" w:name="_Toc375835754"/>
      <w:bookmarkStart w:id="765" w:name="_Toc377576804"/>
      <w:bookmarkStart w:id="766" w:name="_Toc377581706"/>
      <w:bookmarkStart w:id="767" w:name="_Toc375764438"/>
      <w:bookmarkStart w:id="768" w:name="_Toc375830107"/>
      <w:bookmarkStart w:id="769" w:name="_Toc375835787"/>
      <w:bookmarkStart w:id="770" w:name="_Toc377576837"/>
      <w:bookmarkStart w:id="771" w:name="_Toc377581739"/>
      <w:bookmarkStart w:id="772" w:name="_Toc375764439"/>
      <w:bookmarkStart w:id="773" w:name="_Toc375830108"/>
      <w:bookmarkStart w:id="774" w:name="_Toc375835788"/>
      <w:bookmarkStart w:id="775" w:name="_Toc377576838"/>
      <w:bookmarkStart w:id="776" w:name="_Toc377581740"/>
      <w:bookmarkStart w:id="777" w:name="_Toc375764440"/>
      <w:bookmarkStart w:id="778" w:name="_Toc375830109"/>
      <w:bookmarkStart w:id="779" w:name="_Toc375835789"/>
      <w:bookmarkStart w:id="780" w:name="_Toc377576839"/>
      <w:bookmarkStart w:id="781" w:name="_Toc377581741"/>
      <w:bookmarkStart w:id="782" w:name="_Toc375764441"/>
      <w:bookmarkStart w:id="783" w:name="_Toc375830110"/>
      <w:bookmarkStart w:id="784" w:name="_Toc375835790"/>
      <w:bookmarkStart w:id="785" w:name="_Toc377576840"/>
      <w:bookmarkStart w:id="786" w:name="_Toc377581742"/>
      <w:bookmarkStart w:id="787" w:name="_Toc375764442"/>
      <w:bookmarkStart w:id="788" w:name="_Toc375830111"/>
      <w:bookmarkStart w:id="789" w:name="_Toc375835791"/>
      <w:bookmarkStart w:id="790" w:name="_Toc377576841"/>
      <w:bookmarkStart w:id="791" w:name="_Toc377581743"/>
      <w:bookmarkStart w:id="792" w:name="_Toc375764443"/>
      <w:bookmarkStart w:id="793" w:name="_Toc375830112"/>
      <w:bookmarkStart w:id="794" w:name="_Toc375835792"/>
      <w:bookmarkStart w:id="795" w:name="_Toc377576842"/>
      <w:bookmarkStart w:id="796" w:name="_Toc377581744"/>
      <w:bookmarkStart w:id="797" w:name="_Toc375764459"/>
      <w:bookmarkStart w:id="798" w:name="_Toc375830128"/>
      <w:bookmarkStart w:id="799" w:name="_Toc375835808"/>
      <w:bookmarkStart w:id="800" w:name="_Toc377576858"/>
      <w:bookmarkStart w:id="801" w:name="_Toc377581760"/>
      <w:bookmarkStart w:id="802" w:name="_Toc375764460"/>
      <w:bookmarkStart w:id="803" w:name="_Toc375830129"/>
      <w:bookmarkStart w:id="804" w:name="_Toc375835809"/>
      <w:bookmarkStart w:id="805" w:name="_Toc377576859"/>
      <w:bookmarkStart w:id="806" w:name="_Toc377581761"/>
      <w:bookmarkStart w:id="807" w:name="_Toc375764461"/>
      <w:bookmarkStart w:id="808" w:name="_Toc375830130"/>
      <w:bookmarkStart w:id="809" w:name="_Toc375835810"/>
      <w:bookmarkStart w:id="810" w:name="_Toc377576860"/>
      <w:bookmarkStart w:id="811" w:name="_Toc377581762"/>
      <w:bookmarkStart w:id="812" w:name="_Toc375764462"/>
      <w:bookmarkStart w:id="813" w:name="_Toc375830131"/>
      <w:bookmarkStart w:id="814" w:name="_Toc375835811"/>
      <w:bookmarkStart w:id="815" w:name="_Toc377576861"/>
      <w:bookmarkStart w:id="816" w:name="_Toc377581763"/>
      <w:bookmarkStart w:id="817" w:name="_Toc375764463"/>
      <w:bookmarkStart w:id="818" w:name="_Toc375830132"/>
      <w:bookmarkStart w:id="819" w:name="_Toc375835812"/>
      <w:bookmarkStart w:id="820" w:name="_Toc377576862"/>
      <w:bookmarkStart w:id="821" w:name="_Toc377581764"/>
      <w:bookmarkStart w:id="822" w:name="_Toc375764464"/>
      <w:bookmarkStart w:id="823" w:name="_Toc375830133"/>
      <w:bookmarkStart w:id="824" w:name="_Toc375835813"/>
      <w:bookmarkStart w:id="825" w:name="_Toc377576863"/>
      <w:bookmarkStart w:id="826" w:name="_Toc377581765"/>
      <w:bookmarkStart w:id="827" w:name="_Toc375764486"/>
      <w:bookmarkStart w:id="828" w:name="_Toc375830155"/>
      <w:bookmarkStart w:id="829" w:name="_Toc375835835"/>
      <w:bookmarkStart w:id="830" w:name="_Toc377576885"/>
      <w:bookmarkStart w:id="831" w:name="_Toc377581787"/>
      <w:bookmarkStart w:id="832" w:name="_Toc375764487"/>
      <w:bookmarkStart w:id="833" w:name="_Toc375830156"/>
      <w:bookmarkStart w:id="834" w:name="_Toc375835836"/>
      <w:bookmarkStart w:id="835" w:name="_Toc377576886"/>
      <w:bookmarkStart w:id="836" w:name="_Toc377581788"/>
      <w:bookmarkStart w:id="837" w:name="_Toc375764488"/>
      <w:bookmarkStart w:id="838" w:name="_Toc375830157"/>
      <w:bookmarkStart w:id="839" w:name="_Toc375835837"/>
      <w:bookmarkStart w:id="840" w:name="_Toc377576887"/>
      <w:bookmarkStart w:id="841" w:name="_Toc377581789"/>
      <w:bookmarkStart w:id="842" w:name="_Toc375764489"/>
      <w:bookmarkStart w:id="843" w:name="_Toc375830158"/>
      <w:bookmarkStart w:id="844" w:name="_Toc375835838"/>
      <w:bookmarkStart w:id="845" w:name="_Toc377576888"/>
      <w:bookmarkStart w:id="846" w:name="_Toc377581790"/>
      <w:bookmarkStart w:id="847" w:name="_Toc375764490"/>
      <w:bookmarkStart w:id="848" w:name="_Toc375830159"/>
      <w:bookmarkStart w:id="849" w:name="_Toc375835839"/>
      <w:bookmarkStart w:id="850" w:name="_Toc377576889"/>
      <w:bookmarkStart w:id="851" w:name="_Toc377581791"/>
      <w:bookmarkStart w:id="852" w:name="_Toc375764491"/>
      <w:bookmarkStart w:id="853" w:name="_Toc375830160"/>
      <w:bookmarkStart w:id="854" w:name="_Toc375835840"/>
      <w:bookmarkStart w:id="855" w:name="_Toc377576890"/>
      <w:bookmarkStart w:id="856" w:name="_Toc377581792"/>
      <w:bookmarkStart w:id="857" w:name="_Toc377581813"/>
      <w:bookmarkStart w:id="858" w:name="_Toc377581814"/>
      <w:bookmarkStart w:id="859" w:name="_Ref378167908"/>
      <w:bookmarkStart w:id="860" w:name="_Toc412042061"/>
      <w:bookmarkStart w:id="861" w:name="_Ref484004947"/>
      <w:bookmarkStart w:id="862" w:name="_Toc484102006"/>
      <w:bookmarkStart w:id="863" w:name="_Ref498592119"/>
      <w:bookmarkStart w:id="864" w:name="_Ref311160194"/>
      <w:bookmarkStart w:id="865" w:name="_Ref312232918"/>
      <w:bookmarkStart w:id="866" w:name="_Ref314220255"/>
      <w:bookmarkStart w:id="867" w:name="_Ref314220542"/>
      <w:bookmarkStart w:id="868" w:name="_Toc279399785"/>
      <w:bookmarkStart w:id="869" w:name="_Toc279423402"/>
      <w:bookmarkStart w:id="870" w:name="_Ref282619031"/>
      <w:bookmarkStart w:id="871" w:name="_Toc289355711"/>
      <w:bookmarkStart w:id="872" w:name="_Ref310864322"/>
      <w:bookmarkStart w:id="873" w:name="_Ref310864378"/>
      <w:bookmarkStart w:id="874" w:name="_Ref310864650"/>
      <w:bookmarkStart w:id="875" w:name="_Ref310866763"/>
      <w:bookmarkStart w:id="876" w:name="_Ref310866968"/>
      <w:bookmarkStart w:id="877" w:name="_Ref310867164"/>
      <w:bookmarkStart w:id="878" w:name="_Ref310867804"/>
      <w:bookmarkStart w:id="879" w:name="_Ref310868026"/>
      <w:bookmarkStart w:id="880" w:name="_Ref310869512"/>
      <w:bookmarkStart w:id="881" w:name="_Ref310869641"/>
      <w:bookmarkStart w:id="882" w:name="_Ref310869845"/>
      <w:bookmarkStart w:id="883" w:name="_Ref310870037"/>
      <w:bookmarkStart w:id="884" w:name="_Ref310870194"/>
      <w:bookmarkStart w:id="885" w:name="_Ref310870205"/>
      <w:bookmarkStart w:id="886" w:name="_Ref310870323"/>
      <w:bookmarkStart w:id="887" w:name="_Ref310977021"/>
      <w:bookmarkStart w:id="888" w:name="_Ref311064303"/>
      <w:bookmarkEnd w:id="535"/>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r w:rsidRPr="00BE79CE">
        <w:t>Принудительное квитирование извещения о начислении</w:t>
      </w:r>
      <w:r w:rsidR="0095392A" w:rsidRPr="00BE79CE">
        <w:t xml:space="preserve"> с отсутствующим в </w:t>
      </w:r>
      <w:r w:rsidR="008B37B4" w:rsidRPr="00BE79CE">
        <w:t>ГИС ГМП</w:t>
      </w:r>
      <w:r w:rsidR="0095392A" w:rsidRPr="00BE79CE">
        <w:t xml:space="preserve"> </w:t>
      </w:r>
      <w:bookmarkEnd w:id="859"/>
      <w:bookmarkEnd w:id="860"/>
      <w:r w:rsidRPr="00BE79CE">
        <w:t>извещением о приеме к исполнению распоряжения</w:t>
      </w:r>
      <w:bookmarkEnd w:id="861"/>
      <w:bookmarkEnd w:id="862"/>
      <w:r w:rsidR="00B02D25" w:rsidRPr="00BE79CE">
        <w:t xml:space="preserve"> по инициативе АН/ГАН</w:t>
      </w:r>
      <w:bookmarkEnd w:id="863"/>
    </w:p>
    <w:p w14:paraId="50341F88" w14:textId="7C4B52A5" w:rsidR="00C722EA" w:rsidRPr="00BE79CE" w:rsidRDefault="00B95799"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Процедура </w:t>
      </w:r>
      <w:r w:rsidR="0095392A" w:rsidRPr="00BE79CE">
        <w:rPr>
          <w:rFonts w:ascii="Times New Roman" w:hAnsi="Times New Roman"/>
          <w:sz w:val="28"/>
          <w:szCs w:val="28"/>
        </w:rPr>
        <w:t>предназначен</w:t>
      </w:r>
      <w:r w:rsidRPr="00BE79CE">
        <w:rPr>
          <w:rFonts w:ascii="Times New Roman" w:hAnsi="Times New Roman"/>
          <w:sz w:val="28"/>
          <w:szCs w:val="28"/>
        </w:rPr>
        <w:t>а</w:t>
      </w:r>
      <w:r w:rsidR="0095392A" w:rsidRPr="00BE79CE">
        <w:rPr>
          <w:rFonts w:ascii="Times New Roman" w:hAnsi="Times New Roman"/>
          <w:sz w:val="28"/>
          <w:szCs w:val="28"/>
        </w:rPr>
        <w:t xml:space="preserve"> для проведения принудительного квитирования </w:t>
      </w:r>
      <w:r w:rsidRPr="00BE79CE">
        <w:rPr>
          <w:rFonts w:ascii="Times New Roman" w:hAnsi="Times New Roman"/>
          <w:sz w:val="28"/>
          <w:szCs w:val="28"/>
        </w:rPr>
        <w:t xml:space="preserve">извещения о начислении </w:t>
      </w:r>
      <w:r w:rsidR="0095392A" w:rsidRPr="00BE79CE">
        <w:rPr>
          <w:rFonts w:ascii="Times New Roman" w:hAnsi="Times New Roman"/>
          <w:sz w:val="28"/>
          <w:szCs w:val="28"/>
        </w:rPr>
        <w:t xml:space="preserve">при отсутствии в </w:t>
      </w:r>
      <w:r w:rsidR="008B37B4" w:rsidRPr="00BE79CE">
        <w:rPr>
          <w:rFonts w:ascii="Times New Roman" w:hAnsi="Times New Roman"/>
          <w:sz w:val="28"/>
          <w:szCs w:val="28"/>
        </w:rPr>
        <w:t>ГИС ГМП</w:t>
      </w:r>
      <w:r w:rsidR="0095392A" w:rsidRPr="00BE79CE">
        <w:rPr>
          <w:rFonts w:ascii="Times New Roman" w:hAnsi="Times New Roman"/>
          <w:sz w:val="28"/>
          <w:szCs w:val="28"/>
        </w:rPr>
        <w:t xml:space="preserve"> </w:t>
      </w:r>
      <w:r w:rsidR="004B198E" w:rsidRPr="00BE79CE">
        <w:rPr>
          <w:rFonts w:ascii="Times New Roman" w:hAnsi="Times New Roman"/>
          <w:sz w:val="28"/>
          <w:szCs w:val="28"/>
        </w:rPr>
        <w:t xml:space="preserve">соответствующего </w:t>
      </w:r>
      <w:r w:rsidRPr="00BE79CE">
        <w:rPr>
          <w:rFonts w:ascii="Times New Roman" w:hAnsi="Times New Roman"/>
          <w:sz w:val="28"/>
          <w:szCs w:val="28"/>
        </w:rPr>
        <w:t>извещени</w:t>
      </w:r>
      <w:r w:rsidR="00C722EA" w:rsidRPr="00BE79CE">
        <w:rPr>
          <w:rFonts w:ascii="Times New Roman" w:hAnsi="Times New Roman"/>
          <w:sz w:val="28"/>
          <w:szCs w:val="28"/>
        </w:rPr>
        <w:t>я</w:t>
      </w:r>
      <w:r w:rsidRPr="00BE79CE">
        <w:rPr>
          <w:rFonts w:ascii="Times New Roman" w:hAnsi="Times New Roman"/>
          <w:sz w:val="28"/>
          <w:szCs w:val="28"/>
        </w:rPr>
        <w:t xml:space="preserve"> о приеме к исполнению распоряжени</w:t>
      </w:r>
      <w:r w:rsidR="003B1027" w:rsidRPr="00BE79CE">
        <w:rPr>
          <w:rFonts w:ascii="Times New Roman" w:hAnsi="Times New Roman"/>
          <w:sz w:val="28"/>
          <w:szCs w:val="28"/>
        </w:rPr>
        <w:t>я</w:t>
      </w:r>
      <w:r w:rsidR="0095392A" w:rsidRPr="00BE79CE">
        <w:rPr>
          <w:rFonts w:ascii="Times New Roman" w:hAnsi="Times New Roman"/>
          <w:sz w:val="28"/>
          <w:szCs w:val="28"/>
        </w:rPr>
        <w:t>.</w:t>
      </w:r>
    </w:p>
    <w:p w14:paraId="5F186270" w14:textId="12AF3CB1" w:rsidR="00C722EA" w:rsidRPr="00BE79CE" w:rsidRDefault="0095392A" w:rsidP="004B198E">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Право на принудительное квитирование такого </w:t>
      </w:r>
      <w:r w:rsidR="003B1027" w:rsidRPr="00BE79CE">
        <w:rPr>
          <w:rFonts w:ascii="Times New Roman" w:hAnsi="Times New Roman"/>
          <w:sz w:val="28"/>
          <w:szCs w:val="28"/>
        </w:rPr>
        <w:t xml:space="preserve">извещения о начислении </w:t>
      </w:r>
      <w:r w:rsidRPr="00BE79CE">
        <w:rPr>
          <w:rFonts w:ascii="Times New Roman" w:hAnsi="Times New Roman"/>
          <w:sz w:val="28"/>
          <w:szCs w:val="28"/>
        </w:rPr>
        <w:t xml:space="preserve">имеют АН и ГАН, сформировавший </w:t>
      </w:r>
      <w:r w:rsidR="00B95799" w:rsidRPr="00BE79CE">
        <w:rPr>
          <w:rFonts w:ascii="Times New Roman" w:hAnsi="Times New Roman"/>
          <w:sz w:val="28"/>
          <w:szCs w:val="28"/>
        </w:rPr>
        <w:t xml:space="preserve">извещения о начислении </w:t>
      </w:r>
      <w:r w:rsidRPr="00BE79CE">
        <w:rPr>
          <w:rFonts w:ascii="Times New Roman" w:hAnsi="Times New Roman"/>
          <w:sz w:val="28"/>
          <w:szCs w:val="28"/>
        </w:rPr>
        <w:t xml:space="preserve">и получивший информацию </w:t>
      </w:r>
      <w:r w:rsidR="00C722EA" w:rsidRPr="00BE79CE">
        <w:rPr>
          <w:rFonts w:ascii="Times New Roman" w:hAnsi="Times New Roman"/>
          <w:sz w:val="28"/>
          <w:szCs w:val="28"/>
        </w:rPr>
        <w:t>о его оплате путем проведения проверки отражения денежных средств на соответствующих лицевых счетах АН/ГАН.</w:t>
      </w:r>
    </w:p>
    <w:p w14:paraId="4E03CB57" w14:textId="77777777" w:rsidR="0095392A" w:rsidRPr="00BE79CE" w:rsidRDefault="0095392A" w:rsidP="0050277B">
      <w:pPr>
        <w:pStyle w:val="50"/>
        <w:numPr>
          <w:ilvl w:val="4"/>
          <w:numId w:val="5"/>
        </w:numPr>
        <w:spacing w:before="240"/>
        <w:ind w:left="1140" w:hanging="431"/>
        <w:rPr>
          <w:lang w:val="ru-RU"/>
        </w:rPr>
      </w:pPr>
      <w:bookmarkStart w:id="889" w:name="_Toc412042062"/>
      <w:r w:rsidRPr="00BE79CE">
        <w:rPr>
          <w:lang w:val="ru-RU"/>
        </w:rPr>
        <w:t>Формат запроса</w:t>
      </w:r>
      <w:bookmarkEnd w:id="889"/>
    </w:p>
    <w:p w14:paraId="029CB974" w14:textId="672BEB7A" w:rsidR="0095392A" w:rsidRPr="00BE79CE" w:rsidRDefault="0095392A" w:rsidP="0095392A">
      <w:pPr>
        <w:pStyle w:val="af9"/>
        <w:spacing w:line="240" w:lineRule="auto"/>
        <w:ind w:left="0" w:firstLine="720"/>
        <w:rPr>
          <w:rFonts w:ascii="Times New Roman" w:hAnsi="Times New Roman"/>
          <w:sz w:val="28"/>
          <w:szCs w:val="28"/>
        </w:rPr>
      </w:pPr>
      <w:proofErr w:type="gramStart"/>
      <w:r w:rsidRPr="00BE79CE">
        <w:rPr>
          <w:rFonts w:ascii="Times New Roman" w:hAnsi="Times New Roman"/>
          <w:sz w:val="28"/>
          <w:szCs w:val="28"/>
        </w:rPr>
        <w:t xml:space="preserve">Запрос на принудительное квитирование </w:t>
      </w:r>
      <w:r w:rsidR="003D31C5" w:rsidRPr="00BE79CE">
        <w:rPr>
          <w:rFonts w:ascii="Times New Roman" w:hAnsi="Times New Roman"/>
          <w:sz w:val="28"/>
          <w:szCs w:val="28"/>
        </w:rPr>
        <w:t xml:space="preserve">извещения о начислении </w:t>
      </w:r>
      <w:r w:rsidRPr="00BE79CE">
        <w:rPr>
          <w:rFonts w:ascii="Times New Roman" w:hAnsi="Times New Roman"/>
          <w:sz w:val="28"/>
          <w:szCs w:val="28"/>
        </w:rPr>
        <w:t xml:space="preserve">с отсутствующим в </w:t>
      </w:r>
      <w:r w:rsidR="008B37B4" w:rsidRPr="00BE79CE">
        <w:rPr>
          <w:rFonts w:ascii="Times New Roman" w:hAnsi="Times New Roman"/>
          <w:sz w:val="28"/>
          <w:szCs w:val="28"/>
        </w:rPr>
        <w:t>ГИС ГМП</w:t>
      </w:r>
      <w:r w:rsidRPr="00BE79CE">
        <w:rPr>
          <w:rFonts w:ascii="Times New Roman" w:hAnsi="Times New Roman"/>
          <w:sz w:val="28"/>
          <w:szCs w:val="28"/>
        </w:rPr>
        <w:t xml:space="preserve"> платежом осуществляется посредством того же сообщения, что и запрос на принудительное квитирование </w:t>
      </w:r>
      <w:r w:rsidR="003B1027" w:rsidRPr="00BE79CE">
        <w:rPr>
          <w:rFonts w:ascii="Times New Roman" w:hAnsi="Times New Roman"/>
          <w:sz w:val="28"/>
          <w:szCs w:val="28"/>
        </w:rPr>
        <w:t xml:space="preserve">извещения о начислении </w:t>
      </w:r>
      <w:r w:rsidRPr="00BE79CE">
        <w:rPr>
          <w:rFonts w:ascii="Times New Roman" w:hAnsi="Times New Roman"/>
          <w:sz w:val="28"/>
          <w:szCs w:val="28"/>
        </w:rPr>
        <w:t xml:space="preserve">с </w:t>
      </w:r>
      <w:r w:rsidR="003B1027" w:rsidRPr="00BE79CE">
        <w:rPr>
          <w:rFonts w:ascii="Times New Roman" w:hAnsi="Times New Roman"/>
          <w:sz w:val="28"/>
          <w:szCs w:val="28"/>
        </w:rPr>
        <w:t xml:space="preserve">извещением (-ями) о приеме к исполнению распоряжения (-ий) </w:t>
      </w:r>
      <w:r w:rsidR="001972F8" w:rsidRPr="00BE79CE">
        <w:rPr>
          <w:rFonts w:ascii="Times New Roman" w:hAnsi="Times New Roman"/>
          <w:sz w:val="28"/>
          <w:szCs w:val="28"/>
        </w:rPr>
        <w:t>по инициативе АН/</w:t>
      </w:r>
      <w:r w:rsidRPr="00BE79CE">
        <w:rPr>
          <w:rFonts w:ascii="Times New Roman" w:hAnsi="Times New Roman"/>
          <w:sz w:val="28"/>
          <w:szCs w:val="28"/>
        </w:rPr>
        <w:t xml:space="preserve">ГАН, описанного в подпункте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_Ref330152285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5.5.2.1.1</w:t>
      </w:r>
      <w:r w:rsidRPr="00BE79CE">
        <w:rPr>
          <w:rFonts w:ascii="Times New Roman" w:hAnsi="Times New Roman"/>
          <w:sz w:val="28"/>
          <w:szCs w:val="28"/>
        </w:rPr>
        <w:fldChar w:fldCharType="end"/>
      </w:r>
      <w:r w:rsidRPr="00BE79CE">
        <w:rPr>
          <w:rFonts w:ascii="Times New Roman" w:hAnsi="Times New Roman"/>
          <w:sz w:val="28"/>
          <w:szCs w:val="28"/>
        </w:rPr>
        <w:t xml:space="preserve">. Для указания необходимости принудительного квитирования с отсутствующим в </w:t>
      </w:r>
      <w:r w:rsidR="008B37B4" w:rsidRPr="00BE79CE">
        <w:rPr>
          <w:rFonts w:ascii="Times New Roman" w:hAnsi="Times New Roman"/>
          <w:sz w:val="28"/>
          <w:szCs w:val="28"/>
        </w:rPr>
        <w:t>ГИС ГМП</w:t>
      </w:r>
      <w:r w:rsidRPr="00BE79CE">
        <w:rPr>
          <w:rFonts w:ascii="Times New Roman" w:hAnsi="Times New Roman"/>
          <w:sz w:val="28"/>
          <w:szCs w:val="28"/>
        </w:rPr>
        <w:t xml:space="preserve"> </w:t>
      </w:r>
      <w:r w:rsidR="003B1027" w:rsidRPr="00BE79CE">
        <w:rPr>
          <w:rFonts w:ascii="Times New Roman" w:hAnsi="Times New Roman"/>
          <w:sz w:val="28"/>
          <w:szCs w:val="28"/>
        </w:rPr>
        <w:t>извещением о приеме к исполнению распоряжения</w:t>
      </w:r>
      <w:proofErr w:type="gramEnd"/>
      <w:r w:rsidR="003B1027" w:rsidRPr="00BE79CE">
        <w:rPr>
          <w:rFonts w:ascii="Times New Roman" w:hAnsi="Times New Roman"/>
          <w:sz w:val="28"/>
          <w:szCs w:val="28"/>
        </w:rPr>
        <w:t xml:space="preserve"> </w:t>
      </w:r>
      <w:r w:rsidRPr="00BE79CE">
        <w:rPr>
          <w:rFonts w:ascii="Times New Roman" w:hAnsi="Times New Roman"/>
          <w:sz w:val="28"/>
          <w:szCs w:val="28"/>
        </w:rPr>
        <w:t>в</w:t>
      </w:r>
      <w:r w:rsidRPr="00BE79CE">
        <w:rPr>
          <w:rFonts w:ascii="Times New Roman" w:hAnsi="Times New Roman"/>
          <w:i/>
        </w:rPr>
        <w:t xml:space="preserve"> </w:t>
      </w:r>
      <w:r w:rsidRPr="00BE79CE">
        <w:rPr>
          <w:rFonts w:ascii="Times New Roman" w:hAnsi="Times New Roman"/>
          <w:sz w:val="28"/>
          <w:szCs w:val="28"/>
        </w:rPr>
        <w:t xml:space="preserve">контейнере </w:t>
      </w:r>
      <w:r w:rsidRPr="00BE79CE">
        <w:rPr>
          <w:rFonts w:ascii="Times New Roman" w:hAnsi="Times New Roman"/>
          <w:i/>
          <w:sz w:val="28"/>
          <w:szCs w:val="28"/>
        </w:rPr>
        <w:t>Payments</w:t>
      </w:r>
      <w:r w:rsidRPr="00BE79CE">
        <w:rPr>
          <w:rFonts w:ascii="Times New Roman" w:hAnsi="Times New Roman"/>
          <w:sz w:val="28"/>
          <w:szCs w:val="28"/>
        </w:rPr>
        <w:t xml:space="preserve"> должен содержаться единственный элемент </w:t>
      </w:r>
      <w:r w:rsidRPr="00BE79CE">
        <w:rPr>
          <w:rFonts w:ascii="Times New Roman" w:hAnsi="Times New Roman"/>
          <w:i/>
          <w:sz w:val="28"/>
          <w:szCs w:val="28"/>
        </w:rPr>
        <w:t>PaymentSystemIdentifier</w:t>
      </w:r>
      <w:r w:rsidRPr="00BE79CE">
        <w:rPr>
          <w:rFonts w:ascii="Times New Roman" w:hAnsi="Times New Roman"/>
          <w:sz w:val="28"/>
          <w:szCs w:val="28"/>
        </w:rPr>
        <w:t>, заполненный значением «PaymentNotLoaded».</w:t>
      </w:r>
    </w:p>
    <w:p w14:paraId="51833962" w14:textId="77777777" w:rsidR="0095392A" w:rsidRPr="00BE79CE" w:rsidRDefault="0095392A" w:rsidP="0050277B">
      <w:pPr>
        <w:pStyle w:val="50"/>
        <w:numPr>
          <w:ilvl w:val="4"/>
          <w:numId w:val="5"/>
        </w:numPr>
        <w:spacing w:before="240"/>
        <w:ind w:left="1140" w:hanging="431"/>
        <w:rPr>
          <w:lang w:val="ru-RU"/>
        </w:rPr>
      </w:pPr>
      <w:bookmarkStart w:id="890" w:name="_Toc412042063"/>
      <w:r w:rsidRPr="00BE79CE">
        <w:rPr>
          <w:lang w:val="ru-RU"/>
        </w:rPr>
        <w:lastRenderedPageBreak/>
        <w:t>Формат ответа</w:t>
      </w:r>
      <w:bookmarkEnd w:id="890"/>
    </w:p>
    <w:p w14:paraId="323D3ED2" w14:textId="5C149DC4" w:rsidR="0095392A" w:rsidRPr="00BE79CE" w:rsidRDefault="0095392A" w:rsidP="0095392A">
      <w:pPr>
        <w:pStyle w:val="af9"/>
        <w:spacing w:line="240" w:lineRule="auto"/>
        <w:ind w:left="0" w:firstLine="720"/>
        <w:rPr>
          <w:rFonts w:ascii="Times New Roman" w:hAnsi="Times New Roman"/>
          <w:sz w:val="28"/>
          <w:szCs w:val="28"/>
        </w:rPr>
      </w:pPr>
      <w:proofErr w:type="gramStart"/>
      <w:r w:rsidRPr="00BE79CE">
        <w:rPr>
          <w:rFonts w:ascii="Times New Roman" w:hAnsi="Times New Roman"/>
          <w:sz w:val="28"/>
          <w:szCs w:val="28"/>
        </w:rPr>
        <w:t xml:space="preserve">Ответ на запрос на принудительного квитирования </w:t>
      </w:r>
      <w:r w:rsidR="003B1027" w:rsidRPr="00BE79CE">
        <w:rPr>
          <w:rFonts w:ascii="Times New Roman" w:hAnsi="Times New Roman"/>
          <w:sz w:val="28"/>
          <w:szCs w:val="28"/>
        </w:rPr>
        <w:t xml:space="preserve">извещения о начислении </w:t>
      </w:r>
      <w:r w:rsidRPr="00BE79CE">
        <w:rPr>
          <w:rFonts w:ascii="Times New Roman" w:hAnsi="Times New Roman"/>
          <w:sz w:val="28"/>
          <w:szCs w:val="28"/>
        </w:rPr>
        <w:t xml:space="preserve">с отсутствующим в </w:t>
      </w:r>
      <w:r w:rsidR="008B37B4" w:rsidRPr="00BE79CE">
        <w:rPr>
          <w:rFonts w:ascii="Times New Roman" w:hAnsi="Times New Roman"/>
          <w:sz w:val="28"/>
          <w:szCs w:val="28"/>
        </w:rPr>
        <w:t>ГИС ГМП</w:t>
      </w:r>
      <w:r w:rsidRPr="00BE79CE">
        <w:rPr>
          <w:rFonts w:ascii="Times New Roman" w:hAnsi="Times New Roman"/>
          <w:sz w:val="28"/>
          <w:szCs w:val="28"/>
        </w:rPr>
        <w:t xml:space="preserve"> </w:t>
      </w:r>
      <w:r w:rsidR="003B1027" w:rsidRPr="00BE79CE">
        <w:rPr>
          <w:rFonts w:ascii="Times New Roman" w:hAnsi="Times New Roman"/>
          <w:sz w:val="28"/>
          <w:szCs w:val="28"/>
        </w:rPr>
        <w:t xml:space="preserve">извещением о приеме к исполнению распоряжения </w:t>
      </w:r>
      <w:r w:rsidRPr="00BE79CE">
        <w:rPr>
          <w:rFonts w:ascii="Times New Roman" w:hAnsi="Times New Roman"/>
          <w:sz w:val="28"/>
          <w:szCs w:val="28"/>
        </w:rPr>
        <w:t xml:space="preserve">возвращается посредством того же сообщения, что и ответ на запрос на </w:t>
      </w:r>
      <w:r w:rsidR="003B1027" w:rsidRPr="00BE79CE">
        <w:rPr>
          <w:rFonts w:ascii="Times New Roman" w:hAnsi="Times New Roman"/>
          <w:sz w:val="28"/>
          <w:szCs w:val="28"/>
        </w:rPr>
        <w:t xml:space="preserve">принудительное </w:t>
      </w:r>
      <w:r w:rsidRPr="00BE79CE">
        <w:rPr>
          <w:rFonts w:ascii="Times New Roman" w:hAnsi="Times New Roman"/>
          <w:sz w:val="28"/>
          <w:szCs w:val="28"/>
        </w:rPr>
        <w:t>квитировани</w:t>
      </w:r>
      <w:r w:rsidR="003B1027" w:rsidRPr="00BE79CE">
        <w:rPr>
          <w:rFonts w:ascii="Times New Roman" w:hAnsi="Times New Roman"/>
          <w:sz w:val="28"/>
          <w:szCs w:val="28"/>
        </w:rPr>
        <w:t>е</w:t>
      </w:r>
      <w:r w:rsidRPr="00BE79CE">
        <w:rPr>
          <w:rFonts w:ascii="Times New Roman" w:hAnsi="Times New Roman"/>
          <w:sz w:val="28"/>
          <w:szCs w:val="28"/>
        </w:rPr>
        <w:t xml:space="preserve"> </w:t>
      </w:r>
      <w:r w:rsidR="003B1027" w:rsidRPr="00BE79CE">
        <w:rPr>
          <w:rFonts w:ascii="Times New Roman" w:hAnsi="Times New Roman"/>
          <w:sz w:val="28"/>
          <w:szCs w:val="28"/>
        </w:rPr>
        <w:t>извещения о начислении с извещением</w:t>
      </w:r>
      <w:r w:rsidR="00544CE6" w:rsidRPr="00BE79CE">
        <w:rPr>
          <w:rFonts w:ascii="Times New Roman" w:hAnsi="Times New Roman"/>
          <w:sz w:val="28"/>
          <w:szCs w:val="28"/>
          <w:lang w:val="en-US"/>
        </w:rPr>
        <w:t> </w:t>
      </w:r>
      <w:r w:rsidR="003B1027" w:rsidRPr="00BE79CE">
        <w:rPr>
          <w:rFonts w:ascii="Times New Roman" w:hAnsi="Times New Roman"/>
          <w:sz w:val="28"/>
          <w:szCs w:val="28"/>
        </w:rPr>
        <w:t xml:space="preserve">(-ями) о приеме к исполнению распоряжения (-ий) </w:t>
      </w:r>
      <w:r w:rsidR="001972F8" w:rsidRPr="00BE79CE">
        <w:rPr>
          <w:rFonts w:ascii="Times New Roman" w:hAnsi="Times New Roman"/>
          <w:sz w:val="28"/>
          <w:szCs w:val="28"/>
        </w:rPr>
        <w:t>по инициативе АН/</w:t>
      </w:r>
      <w:r w:rsidRPr="00BE79CE">
        <w:rPr>
          <w:rFonts w:ascii="Times New Roman" w:hAnsi="Times New Roman"/>
          <w:sz w:val="28"/>
          <w:szCs w:val="28"/>
        </w:rPr>
        <w:t xml:space="preserve">ГАН, описанного в подпункте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_Ref330152377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5.5.2.1.2</w:t>
      </w:r>
      <w:r w:rsidRPr="00BE79CE">
        <w:rPr>
          <w:rFonts w:ascii="Times New Roman" w:hAnsi="Times New Roman"/>
          <w:sz w:val="28"/>
          <w:szCs w:val="28"/>
        </w:rPr>
        <w:fldChar w:fldCharType="end"/>
      </w:r>
      <w:r w:rsidRPr="00BE79CE">
        <w:rPr>
          <w:rFonts w:ascii="Times New Roman" w:hAnsi="Times New Roman"/>
          <w:sz w:val="28"/>
          <w:szCs w:val="28"/>
        </w:rPr>
        <w:t>.</w:t>
      </w:r>
      <w:proofErr w:type="gramEnd"/>
    </w:p>
    <w:p w14:paraId="729FBD14" w14:textId="4852376D"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В случае появления ошибки при обработке запроса в сообщении ответа в теге </w:t>
      </w:r>
      <w:r w:rsidRPr="00BE79CE">
        <w:rPr>
          <w:rFonts w:ascii="Times New Roman" w:hAnsi="Times New Roman"/>
          <w:i/>
          <w:sz w:val="28"/>
          <w:szCs w:val="28"/>
        </w:rPr>
        <w:t>AppData</w:t>
      </w:r>
      <w:r w:rsidRPr="00BE79CE">
        <w:rPr>
          <w:rFonts w:ascii="Times New Roman" w:hAnsi="Times New Roman"/>
          <w:sz w:val="28"/>
          <w:szCs w:val="28"/>
        </w:rPr>
        <w:t xml:space="preserve"> будет присутствовать тег </w:t>
      </w:r>
      <w:r w:rsidRPr="00BE79CE">
        <w:rPr>
          <w:rFonts w:ascii="Times New Roman" w:hAnsi="Times New Roman"/>
          <w:i/>
          <w:sz w:val="28"/>
          <w:szCs w:val="28"/>
        </w:rPr>
        <w:t>ResponseMessage/</w:t>
      </w:r>
      <w:r w:rsidRPr="00BE79CE">
        <w:rPr>
          <w:rFonts w:ascii="Times New Roman" w:hAnsi="Times New Roman"/>
          <w:i/>
          <w:sz w:val="28"/>
          <w:szCs w:val="28"/>
          <w:lang w:val="en-US"/>
        </w:rPr>
        <w:t>Ticket</w:t>
      </w:r>
      <w:r w:rsidRPr="00BE79CE">
        <w:rPr>
          <w:rFonts w:ascii="Times New Roman" w:hAnsi="Times New Roman"/>
          <w:i/>
          <w:sz w:val="28"/>
          <w:szCs w:val="28"/>
        </w:rPr>
        <w:t>/RequestProcessResult</w:t>
      </w:r>
      <w:r w:rsidRPr="00BE79CE">
        <w:rPr>
          <w:rFonts w:ascii="Times New Roman" w:hAnsi="Times New Roman"/>
          <w:sz w:val="28"/>
          <w:szCs w:val="28"/>
        </w:rPr>
        <w:t xml:space="preserve"> типа данных </w:t>
      </w:r>
      <w:r w:rsidRPr="00BE79CE">
        <w:rPr>
          <w:rFonts w:ascii="Times New Roman" w:hAnsi="Times New Roman"/>
          <w:i/>
          <w:sz w:val="28"/>
          <w:szCs w:val="28"/>
        </w:rPr>
        <w:t>ResultInfo</w:t>
      </w:r>
      <w:r w:rsidRPr="00BE79CE">
        <w:rPr>
          <w:rFonts w:ascii="Times New Roman" w:hAnsi="Times New Roman"/>
          <w:sz w:val="28"/>
          <w:szCs w:val="28"/>
        </w:rPr>
        <w:t xml:space="preserve">, который описан в подпункте </w:t>
      </w:r>
      <w:r w:rsidRPr="00BE79CE">
        <w:rPr>
          <w:rFonts w:ascii="Times New Roman" w:hAnsi="Times New Roman"/>
        </w:rPr>
        <w:fldChar w:fldCharType="begin"/>
      </w:r>
      <w:r w:rsidRPr="00BE79CE">
        <w:rPr>
          <w:rFonts w:ascii="Times New Roman" w:hAnsi="Times New Roman"/>
        </w:rPr>
        <w:instrText xml:space="preserve"> REF _Ref375764145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5.2.3</w:t>
      </w:r>
      <w:r w:rsidRPr="00BE79CE">
        <w:rPr>
          <w:rFonts w:ascii="Times New Roman" w:hAnsi="Times New Roman"/>
        </w:rPr>
        <w:fldChar w:fldCharType="end"/>
      </w:r>
      <w:r w:rsidRPr="00BE79CE">
        <w:rPr>
          <w:rFonts w:ascii="Times New Roman" w:hAnsi="Times New Roman"/>
          <w:sz w:val="28"/>
          <w:szCs w:val="28"/>
        </w:rPr>
        <w:t>.</w:t>
      </w:r>
    </w:p>
    <w:p w14:paraId="75258A58" w14:textId="4E468546" w:rsidR="0095392A" w:rsidRPr="00BE79CE"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891" w:name="_Ref399931554"/>
      <w:r w:rsidRPr="00BE79CE">
        <w:rPr>
          <w:rFonts w:ascii="Times New Roman" w:hAnsi="Times New Roman" w:cs="Times New Roman"/>
          <w:i w:val="0"/>
          <w:lang w:val="ru-RU"/>
        </w:rPr>
        <w:t xml:space="preserve"> </w:t>
      </w:r>
      <w:bookmarkStart w:id="892" w:name="_Toc412042064"/>
      <w:bookmarkStart w:id="893" w:name="_Toc484102007"/>
      <w:bookmarkStart w:id="894" w:name="_Toc518475923"/>
      <w:r w:rsidRPr="00BE79CE">
        <w:rPr>
          <w:rFonts w:ascii="Times New Roman" w:hAnsi="Times New Roman" w:cs="Times New Roman"/>
          <w:i w:val="0"/>
          <w:lang w:val="ru-RU"/>
        </w:rPr>
        <w:t xml:space="preserve">Установление </w:t>
      </w:r>
      <w:r w:rsidR="000301AD" w:rsidRPr="00BE79CE">
        <w:rPr>
          <w:rFonts w:ascii="Times New Roman" w:hAnsi="Times New Roman" w:cs="Times New Roman"/>
          <w:i w:val="0"/>
          <w:lang w:val="ru-RU"/>
        </w:rPr>
        <w:t xml:space="preserve">извещению о приеме к исполнению распоряжения </w:t>
      </w:r>
      <w:r w:rsidRPr="00BE79CE">
        <w:rPr>
          <w:rFonts w:ascii="Times New Roman" w:hAnsi="Times New Roman" w:cs="Times New Roman"/>
          <w:i w:val="0"/>
          <w:lang w:val="ru-RU"/>
        </w:rPr>
        <w:t>статуса «Услуга предоставлена»</w:t>
      </w:r>
      <w:bookmarkEnd w:id="891"/>
      <w:bookmarkEnd w:id="892"/>
      <w:bookmarkEnd w:id="893"/>
      <w:bookmarkEnd w:id="894"/>
    </w:p>
    <w:p w14:paraId="3C394955" w14:textId="3D7B3E95" w:rsidR="0095392A" w:rsidRPr="00BE79CE" w:rsidRDefault="00C722E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Процедура </w:t>
      </w:r>
      <w:r w:rsidR="0095392A" w:rsidRPr="00BE79CE">
        <w:rPr>
          <w:rFonts w:ascii="Times New Roman" w:hAnsi="Times New Roman"/>
          <w:sz w:val="28"/>
          <w:szCs w:val="28"/>
        </w:rPr>
        <w:t>предназначен</w:t>
      </w:r>
      <w:r w:rsidRPr="00BE79CE">
        <w:rPr>
          <w:rFonts w:ascii="Times New Roman" w:hAnsi="Times New Roman"/>
          <w:sz w:val="28"/>
          <w:szCs w:val="28"/>
        </w:rPr>
        <w:t>а</w:t>
      </w:r>
      <w:r w:rsidR="0095392A" w:rsidRPr="00BE79CE">
        <w:rPr>
          <w:rFonts w:ascii="Times New Roman" w:hAnsi="Times New Roman"/>
          <w:sz w:val="28"/>
          <w:szCs w:val="28"/>
        </w:rPr>
        <w:t xml:space="preserve"> для установления </w:t>
      </w:r>
      <w:r w:rsidR="003B1027" w:rsidRPr="00BE79CE">
        <w:rPr>
          <w:rFonts w:ascii="Times New Roman" w:hAnsi="Times New Roman"/>
          <w:sz w:val="28"/>
          <w:szCs w:val="28"/>
        </w:rPr>
        <w:t>извещениям о приеме к исполнению распоряжений</w:t>
      </w:r>
      <w:r w:rsidR="0095392A" w:rsidRPr="00BE79CE">
        <w:rPr>
          <w:rFonts w:ascii="Times New Roman" w:hAnsi="Times New Roman"/>
          <w:sz w:val="28"/>
          <w:szCs w:val="28"/>
        </w:rPr>
        <w:t xml:space="preserve">, </w:t>
      </w:r>
      <w:r w:rsidR="003B1027" w:rsidRPr="00BE79CE">
        <w:rPr>
          <w:rFonts w:ascii="Times New Roman" w:hAnsi="Times New Roman"/>
          <w:sz w:val="28"/>
          <w:szCs w:val="28"/>
        </w:rPr>
        <w:t xml:space="preserve">предоставленным участником </w:t>
      </w:r>
      <w:r w:rsidR="0095392A" w:rsidRPr="00BE79CE">
        <w:rPr>
          <w:rFonts w:ascii="Times New Roman" w:hAnsi="Times New Roman"/>
          <w:sz w:val="28"/>
          <w:szCs w:val="28"/>
        </w:rPr>
        <w:t xml:space="preserve">в </w:t>
      </w:r>
      <w:r w:rsidR="008B37B4" w:rsidRPr="00BE79CE">
        <w:rPr>
          <w:rFonts w:ascii="Times New Roman" w:hAnsi="Times New Roman"/>
          <w:sz w:val="28"/>
          <w:szCs w:val="28"/>
        </w:rPr>
        <w:t>ГИС ГМП</w:t>
      </w:r>
      <w:r w:rsidR="0095392A" w:rsidRPr="00BE79CE">
        <w:rPr>
          <w:rFonts w:ascii="Times New Roman" w:hAnsi="Times New Roman"/>
          <w:sz w:val="28"/>
          <w:szCs w:val="28"/>
        </w:rPr>
        <w:t xml:space="preserve">, статуса «Услуга предоставлена». </w:t>
      </w:r>
      <w:proofErr w:type="gramStart"/>
      <w:r w:rsidR="0095392A" w:rsidRPr="00BE79CE">
        <w:rPr>
          <w:rFonts w:ascii="Times New Roman" w:hAnsi="Times New Roman"/>
          <w:sz w:val="28"/>
          <w:szCs w:val="28"/>
        </w:rPr>
        <w:t>Прав</w:t>
      </w:r>
      <w:r w:rsidRPr="00BE79CE">
        <w:rPr>
          <w:rFonts w:ascii="Times New Roman" w:hAnsi="Times New Roman"/>
          <w:sz w:val="28"/>
          <w:szCs w:val="28"/>
        </w:rPr>
        <w:t>о</w:t>
      </w:r>
      <w:r w:rsidR="0095392A" w:rsidRPr="00BE79CE">
        <w:rPr>
          <w:rFonts w:ascii="Times New Roman" w:hAnsi="Times New Roman"/>
          <w:sz w:val="28"/>
          <w:szCs w:val="28"/>
        </w:rPr>
        <w:t xml:space="preserve"> на проставление </w:t>
      </w:r>
      <w:r w:rsidR="003B1027" w:rsidRPr="00BE79CE">
        <w:rPr>
          <w:rFonts w:ascii="Times New Roman" w:hAnsi="Times New Roman"/>
          <w:sz w:val="28"/>
          <w:szCs w:val="28"/>
        </w:rPr>
        <w:t xml:space="preserve">извещению о приеме к исполнению распоряжения </w:t>
      </w:r>
      <w:r w:rsidR="0095392A" w:rsidRPr="00BE79CE">
        <w:rPr>
          <w:rFonts w:ascii="Times New Roman" w:hAnsi="Times New Roman"/>
          <w:sz w:val="28"/>
          <w:szCs w:val="28"/>
        </w:rPr>
        <w:t>статуса «Услуга предоставлена» имеют</w:t>
      </w:r>
      <w:r w:rsidR="00FD503E" w:rsidRPr="00BE79CE">
        <w:rPr>
          <w:rFonts w:ascii="Times New Roman" w:hAnsi="Times New Roman"/>
          <w:sz w:val="28"/>
          <w:szCs w:val="28"/>
        </w:rPr>
        <w:t xml:space="preserve"> участники</w:t>
      </w:r>
      <w:r w:rsidR="0095392A" w:rsidRPr="00BE79CE">
        <w:rPr>
          <w:rFonts w:ascii="Times New Roman" w:hAnsi="Times New Roman"/>
          <w:sz w:val="28"/>
          <w:szCs w:val="28"/>
        </w:rPr>
        <w:t xml:space="preserve">, зарегистрированные в </w:t>
      </w:r>
      <w:r w:rsidR="008B37B4" w:rsidRPr="00BE79CE">
        <w:rPr>
          <w:rFonts w:ascii="Times New Roman" w:hAnsi="Times New Roman"/>
          <w:sz w:val="28"/>
          <w:szCs w:val="28"/>
        </w:rPr>
        <w:t>ГИС ГМП</w:t>
      </w:r>
      <w:r w:rsidR="0095392A" w:rsidRPr="00BE79CE">
        <w:rPr>
          <w:rFonts w:ascii="Times New Roman" w:hAnsi="Times New Roman"/>
          <w:sz w:val="28"/>
          <w:szCs w:val="28"/>
        </w:rPr>
        <w:t xml:space="preserve"> с полномочиями АЗ</w:t>
      </w:r>
      <w:r w:rsidR="00707777" w:rsidRPr="00BE79CE">
        <w:rPr>
          <w:rFonts w:ascii="Times New Roman" w:hAnsi="Times New Roman"/>
          <w:sz w:val="28"/>
          <w:szCs w:val="28"/>
        </w:rPr>
        <w:t>/ГАЗ</w:t>
      </w:r>
      <w:r w:rsidR="00FD503E" w:rsidRPr="00BE79CE">
        <w:rPr>
          <w:rFonts w:ascii="Times New Roman" w:hAnsi="Times New Roman"/>
          <w:sz w:val="28"/>
          <w:szCs w:val="28"/>
        </w:rPr>
        <w:t xml:space="preserve"> с «Орган государственной власти (орган местного самоуправления), обладающий правом получать информацию из </w:t>
      </w:r>
      <w:r w:rsidR="008B37B4" w:rsidRPr="00BE79CE">
        <w:rPr>
          <w:rFonts w:ascii="Times New Roman" w:hAnsi="Times New Roman"/>
          <w:sz w:val="28"/>
          <w:szCs w:val="28"/>
        </w:rPr>
        <w:t>ГИС ГМП</w:t>
      </w:r>
      <w:r w:rsidR="00FD503E" w:rsidRPr="00BE79CE">
        <w:rPr>
          <w:rFonts w:ascii="Times New Roman" w:hAnsi="Times New Roman"/>
          <w:sz w:val="28"/>
          <w:szCs w:val="28"/>
        </w:rPr>
        <w:t xml:space="preserve"> при предоставлении государственных (муниципальных) услуг и (или) выполнении государственных (муниципальных) функций, и не осуществляющий администрирова</w:t>
      </w:r>
      <w:r w:rsidR="008E7758" w:rsidRPr="00BE79CE">
        <w:rPr>
          <w:rFonts w:ascii="Times New Roman" w:hAnsi="Times New Roman"/>
          <w:sz w:val="28"/>
          <w:szCs w:val="28"/>
        </w:rPr>
        <w:t>ние платежей, их территориальный</w:t>
      </w:r>
      <w:r w:rsidR="00FD503E" w:rsidRPr="00BE79CE">
        <w:rPr>
          <w:rFonts w:ascii="Times New Roman" w:hAnsi="Times New Roman"/>
          <w:sz w:val="28"/>
          <w:szCs w:val="28"/>
        </w:rPr>
        <w:t xml:space="preserve"> орган»</w:t>
      </w:r>
      <w:r w:rsidR="0095392A" w:rsidRPr="00BE79CE">
        <w:rPr>
          <w:rFonts w:ascii="Times New Roman" w:hAnsi="Times New Roman"/>
          <w:sz w:val="28"/>
          <w:szCs w:val="28"/>
        </w:rPr>
        <w:t>.</w:t>
      </w:r>
      <w:proofErr w:type="gramEnd"/>
    </w:p>
    <w:p w14:paraId="7CBF02FD" w14:textId="77777777" w:rsidR="0095392A" w:rsidRPr="00BE79CE" w:rsidRDefault="0095392A" w:rsidP="0050277B">
      <w:pPr>
        <w:pStyle w:val="33"/>
        <w:numPr>
          <w:ilvl w:val="2"/>
          <w:numId w:val="5"/>
        </w:numPr>
        <w:tabs>
          <w:tab w:val="left" w:pos="975"/>
        </w:tabs>
        <w:suppressAutoHyphens/>
        <w:spacing w:after="240"/>
        <w:ind w:left="1225" w:hanging="505"/>
        <w:rPr>
          <w:rFonts w:cs="Times New Roman"/>
          <w:szCs w:val="28"/>
        </w:rPr>
      </w:pPr>
      <w:bookmarkStart w:id="895" w:name="_Toc412042065"/>
      <w:bookmarkStart w:id="896" w:name="_Toc484102008"/>
      <w:bookmarkStart w:id="897" w:name="_Toc518475924"/>
      <w:r w:rsidRPr="00BE79CE">
        <w:rPr>
          <w:rFonts w:cs="Times New Roman"/>
          <w:szCs w:val="28"/>
        </w:rPr>
        <w:t>Формат запроса</w:t>
      </w:r>
      <w:bookmarkEnd w:id="895"/>
      <w:bookmarkEnd w:id="896"/>
      <w:bookmarkEnd w:id="897"/>
    </w:p>
    <w:p w14:paraId="46E29E31" w14:textId="36D942D9"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Запрос на установление </w:t>
      </w:r>
      <w:r w:rsidR="003D31C5" w:rsidRPr="00BE79CE">
        <w:rPr>
          <w:rFonts w:ascii="Times New Roman" w:hAnsi="Times New Roman"/>
          <w:sz w:val="28"/>
          <w:szCs w:val="28"/>
        </w:rPr>
        <w:t>извещениям о приеме к исполнению распоряжений</w:t>
      </w:r>
      <w:r w:rsidRPr="00BE79CE">
        <w:rPr>
          <w:rFonts w:ascii="Times New Roman" w:hAnsi="Times New Roman"/>
          <w:sz w:val="28"/>
          <w:szCs w:val="28"/>
        </w:rPr>
        <w:t xml:space="preserve">, </w:t>
      </w:r>
      <w:r w:rsidR="00544CE6" w:rsidRPr="00BE79CE">
        <w:rPr>
          <w:rFonts w:ascii="Times New Roman" w:hAnsi="Times New Roman"/>
          <w:sz w:val="28"/>
          <w:szCs w:val="28"/>
        </w:rPr>
        <w:t xml:space="preserve">предоставленным участником </w:t>
      </w:r>
      <w:r w:rsidRPr="00BE79CE">
        <w:rPr>
          <w:rFonts w:ascii="Times New Roman" w:hAnsi="Times New Roman"/>
          <w:sz w:val="28"/>
          <w:szCs w:val="28"/>
        </w:rPr>
        <w:t xml:space="preserve">в </w:t>
      </w:r>
      <w:r w:rsidR="008B37B4" w:rsidRPr="00BE79CE">
        <w:rPr>
          <w:rFonts w:ascii="Times New Roman" w:hAnsi="Times New Roman"/>
          <w:sz w:val="28"/>
          <w:szCs w:val="28"/>
        </w:rPr>
        <w:t>ГИС ГМП</w:t>
      </w:r>
      <w:r w:rsidRPr="00BE79CE">
        <w:rPr>
          <w:rFonts w:ascii="Times New Roman" w:hAnsi="Times New Roman"/>
          <w:sz w:val="28"/>
          <w:szCs w:val="28"/>
        </w:rPr>
        <w:t xml:space="preserve">, статуса «Услуга предоставлена» осуществляется посредством аналогичного сообщения, что и запрос на принудительное квитирование </w:t>
      </w:r>
      <w:r w:rsidR="00544CE6" w:rsidRPr="00BE79CE">
        <w:rPr>
          <w:rFonts w:ascii="Times New Roman" w:hAnsi="Times New Roman"/>
          <w:sz w:val="28"/>
          <w:szCs w:val="28"/>
        </w:rPr>
        <w:t>извещения о начислении с извещением</w:t>
      </w:r>
      <w:proofErr w:type="gramStart"/>
      <w:r w:rsidR="00544CE6" w:rsidRPr="00BE79CE">
        <w:rPr>
          <w:rFonts w:ascii="Times New Roman" w:hAnsi="Times New Roman"/>
          <w:sz w:val="28"/>
          <w:szCs w:val="28"/>
          <w:lang w:val="en-US"/>
        </w:rPr>
        <w:t> </w:t>
      </w:r>
      <w:r w:rsidR="00544CE6" w:rsidRPr="00BE79CE">
        <w:rPr>
          <w:rFonts w:ascii="Times New Roman" w:hAnsi="Times New Roman"/>
          <w:sz w:val="28"/>
          <w:szCs w:val="28"/>
        </w:rPr>
        <w:t>(-</w:t>
      </w:r>
      <w:proofErr w:type="gramEnd"/>
      <w:r w:rsidR="00544CE6" w:rsidRPr="00BE79CE">
        <w:rPr>
          <w:rFonts w:ascii="Times New Roman" w:hAnsi="Times New Roman"/>
          <w:sz w:val="28"/>
          <w:szCs w:val="28"/>
        </w:rPr>
        <w:t>ями) о приеме к исполнению распоряжения (-ий)</w:t>
      </w:r>
      <w:r w:rsidRPr="00BE79CE">
        <w:rPr>
          <w:rFonts w:ascii="Times New Roman" w:hAnsi="Times New Roman"/>
          <w:sz w:val="28"/>
          <w:szCs w:val="28"/>
        </w:rPr>
        <w:t xml:space="preserve">, описанного в подпункте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_Ref330152285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5.5.2.1.1</w:t>
      </w:r>
      <w:r w:rsidRPr="00BE79CE">
        <w:rPr>
          <w:rFonts w:ascii="Times New Roman" w:hAnsi="Times New Roman"/>
          <w:sz w:val="28"/>
          <w:szCs w:val="28"/>
        </w:rPr>
        <w:fldChar w:fldCharType="end"/>
      </w:r>
      <w:r w:rsidRPr="00BE79CE">
        <w:rPr>
          <w:rFonts w:ascii="Times New Roman" w:hAnsi="Times New Roman"/>
          <w:sz w:val="28"/>
          <w:szCs w:val="28"/>
        </w:rPr>
        <w:t>.</w:t>
      </w:r>
    </w:p>
    <w:p w14:paraId="7EDBA86C" w14:textId="77777777"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Тег </w:t>
      </w:r>
      <w:r w:rsidRPr="00BE79CE">
        <w:rPr>
          <w:rFonts w:ascii="Times New Roman" w:hAnsi="Times New Roman"/>
          <w:i/>
          <w:sz w:val="28"/>
          <w:szCs w:val="28"/>
        </w:rPr>
        <w:t>SupplierBillID</w:t>
      </w:r>
      <w:r w:rsidRPr="00BE79CE">
        <w:rPr>
          <w:rFonts w:ascii="Times New Roman" w:hAnsi="Times New Roman"/>
          <w:sz w:val="28"/>
          <w:szCs w:val="28"/>
        </w:rPr>
        <w:t xml:space="preserve"> должен быть заполнен значением «ChargeNotLoaded».</w:t>
      </w:r>
    </w:p>
    <w:p w14:paraId="4BD92348" w14:textId="77777777"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Контейнер </w:t>
      </w:r>
      <w:r w:rsidRPr="00BE79CE">
        <w:rPr>
          <w:rFonts w:ascii="Times New Roman" w:hAnsi="Times New Roman"/>
          <w:i/>
          <w:sz w:val="28"/>
          <w:szCs w:val="28"/>
        </w:rPr>
        <w:t>Payments</w:t>
      </w:r>
      <w:r w:rsidRPr="00BE79CE">
        <w:rPr>
          <w:rFonts w:ascii="Times New Roman" w:hAnsi="Times New Roman"/>
          <w:sz w:val="28"/>
          <w:szCs w:val="28"/>
        </w:rPr>
        <w:t xml:space="preserve"> должен содержать уникальные идентификаторы платежей, которым необходимо проставить статус «Услуга предоставлена». </w:t>
      </w:r>
    </w:p>
    <w:p w14:paraId="642B584C" w14:textId="77777777" w:rsidR="0095392A" w:rsidRPr="00BE79CE" w:rsidRDefault="0095392A" w:rsidP="0050277B">
      <w:pPr>
        <w:pStyle w:val="33"/>
        <w:numPr>
          <w:ilvl w:val="2"/>
          <w:numId w:val="5"/>
        </w:numPr>
        <w:tabs>
          <w:tab w:val="left" w:pos="975"/>
        </w:tabs>
        <w:suppressAutoHyphens/>
        <w:spacing w:after="240"/>
        <w:ind w:left="1225" w:hanging="505"/>
        <w:rPr>
          <w:rFonts w:cs="Times New Roman"/>
          <w:szCs w:val="28"/>
        </w:rPr>
      </w:pPr>
      <w:bookmarkStart w:id="898" w:name="_Toc412042066"/>
      <w:bookmarkStart w:id="899" w:name="_Toc484102009"/>
      <w:bookmarkStart w:id="900" w:name="_Toc518475925"/>
      <w:r w:rsidRPr="00BE79CE">
        <w:rPr>
          <w:rFonts w:cs="Times New Roman"/>
          <w:szCs w:val="28"/>
        </w:rPr>
        <w:lastRenderedPageBreak/>
        <w:t>Формат ответа</w:t>
      </w:r>
      <w:bookmarkEnd w:id="898"/>
      <w:bookmarkEnd w:id="899"/>
      <w:bookmarkEnd w:id="900"/>
    </w:p>
    <w:p w14:paraId="6DE73EF6" w14:textId="15252A71"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В случае</w:t>
      </w:r>
      <w:proofErr w:type="gramStart"/>
      <w:r w:rsidRPr="00BE79CE">
        <w:rPr>
          <w:rFonts w:ascii="Times New Roman" w:hAnsi="Times New Roman"/>
          <w:sz w:val="28"/>
          <w:szCs w:val="28"/>
        </w:rPr>
        <w:t>,</w:t>
      </w:r>
      <w:proofErr w:type="gramEnd"/>
      <w:r w:rsidRPr="00BE79CE">
        <w:rPr>
          <w:rFonts w:ascii="Times New Roman" w:hAnsi="Times New Roman"/>
          <w:sz w:val="28"/>
          <w:szCs w:val="28"/>
        </w:rPr>
        <w:t xml:space="preserve"> если установление статуса «Услуга предоставлена» прошло успешно для всех указанных в запросе платежей, сообщение ответа в теге </w:t>
      </w:r>
      <w:r w:rsidRPr="00BE79CE">
        <w:rPr>
          <w:rFonts w:ascii="Times New Roman" w:hAnsi="Times New Roman"/>
          <w:i/>
          <w:sz w:val="28"/>
          <w:szCs w:val="28"/>
        </w:rPr>
        <w:t>AppData</w:t>
      </w:r>
      <w:r w:rsidRPr="00BE79CE">
        <w:rPr>
          <w:rFonts w:ascii="Times New Roman" w:hAnsi="Times New Roman"/>
          <w:sz w:val="28"/>
          <w:szCs w:val="28"/>
        </w:rPr>
        <w:t xml:space="preserve"> будет содержать тег </w:t>
      </w:r>
      <w:r w:rsidRPr="00BE79CE">
        <w:rPr>
          <w:rFonts w:ascii="Times New Roman" w:hAnsi="Times New Roman"/>
          <w:i/>
          <w:sz w:val="28"/>
          <w:szCs w:val="28"/>
        </w:rPr>
        <w:t>AppData/ResponseMessage/</w:t>
      </w:r>
      <w:r w:rsidRPr="00BE79CE">
        <w:rPr>
          <w:rFonts w:ascii="Times New Roman" w:hAnsi="Times New Roman"/>
          <w:i/>
          <w:sz w:val="28"/>
          <w:szCs w:val="28"/>
          <w:lang w:val="en-US"/>
        </w:rPr>
        <w:t>Ticket</w:t>
      </w:r>
      <w:r w:rsidRPr="00BE79CE">
        <w:rPr>
          <w:rFonts w:ascii="Times New Roman" w:hAnsi="Times New Roman"/>
          <w:i/>
          <w:sz w:val="28"/>
          <w:szCs w:val="28"/>
        </w:rPr>
        <w:t>/</w:t>
      </w:r>
      <w:r w:rsidRPr="00BE79CE" w:rsidDel="003E46A6">
        <w:rPr>
          <w:rFonts w:ascii="Times New Roman" w:hAnsi="Times New Roman"/>
          <w:i/>
          <w:sz w:val="28"/>
          <w:szCs w:val="28"/>
        </w:rPr>
        <w:t xml:space="preserve"> </w:t>
      </w:r>
      <w:r w:rsidRPr="00BE79CE">
        <w:rPr>
          <w:rFonts w:ascii="Times New Roman" w:hAnsi="Times New Roman"/>
          <w:i/>
          <w:sz w:val="28"/>
          <w:szCs w:val="28"/>
        </w:rPr>
        <w:t>RequestProcessResult</w:t>
      </w:r>
      <w:r w:rsidRPr="00BE79CE">
        <w:rPr>
          <w:rFonts w:ascii="Times New Roman" w:hAnsi="Times New Roman"/>
          <w:sz w:val="28"/>
          <w:szCs w:val="28"/>
        </w:rPr>
        <w:t xml:space="preserve"> типа данных ResultInfo, который описан в подпункте </w:t>
      </w:r>
      <w:r w:rsidRPr="00BE79CE">
        <w:rPr>
          <w:rFonts w:ascii="Times New Roman" w:hAnsi="Times New Roman"/>
        </w:rPr>
        <w:fldChar w:fldCharType="begin"/>
      </w:r>
      <w:r w:rsidRPr="00BE79CE">
        <w:rPr>
          <w:rFonts w:ascii="Times New Roman" w:hAnsi="Times New Roman"/>
        </w:rPr>
        <w:instrText xml:space="preserve"> REF _Ref375764145 \r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5.2.3</w:t>
      </w:r>
      <w:r w:rsidRPr="00BE79CE">
        <w:rPr>
          <w:rFonts w:ascii="Times New Roman" w:hAnsi="Times New Roman"/>
        </w:rPr>
        <w:fldChar w:fldCharType="end"/>
      </w:r>
      <w:r w:rsidRPr="00BE79CE">
        <w:rPr>
          <w:rFonts w:ascii="Times New Roman" w:hAnsi="Times New Roman"/>
          <w:sz w:val="28"/>
          <w:szCs w:val="28"/>
        </w:rPr>
        <w:t xml:space="preserve">. В теге </w:t>
      </w:r>
      <w:r w:rsidRPr="00BE79CE">
        <w:rPr>
          <w:rFonts w:ascii="Times New Roman" w:hAnsi="Times New Roman"/>
          <w:i/>
          <w:sz w:val="28"/>
          <w:szCs w:val="28"/>
        </w:rPr>
        <w:t>ResultCode</w:t>
      </w:r>
      <w:r w:rsidRPr="00BE79CE">
        <w:rPr>
          <w:rFonts w:ascii="Times New Roman" w:hAnsi="Times New Roman"/>
          <w:sz w:val="28"/>
          <w:szCs w:val="28"/>
        </w:rPr>
        <w:t xml:space="preserve"> будет передаваться значение "0".</w:t>
      </w:r>
    </w:p>
    <w:p w14:paraId="5B675E06" w14:textId="2F53548E"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В случае появления ошибки (платежи отсутствуют в </w:t>
      </w:r>
      <w:r w:rsidR="008B37B4" w:rsidRPr="00BE79CE">
        <w:rPr>
          <w:rFonts w:ascii="Times New Roman" w:hAnsi="Times New Roman"/>
          <w:sz w:val="28"/>
          <w:szCs w:val="28"/>
        </w:rPr>
        <w:t>ГИС ГМП</w:t>
      </w:r>
      <w:r w:rsidRPr="00BE79CE">
        <w:rPr>
          <w:rFonts w:ascii="Times New Roman" w:hAnsi="Times New Roman"/>
          <w:sz w:val="28"/>
          <w:szCs w:val="28"/>
        </w:rPr>
        <w:t xml:space="preserve">), сообщение ответа в теге </w:t>
      </w:r>
      <w:r w:rsidRPr="00BE79CE">
        <w:rPr>
          <w:rFonts w:ascii="Times New Roman" w:hAnsi="Times New Roman"/>
          <w:i/>
          <w:sz w:val="28"/>
          <w:szCs w:val="28"/>
        </w:rPr>
        <w:t>AppData</w:t>
      </w:r>
      <w:r w:rsidRPr="00BE79CE">
        <w:rPr>
          <w:rFonts w:ascii="Times New Roman" w:hAnsi="Times New Roman"/>
          <w:sz w:val="28"/>
          <w:szCs w:val="28"/>
        </w:rPr>
        <w:t xml:space="preserve"> будет содержать тег </w:t>
      </w:r>
      <w:r w:rsidRPr="00BE79CE">
        <w:rPr>
          <w:rFonts w:ascii="Times New Roman" w:hAnsi="Times New Roman"/>
          <w:i/>
          <w:sz w:val="28"/>
          <w:szCs w:val="28"/>
        </w:rPr>
        <w:t>ResponseMessage/DoAcknowledgmentResponse</w:t>
      </w:r>
      <w:r w:rsidRPr="00BE79CE">
        <w:rPr>
          <w:rFonts w:ascii="Times New Roman" w:hAnsi="Times New Roman"/>
          <w:sz w:val="28"/>
          <w:szCs w:val="28"/>
        </w:rPr>
        <w:t xml:space="preserve">, описанный в подпункте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_Ref330152377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5.5.2.1.2</w:t>
      </w:r>
      <w:r w:rsidRPr="00BE79CE">
        <w:rPr>
          <w:rFonts w:ascii="Times New Roman" w:hAnsi="Times New Roman"/>
          <w:sz w:val="28"/>
          <w:szCs w:val="28"/>
        </w:rPr>
        <w:fldChar w:fldCharType="end"/>
      </w:r>
      <w:r w:rsidRPr="00BE79CE">
        <w:rPr>
          <w:rFonts w:ascii="Times New Roman" w:hAnsi="Times New Roman"/>
          <w:sz w:val="28"/>
          <w:szCs w:val="28"/>
        </w:rPr>
        <w:t xml:space="preserve">. Тег будет содержать контейнер PaymentsNotFound, в котором будут перечислены те УИП из запроса, по которым не были найдены платежи. Если какой-либо УИП из запроса не был возвращен в контейнере </w:t>
      </w:r>
      <w:r w:rsidRPr="00BE79CE">
        <w:rPr>
          <w:rFonts w:ascii="Times New Roman" w:hAnsi="Times New Roman"/>
          <w:i/>
          <w:sz w:val="28"/>
          <w:szCs w:val="28"/>
        </w:rPr>
        <w:t>PaymentsNotFound</w:t>
      </w:r>
      <w:r w:rsidRPr="00BE79CE">
        <w:rPr>
          <w:rFonts w:ascii="Times New Roman" w:hAnsi="Times New Roman"/>
          <w:sz w:val="28"/>
          <w:szCs w:val="28"/>
        </w:rPr>
        <w:t>, это значит, что платеж с таким УИП был найден, и ему был успешно проставлен статус «Услуга предоставлена».</w:t>
      </w:r>
    </w:p>
    <w:p w14:paraId="278EF35C" w14:textId="43E3CBEE" w:rsidR="0095392A" w:rsidRPr="00BE79CE"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901" w:name="_Ref399939922"/>
      <w:bookmarkStart w:id="902" w:name="_Ref399941082"/>
      <w:bookmarkStart w:id="903" w:name="_Toc412042067"/>
      <w:bookmarkStart w:id="904" w:name="_Toc484102010"/>
      <w:bookmarkStart w:id="905" w:name="_Toc518475926"/>
      <w:bookmarkStart w:id="906" w:name="_Ref397001483"/>
      <w:bookmarkStart w:id="907" w:name="_Toc398912467"/>
      <w:r w:rsidRPr="00BE79CE">
        <w:rPr>
          <w:rFonts w:ascii="Times New Roman" w:hAnsi="Times New Roman" w:cs="Times New Roman"/>
          <w:i w:val="0"/>
          <w:lang w:val="ru-RU"/>
        </w:rPr>
        <w:t xml:space="preserve">Формирование </w:t>
      </w:r>
      <w:r w:rsidR="008B37B4" w:rsidRPr="00BE79CE">
        <w:rPr>
          <w:rFonts w:ascii="Times New Roman" w:hAnsi="Times New Roman" w:cs="Times New Roman"/>
          <w:i w:val="0"/>
          <w:lang w:val="ru-RU"/>
        </w:rPr>
        <w:t>ГИС ГМП</w:t>
      </w:r>
      <w:r w:rsidRPr="00BE79CE">
        <w:rPr>
          <w:rFonts w:ascii="Times New Roman" w:hAnsi="Times New Roman" w:cs="Times New Roman"/>
          <w:i w:val="0"/>
          <w:lang w:val="ru-RU"/>
        </w:rPr>
        <w:t xml:space="preserve"> </w:t>
      </w:r>
      <w:r w:rsidR="002E1CC3" w:rsidRPr="00BE79CE">
        <w:rPr>
          <w:rFonts w:ascii="Times New Roman" w:hAnsi="Times New Roman" w:cs="Times New Roman"/>
          <w:i w:val="0"/>
          <w:lang w:val="ru-RU"/>
        </w:rPr>
        <w:t xml:space="preserve">извещения о начисления </w:t>
      </w:r>
      <w:r w:rsidRPr="00BE79CE">
        <w:rPr>
          <w:rFonts w:ascii="Times New Roman" w:hAnsi="Times New Roman" w:cs="Times New Roman"/>
          <w:i w:val="0"/>
          <w:lang w:val="ru-RU"/>
        </w:rPr>
        <w:t>с признаком «Предварительное начисление»</w:t>
      </w:r>
      <w:bookmarkEnd w:id="901"/>
      <w:bookmarkEnd w:id="902"/>
      <w:bookmarkEnd w:id="903"/>
      <w:bookmarkEnd w:id="904"/>
      <w:bookmarkEnd w:id="905"/>
      <w:r w:rsidRPr="00BE79CE">
        <w:rPr>
          <w:rFonts w:ascii="Times New Roman" w:hAnsi="Times New Roman" w:cs="Times New Roman"/>
          <w:i w:val="0"/>
          <w:lang w:val="ru-RU"/>
        </w:rPr>
        <w:t xml:space="preserve"> </w:t>
      </w:r>
      <w:bookmarkEnd w:id="906"/>
      <w:bookmarkEnd w:id="907"/>
    </w:p>
    <w:p w14:paraId="321AC878" w14:textId="6CCA36F1" w:rsidR="0095392A" w:rsidRPr="00BE79CE" w:rsidRDefault="00B6256E"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Процедура </w:t>
      </w:r>
      <w:r w:rsidR="0095392A" w:rsidRPr="00BE79CE">
        <w:rPr>
          <w:rFonts w:ascii="Times New Roman" w:hAnsi="Times New Roman"/>
          <w:sz w:val="28"/>
          <w:szCs w:val="28"/>
        </w:rPr>
        <w:t>предназначен</w:t>
      </w:r>
      <w:r w:rsidRPr="00BE79CE">
        <w:rPr>
          <w:rFonts w:ascii="Times New Roman" w:hAnsi="Times New Roman"/>
          <w:sz w:val="28"/>
          <w:szCs w:val="28"/>
        </w:rPr>
        <w:t>а</w:t>
      </w:r>
      <w:r w:rsidR="0095392A" w:rsidRPr="00BE79CE">
        <w:rPr>
          <w:rFonts w:ascii="Times New Roman" w:hAnsi="Times New Roman"/>
          <w:sz w:val="28"/>
          <w:szCs w:val="28"/>
        </w:rPr>
        <w:t xml:space="preserve"> для формирования </w:t>
      </w:r>
      <w:r w:rsidR="008B37B4" w:rsidRPr="00BE79CE">
        <w:rPr>
          <w:rFonts w:ascii="Times New Roman" w:hAnsi="Times New Roman"/>
          <w:sz w:val="28"/>
          <w:szCs w:val="28"/>
        </w:rPr>
        <w:t>ГИС ГМП</w:t>
      </w:r>
      <w:r w:rsidR="0095392A" w:rsidRPr="00BE79CE">
        <w:rPr>
          <w:rFonts w:ascii="Times New Roman" w:hAnsi="Times New Roman"/>
          <w:sz w:val="28"/>
          <w:szCs w:val="28"/>
        </w:rPr>
        <w:t xml:space="preserve"> </w:t>
      </w:r>
      <w:r w:rsidR="00544CE6" w:rsidRPr="00BE79CE">
        <w:rPr>
          <w:rFonts w:ascii="Times New Roman" w:hAnsi="Times New Roman"/>
          <w:sz w:val="28"/>
          <w:szCs w:val="28"/>
        </w:rPr>
        <w:t xml:space="preserve">извещения о начислении </w:t>
      </w:r>
      <w:r w:rsidR="0095392A" w:rsidRPr="00BE79CE">
        <w:rPr>
          <w:rFonts w:ascii="Times New Roman" w:hAnsi="Times New Roman"/>
          <w:sz w:val="28"/>
          <w:szCs w:val="28"/>
        </w:rPr>
        <w:t xml:space="preserve">с признаком «Предварительное начисление». Права на отправку запроса на формирование </w:t>
      </w:r>
      <w:r w:rsidR="00544CE6" w:rsidRPr="00BE79CE">
        <w:rPr>
          <w:rFonts w:ascii="Times New Roman" w:hAnsi="Times New Roman"/>
          <w:sz w:val="28"/>
          <w:szCs w:val="28"/>
        </w:rPr>
        <w:t xml:space="preserve">извещения о начислении </w:t>
      </w:r>
      <w:r w:rsidR="0095392A" w:rsidRPr="00BE79CE">
        <w:rPr>
          <w:rFonts w:ascii="Times New Roman" w:hAnsi="Times New Roman"/>
          <w:sz w:val="28"/>
          <w:szCs w:val="28"/>
        </w:rPr>
        <w:t xml:space="preserve">с признаком «Предварительное начисление» имеют </w:t>
      </w:r>
      <w:r w:rsidR="00C44E09" w:rsidRPr="00BE79CE">
        <w:rPr>
          <w:rFonts w:ascii="Times New Roman" w:hAnsi="Times New Roman"/>
          <w:sz w:val="28"/>
          <w:szCs w:val="28"/>
        </w:rPr>
        <w:t xml:space="preserve">участники, зарегистрированные в </w:t>
      </w:r>
      <w:r w:rsidR="008B37B4" w:rsidRPr="00BE79CE">
        <w:rPr>
          <w:rFonts w:ascii="Times New Roman" w:hAnsi="Times New Roman"/>
          <w:sz w:val="28"/>
          <w:szCs w:val="28"/>
        </w:rPr>
        <w:t>ГИС ГМП</w:t>
      </w:r>
      <w:r w:rsidR="00C44E09" w:rsidRPr="00BE79CE">
        <w:rPr>
          <w:rFonts w:ascii="Times New Roman" w:hAnsi="Times New Roman"/>
          <w:sz w:val="28"/>
          <w:szCs w:val="28"/>
        </w:rPr>
        <w:t xml:space="preserve"> с полномочием </w:t>
      </w:r>
      <w:r w:rsidR="0095392A" w:rsidRPr="00BE79CE">
        <w:rPr>
          <w:rFonts w:ascii="Times New Roman" w:hAnsi="Times New Roman"/>
          <w:sz w:val="28"/>
          <w:szCs w:val="28"/>
        </w:rPr>
        <w:t xml:space="preserve">АЗ </w:t>
      </w:r>
      <w:r w:rsidR="00707777" w:rsidRPr="00BE79CE">
        <w:rPr>
          <w:rFonts w:ascii="Times New Roman" w:hAnsi="Times New Roman"/>
          <w:sz w:val="28"/>
          <w:szCs w:val="28"/>
        </w:rPr>
        <w:t>с видами «Оператор единого портала государственных и муниципальных услуг (функций)» и «Оператор регионального портала государственных и муниципальных услуг (функций)»</w:t>
      </w:r>
      <w:r w:rsidR="0095392A" w:rsidRPr="00BE79CE">
        <w:rPr>
          <w:rFonts w:ascii="Times New Roman" w:hAnsi="Times New Roman"/>
          <w:sz w:val="28"/>
          <w:szCs w:val="28"/>
        </w:rPr>
        <w:t>.</w:t>
      </w:r>
    </w:p>
    <w:p w14:paraId="48897856" w14:textId="77777777" w:rsidR="0095392A" w:rsidRPr="00BE79CE" w:rsidRDefault="0095392A" w:rsidP="0050277B">
      <w:pPr>
        <w:pStyle w:val="33"/>
        <w:numPr>
          <w:ilvl w:val="2"/>
          <w:numId w:val="5"/>
        </w:numPr>
        <w:tabs>
          <w:tab w:val="left" w:pos="975"/>
        </w:tabs>
        <w:suppressAutoHyphens/>
        <w:spacing w:after="240"/>
        <w:ind w:left="1225" w:hanging="505"/>
        <w:rPr>
          <w:rFonts w:cs="Times New Roman"/>
          <w:szCs w:val="28"/>
        </w:rPr>
      </w:pPr>
      <w:bookmarkStart w:id="908" w:name="_Toc398912468"/>
      <w:bookmarkStart w:id="909" w:name="_Toc412042068"/>
      <w:bookmarkStart w:id="910" w:name="_Toc484102011"/>
      <w:bookmarkStart w:id="911" w:name="_Toc518475927"/>
      <w:r w:rsidRPr="00BE79CE">
        <w:rPr>
          <w:rFonts w:cs="Times New Roman"/>
          <w:szCs w:val="28"/>
        </w:rPr>
        <w:t>Формат запроса</w:t>
      </w:r>
      <w:bookmarkEnd w:id="908"/>
      <w:bookmarkEnd w:id="909"/>
      <w:bookmarkEnd w:id="910"/>
      <w:bookmarkEnd w:id="911"/>
    </w:p>
    <w:p w14:paraId="5CDA65CA" w14:textId="035E8FCB" w:rsidR="0095392A" w:rsidRPr="00BE79CE" w:rsidRDefault="0095392A" w:rsidP="0095392A">
      <w:pPr>
        <w:pStyle w:val="af9"/>
        <w:spacing w:before="0" w:after="0" w:line="240" w:lineRule="auto"/>
        <w:ind w:left="0" w:firstLine="720"/>
        <w:rPr>
          <w:rFonts w:ascii="Times New Roman" w:hAnsi="Times New Roman"/>
          <w:sz w:val="28"/>
          <w:szCs w:val="28"/>
        </w:rPr>
      </w:pPr>
      <w:proofErr w:type="gramStart"/>
      <w:r w:rsidRPr="00BE79CE">
        <w:rPr>
          <w:rFonts w:ascii="Times New Roman" w:hAnsi="Times New Roman"/>
          <w:sz w:val="28"/>
          <w:szCs w:val="28"/>
        </w:rPr>
        <w:t xml:space="preserve">В сообщении запроса в теге </w:t>
      </w:r>
      <w:r w:rsidRPr="00BE79CE">
        <w:rPr>
          <w:rFonts w:ascii="Times New Roman" w:hAnsi="Times New Roman"/>
          <w:i/>
          <w:sz w:val="28"/>
          <w:szCs w:val="28"/>
        </w:rPr>
        <w:t>AppData</w:t>
      </w:r>
      <w:r w:rsidRPr="00BE79CE">
        <w:rPr>
          <w:rFonts w:ascii="Times New Roman" w:hAnsi="Times New Roman"/>
          <w:sz w:val="28"/>
          <w:szCs w:val="28"/>
        </w:rPr>
        <w:t xml:space="preserve"> должен присутствовать тег </w:t>
      </w:r>
      <w:r w:rsidRPr="00BE79CE">
        <w:rPr>
          <w:rFonts w:ascii="Times New Roman" w:hAnsi="Times New Roman"/>
          <w:i/>
          <w:sz w:val="28"/>
          <w:szCs w:val="28"/>
          <w:lang w:val="en-US"/>
        </w:rPr>
        <w:t>Request</w:t>
      </w:r>
      <w:r w:rsidRPr="00BE79CE">
        <w:rPr>
          <w:rFonts w:ascii="Times New Roman" w:hAnsi="Times New Roman"/>
          <w:i/>
          <w:sz w:val="28"/>
          <w:szCs w:val="28"/>
        </w:rPr>
        <w:t>Message/</w:t>
      </w:r>
      <w:r w:rsidRPr="00BE79CE">
        <w:rPr>
          <w:rFonts w:ascii="Times New Roman" w:hAnsi="Times New Roman"/>
          <w:i/>
          <w:sz w:val="28"/>
          <w:szCs w:val="28"/>
          <w:lang w:val="en-US"/>
        </w:rPr>
        <w:t>ChargeCreationRequest</w:t>
      </w:r>
      <w:r w:rsidRPr="00BE79CE">
        <w:rPr>
          <w:rFonts w:ascii="Times New Roman" w:hAnsi="Times New Roman"/>
          <w:sz w:val="28"/>
          <w:szCs w:val="28"/>
        </w:rPr>
        <w:t>, структура которого приведена в файле MessageData.xsd (раздел 7.</w:t>
      </w:r>
      <w:proofErr w:type="gramEnd"/>
      <w:r w:rsidRPr="00BE79CE">
        <w:rPr>
          <w:rFonts w:ascii="Times New Roman" w:hAnsi="Times New Roman"/>
          <w:sz w:val="28"/>
          <w:szCs w:val="28"/>
        </w:rPr>
        <w:t xml:space="preserve"> </w:t>
      </w:r>
      <w:proofErr w:type="gramStart"/>
      <w:r w:rsidRPr="00BE79CE">
        <w:rPr>
          <w:rFonts w:ascii="Times New Roman" w:hAnsi="Times New Roman"/>
          <w:sz w:val="28"/>
          <w:szCs w:val="28"/>
        </w:rPr>
        <w:t xml:space="preserve">«XSD-схемы сущностей и сообщений </w:t>
      </w:r>
      <w:r w:rsidR="008B37B4" w:rsidRPr="00BE79CE">
        <w:rPr>
          <w:rFonts w:ascii="Times New Roman" w:hAnsi="Times New Roman"/>
          <w:sz w:val="28"/>
          <w:szCs w:val="28"/>
        </w:rPr>
        <w:t>ГИС ГМП</w:t>
      </w:r>
      <w:r w:rsidRPr="00BE79CE">
        <w:rPr>
          <w:rFonts w:ascii="Times New Roman" w:hAnsi="Times New Roman"/>
          <w:sz w:val="28"/>
          <w:szCs w:val="28"/>
        </w:rPr>
        <w:t>»), описание элементов приведено в таблице ниже (</w:t>
      </w:r>
      <w:r w:rsidRPr="00BE79CE">
        <w:rPr>
          <w:rFonts w:ascii="Times New Roman" w:hAnsi="Times New Roman"/>
        </w:rPr>
        <w:fldChar w:fldCharType="begin"/>
      </w:r>
      <w:r w:rsidRPr="00BE79CE">
        <w:rPr>
          <w:rFonts w:ascii="Times New Roman" w:hAnsi="Times New Roman"/>
        </w:rPr>
        <w:instrText xml:space="preserve"> REF _Ref396828304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28 «Структура запроса на формирование предварительного начисления»</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p>
    <w:p w14:paraId="417FDB76" w14:textId="7BA90B37" w:rsidR="0095392A" w:rsidRPr="00BE79CE" w:rsidRDefault="0095392A" w:rsidP="0095392A">
      <w:pPr>
        <w:pStyle w:val="2ff"/>
        <w:jc w:val="both"/>
        <w:rPr>
          <w:lang w:val="ru-RU"/>
        </w:rPr>
      </w:pPr>
      <w:bookmarkStart w:id="912" w:name="_Ref396828304"/>
      <w:r w:rsidRPr="00BE79CE">
        <w:rPr>
          <w:lang w:val="ru-RU"/>
        </w:rPr>
        <w:lastRenderedPageBreak/>
        <w:t xml:space="preserve">Таблица № </w:t>
      </w:r>
      <w:r w:rsidRPr="00BE79CE">
        <w:rPr>
          <w:lang w:val="ru-RU"/>
        </w:rPr>
        <w:fldChar w:fldCharType="begin"/>
      </w:r>
      <w:r w:rsidRPr="00BE79CE">
        <w:rPr>
          <w:lang w:val="ru-RU"/>
        </w:rPr>
        <w:instrText xml:space="preserve"> SEQ Таблица_№ \* ARABIC </w:instrText>
      </w:r>
      <w:r w:rsidRPr="00BE79CE">
        <w:rPr>
          <w:lang w:val="ru-RU"/>
        </w:rPr>
        <w:fldChar w:fldCharType="separate"/>
      </w:r>
      <w:r w:rsidR="00DD112E">
        <w:rPr>
          <w:noProof/>
          <w:lang w:val="ru-RU"/>
        </w:rPr>
        <w:t>28</w:t>
      </w:r>
      <w:r w:rsidRPr="00BE79CE">
        <w:rPr>
          <w:lang w:val="ru-RU"/>
        </w:rPr>
        <w:fldChar w:fldCharType="end"/>
      </w:r>
      <w:r w:rsidRPr="00BE79CE">
        <w:rPr>
          <w:lang w:val="ru-RU"/>
        </w:rPr>
        <w:t xml:space="preserve"> «Структура запроса на формирование предварительного начисления»</w:t>
      </w:r>
      <w:bookmarkEnd w:id="912"/>
    </w:p>
    <w:tbl>
      <w:tblPr>
        <w:tblW w:w="989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04"/>
        <w:gridCol w:w="1574"/>
        <w:gridCol w:w="1843"/>
        <w:gridCol w:w="3373"/>
      </w:tblGrid>
      <w:tr w:rsidR="0095392A" w:rsidRPr="00BE79CE" w14:paraId="4942C9BD" w14:textId="77777777" w:rsidTr="00017651">
        <w:trPr>
          <w:tblHeader/>
        </w:trPr>
        <w:tc>
          <w:tcPr>
            <w:tcW w:w="3104" w:type="dxa"/>
            <w:shd w:val="clear" w:color="auto" w:fill="D9D9D9"/>
          </w:tcPr>
          <w:p w14:paraId="611318FA"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Наименование</w:t>
            </w:r>
          </w:p>
        </w:tc>
        <w:tc>
          <w:tcPr>
            <w:tcW w:w="1574" w:type="dxa"/>
            <w:shd w:val="clear" w:color="auto" w:fill="D9D9D9"/>
          </w:tcPr>
          <w:p w14:paraId="34B22A3A"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843" w:type="dxa"/>
            <w:shd w:val="clear" w:color="auto" w:fill="D9D9D9"/>
          </w:tcPr>
          <w:p w14:paraId="320AD321"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3373" w:type="dxa"/>
            <w:shd w:val="clear" w:color="auto" w:fill="D9D9D9"/>
          </w:tcPr>
          <w:p w14:paraId="64526D95"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65A3F422" w14:textId="77777777" w:rsidTr="00017651">
        <w:tc>
          <w:tcPr>
            <w:tcW w:w="3104" w:type="dxa"/>
            <w:tcBorders>
              <w:top w:val="single" w:sz="4" w:space="0" w:color="auto"/>
              <w:left w:val="single" w:sz="4" w:space="0" w:color="auto"/>
              <w:bottom w:val="single" w:sz="4" w:space="0" w:color="auto"/>
              <w:right w:val="single" w:sz="4" w:space="0" w:color="auto"/>
            </w:tcBorders>
          </w:tcPr>
          <w:p w14:paraId="224244FC"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8"/>
                <w:lang w:val="en-US"/>
              </w:rPr>
              <w:t>ChargeCreationRequest</w:t>
            </w:r>
          </w:p>
        </w:tc>
        <w:tc>
          <w:tcPr>
            <w:tcW w:w="1574" w:type="dxa"/>
            <w:tcBorders>
              <w:top w:val="single" w:sz="4" w:space="0" w:color="auto"/>
              <w:left w:val="single" w:sz="4" w:space="0" w:color="auto"/>
              <w:bottom w:val="single" w:sz="4" w:space="0" w:color="auto"/>
              <w:right w:val="single" w:sz="4" w:space="0" w:color="auto"/>
            </w:tcBorders>
          </w:tcPr>
          <w:p w14:paraId="635D2B8C"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085C75F3"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8"/>
                <w:lang w:val="en-US"/>
              </w:rPr>
              <w:t>ChargeCreationRequestType</w:t>
            </w:r>
          </w:p>
        </w:tc>
        <w:tc>
          <w:tcPr>
            <w:tcW w:w="3373" w:type="dxa"/>
            <w:tcBorders>
              <w:top w:val="single" w:sz="4" w:space="0" w:color="auto"/>
              <w:left w:val="single" w:sz="4" w:space="0" w:color="auto"/>
              <w:bottom w:val="single" w:sz="4" w:space="0" w:color="auto"/>
              <w:right w:val="single" w:sz="4" w:space="0" w:color="auto"/>
            </w:tcBorders>
          </w:tcPr>
          <w:p w14:paraId="5E25A7D1" w14:textId="77777777" w:rsidR="0095392A" w:rsidRPr="00BE79CE" w:rsidRDefault="0095392A" w:rsidP="00017651">
            <w:pPr>
              <w:pStyle w:val="aff"/>
              <w:rPr>
                <w:rFonts w:ascii="Times New Roman" w:hAnsi="Times New Roman"/>
                <w:sz w:val="24"/>
                <w:szCs w:val="28"/>
                <w:lang w:val="en-US"/>
              </w:rPr>
            </w:pPr>
            <w:r w:rsidRPr="00BE79CE">
              <w:rPr>
                <w:rFonts w:ascii="Times New Roman" w:hAnsi="Times New Roman"/>
                <w:sz w:val="24"/>
                <w:szCs w:val="28"/>
              </w:rPr>
              <w:t>Корневой тег запроса.</w:t>
            </w:r>
          </w:p>
        </w:tc>
      </w:tr>
      <w:tr w:rsidR="0095392A" w:rsidRPr="00BE79CE" w14:paraId="61902BC8" w14:textId="77777777" w:rsidTr="00017651">
        <w:tc>
          <w:tcPr>
            <w:tcW w:w="3104" w:type="dxa"/>
            <w:tcBorders>
              <w:top w:val="single" w:sz="4" w:space="0" w:color="auto"/>
              <w:left w:val="single" w:sz="4" w:space="0" w:color="auto"/>
              <w:bottom w:val="single" w:sz="4" w:space="0" w:color="auto"/>
              <w:right w:val="single" w:sz="4" w:space="0" w:color="auto"/>
            </w:tcBorders>
          </w:tcPr>
          <w:p w14:paraId="5DD9BC2D" w14:textId="77777777" w:rsidR="0095392A" w:rsidRPr="00BE79CE" w:rsidRDefault="0095392A" w:rsidP="00017651">
            <w:pPr>
              <w:pStyle w:val="aff"/>
              <w:spacing w:after="0"/>
              <w:ind w:left="252"/>
              <w:rPr>
                <w:rFonts w:ascii="Times New Roman" w:hAnsi="Times New Roman"/>
                <w:sz w:val="24"/>
                <w:szCs w:val="24"/>
                <w:lang w:val="en-US"/>
              </w:rPr>
            </w:pPr>
            <w:r w:rsidRPr="00BE79CE">
              <w:rPr>
                <w:rFonts w:ascii="Times New Roman" w:hAnsi="Times New Roman"/>
                <w:sz w:val="24"/>
                <w:szCs w:val="24"/>
                <w:lang w:val="en-US"/>
              </w:rPr>
              <w:t>Id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574" w:type="dxa"/>
            <w:tcBorders>
              <w:top w:val="single" w:sz="4" w:space="0" w:color="auto"/>
              <w:left w:val="single" w:sz="4" w:space="0" w:color="auto"/>
              <w:bottom w:val="single" w:sz="4" w:space="0" w:color="auto"/>
              <w:right w:val="single" w:sz="4" w:space="0" w:color="auto"/>
            </w:tcBorders>
          </w:tcPr>
          <w:p w14:paraId="051505E9" w14:textId="302B5728" w:rsidR="0095392A" w:rsidRPr="00BE79CE" w:rsidRDefault="00D445E6" w:rsidP="00017651">
            <w:pPr>
              <w:pStyle w:val="aff"/>
              <w:spacing w:after="0"/>
              <w:rPr>
                <w:rFonts w:ascii="Times New Roman" w:hAnsi="Times New Roman"/>
                <w:sz w:val="24"/>
                <w:szCs w:val="24"/>
              </w:rPr>
            </w:pPr>
            <w:r w:rsidRPr="00BE79CE">
              <w:rPr>
                <w:rFonts w:ascii="Times New Roman" w:hAnsi="Times New Roman"/>
                <w:sz w:val="24"/>
                <w:szCs w:val="24"/>
              </w:rPr>
              <w:t>0…</w:t>
            </w:r>
            <w:r w:rsidR="0095392A" w:rsidRPr="00BE79CE">
              <w:rPr>
                <w:rFonts w:ascii="Times New Roman" w:hAnsi="Times New Roman"/>
                <w:sz w:val="24"/>
                <w:szCs w:val="24"/>
              </w:rPr>
              <w:t xml:space="preserve">1, </w:t>
            </w:r>
            <w:r w:rsidRPr="00BE79CE">
              <w:rPr>
                <w:rFonts w:ascii="Times New Roman" w:hAnsi="Times New Roman"/>
                <w:sz w:val="24"/>
                <w:szCs w:val="24"/>
              </w:rPr>
              <w:t>не</w:t>
            </w:r>
            <w:r w:rsidR="0095392A" w:rsidRPr="00BE79CE">
              <w:rPr>
                <w:rFonts w:ascii="Times New Roman" w:hAnsi="Times New Roman"/>
                <w:sz w:val="24"/>
                <w:szCs w:val="24"/>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12905CE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ID</w:t>
            </w:r>
          </w:p>
        </w:tc>
        <w:tc>
          <w:tcPr>
            <w:tcW w:w="3373" w:type="dxa"/>
            <w:tcBorders>
              <w:top w:val="single" w:sz="4" w:space="0" w:color="auto"/>
              <w:left w:val="single" w:sz="4" w:space="0" w:color="auto"/>
              <w:bottom w:val="single" w:sz="4" w:space="0" w:color="auto"/>
              <w:right w:val="single" w:sz="4" w:space="0" w:color="auto"/>
            </w:tcBorders>
          </w:tcPr>
          <w:p w14:paraId="4749495C" w14:textId="77777777" w:rsidR="0095392A" w:rsidRPr="00BE79CE" w:rsidRDefault="0095392A" w:rsidP="00017651">
            <w:pPr>
              <w:pStyle w:val="aff"/>
              <w:spacing w:after="0"/>
              <w:rPr>
                <w:rFonts w:ascii="Times New Roman" w:hAnsi="Times New Roman"/>
                <w:sz w:val="24"/>
                <w:szCs w:val="24"/>
              </w:rPr>
            </w:pPr>
            <w:proofErr w:type="gramStart"/>
            <w:r w:rsidRPr="00BE79CE">
              <w:rPr>
                <w:rFonts w:ascii="Times New Roman" w:hAnsi="Times New Roman"/>
                <w:sz w:val="24"/>
                <w:szCs w:val="24"/>
              </w:rPr>
              <w:t>Необходим</w:t>
            </w:r>
            <w:proofErr w:type="gramEnd"/>
            <w:r w:rsidRPr="00BE79CE">
              <w:rPr>
                <w:rFonts w:ascii="Times New Roman" w:hAnsi="Times New Roman"/>
                <w:sz w:val="24"/>
                <w:szCs w:val="24"/>
              </w:rPr>
              <w:t xml:space="preserve"> для наложения ЭП в формате </w:t>
            </w:r>
            <w:r w:rsidRPr="00BE79CE">
              <w:rPr>
                <w:rFonts w:ascii="Times New Roman" w:hAnsi="Times New Roman"/>
                <w:sz w:val="24"/>
                <w:szCs w:val="24"/>
                <w:lang w:val="en-US"/>
              </w:rPr>
              <w:t>XadES</w:t>
            </w:r>
            <w:r w:rsidRPr="00BE79CE">
              <w:rPr>
                <w:rFonts w:ascii="Times New Roman" w:hAnsi="Times New Roman"/>
                <w:sz w:val="24"/>
                <w:szCs w:val="24"/>
              </w:rPr>
              <w:t>. Должен иметь структуру &lt;</w:t>
            </w:r>
            <w:r w:rsidRPr="00BE79CE">
              <w:rPr>
                <w:rFonts w:ascii="Times New Roman" w:hAnsi="Times New Roman"/>
                <w:i/>
                <w:sz w:val="24"/>
                <w:szCs w:val="24"/>
              </w:rPr>
              <w:t>буква [</w:t>
            </w:r>
            <w:r w:rsidRPr="00BE79CE">
              <w:rPr>
                <w:rFonts w:ascii="Times New Roman" w:hAnsi="Times New Roman"/>
                <w:i/>
                <w:sz w:val="24"/>
                <w:szCs w:val="24"/>
                <w:lang w:val="en-US"/>
              </w:rPr>
              <w:t>A</w:t>
            </w:r>
            <w:r w:rsidRPr="00BE79CE">
              <w:rPr>
                <w:rFonts w:ascii="Times New Roman" w:hAnsi="Times New Roman"/>
                <w:i/>
                <w:sz w:val="24"/>
                <w:szCs w:val="24"/>
              </w:rPr>
              <w:t>-</w:t>
            </w:r>
            <w:r w:rsidRPr="00BE79CE">
              <w:rPr>
                <w:rFonts w:ascii="Times New Roman" w:hAnsi="Times New Roman"/>
                <w:i/>
                <w:sz w:val="24"/>
                <w:szCs w:val="24"/>
                <w:lang w:val="en-US"/>
              </w:rPr>
              <w:t>Z</w:t>
            </w:r>
            <w:r w:rsidRPr="00BE79CE">
              <w:rPr>
                <w:rFonts w:ascii="Times New Roman" w:hAnsi="Times New Roman"/>
                <w:i/>
                <w:sz w:val="24"/>
                <w:szCs w:val="24"/>
              </w:rPr>
              <w:t>]</w:t>
            </w:r>
            <w:r w:rsidRPr="00BE79CE">
              <w:rPr>
                <w:rFonts w:ascii="Times New Roman" w:hAnsi="Times New Roman"/>
                <w:sz w:val="24"/>
                <w:szCs w:val="24"/>
              </w:rPr>
              <w:t>&gt;</w:t>
            </w:r>
            <w:r w:rsidRPr="00BE79CE">
              <w:rPr>
                <w:rFonts w:ascii="Times New Roman" w:hAnsi="Times New Roman"/>
                <w:b/>
                <w:sz w:val="24"/>
                <w:szCs w:val="24"/>
              </w:rPr>
              <w:t>_</w:t>
            </w:r>
            <w:r w:rsidRPr="00BE79CE">
              <w:rPr>
                <w:rFonts w:ascii="Times New Roman" w:hAnsi="Times New Roman"/>
                <w:sz w:val="24"/>
                <w:szCs w:val="24"/>
              </w:rPr>
              <w:t>&lt;</w:t>
            </w:r>
            <w:r w:rsidRPr="00BE79CE">
              <w:rPr>
                <w:rFonts w:ascii="Times New Roman" w:hAnsi="Times New Roman"/>
                <w:i/>
                <w:sz w:val="24"/>
                <w:szCs w:val="24"/>
                <w:lang w:val="en-US"/>
              </w:rPr>
              <w:t>GUID</w:t>
            </w:r>
            <w:r w:rsidRPr="00BE79CE">
              <w:rPr>
                <w:rFonts w:ascii="Times New Roman" w:hAnsi="Times New Roman"/>
                <w:sz w:val="24"/>
                <w:szCs w:val="24"/>
              </w:rPr>
              <w:t>&gt;.</w:t>
            </w:r>
          </w:p>
        </w:tc>
      </w:tr>
      <w:tr w:rsidR="0095392A" w:rsidRPr="00BE79CE" w14:paraId="38B59782" w14:textId="77777777" w:rsidTr="00017651">
        <w:tc>
          <w:tcPr>
            <w:tcW w:w="3104" w:type="dxa"/>
            <w:tcBorders>
              <w:top w:val="single" w:sz="4" w:space="0" w:color="auto"/>
              <w:left w:val="single" w:sz="4" w:space="0" w:color="auto"/>
              <w:bottom w:val="single" w:sz="4" w:space="0" w:color="auto"/>
              <w:right w:val="single" w:sz="4" w:space="0" w:color="auto"/>
            </w:tcBorders>
          </w:tcPr>
          <w:p w14:paraId="72EC7DEE" w14:textId="77777777" w:rsidR="0095392A" w:rsidRPr="00BE79CE" w:rsidRDefault="0095392A" w:rsidP="00017651">
            <w:pPr>
              <w:pStyle w:val="aff"/>
              <w:spacing w:after="0"/>
              <w:ind w:left="252"/>
              <w:rPr>
                <w:rFonts w:ascii="Times New Roman" w:hAnsi="Times New Roman"/>
                <w:sz w:val="24"/>
                <w:szCs w:val="24"/>
              </w:rPr>
            </w:pPr>
            <w:r w:rsidRPr="00BE79CE">
              <w:rPr>
                <w:rFonts w:ascii="Times New Roman" w:hAnsi="Times New Roman"/>
                <w:sz w:val="24"/>
                <w:szCs w:val="24"/>
                <w:lang w:val="en-US"/>
              </w:rPr>
              <w:t>originatorID</w:t>
            </w:r>
            <w:r w:rsidRPr="00BE79CE">
              <w:rPr>
                <w:rFonts w:ascii="Times New Roman" w:hAnsi="Times New Roman"/>
                <w:sz w:val="24"/>
                <w:szCs w:val="24"/>
              </w:rPr>
              <w:t xml:space="preserve"> (атрибут)</w:t>
            </w:r>
          </w:p>
        </w:tc>
        <w:tc>
          <w:tcPr>
            <w:tcW w:w="1574" w:type="dxa"/>
            <w:tcBorders>
              <w:top w:val="single" w:sz="4" w:space="0" w:color="auto"/>
              <w:left w:val="single" w:sz="4" w:space="0" w:color="auto"/>
              <w:bottom w:val="single" w:sz="4" w:space="0" w:color="auto"/>
              <w:right w:val="single" w:sz="4" w:space="0" w:color="auto"/>
            </w:tcBorders>
          </w:tcPr>
          <w:p w14:paraId="75A8115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8"/>
              </w:rPr>
              <w:t>0..1, необязательно</w:t>
            </w:r>
          </w:p>
        </w:tc>
        <w:tc>
          <w:tcPr>
            <w:tcW w:w="1843" w:type="dxa"/>
            <w:tcBorders>
              <w:top w:val="single" w:sz="4" w:space="0" w:color="auto"/>
              <w:left w:val="single" w:sz="4" w:space="0" w:color="auto"/>
              <w:bottom w:val="single" w:sz="4" w:space="0" w:color="auto"/>
              <w:right w:val="single" w:sz="4" w:space="0" w:color="auto"/>
            </w:tcBorders>
          </w:tcPr>
          <w:p w14:paraId="4BAE1670"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URNType</w:t>
            </w:r>
          </w:p>
        </w:tc>
        <w:tc>
          <w:tcPr>
            <w:tcW w:w="3373" w:type="dxa"/>
            <w:tcBorders>
              <w:top w:val="single" w:sz="4" w:space="0" w:color="auto"/>
              <w:left w:val="single" w:sz="4" w:space="0" w:color="auto"/>
              <w:bottom w:val="single" w:sz="4" w:space="0" w:color="auto"/>
              <w:right w:val="single" w:sz="4" w:space="0" w:color="auto"/>
            </w:tcBorders>
          </w:tcPr>
          <w:p w14:paraId="709FACD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УРН участника, сформировавшего шаблон начисления. </w:t>
            </w:r>
            <w:r w:rsidRPr="00BE79CE">
              <w:rPr>
                <w:rFonts w:ascii="Times New Roman" w:hAnsi="Times New Roman"/>
                <w:sz w:val="24"/>
                <w:szCs w:val="28"/>
              </w:rPr>
              <w:t>Если запрос сформировал участник косвенного взаимодействия, то заполнение тега является обязательным.</w:t>
            </w:r>
          </w:p>
        </w:tc>
      </w:tr>
      <w:tr w:rsidR="0095392A" w:rsidRPr="00BE79CE" w14:paraId="512FB892" w14:textId="77777777" w:rsidTr="00017651">
        <w:tc>
          <w:tcPr>
            <w:tcW w:w="3104" w:type="dxa"/>
            <w:tcBorders>
              <w:top w:val="single" w:sz="4" w:space="0" w:color="auto"/>
              <w:left w:val="single" w:sz="4" w:space="0" w:color="auto"/>
              <w:bottom w:val="single" w:sz="4" w:space="0" w:color="auto"/>
              <w:right w:val="single" w:sz="4" w:space="0" w:color="auto"/>
            </w:tcBorders>
          </w:tcPr>
          <w:p w14:paraId="29821817" w14:textId="77777777" w:rsidR="0095392A" w:rsidRPr="00BE79CE" w:rsidRDefault="0095392A" w:rsidP="00017651">
            <w:pPr>
              <w:pStyle w:val="aff"/>
              <w:spacing w:after="0"/>
              <w:ind w:left="252"/>
              <w:rPr>
                <w:rFonts w:ascii="Times New Roman" w:hAnsi="Times New Roman"/>
                <w:sz w:val="24"/>
                <w:szCs w:val="24"/>
              </w:rPr>
            </w:pPr>
            <w:r w:rsidRPr="00BE79CE">
              <w:rPr>
                <w:rFonts w:ascii="Times New Roman" w:hAnsi="Times New Roman"/>
                <w:sz w:val="24"/>
                <w:szCs w:val="24"/>
                <w:lang w:val="en-US"/>
              </w:rPr>
              <w:t>ChargeTemplate</w:t>
            </w:r>
          </w:p>
        </w:tc>
        <w:tc>
          <w:tcPr>
            <w:tcW w:w="1574" w:type="dxa"/>
            <w:tcBorders>
              <w:top w:val="single" w:sz="4" w:space="0" w:color="auto"/>
              <w:left w:val="single" w:sz="4" w:space="0" w:color="auto"/>
              <w:bottom w:val="single" w:sz="4" w:space="0" w:color="auto"/>
              <w:right w:val="single" w:sz="4" w:space="0" w:color="auto"/>
            </w:tcBorders>
          </w:tcPr>
          <w:p w14:paraId="7EE2F73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5698CA19" w14:textId="77777777" w:rsidR="00DD112E" w:rsidRPr="00DD112E" w:rsidRDefault="0095392A" w:rsidP="00DD112E">
            <w:pPr>
              <w:pStyle w:val="aff"/>
              <w:spacing w:after="0"/>
              <w:rPr>
                <w:vanish/>
                <w:sz w:val="24"/>
              </w:rPr>
            </w:pPr>
            <w:proofErr w:type="gramStart"/>
            <w:r w:rsidRPr="00BE79CE">
              <w:rPr>
                <w:rFonts w:ascii="Times New Roman" w:hAnsi="Times New Roman"/>
                <w:sz w:val="24"/>
                <w:szCs w:val="28"/>
              </w:rPr>
              <w:t xml:space="preserve">ChargeTemplateType (описание элементов представлено в </w:t>
            </w:r>
            <w:r w:rsidRPr="00BE79CE">
              <w:rPr>
                <w:rFonts w:ascii="Times New Roman" w:hAnsi="Times New Roman"/>
              </w:rPr>
              <w:fldChar w:fldCharType="begin"/>
            </w:r>
            <w:r w:rsidRPr="00BE79CE">
              <w:rPr>
                <w:rFonts w:ascii="Times New Roman" w:hAnsi="Times New Roman"/>
              </w:rPr>
              <w:instrText xml:space="preserve"> REF _Ref396839893 \h  \* MERGEFORMAT </w:instrText>
            </w:r>
            <w:r w:rsidRPr="00BE79CE">
              <w:rPr>
                <w:rFonts w:ascii="Times New Roman" w:hAnsi="Times New Roman"/>
              </w:rPr>
            </w:r>
            <w:r w:rsidRPr="00BE79CE">
              <w:rPr>
                <w:rFonts w:ascii="Times New Roman" w:hAnsi="Times New Roman"/>
              </w:rPr>
              <w:fldChar w:fldCharType="separate"/>
            </w:r>
            <w:proofErr w:type="gramEnd"/>
          </w:p>
          <w:p w14:paraId="25E43320" w14:textId="3B1F2D2F" w:rsidR="0095392A" w:rsidRPr="00BE79CE" w:rsidRDefault="00DD112E" w:rsidP="00017651">
            <w:pPr>
              <w:pStyle w:val="aff"/>
              <w:spacing w:after="0"/>
              <w:rPr>
                <w:rFonts w:ascii="Times New Roman" w:hAnsi="Times New Roman"/>
                <w:sz w:val="24"/>
                <w:szCs w:val="28"/>
              </w:rPr>
            </w:pPr>
            <w:r w:rsidRPr="00DD112E">
              <w:rPr>
                <w:rFonts w:ascii="Times New Roman" w:hAnsi="Times New Roman"/>
                <w:sz w:val="24"/>
                <w:szCs w:val="28"/>
              </w:rPr>
              <w:t xml:space="preserve">Таблица № 29. </w:t>
            </w:r>
            <w:proofErr w:type="gramStart"/>
            <w:r w:rsidRPr="00DD112E">
              <w:rPr>
                <w:rFonts w:ascii="Times New Roman" w:hAnsi="Times New Roman"/>
                <w:sz w:val="24"/>
                <w:szCs w:val="28"/>
              </w:rPr>
              <w:t>«Тип данных ChargeTemplateType</w:t>
            </w:r>
            <w:r w:rsidRPr="00DD112E">
              <w:rPr>
                <w:rFonts w:ascii="Times New Roman" w:hAnsi="Times New Roman"/>
              </w:rPr>
              <w:t>»</w:t>
            </w:r>
            <w:r w:rsidR="0095392A" w:rsidRPr="00BE79CE">
              <w:rPr>
                <w:rFonts w:ascii="Times New Roman" w:hAnsi="Times New Roman"/>
              </w:rPr>
              <w:fldChar w:fldCharType="end"/>
            </w:r>
            <w:r w:rsidR="0095392A" w:rsidRPr="00BE79CE">
              <w:rPr>
                <w:rFonts w:ascii="Times New Roman" w:hAnsi="Times New Roman"/>
                <w:sz w:val="24"/>
                <w:szCs w:val="28"/>
              </w:rPr>
              <w:t>)</w:t>
            </w:r>
            <w:proofErr w:type="gramEnd"/>
          </w:p>
        </w:tc>
        <w:tc>
          <w:tcPr>
            <w:tcW w:w="3373" w:type="dxa"/>
            <w:tcBorders>
              <w:top w:val="single" w:sz="4" w:space="0" w:color="auto"/>
              <w:left w:val="single" w:sz="4" w:space="0" w:color="auto"/>
              <w:bottom w:val="single" w:sz="4" w:space="0" w:color="auto"/>
              <w:right w:val="single" w:sz="4" w:space="0" w:color="auto"/>
            </w:tcBorders>
          </w:tcPr>
          <w:p w14:paraId="3E8A0D5F" w14:textId="1B04307C"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8"/>
              </w:rPr>
              <w:t xml:space="preserve">Шаблон начисления, на основании которого </w:t>
            </w:r>
            <w:r w:rsidR="008B37B4" w:rsidRPr="00BE79CE">
              <w:rPr>
                <w:rFonts w:ascii="Times New Roman" w:hAnsi="Times New Roman"/>
                <w:sz w:val="24"/>
                <w:szCs w:val="28"/>
              </w:rPr>
              <w:t>ГИС ГМП</w:t>
            </w:r>
            <w:r w:rsidRPr="00BE79CE">
              <w:rPr>
                <w:rFonts w:ascii="Times New Roman" w:hAnsi="Times New Roman"/>
                <w:sz w:val="24"/>
                <w:szCs w:val="28"/>
              </w:rPr>
              <w:t xml:space="preserve"> будет сформировано предварительное начисление.</w:t>
            </w:r>
          </w:p>
        </w:tc>
      </w:tr>
      <w:tr w:rsidR="0095392A" w:rsidRPr="00BE79CE" w14:paraId="72A18FD7" w14:textId="77777777" w:rsidTr="00017651">
        <w:tc>
          <w:tcPr>
            <w:tcW w:w="3104" w:type="dxa"/>
            <w:tcBorders>
              <w:top w:val="single" w:sz="4" w:space="0" w:color="auto"/>
              <w:left w:val="single" w:sz="4" w:space="0" w:color="auto"/>
              <w:bottom w:val="single" w:sz="4" w:space="0" w:color="auto"/>
              <w:right w:val="single" w:sz="4" w:space="0" w:color="auto"/>
            </w:tcBorders>
          </w:tcPr>
          <w:p w14:paraId="2EC8A8AF" w14:textId="77777777" w:rsidR="0095392A" w:rsidRPr="00BE79CE" w:rsidRDefault="0095392A" w:rsidP="00017651">
            <w:pPr>
              <w:pStyle w:val="aff"/>
              <w:spacing w:after="0"/>
              <w:ind w:left="252"/>
              <w:rPr>
                <w:rFonts w:ascii="Times New Roman" w:hAnsi="Times New Roman"/>
                <w:sz w:val="24"/>
                <w:szCs w:val="24"/>
                <w:lang w:val="en-US"/>
              </w:rPr>
            </w:pPr>
            <w:r w:rsidRPr="00BE79CE">
              <w:rPr>
                <w:rFonts w:ascii="Times New Roman" w:hAnsi="Times New Roman"/>
                <w:sz w:val="24"/>
                <w:szCs w:val="24"/>
                <w:lang w:val="en-US"/>
              </w:rPr>
              <w:t>Signature</w:t>
            </w:r>
          </w:p>
        </w:tc>
        <w:tc>
          <w:tcPr>
            <w:tcW w:w="1574" w:type="dxa"/>
            <w:tcBorders>
              <w:top w:val="single" w:sz="4" w:space="0" w:color="auto"/>
              <w:left w:val="single" w:sz="4" w:space="0" w:color="auto"/>
              <w:bottom w:val="single" w:sz="4" w:space="0" w:color="auto"/>
              <w:right w:val="single" w:sz="4" w:space="0" w:color="auto"/>
            </w:tcBorders>
          </w:tcPr>
          <w:p w14:paraId="62FC0DC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 xml:space="preserve">0..1, </w:t>
            </w:r>
            <w:r w:rsidRPr="00BE79CE">
              <w:rPr>
                <w:rFonts w:ascii="Times New Roman" w:hAnsi="Times New Roman"/>
                <w:sz w:val="24"/>
                <w:szCs w:val="24"/>
              </w:rPr>
              <w:t>не</w:t>
            </w:r>
            <w:r w:rsidRPr="00BE79CE">
              <w:rPr>
                <w:rFonts w:ascii="Times New Roman" w:hAnsi="Times New Roman"/>
                <w:sz w:val="24"/>
                <w:szCs w:val="24"/>
                <w:lang w:val="en-US"/>
              </w:rPr>
              <w:t>обязательно</w:t>
            </w:r>
          </w:p>
        </w:tc>
        <w:tc>
          <w:tcPr>
            <w:tcW w:w="1843" w:type="dxa"/>
            <w:tcBorders>
              <w:top w:val="single" w:sz="4" w:space="0" w:color="auto"/>
              <w:left w:val="single" w:sz="4" w:space="0" w:color="auto"/>
              <w:bottom w:val="single" w:sz="4" w:space="0" w:color="auto"/>
              <w:right w:val="single" w:sz="4" w:space="0" w:color="auto"/>
            </w:tcBorders>
          </w:tcPr>
          <w:p w14:paraId="7AA95AB7"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ds:SignatureType</w:t>
            </w:r>
          </w:p>
        </w:tc>
        <w:tc>
          <w:tcPr>
            <w:tcW w:w="3373" w:type="dxa"/>
            <w:tcBorders>
              <w:top w:val="single" w:sz="4" w:space="0" w:color="auto"/>
              <w:left w:val="single" w:sz="4" w:space="0" w:color="auto"/>
              <w:bottom w:val="single" w:sz="4" w:space="0" w:color="auto"/>
              <w:right w:val="single" w:sz="4" w:space="0" w:color="auto"/>
            </w:tcBorders>
          </w:tcPr>
          <w:p w14:paraId="4E0A0D00"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ЭП </w:t>
            </w:r>
            <w:r w:rsidRPr="00BE79CE">
              <w:rPr>
                <w:rFonts w:ascii="Times New Roman" w:hAnsi="Times New Roman"/>
                <w:sz w:val="24"/>
                <w:szCs w:val="24"/>
                <w:lang w:val="en-US"/>
              </w:rPr>
              <w:t>xml</w:t>
            </w:r>
            <w:r w:rsidRPr="00BE79CE">
              <w:rPr>
                <w:rFonts w:ascii="Times New Roman" w:hAnsi="Times New Roman"/>
                <w:sz w:val="24"/>
                <w:szCs w:val="24"/>
              </w:rPr>
              <w:t xml:space="preserve">-документа (шаблона начисления). В теге содержатся реквизиты ЭП, соответствующие стандарту XML Advanced Electronic Signatures with Time-Stamp (описание стандарта находится в сети Интернет по адресу </w:t>
            </w:r>
            <w:hyperlink r:id="rId45" w:history="1">
              <w:r w:rsidRPr="00BE79CE">
                <w:rPr>
                  <w:rFonts w:ascii="Times New Roman" w:hAnsi="Times New Roman"/>
                  <w:color w:val="0000FF"/>
                  <w:spacing w:val="0"/>
                  <w:sz w:val="24"/>
                  <w:szCs w:val="24"/>
                  <w:u w:val="single"/>
                  <w:lang w:eastAsia="ru-RU"/>
                </w:rPr>
                <w:t>http://www.w3.org/TR/XAdES/</w:t>
              </w:r>
            </w:hyperlink>
            <w:r w:rsidRPr="00BE79CE">
              <w:rPr>
                <w:rFonts w:ascii="Times New Roman" w:hAnsi="Times New Roman"/>
                <w:sz w:val="24"/>
                <w:szCs w:val="24"/>
              </w:rPr>
              <w:t>)</w:t>
            </w:r>
          </w:p>
        </w:tc>
      </w:tr>
    </w:tbl>
    <w:p w14:paraId="26820735" w14:textId="12B6170A" w:rsidR="0095392A" w:rsidRPr="00BE79CE" w:rsidRDefault="0095392A" w:rsidP="00704AEF">
      <w:pPr>
        <w:pStyle w:val="2fe"/>
        <w:keepNext/>
        <w:jc w:val="both"/>
      </w:pPr>
      <w:bookmarkStart w:id="913" w:name="_Ref396839893"/>
      <w:r w:rsidRPr="00BE79CE">
        <w:t xml:space="preserve">Таблица № </w:t>
      </w:r>
      <w:fldSimple w:instr=" SEQ Таблица_№ \* ARABIC ">
        <w:r w:rsidR="00DD112E">
          <w:rPr>
            <w:noProof/>
          </w:rPr>
          <w:t>29</w:t>
        </w:r>
      </w:fldSimple>
      <w:r w:rsidRPr="00BE79CE">
        <w:t xml:space="preserve">. «Тип </w:t>
      </w:r>
      <w:r w:rsidRPr="00BE79CE">
        <w:rPr>
          <w:szCs w:val="28"/>
        </w:rPr>
        <w:t xml:space="preserve">данных </w:t>
      </w:r>
      <w:r w:rsidRPr="00BE79CE">
        <w:rPr>
          <w:lang w:val="en-US"/>
        </w:rPr>
        <w:t>ChargeTemplateType</w:t>
      </w:r>
      <w:r w:rsidRPr="00BE79CE">
        <w:t>»</w:t>
      </w:r>
      <w:bookmarkEnd w:id="913"/>
    </w:p>
    <w:tbl>
      <w:tblPr>
        <w:tblW w:w="98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843"/>
        <w:gridCol w:w="1713"/>
        <w:gridCol w:w="4034"/>
      </w:tblGrid>
      <w:tr w:rsidR="0095392A" w:rsidRPr="00BE79CE" w14:paraId="4E5B12EE" w14:textId="77777777" w:rsidTr="00017651">
        <w:trPr>
          <w:tblHeader/>
          <w:jc w:val="center"/>
        </w:trPr>
        <w:tc>
          <w:tcPr>
            <w:tcW w:w="2263" w:type="dxa"/>
            <w:shd w:val="clear" w:color="auto" w:fill="D9D9D9"/>
          </w:tcPr>
          <w:p w14:paraId="655B496E"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Наименование</w:t>
            </w:r>
          </w:p>
        </w:tc>
        <w:tc>
          <w:tcPr>
            <w:tcW w:w="1843" w:type="dxa"/>
            <w:shd w:val="clear" w:color="auto" w:fill="D9D9D9"/>
          </w:tcPr>
          <w:p w14:paraId="7A1CDE3E"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713" w:type="dxa"/>
            <w:shd w:val="clear" w:color="auto" w:fill="D9D9D9"/>
          </w:tcPr>
          <w:p w14:paraId="4086F632"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Тип данных</w:t>
            </w:r>
          </w:p>
        </w:tc>
        <w:tc>
          <w:tcPr>
            <w:tcW w:w="4034" w:type="dxa"/>
            <w:shd w:val="clear" w:color="auto" w:fill="D9D9D9"/>
          </w:tcPr>
          <w:p w14:paraId="149FB7CE" w14:textId="77777777" w:rsidR="0095392A" w:rsidRPr="00BE79CE" w:rsidRDefault="0095392A" w:rsidP="00017651">
            <w:pPr>
              <w:pStyle w:val="afb"/>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6AD76076" w14:textId="77777777" w:rsidTr="00017651">
        <w:trPr>
          <w:jc w:val="center"/>
        </w:trPr>
        <w:tc>
          <w:tcPr>
            <w:tcW w:w="2263" w:type="dxa"/>
          </w:tcPr>
          <w:p w14:paraId="16F21E0A"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lastRenderedPageBreak/>
              <w:t>supplierBillID</w:t>
            </w:r>
          </w:p>
          <w:p w14:paraId="6177167C"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843" w:type="dxa"/>
          </w:tcPr>
          <w:p w14:paraId="30A67D5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0..1, необязательно</w:t>
            </w:r>
          </w:p>
        </w:tc>
        <w:tc>
          <w:tcPr>
            <w:tcW w:w="1713" w:type="dxa"/>
          </w:tcPr>
          <w:p w14:paraId="7E2475AE" w14:textId="31F7FB41"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SupplierBillIDType</w:t>
            </w:r>
            <w:r w:rsidRPr="00BE79CE">
              <w:rPr>
                <w:rFonts w:ascii="Times New Roman" w:hAnsi="Times New Roman"/>
                <w:sz w:val="24"/>
                <w:szCs w:val="24"/>
              </w:rPr>
              <w:t xml:space="preserve"> (описание см. в разделе </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_Ref461470510 \n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2.6.6.8</w:t>
            </w:r>
            <w:r w:rsidRPr="00BE79CE">
              <w:rPr>
                <w:rFonts w:ascii="Times New Roman" w:hAnsi="Times New Roman"/>
                <w:sz w:val="24"/>
                <w:szCs w:val="24"/>
              </w:rPr>
              <w:fldChar w:fldCharType="end"/>
            </w:r>
            <w:r w:rsidRPr="00BE79CE">
              <w:rPr>
                <w:rFonts w:ascii="Times New Roman" w:hAnsi="Times New Roman"/>
                <w:sz w:val="24"/>
                <w:szCs w:val="24"/>
              </w:rPr>
              <w:t>)</w:t>
            </w:r>
          </w:p>
        </w:tc>
        <w:tc>
          <w:tcPr>
            <w:tcW w:w="4034" w:type="dxa"/>
          </w:tcPr>
          <w:p w14:paraId="57C3A20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УИН.</w:t>
            </w:r>
          </w:p>
          <w:p w14:paraId="072CA0B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Не заполняется в случае, когда в атрибуте </w:t>
            </w:r>
            <w:r w:rsidRPr="00BE79CE">
              <w:rPr>
                <w:rFonts w:ascii="Times New Roman" w:hAnsi="Times New Roman"/>
                <w:sz w:val="24"/>
                <w:szCs w:val="24"/>
                <w:lang w:val="en-US"/>
              </w:rPr>
              <w:t>ChangeStatus</w:t>
            </w:r>
            <w:r w:rsidRPr="00BE79CE">
              <w:rPr>
                <w:rFonts w:ascii="Times New Roman" w:hAnsi="Times New Roman"/>
                <w:sz w:val="24"/>
                <w:szCs w:val="24"/>
              </w:rPr>
              <w:t xml:space="preserve"> / </w:t>
            </w:r>
            <w:r w:rsidRPr="00BE79CE">
              <w:rPr>
                <w:rFonts w:ascii="Times New Roman" w:hAnsi="Times New Roman"/>
                <w:sz w:val="24"/>
                <w:szCs w:val="24"/>
                <w:lang w:val="en-US"/>
              </w:rPr>
              <w:t>Meaning</w:t>
            </w:r>
            <w:r w:rsidRPr="00BE79CE">
              <w:rPr>
                <w:rFonts w:ascii="Times New Roman" w:hAnsi="Times New Roman"/>
                <w:sz w:val="24"/>
                <w:szCs w:val="24"/>
              </w:rPr>
              <w:t xml:space="preserve"> указано значение «1» - </w:t>
            </w:r>
            <w:proofErr w:type="gramStart"/>
            <w:r w:rsidRPr="00BE79CE">
              <w:rPr>
                <w:rFonts w:ascii="Times New Roman" w:hAnsi="Times New Roman"/>
                <w:sz w:val="24"/>
                <w:szCs w:val="24"/>
              </w:rPr>
              <w:t>новый</w:t>
            </w:r>
            <w:proofErr w:type="gramEnd"/>
            <w:r w:rsidRPr="00BE79CE">
              <w:rPr>
                <w:rFonts w:ascii="Times New Roman" w:hAnsi="Times New Roman"/>
                <w:sz w:val="24"/>
                <w:szCs w:val="24"/>
              </w:rPr>
              <w:t>.</w:t>
            </w:r>
          </w:p>
          <w:p w14:paraId="561E7E12" w14:textId="669992B4" w:rsidR="0095392A" w:rsidRPr="00BE79CE" w:rsidRDefault="0095392A">
            <w:pPr>
              <w:pStyle w:val="aff"/>
              <w:rPr>
                <w:rFonts w:ascii="Times New Roman" w:hAnsi="Times New Roman"/>
                <w:sz w:val="24"/>
                <w:szCs w:val="24"/>
              </w:rPr>
            </w:pPr>
            <w:r w:rsidRPr="00BE79CE">
              <w:rPr>
                <w:rFonts w:ascii="Times New Roman" w:hAnsi="Times New Roman"/>
                <w:bCs/>
                <w:sz w:val="24"/>
                <w:szCs w:val="24"/>
              </w:rPr>
              <w:t xml:space="preserve">Заполнение атрибута является обязательным </w:t>
            </w:r>
            <w:r w:rsidRPr="00BE79CE">
              <w:rPr>
                <w:rFonts w:ascii="Times New Roman" w:hAnsi="Times New Roman"/>
                <w:sz w:val="24"/>
                <w:szCs w:val="24"/>
              </w:rPr>
              <w:t xml:space="preserve">в случае, когда в атрибуте </w:t>
            </w:r>
            <w:r w:rsidRPr="00BE79CE">
              <w:rPr>
                <w:rFonts w:ascii="Times New Roman" w:hAnsi="Times New Roman"/>
                <w:sz w:val="24"/>
                <w:szCs w:val="24"/>
                <w:lang w:val="en-US"/>
              </w:rPr>
              <w:t>ChangeStatus</w:t>
            </w:r>
            <w:r w:rsidRPr="00BE79CE">
              <w:rPr>
                <w:rFonts w:ascii="Times New Roman" w:hAnsi="Times New Roman"/>
                <w:sz w:val="24"/>
                <w:szCs w:val="24"/>
              </w:rPr>
              <w:t xml:space="preserve"> / </w:t>
            </w:r>
            <w:r w:rsidRPr="00BE79CE">
              <w:rPr>
                <w:rFonts w:ascii="Times New Roman" w:hAnsi="Times New Roman"/>
                <w:sz w:val="24"/>
                <w:szCs w:val="24"/>
                <w:lang w:val="en-US"/>
              </w:rPr>
              <w:t>Meaning</w:t>
            </w:r>
            <w:r w:rsidRPr="00BE79CE">
              <w:rPr>
                <w:rFonts w:ascii="Times New Roman" w:hAnsi="Times New Roman"/>
                <w:sz w:val="24"/>
                <w:szCs w:val="24"/>
              </w:rPr>
              <w:t xml:space="preserve"> указано значение «2» - уточнение, «3» - аннулирование, «4» - </w:t>
            </w:r>
            <w:r w:rsidR="00031797" w:rsidRPr="00BE79CE">
              <w:rPr>
                <w:rFonts w:ascii="Times New Roman" w:hAnsi="Times New Roman"/>
                <w:sz w:val="24"/>
                <w:szCs w:val="24"/>
              </w:rPr>
              <w:t>восстановление ранее аннулированного (</w:t>
            </w:r>
            <w:r w:rsidRPr="00BE79CE">
              <w:rPr>
                <w:rFonts w:ascii="Times New Roman" w:hAnsi="Times New Roman"/>
                <w:sz w:val="24"/>
                <w:szCs w:val="24"/>
              </w:rPr>
              <w:t>деаннулирование</w:t>
            </w:r>
            <w:r w:rsidR="00031797" w:rsidRPr="00BE79CE">
              <w:rPr>
                <w:rFonts w:ascii="Times New Roman" w:hAnsi="Times New Roman"/>
                <w:sz w:val="24"/>
                <w:szCs w:val="24"/>
              </w:rPr>
              <w:t>)</w:t>
            </w:r>
            <w:r w:rsidRPr="00BE79CE">
              <w:rPr>
                <w:rFonts w:ascii="Times New Roman" w:hAnsi="Times New Roman"/>
                <w:sz w:val="24"/>
                <w:szCs w:val="24"/>
              </w:rPr>
              <w:t>.</w:t>
            </w:r>
          </w:p>
        </w:tc>
      </w:tr>
      <w:tr w:rsidR="0095392A" w:rsidRPr="00BE79CE" w14:paraId="37D237A0" w14:textId="77777777" w:rsidTr="00017651">
        <w:trPr>
          <w:jc w:val="center"/>
        </w:trPr>
        <w:tc>
          <w:tcPr>
            <w:tcW w:w="2263" w:type="dxa"/>
          </w:tcPr>
          <w:p w14:paraId="639C8C9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ValidUntil</w:t>
            </w:r>
          </w:p>
        </w:tc>
        <w:tc>
          <w:tcPr>
            <w:tcW w:w="1843" w:type="dxa"/>
          </w:tcPr>
          <w:p w14:paraId="07CA9BA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Pr>
          <w:p w14:paraId="02C1455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Date</w:t>
            </w:r>
          </w:p>
        </w:tc>
        <w:tc>
          <w:tcPr>
            <w:tcW w:w="4034" w:type="dxa"/>
          </w:tcPr>
          <w:p w14:paraId="4B8E940B" w14:textId="38B3D52C" w:rsidR="0095392A" w:rsidRPr="00BE79CE" w:rsidRDefault="0095392A" w:rsidP="00B97518">
            <w:pPr>
              <w:pStyle w:val="aff"/>
              <w:rPr>
                <w:rFonts w:ascii="Times New Roman" w:hAnsi="Times New Roman"/>
                <w:bCs/>
                <w:sz w:val="24"/>
                <w:szCs w:val="24"/>
              </w:rPr>
            </w:pPr>
            <w:r w:rsidRPr="00BE79CE">
              <w:rPr>
                <w:rFonts w:ascii="Times New Roman" w:hAnsi="Times New Roman"/>
                <w:bCs/>
                <w:sz w:val="24"/>
                <w:szCs w:val="24"/>
              </w:rPr>
              <w:t xml:space="preserve">Дата, до которой (включительно) актуально предварительное начисление, сформированное </w:t>
            </w:r>
            <w:r w:rsidR="008B37B4" w:rsidRPr="00BE79CE">
              <w:rPr>
                <w:rFonts w:ascii="Times New Roman" w:hAnsi="Times New Roman"/>
                <w:bCs/>
                <w:sz w:val="24"/>
                <w:szCs w:val="24"/>
              </w:rPr>
              <w:t>ГИС ГМП</w:t>
            </w:r>
            <w:r w:rsidRPr="00BE79CE">
              <w:rPr>
                <w:rFonts w:ascii="Times New Roman" w:hAnsi="Times New Roman"/>
                <w:bCs/>
                <w:sz w:val="24"/>
                <w:szCs w:val="24"/>
              </w:rPr>
              <w:t xml:space="preserve"> по запросу участника. Дату указывает участник, направивший запрос на формирование предварительного начисления. Максимальный срок – 30 дней с момента формирования начисления.</w:t>
            </w:r>
          </w:p>
        </w:tc>
      </w:tr>
      <w:tr w:rsidR="0095392A" w:rsidRPr="00BE79CE" w14:paraId="400F96A7" w14:textId="77777777" w:rsidTr="00017651">
        <w:trPr>
          <w:jc w:val="center"/>
        </w:trPr>
        <w:tc>
          <w:tcPr>
            <w:tcW w:w="2263" w:type="dxa"/>
          </w:tcPr>
          <w:p w14:paraId="16ACC680"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SupplierOrgInfo</w:t>
            </w:r>
          </w:p>
        </w:tc>
        <w:tc>
          <w:tcPr>
            <w:tcW w:w="1843" w:type="dxa"/>
          </w:tcPr>
          <w:p w14:paraId="7D47DA0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Pr>
          <w:p w14:paraId="4883AA2A" w14:textId="5FFCD61D"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OrganizationType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_Ref461473939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2.6.1</w:t>
            </w:r>
            <w:r w:rsidRPr="00BE79CE">
              <w:rPr>
                <w:rFonts w:ascii="Times New Roman" w:hAnsi="Times New Roman"/>
              </w:rPr>
              <w:fldChar w:fldCharType="end"/>
            </w:r>
            <w:r w:rsidRPr="00BE79CE">
              <w:rPr>
                <w:rFonts w:ascii="Times New Roman" w:hAnsi="Times New Roman"/>
                <w:sz w:val="24"/>
                <w:szCs w:val="24"/>
              </w:rPr>
              <w:t>)</w:t>
            </w:r>
          </w:p>
        </w:tc>
        <w:tc>
          <w:tcPr>
            <w:tcW w:w="4034" w:type="dxa"/>
          </w:tcPr>
          <w:p w14:paraId="7E23D782"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Данные организации, являющейся получателем средств.</w:t>
            </w:r>
          </w:p>
        </w:tc>
      </w:tr>
      <w:tr w:rsidR="0095392A" w:rsidRPr="00BE79CE" w14:paraId="317B784D" w14:textId="77777777" w:rsidTr="00017651">
        <w:trPr>
          <w:jc w:val="center"/>
        </w:trPr>
        <w:tc>
          <w:tcPr>
            <w:tcW w:w="2263" w:type="dxa"/>
          </w:tcPr>
          <w:p w14:paraId="31136B6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BillFor</w:t>
            </w:r>
          </w:p>
        </w:tc>
        <w:tc>
          <w:tcPr>
            <w:tcW w:w="1843" w:type="dxa"/>
          </w:tcPr>
          <w:p w14:paraId="510BDCA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713" w:type="dxa"/>
          </w:tcPr>
          <w:p w14:paraId="4F1CE02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4034" w:type="dxa"/>
          </w:tcPr>
          <w:p w14:paraId="21CF8704"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 xml:space="preserve">Назначение платежа. </w:t>
            </w:r>
          </w:p>
        </w:tc>
      </w:tr>
      <w:tr w:rsidR="0095392A" w:rsidRPr="00BE79CE" w14:paraId="1F740BED" w14:textId="77777777" w:rsidTr="00017651">
        <w:trPr>
          <w:jc w:val="center"/>
        </w:trPr>
        <w:tc>
          <w:tcPr>
            <w:tcW w:w="2263" w:type="dxa"/>
          </w:tcPr>
          <w:p w14:paraId="68C2DF4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TotalAmount</w:t>
            </w:r>
          </w:p>
        </w:tc>
        <w:tc>
          <w:tcPr>
            <w:tcW w:w="1843" w:type="dxa"/>
          </w:tcPr>
          <w:p w14:paraId="16FBFD8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Pr>
          <w:p w14:paraId="5C393AD8"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unsignedLong</w:t>
            </w:r>
          </w:p>
        </w:tc>
        <w:tc>
          <w:tcPr>
            <w:tcW w:w="4034" w:type="dxa"/>
          </w:tcPr>
          <w:p w14:paraId="1A934969"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bCs/>
                <w:sz w:val="24"/>
                <w:szCs w:val="24"/>
              </w:rPr>
              <w:t>Сумма начисления. Целое число, показывающее сумму в копейках.</w:t>
            </w:r>
          </w:p>
        </w:tc>
      </w:tr>
      <w:tr w:rsidR="0095392A" w:rsidRPr="00BE79CE" w14:paraId="3AA7781C" w14:textId="77777777" w:rsidTr="00017651">
        <w:trPr>
          <w:jc w:val="center"/>
        </w:trPr>
        <w:tc>
          <w:tcPr>
            <w:tcW w:w="2263" w:type="dxa"/>
          </w:tcPr>
          <w:p w14:paraId="41FA4137"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ChangeStatus</w:t>
            </w:r>
          </w:p>
        </w:tc>
        <w:tc>
          <w:tcPr>
            <w:tcW w:w="1843" w:type="dxa"/>
          </w:tcPr>
          <w:p w14:paraId="38A4A4B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Pr>
          <w:p w14:paraId="1F4FA9C5"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rPr>
              <w:t>Контейнер</w:t>
            </w:r>
          </w:p>
        </w:tc>
        <w:tc>
          <w:tcPr>
            <w:tcW w:w="4034" w:type="dxa"/>
          </w:tcPr>
          <w:p w14:paraId="4E30A143" w14:textId="77777777" w:rsidR="0095392A" w:rsidRPr="00BE79CE" w:rsidRDefault="0095392A" w:rsidP="00017651">
            <w:pPr>
              <w:pStyle w:val="aff"/>
              <w:rPr>
                <w:rFonts w:ascii="Times New Roman" w:hAnsi="Times New Roman"/>
                <w:bCs/>
                <w:sz w:val="24"/>
                <w:szCs w:val="24"/>
              </w:rPr>
            </w:pPr>
            <w:r w:rsidRPr="00BE79CE">
              <w:rPr>
                <w:rFonts w:ascii="Times New Roman" w:hAnsi="Times New Roman"/>
                <w:sz w:val="24"/>
                <w:szCs w:val="24"/>
              </w:rPr>
              <w:t>Сведения о статусе начисления и основаниях его изменения.</w:t>
            </w:r>
          </w:p>
        </w:tc>
      </w:tr>
      <w:tr w:rsidR="0095392A" w:rsidRPr="00BE79CE" w14:paraId="05A5373C" w14:textId="77777777" w:rsidTr="00017651">
        <w:trPr>
          <w:jc w:val="center"/>
        </w:trPr>
        <w:tc>
          <w:tcPr>
            <w:tcW w:w="2263" w:type="dxa"/>
          </w:tcPr>
          <w:p w14:paraId="45B78BCF"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rPr>
              <w:t xml:space="preserve">  </w:t>
            </w:r>
            <w:r w:rsidRPr="00BE79CE">
              <w:rPr>
                <w:rFonts w:ascii="Times New Roman" w:hAnsi="Times New Roman"/>
                <w:sz w:val="24"/>
                <w:szCs w:val="24"/>
                <w:lang w:val="en-US"/>
              </w:rPr>
              <w:t>meaning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843" w:type="dxa"/>
          </w:tcPr>
          <w:p w14:paraId="2D7B628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Pr>
          <w:p w14:paraId="717FEF8B"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4034" w:type="dxa"/>
          </w:tcPr>
          <w:p w14:paraId="5415962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Статус, отражающий изменение данных начисления.</w:t>
            </w:r>
          </w:p>
          <w:p w14:paraId="5B2EAE0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Возможные значения:</w:t>
            </w:r>
          </w:p>
          <w:p w14:paraId="28D774E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 новое;</w:t>
            </w:r>
          </w:p>
          <w:p w14:paraId="6CAB748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 — уточнение;</w:t>
            </w:r>
          </w:p>
          <w:p w14:paraId="08A2B0B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 — аннулирование;</w:t>
            </w:r>
          </w:p>
          <w:p w14:paraId="64615921" w14:textId="2C9DF8BB" w:rsidR="0095392A" w:rsidRPr="00BE79CE" w:rsidRDefault="0095392A">
            <w:pPr>
              <w:pStyle w:val="aff"/>
              <w:rPr>
                <w:rFonts w:ascii="Times New Roman" w:hAnsi="Times New Roman"/>
                <w:bCs/>
                <w:sz w:val="24"/>
                <w:szCs w:val="24"/>
              </w:rPr>
            </w:pPr>
            <w:r w:rsidRPr="00BE79CE">
              <w:rPr>
                <w:rFonts w:ascii="Times New Roman" w:hAnsi="Times New Roman"/>
                <w:sz w:val="24"/>
                <w:szCs w:val="24"/>
              </w:rPr>
              <w:t>4 — </w:t>
            </w:r>
            <w:r w:rsidR="00031797" w:rsidRPr="00BE79CE">
              <w:rPr>
                <w:rFonts w:ascii="Times New Roman" w:hAnsi="Times New Roman"/>
                <w:sz w:val="24"/>
                <w:szCs w:val="24"/>
              </w:rPr>
              <w:t xml:space="preserve">восстановление ранее </w:t>
            </w:r>
            <w:proofErr w:type="gramStart"/>
            <w:r w:rsidR="00031797" w:rsidRPr="00BE79CE">
              <w:rPr>
                <w:rFonts w:ascii="Times New Roman" w:hAnsi="Times New Roman"/>
                <w:sz w:val="24"/>
                <w:szCs w:val="24"/>
              </w:rPr>
              <w:t>аннулированного</w:t>
            </w:r>
            <w:proofErr w:type="gramEnd"/>
            <w:r w:rsidR="00031797" w:rsidRPr="00BE79CE">
              <w:rPr>
                <w:rFonts w:ascii="Times New Roman" w:hAnsi="Times New Roman"/>
                <w:sz w:val="24"/>
                <w:szCs w:val="24"/>
              </w:rPr>
              <w:t xml:space="preserve"> (</w:t>
            </w:r>
            <w:r w:rsidRPr="00BE79CE">
              <w:rPr>
                <w:rFonts w:ascii="Times New Roman" w:hAnsi="Times New Roman"/>
                <w:sz w:val="24"/>
                <w:szCs w:val="24"/>
              </w:rPr>
              <w:t>деаннулирование</w:t>
            </w:r>
            <w:r w:rsidR="00031797" w:rsidRPr="00BE79CE">
              <w:rPr>
                <w:rFonts w:ascii="Times New Roman" w:hAnsi="Times New Roman"/>
                <w:sz w:val="24"/>
                <w:szCs w:val="24"/>
              </w:rPr>
              <w:t>)</w:t>
            </w:r>
            <w:r w:rsidRPr="00BE79CE">
              <w:rPr>
                <w:rFonts w:ascii="Times New Roman" w:hAnsi="Times New Roman"/>
                <w:sz w:val="24"/>
                <w:szCs w:val="24"/>
              </w:rPr>
              <w:t>.</w:t>
            </w:r>
          </w:p>
        </w:tc>
      </w:tr>
      <w:tr w:rsidR="00F745D8" w:rsidRPr="00BE79CE" w14:paraId="501F5777" w14:textId="77777777" w:rsidTr="00017651">
        <w:trPr>
          <w:jc w:val="center"/>
        </w:trPr>
        <w:tc>
          <w:tcPr>
            <w:tcW w:w="2263" w:type="dxa"/>
          </w:tcPr>
          <w:p w14:paraId="08DA92CC" w14:textId="4F3DE915" w:rsidR="00F745D8" w:rsidRPr="00BE79CE" w:rsidRDefault="00F745D8" w:rsidP="00F745D8">
            <w:pPr>
              <w:pStyle w:val="aff"/>
              <w:rPr>
                <w:rFonts w:ascii="Times New Roman" w:hAnsi="Times New Roman"/>
                <w:sz w:val="24"/>
                <w:szCs w:val="24"/>
              </w:rPr>
            </w:pPr>
            <w:r>
              <w:rPr>
                <w:rFonts w:ascii="Times New Roman" w:hAnsi="Times New Roman"/>
                <w:sz w:val="24"/>
                <w:szCs w:val="24"/>
                <w:lang w:val="en-US"/>
              </w:rPr>
              <w:lastRenderedPageBreak/>
              <w:t xml:space="preserve">   </w:t>
            </w:r>
            <w:r w:rsidRPr="009B2534">
              <w:rPr>
                <w:rFonts w:ascii="Times New Roman" w:hAnsi="Times New Roman"/>
                <w:sz w:val="24"/>
                <w:szCs w:val="24"/>
                <w:lang w:val="en-US"/>
              </w:rPr>
              <w:t xml:space="preserve">changeDate </w:t>
            </w:r>
            <w:r w:rsidRPr="00BE79CE">
              <w:rPr>
                <w:rFonts w:ascii="Times New Roman" w:hAnsi="Times New Roman"/>
                <w:sz w:val="24"/>
                <w:szCs w:val="24"/>
              </w:rPr>
              <w:t>(атрибут)</w:t>
            </w:r>
          </w:p>
        </w:tc>
        <w:tc>
          <w:tcPr>
            <w:tcW w:w="1843" w:type="dxa"/>
          </w:tcPr>
          <w:p w14:paraId="443E42FF" w14:textId="134AF2C9" w:rsidR="00F745D8" w:rsidRPr="00BE79CE" w:rsidRDefault="00F745D8" w:rsidP="00F745D8">
            <w:pPr>
              <w:pStyle w:val="aff"/>
              <w:rPr>
                <w:rFonts w:ascii="Times New Roman" w:hAnsi="Times New Roman"/>
                <w:sz w:val="24"/>
                <w:szCs w:val="24"/>
              </w:rPr>
            </w:pPr>
            <w:r w:rsidRPr="00BE79CE">
              <w:rPr>
                <w:rFonts w:ascii="Times New Roman" w:hAnsi="Times New Roman"/>
                <w:sz w:val="24"/>
                <w:szCs w:val="24"/>
              </w:rPr>
              <w:t xml:space="preserve">1, </w:t>
            </w:r>
            <w:r>
              <w:rPr>
                <w:rFonts w:ascii="Times New Roman" w:hAnsi="Times New Roman"/>
                <w:sz w:val="24"/>
                <w:szCs w:val="24"/>
              </w:rPr>
              <w:t>не</w:t>
            </w:r>
            <w:r w:rsidRPr="00BE79CE">
              <w:rPr>
                <w:rFonts w:ascii="Times New Roman" w:hAnsi="Times New Roman"/>
                <w:sz w:val="24"/>
                <w:szCs w:val="24"/>
              </w:rPr>
              <w:t>обязательно</w:t>
            </w:r>
          </w:p>
        </w:tc>
        <w:tc>
          <w:tcPr>
            <w:tcW w:w="1713" w:type="dxa"/>
          </w:tcPr>
          <w:p w14:paraId="239D14E5" w14:textId="3D50BDB2" w:rsidR="00F745D8" w:rsidRPr="00BE79CE" w:rsidRDefault="00F745D8" w:rsidP="00F745D8">
            <w:pPr>
              <w:pStyle w:val="aff"/>
              <w:rPr>
                <w:rFonts w:ascii="Times New Roman" w:hAnsi="Times New Roman"/>
                <w:sz w:val="24"/>
                <w:szCs w:val="24"/>
                <w:lang w:val="en-US"/>
              </w:rPr>
            </w:pPr>
            <w:r w:rsidRPr="00BE79CE">
              <w:rPr>
                <w:rFonts w:ascii="Times New Roman" w:hAnsi="Times New Roman"/>
                <w:sz w:val="24"/>
                <w:szCs w:val="24"/>
                <w:lang w:val="en-US"/>
              </w:rPr>
              <w:t>dateTime</w:t>
            </w:r>
          </w:p>
        </w:tc>
        <w:tc>
          <w:tcPr>
            <w:tcW w:w="4034" w:type="dxa"/>
          </w:tcPr>
          <w:p w14:paraId="5D8A23BD" w14:textId="77777777" w:rsidR="00F745D8" w:rsidRDefault="00F745D8" w:rsidP="00F745D8">
            <w:pPr>
              <w:pStyle w:val="aff"/>
              <w:rPr>
                <w:rFonts w:ascii="Times New Roman" w:hAnsi="Times New Roman"/>
                <w:bCs/>
                <w:sz w:val="24"/>
                <w:szCs w:val="24"/>
              </w:rPr>
            </w:pPr>
            <w:r w:rsidRPr="00002F11">
              <w:rPr>
                <w:rFonts w:ascii="Times New Roman" w:hAnsi="Times New Roman"/>
                <w:bCs/>
                <w:sz w:val="24"/>
                <w:szCs w:val="24"/>
              </w:rPr>
              <w:t xml:space="preserve">Дата, а также сведения о периоде времени, в который осуществлено уточнение </w:t>
            </w:r>
            <w:r>
              <w:rPr>
                <w:rFonts w:ascii="Times New Roman" w:hAnsi="Times New Roman"/>
                <w:sz w:val="24"/>
                <w:szCs w:val="28"/>
              </w:rPr>
              <w:t>данных начисления</w:t>
            </w:r>
            <w:r w:rsidRPr="00002F11">
              <w:rPr>
                <w:rFonts w:ascii="Times New Roman" w:hAnsi="Times New Roman"/>
                <w:bCs/>
                <w:sz w:val="24"/>
                <w:szCs w:val="24"/>
              </w:rPr>
              <w:t xml:space="preserve"> (до 21 часа или после 21 часа по местному времени), либо время уточнения </w:t>
            </w:r>
            <w:r>
              <w:rPr>
                <w:rFonts w:ascii="Times New Roman" w:hAnsi="Times New Roman"/>
                <w:sz w:val="24"/>
                <w:szCs w:val="28"/>
              </w:rPr>
              <w:t>данных начисления</w:t>
            </w:r>
            <w:r>
              <w:rPr>
                <w:rFonts w:ascii="Times New Roman" w:hAnsi="Times New Roman"/>
                <w:bCs/>
                <w:sz w:val="24"/>
                <w:szCs w:val="24"/>
              </w:rPr>
              <w:t>.</w:t>
            </w:r>
          </w:p>
          <w:p w14:paraId="5C374A04" w14:textId="1789EDD8" w:rsidR="00F745D8" w:rsidRPr="00BE79CE" w:rsidRDefault="00F745D8" w:rsidP="00F745D8">
            <w:pPr>
              <w:pStyle w:val="aff"/>
              <w:rPr>
                <w:rFonts w:ascii="Times New Roman" w:hAnsi="Times New Roman"/>
                <w:sz w:val="24"/>
                <w:szCs w:val="24"/>
              </w:rPr>
            </w:pPr>
            <w:r>
              <w:rPr>
                <w:rFonts w:ascii="Times New Roman" w:hAnsi="Times New Roman"/>
                <w:sz w:val="24"/>
                <w:szCs w:val="24"/>
              </w:rPr>
              <w:t>Указывается</w:t>
            </w:r>
            <w:r w:rsidRPr="00BE79CE">
              <w:rPr>
                <w:rFonts w:ascii="Times New Roman" w:hAnsi="Times New Roman"/>
                <w:sz w:val="24"/>
                <w:szCs w:val="24"/>
              </w:rPr>
              <w:t xml:space="preserve">, если </w:t>
            </w:r>
            <w:r w:rsidRPr="00BE79CE">
              <w:rPr>
                <w:rFonts w:ascii="Times New Roman" w:hAnsi="Times New Roman"/>
                <w:sz w:val="24"/>
                <w:szCs w:val="24"/>
                <w:lang w:val="en-US"/>
              </w:rPr>
              <w:t>meaning</w:t>
            </w:r>
            <w:r w:rsidRPr="00BE79CE">
              <w:rPr>
                <w:rFonts w:ascii="Times New Roman" w:hAnsi="Times New Roman"/>
                <w:sz w:val="24"/>
                <w:szCs w:val="24"/>
              </w:rPr>
              <w:t xml:space="preserve"> не равно «1».</w:t>
            </w:r>
          </w:p>
        </w:tc>
      </w:tr>
      <w:tr w:rsidR="0095392A" w:rsidRPr="00BE79CE" w14:paraId="0EDF2E4D" w14:textId="77777777" w:rsidTr="00017651">
        <w:trPr>
          <w:jc w:val="center"/>
        </w:trPr>
        <w:tc>
          <w:tcPr>
            <w:tcW w:w="2263" w:type="dxa"/>
          </w:tcPr>
          <w:p w14:paraId="2E44B005"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rPr>
              <w:t xml:space="preserve">  </w:t>
            </w:r>
            <w:r w:rsidRPr="00BE79CE">
              <w:rPr>
                <w:rFonts w:ascii="Times New Roman" w:hAnsi="Times New Roman"/>
                <w:sz w:val="24"/>
                <w:szCs w:val="24"/>
                <w:lang w:val="en-US"/>
              </w:rPr>
              <w:t>Reason</w:t>
            </w:r>
          </w:p>
        </w:tc>
        <w:tc>
          <w:tcPr>
            <w:tcW w:w="1843" w:type="dxa"/>
          </w:tcPr>
          <w:p w14:paraId="1C2184A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0..1, необязательно</w:t>
            </w:r>
          </w:p>
        </w:tc>
        <w:tc>
          <w:tcPr>
            <w:tcW w:w="1713" w:type="dxa"/>
          </w:tcPr>
          <w:p w14:paraId="4CEA2C5E"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4034" w:type="dxa"/>
          </w:tcPr>
          <w:p w14:paraId="4EB4F31B" w14:textId="4CF59BF4" w:rsidR="0095392A" w:rsidRPr="00BE79CE" w:rsidRDefault="0095392A" w:rsidP="009C16CC">
            <w:pPr>
              <w:pStyle w:val="aff"/>
              <w:rPr>
                <w:rFonts w:ascii="Times New Roman" w:hAnsi="Times New Roman"/>
                <w:bCs/>
                <w:sz w:val="24"/>
                <w:szCs w:val="24"/>
              </w:rPr>
            </w:pPr>
            <w:r w:rsidRPr="00BE79CE">
              <w:rPr>
                <w:rFonts w:ascii="Times New Roman" w:hAnsi="Times New Roman"/>
                <w:sz w:val="24"/>
                <w:szCs w:val="24"/>
              </w:rPr>
              <w:t xml:space="preserve">Основание изменения начисления. Указание основания является обязательным, если </w:t>
            </w:r>
            <w:r w:rsidRPr="00BE79CE">
              <w:rPr>
                <w:rFonts w:ascii="Times New Roman" w:hAnsi="Times New Roman"/>
                <w:sz w:val="24"/>
                <w:szCs w:val="24"/>
                <w:lang w:val="en-US"/>
              </w:rPr>
              <w:t>meaning</w:t>
            </w:r>
            <w:r w:rsidR="00EA04A2" w:rsidRPr="00BE79CE">
              <w:rPr>
                <w:rFonts w:ascii="Times New Roman" w:hAnsi="Times New Roman"/>
                <w:sz w:val="24"/>
                <w:szCs w:val="24"/>
              </w:rPr>
              <w:t xml:space="preserve"> </w:t>
            </w:r>
            <w:r w:rsidR="009C16CC" w:rsidRPr="00BE79CE">
              <w:rPr>
                <w:rFonts w:ascii="Times New Roman" w:hAnsi="Times New Roman"/>
                <w:sz w:val="24"/>
                <w:szCs w:val="24"/>
              </w:rPr>
              <w:t xml:space="preserve">не равно </w:t>
            </w:r>
            <w:r w:rsidRPr="00BE79CE">
              <w:rPr>
                <w:rFonts w:ascii="Times New Roman" w:hAnsi="Times New Roman"/>
                <w:sz w:val="24"/>
                <w:szCs w:val="24"/>
              </w:rPr>
              <w:t>«</w:t>
            </w:r>
            <w:r w:rsidR="00EA04A2" w:rsidRPr="00BE79CE">
              <w:rPr>
                <w:rFonts w:ascii="Times New Roman" w:hAnsi="Times New Roman"/>
                <w:sz w:val="24"/>
                <w:szCs w:val="24"/>
              </w:rPr>
              <w:t>1</w:t>
            </w:r>
            <w:r w:rsidRPr="00BE79CE">
              <w:rPr>
                <w:rFonts w:ascii="Times New Roman" w:hAnsi="Times New Roman"/>
                <w:sz w:val="24"/>
                <w:szCs w:val="24"/>
              </w:rPr>
              <w:t>»</w:t>
            </w:r>
          </w:p>
        </w:tc>
      </w:tr>
      <w:tr w:rsidR="0095392A" w:rsidRPr="00BE79CE" w14:paraId="3E5FF2A0" w14:textId="77777777" w:rsidTr="00017651">
        <w:trPr>
          <w:jc w:val="center"/>
        </w:trPr>
        <w:tc>
          <w:tcPr>
            <w:tcW w:w="2263" w:type="dxa"/>
          </w:tcPr>
          <w:p w14:paraId="22FFEB22"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KBK</w:t>
            </w:r>
          </w:p>
        </w:tc>
        <w:tc>
          <w:tcPr>
            <w:tcW w:w="1843" w:type="dxa"/>
          </w:tcPr>
          <w:p w14:paraId="4EEC42C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Pr>
          <w:p w14:paraId="58CBAF4D" w14:textId="34308C08"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KBKType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_Ref461470656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2.6.6.5</w:t>
            </w:r>
            <w:r w:rsidRPr="00BE79CE">
              <w:rPr>
                <w:rFonts w:ascii="Times New Roman" w:hAnsi="Times New Roman"/>
              </w:rPr>
              <w:fldChar w:fldCharType="end"/>
            </w:r>
            <w:r w:rsidRPr="00BE79CE">
              <w:rPr>
                <w:rFonts w:ascii="Times New Roman" w:hAnsi="Times New Roman"/>
                <w:sz w:val="24"/>
                <w:szCs w:val="24"/>
              </w:rPr>
              <w:t>)</w:t>
            </w:r>
          </w:p>
        </w:tc>
        <w:tc>
          <w:tcPr>
            <w:tcW w:w="4034" w:type="dxa"/>
          </w:tcPr>
          <w:p w14:paraId="19110E5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КБК.</w:t>
            </w:r>
          </w:p>
        </w:tc>
      </w:tr>
      <w:tr w:rsidR="0095392A" w:rsidRPr="00BE79CE" w14:paraId="5BFA4B5A" w14:textId="77777777" w:rsidTr="00017651">
        <w:trPr>
          <w:jc w:val="center"/>
        </w:trPr>
        <w:tc>
          <w:tcPr>
            <w:tcW w:w="2263" w:type="dxa"/>
          </w:tcPr>
          <w:p w14:paraId="01EBC7D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OKTMO</w:t>
            </w:r>
          </w:p>
        </w:tc>
        <w:tc>
          <w:tcPr>
            <w:tcW w:w="1843" w:type="dxa"/>
          </w:tcPr>
          <w:p w14:paraId="4D5EED5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Pr>
          <w:p w14:paraId="4DC3A860" w14:textId="4AC7ED16"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OKTMOType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_Ref461470728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2.6.6.4</w:t>
            </w:r>
            <w:r w:rsidRPr="00BE79CE">
              <w:rPr>
                <w:rFonts w:ascii="Times New Roman" w:hAnsi="Times New Roman"/>
              </w:rPr>
              <w:fldChar w:fldCharType="end"/>
            </w:r>
            <w:r w:rsidRPr="00BE79CE">
              <w:rPr>
                <w:rFonts w:ascii="Times New Roman" w:hAnsi="Times New Roman"/>
                <w:sz w:val="24"/>
                <w:szCs w:val="24"/>
              </w:rPr>
              <w:t>)</w:t>
            </w:r>
          </w:p>
        </w:tc>
        <w:tc>
          <w:tcPr>
            <w:tcW w:w="4034" w:type="dxa"/>
          </w:tcPr>
          <w:p w14:paraId="661F5B3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Код по ОКТМО получателя средств.</w:t>
            </w:r>
          </w:p>
        </w:tc>
      </w:tr>
      <w:tr w:rsidR="0095392A" w:rsidRPr="00BE79CE" w14:paraId="0199AE18" w14:textId="77777777" w:rsidTr="00017651">
        <w:trPr>
          <w:jc w:val="center"/>
        </w:trPr>
        <w:tc>
          <w:tcPr>
            <w:tcW w:w="2263" w:type="dxa"/>
          </w:tcPr>
          <w:p w14:paraId="2C29B2C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BudgetIndex</w:t>
            </w:r>
          </w:p>
          <w:p w14:paraId="56BB8801" w14:textId="77777777" w:rsidR="0095392A" w:rsidRPr="00BE79CE" w:rsidRDefault="0095392A" w:rsidP="00017651">
            <w:pPr>
              <w:pStyle w:val="aff"/>
              <w:rPr>
                <w:rFonts w:ascii="Times New Roman" w:hAnsi="Times New Roman"/>
                <w:sz w:val="24"/>
                <w:szCs w:val="24"/>
              </w:rPr>
            </w:pPr>
          </w:p>
        </w:tc>
        <w:tc>
          <w:tcPr>
            <w:tcW w:w="1843" w:type="dxa"/>
          </w:tcPr>
          <w:p w14:paraId="735D6BC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Pr>
          <w:p w14:paraId="61FD5E5A" w14:textId="7B18306D"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BudgetIndexType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_Ref461474012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2.6.5</w:t>
            </w:r>
            <w:r w:rsidRPr="00BE79CE">
              <w:rPr>
                <w:rFonts w:ascii="Times New Roman" w:hAnsi="Times New Roman"/>
              </w:rPr>
              <w:fldChar w:fldCharType="end"/>
            </w:r>
            <w:r w:rsidRPr="00BE79CE">
              <w:rPr>
                <w:rFonts w:ascii="Times New Roman" w:hAnsi="Times New Roman"/>
                <w:sz w:val="24"/>
                <w:szCs w:val="24"/>
              </w:rPr>
              <w:t>)</w:t>
            </w:r>
          </w:p>
        </w:tc>
        <w:tc>
          <w:tcPr>
            <w:tcW w:w="4034" w:type="dxa"/>
          </w:tcPr>
          <w:p w14:paraId="50199C9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Дополнительные реквизиты платежа, заполняемые в распоряжении.</w:t>
            </w:r>
          </w:p>
        </w:tc>
      </w:tr>
      <w:tr w:rsidR="0095392A" w:rsidRPr="00BE79CE" w14:paraId="69D86EE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478C90F" w14:textId="3941DD91" w:rsidR="0095392A" w:rsidRPr="00BE79CE" w:rsidRDefault="0095392A" w:rsidP="0052516B">
            <w:pPr>
              <w:pStyle w:val="aff"/>
              <w:rPr>
                <w:rFonts w:ascii="Times New Roman" w:hAnsi="Times New Roman"/>
                <w:sz w:val="24"/>
                <w:szCs w:val="24"/>
              </w:rPr>
            </w:pPr>
            <w:r w:rsidRPr="00BE79CE">
              <w:rPr>
                <w:rFonts w:ascii="Times New Roman" w:hAnsi="Times New Roman"/>
                <w:sz w:val="24"/>
                <w:szCs w:val="24"/>
                <w:lang w:val="en-US"/>
              </w:rPr>
              <w:t>UnifiedPayerIdentifier</w:t>
            </w:r>
          </w:p>
        </w:tc>
        <w:tc>
          <w:tcPr>
            <w:tcW w:w="1843" w:type="dxa"/>
            <w:tcBorders>
              <w:top w:val="single" w:sz="4" w:space="0" w:color="auto"/>
              <w:left w:val="single" w:sz="4" w:space="0" w:color="auto"/>
              <w:bottom w:val="single" w:sz="4" w:space="0" w:color="auto"/>
              <w:right w:val="single" w:sz="4" w:space="0" w:color="auto"/>
            </w:tcBorders>
          </w:tcPr>
          <w:p w14:paraId="08C6370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p w14:paraId="373963E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 Наличие данного тега исключает наличие тега </w:t>
            </w:r>
            <w:r w:rsidRPr="00BE79CE">
              <w:rPr>
                <w:rFonts w:ascii="Times New Roman" w:hAnsi="Times New Roman"/>
                <w:i/>
                <w:sz w:val="24"/>
                <w:szCs w:val="24"/>
                <w:lang w:val="en-US"/>
              </w:rPr>
              <w:t>AltPayerIdentifier</w:t>
            </w:r>
            <w:r w:rsidRPr="00BE79CE">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2FB976E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791305F5" w14:textId="36153898"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Идентификатор плательщика </w:t>
            </w:r>
            <w:proofErr w:type="gramStart"/>
            <w:r w:rsidRPr="00BE79CE">
              <w:rPr>
                <w:rFonts w:ascii="Times New Roman" w:hAnsi="Times New Roman"/>
                <w:sz w:val="24"/>
                <w:szCs w:val="24"/>
              </w:rPr>
              <w:t>для</w:t>
            </w:r>
            <w:proofErr w:type="gramEnd"/>
            <w:r w:rsidRPr="00BE79CE">
              <w:rPr>
                <w:rFonts w:ascii="Times New Roman" w:hAnsi="Times New Roman"/>
                <w:sz w:val="24"/>
                <w:szCs w:val="24"/>
              </w:rPr>
              <w:t xml:space="preserve"> ЮЛ или ИП. Алгоритм формирования идентификатора плательщика </w:t>
            </w:r>
            <w:proofErr w:type="gramStart"/>
            <w:r w:rsidRPr="00BE79CE">
              <w:rPr>
                <w:rFonts w:ascii="Times New Roman" w:hAnsi="Times New Roman"/>
                <w:sz w:val="24"/>
                <w:szCs w:val="24"/>
              </w:rPr>
              <w:t>для</w:t>
            </w:r>
            <w:proofErr w:type="gramEnd"/>
            <w:r w:rsidRPr="00BE79CE">
              <w:rPr>
                <w:rFonts w:ascii="Times New Roman" w:hAnsi="Times New Roman"/>
                <w:sz w:val="24"/>
                <w:szCs w:val="24"/>
              </w:rPr>
              <w:t xml:space="preserve"> ЮЛ или ИП описан в пункте </w:t>
            </w:r>
            <w:r w:rsidRPr="00BE79CE">
              <w:rPr>
                <w:rFonts w:ascii="Times New Roman" w:hAnsi="Times New Roman"/>
              </w:rPr>
              <w:fldChar w:fldCharType="begin"/>
            </w:r>
            <w:r w:rsidRPr="00BE79CE">
              <w:rPr>
                <w:rFonts w:ascii="Times New Roman" w:hAnsi="Times New Roman"/>
              </w:rPr>
              <w:instrText xml:space="preserve"> REF _Ref397013410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4"/>
              </w:rPr>
              <w:t>3.2</w:t>
            </w:r>
            <w:r w:rsidRPr="00BE79CE">
              <w:rPr>
                <w:rFonts w:ascii="Times New Roman" w:hAnsi="Times New Roman"/>
              </w:rPr>
              <w:fldChar w:fldCharType="end"/>
            </w:r>
            <w:r w:rsidRPr="00BE79CE">
              <w:rPr>
                <w:rFonts w:ascii="Times New Roman" w:hAnsi="Times New Roman"/>
                <w:sz w:val="24"/>
                <w:szCs w:val="24"/>
              </w:rPr>
              <w:t>.1.</w:t>
            </w:r>
          </w:p>
        </w:tc>
      </w:tr>
      <w:tr w:rsidR="0095392A" w:rsidRPr="00BE79CE" w14:paraId="529E24E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2F2296B7"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AltPayerIdentifier</w:t>
            </w:r>
          </w:p>
        </w:tc>
        <w:tc>
          <w:tcPr>
            <w:tcW w:w="1843" w:type="dxa"/>
            <w:tcBorders>
              <w:top w:val="single" w:sz="4" w:space="0" w:color="auto"/>
              <w:left w:val="single" w:sz="4" w:space="0" w:color="auto"/>
              <w:bottom w:val="single" w:sz="4" w:space="0" w:color="auto"/>
              <w:right w:val="single" w:sz="4" w:space="0" w:color="auto"/>
            </w:tcBorders>
          </w:tcPr>
          <w:p w14:paraId="5CFCB05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 обязательно</w:t>
            </w:r>
          </w:p>
          <w:p w14:paraId="6504D1F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 Наличие данного тега исключает наличие тега </w:t>
            </w:r>
            <w:r w:rsidRPr="00BE79CE">
              <w:rPr>
                <w:rFonts w:ascii="Times New Roman" w:hAnsi="Times New Roman"/>
                <w:i/>
                <w:sz w:val="24"/>
                <w:szCs w:val="24"/>
                <w:lang w:val="en-US"/>
              </w:rPr>
              <w:t>UnifiedPayerIdentifier</w:t>
            </w:r>
            <w:r w:rsidRPr="00BE79CE">
              <w:rPr>
                <w:rFonts w:ascii="Times New Roman" w:hAnsi="Times New Roman"/>
                <w:sz w:val="24"/>
                <w:szCs w:val="24"/>
              </w:rPr>
              <w:t>.</w:t>
            </w:r>
          </w:p>
        </w:tc>
        <w:tc>
          <w:tcPr>
            <w:tcW w:w="1713" w:type="dxa"/>
            <w:tcBorders>
              <w:top w:val="single" w:sz="4" w:space="0" w:color="auto"/>
              <w:left w:val="single" w:sz="4" w:space="0" w:color="auto"/>
              <w:bottom w:val="single" w:sz="4" w:space="0" w:color="auto"/>
              <w:right w:val="single" w:sz="4" w:space="0" w:color="auto"/>
            </w:tcBorders>
          </w:tcPr>
          <w:p w14:paraId="04F8CA7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577B7B1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Идентификатор плательщика для ФЛ.</w:t>
            </w:r>
          </w:p>
          <w:p w14:paraId="372CF41F" w14:textId="6728F4DC"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Алгоритм формирования идентификатора плательщика для ФЛ описан в пункте </w:t>
            </w:r>
            <w:r w:rsidRPr="00BE79CE">
              <w:rPr>
                <w:rFonts w:ascii="Times New Roman" w:hAnsi="Times New Roman"/>
              </w:rPr>
              <w:fldChar w:fldCharType="begin"/>
            </w:r>
            <w:r w:rsidRPr="00BE79CE">
              <w:rPr>
                <w:rFonts w:ascii="Times New Roman" w:hAnsi="Times New Roman"/>
              </w:rPr>
              <w:instrText xml:space="preserve"> REF _Ref397013410 \n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4"/>
                <w:szCs w:val="24"/>
              </w:rPr>
              <w:t>3.2</w:t>
            </w:r>
            <w:r w:rsidRPr="00BE79CE">
              <w:rPr>
                <w:rFonts w:ascii="Times New Roman" w:hAnsi="Times New Roman"/>
              </w:rPr>
              <w:fldChar w:fldCharType="end"/>
            </w:r>
            <w:r w:rsidRPr="00BE79CE">
              <w:rPr>
                <w:rFonts w:ascii="Times New Roman" w:hAnsi="Times New Roman"/>
                <w:sz w:val="24"/>
                <w:szCs w:val="24"/>
              </w:rPr>
              <w:t>.2.</w:t>
            </w:r>
          </w:p>
        </w:tc>
      </w:tr>
      <w:tr w:rsidR="003B1769" w:rsidRPr="00BE79CE" w14:paraId="6384E66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23E4E83" w14:textId="11F0D55C"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PayerName</w:t>
            </w:r>
          </w:p>
        </w:tc>
        <w:tc>
          <w:tcPr>
            <w:tcW w:w="1843" w:type="dxa"/>
            <w:tcBorders>
              <w:top w:val="single" w:sz="4" w:space="0" w:color="auto"/>
              <w:left w:val="single" w:sz="4" w:space="0" w:color="auto"/>
              <w:bottom w:val="single" w:sz="4" w:space="0" w:color="auto"/>
              <w:right w:val="single" w:sz="4" w:space="0" w:color="auto"/>
            </w:tcBorders>
          </w:tcPr>
          <w:p w14:paraId="0B56D2C8" w14:textId="5F35D80D"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1CE0F84F" w14:textId="2FAE5C51"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7DA2A445" w14:textId="4F1850FD"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Плательщик</w:t>
            </w:r>
          </w:p>
        </w:tc>
      </w:tr>
      <w:tr w:rsidR="003B1769" w:rsidRPr="00BE79CE" w14:paraId="0C88474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CBE5674" w14:textId="2DC46C8E"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lastRenderedPageBreak/>
              <w:t>TreasureBranch</w:t>
            </w:r>
          </w:p>
        </w:tc>
        <w:tc>
          <w:tcPr>
            <w:tcW w:w="1843" w:type="dxa"/>
            <w:tcBorders>
              <w:top w:val="single" w:sz="4" w:space="0" w:color="auto"/>
              <w:left w:val="single" w:sz="4" w:space="0" w:color="auto"/>
              <w:bottom w:val="single" w:sz="4" w:space="0" w:color="auto"/>
              <w:right w:val="single" w:sz="4" w:space="0" w:color="auto"/>
            </w:tcBorders>
          </w:tcPr>
          <w:p w14:paraId="4D0768E5" w14:textId="63853DE1"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30500158" w14:textId="09A3C6B8"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085052E1" w14:textId="6B0B3C7C"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Сокращенное наименование органа Федерального казначейства.</w:t>
            </w:r>
          </w:p>
        </w:tc>
      </w:tr>
      <w:tr w:rsidR="003B1769" w:rsidRPr="00BE79CE" w14:paraId="3D77F9A1"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840795D"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TOFK</w:t>
            </w:r>
          </w:p>
        </w:tc>
        <w:tc>
          <w:tcPr>
            <w:tcW w:w="1843" w:type="dxa"/>
            <w:tcBorders>
              <w:top w:val="single" w:sz="4" w:space="0" w:color="auto"/>
              <w:left w:val="single" w:sz="4" w:space="0" w:color="auto"/>
              <w:bottom w:val="single" w:sz="4" w:space="0" w:color="auto"/>
              <w:right w:val="single" w:sz="4" w:space="0" w:color="auto"/>
            </w:tcBorders>
          </w:tcPr>
          <w:p w14:paraId="1C7CB496"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7728A320"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D06EB26"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Код ТОФК, в котором открыт лицевой счет получателю или финансовому органу.</w:t>
            </w:r>
          </w:p>
        </w:tc>
      </w:tr>
      <w:tr w:rsidR="003B1769" w:rsidRPr="00BE79CE" w14:paraId="73D7111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DD7264E" w14:textId="13A85204"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FOName</w:t>
            </w:r>
          </w:p>
        </w:tc>
        <w:tc>
          <w:tcPr>
            <w:tcW w:w="1843" w:type="dxa"/>
            <w:tcBorders>
              <w:top w:val="single" w:sz="4" w:space="0" w:color="auto"/>
              <w:left w:val="single" w:sz="4" w:space="0" w:color="auto"/>
              <w:bottom w:val="single" w:sz="4" w:space="0" w:color="auto"/>
              <w:right w:val="single" w:sz="4" w:space="0" w:color="auto"/>
            </w:tcBorders>
          </w:tcPr>
          <w:p w14:paraId="61E54823" w14:textId="3B5F253E"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340D63B2" w14:textId="4C24816E"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00B67C9C" w14:textId="2F8644DC"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Наименование финансового органа.</w:t>
            </w:r>
          </w:p>
        </w:tc>
      </w:tr>
      <w:tr w:rsidR="003B1769" w:rsidRPr="00BE79CE" w14:paraId="5DC4E71B"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F846427"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LSvUFK</w:t>
            </w:r>
          </w:p>
        </w:tc>
        <w:tc>
          <w:tcPr>
            <w:tcW w:w="1843" w:type="dxa"/>
            <w:tcBorders>
              <w:top w:val="single" w:sz="4" w:space="0" w:color="auto"/>
              <w:left w:val="single" w:sz="4" w:space="0" w:color="auto"/>
              <w:bottom w:val="single" w:sz="4" w:space="0" w:color="auto"/>
              <w:right w:val="single" w:sz="4" w:space="0" w:color="auto"/>
            </w:tcBorders>
          </w:tcPr>
          <w:p w14:paraId="450330B7"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670C2C2"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EEC63FE"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Номер лицевого счета получателя или финансового органа в ТОФК.</w:t>
            </w:r>
          </w:p>
        </w:tc>
      </w:tr>
      <w:tr w:rsidR="003B1769" w:rsidRPr="00BE79CE" w14:paraId="409C915E"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5E2DCDC"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LsvFO</w:t>
            </w:r>
          </w:p>
        </w:tc>
        <w:tc>
          <w:tcPr>
            <w:tcW w:w="1843" w:type="dxa"/>
            <w:tcBorders>
              <w:top w:val="single" w:sz="4" w:space="0" w:color="auto"/>
              <w:left w:val="single" w:sz="4" w:space="0" w:color="auto"/>
              <w:bottom w:val="single" w:sz="4" w:space="0" w:color="auto"/>
              <w:right w:val="single" w:sz="4" w:space="0" w:color="auto"/>
            </w:tcBorders>
          </w:tcPr>
          <w:p w14:paraId="4B3FCCE5"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9A45963"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61060FE4"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Номер лицевого счета получателя в финансовом органе.</w:t>
            </w:r>
          </w:p>
        </w:tc>
      </w:tr>
      <w:tr w:rsidR="003B1769" w:rsidRPr="00BE79CE" w14:paraId="5858D718"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5181A06F"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AcptTerm</w:t>
            </w:r>
          </w:p>
        </w:tc>
        <w:tc>
          <w:tcPr>
            <w:tcW w:w="1843" w:type="dxa"/>
            <w:tcBorders>
              <w:top w:val="single" w:sz="4" w:space="0" w:color="auto"/>
              <w:left w:val="single" w:sz="4" w:space="0" w:color="auto"/>
              <w:bottom w:val="single" w:sz="4" w:space="0" w:color="auto"/>
              <w:right w:val="single" w:sz="4" w:space="0" w:color="auto"/>
            </w:tcBorders>
          </w:tcPr>
          <w:p w14:paraId="74F4A1A1"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67E99F7D"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08985DF3"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Не используется</w:t>
            </w:r>
          </w:p>
        </w:tc>
      </w:tr>
      <w:tr w:rsidR="003B1769" w:rsidRPr="00BE79CE" w14:paraId="2DD0B23C"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634086D0"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PaytCondition</w:t>
            </w:r>
          </w:p>
        </w:tc>
        <w:tc>
          <w:tcPr>
            <w:tcW w:w="1843" w:type="dxa"/>
            <w:tcBorders>
              <w:top w:val="single" w:sz="4" w:space="0" w:color="auto"/>
              <w:left w:val="single" w:sz="4" w:space="0" w:color="auto"/>
              <w:bottom w:val="single" w:sz="4" w:space="0" w:color="auto"/>
              <w:right w:val="single" w:sz="4" w:space="0" w:color="auto"/>
            </w:tcBorders>
          </w:tcPr>
          <w:p w14:paraId="3D80C443"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0FF60AFF"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Integer</w:t>
            </w:r>
          </w:p>
        </w:tc>
        <w:tc>
          <w:tcPr>
            <w:tcW w:w="4034" w:type="dxa"/>
            <w:tcBorders>
              <w:top w:val="single" w:sz="4" w:space="0" w:color="auto"/>
              <w:left w:val="single" w:sz="4" w:space="0" w:color="auto"/>
              <w:bottom w:val="single" w:sz="4" w:space="0" w:color="auto"/>
              <w:right w:val="single" w:sz="4" w:space="0" w:color="auto"/>
            </w:tcBorders>
          </w:tcPr>
          <w:p w14:paraId="6D108524"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Не используется</w:t>
            </w:r>
          </w:p>
        </w:tc>
      </w:tr>
      <w:tr w:rsidR="003B1769" w:rsidRPr="00BE79CE" w14:paraId="7B705014"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3A5280E3"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Origin</w:t>
            </w:r>
          </w:p>
        </w:tc>
        <w:tc>
          <w:tcPr>
            <w:tcW w:w="1843" w:type="dxa"/>
            <w:tcBorders>
              <w:top w:val="single" w:sz="4" w:space="0" w:color="auto"/>
              <w:left w:val="single" w:sz="4" w:space="0" w:color="auto"/>
              <w:bottom w:val="single" w:sz="4" w:space="0" w:color="auto"/>
              <w:right w:val="single" w:sz="4" w:space="0" w:color="auto"/>
            </w:tcBorders>
          </w:tcPr>
          <w:p w14:paraId="0A275D2F"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0..1, необязательно</w:t>
            </w:r>
          </w:p>
        </w:tc>
        <w:tc>
          <w:tcPr>
            <w:tcW w:w="1713" w:type="dxa"/>
            <w:tcBorders>
              <w:top w:val="single" w:sz="4" w:space="0" w:color="auto"/>
              <w:left w:val="single" w:sz="4" w:space="0" w:color="auto"/>
              <w:bottom w:val="single" w:sz="4" w:space="0" w:color="auto"/>
              <w:right w:val="single" w:sz="4" w:space="0" w:color="auto"/>
            </w:tcBorders>
          </w:tcPr>
          <w:p w14:paraId="232E89F3"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B6EF9C1"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Не используется</w:t>
            </w:r>
          </w:p>
        </w:tc>
      </w:tr>
      <w:tr w:rsidR="003B1769" w:rsidRPr="00BE79CE" w14:paraId="560B6C83"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1EBD0FD8"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lang w:val="en-US"/>
              </w:rPr>
              <w:t>AdditionalData</w:t>
            </w:r>
          </w:p>
        </w:tc>
        <w:tc>
          <w:tcPr>
            <w:tcW w:w="1843" w:type="dxa"/>
            <w:tcBorders>
              <w:top w:val="single" w:sz="4" w:space="0" w:color="auto"/>
              <w:left w:val="single" w:sz="4" w:space="0" w:color="auto"/>
              <w:bottom w:val="single" w:sz="4" w:space="0" w:color="auto"/>
              <w:right w:val="single" w:sz="4" w:space="0" w:color="auto"/>
            </w:tcBorders>
          </w:tcPr>
          <w:p w14:paraId="56159F9E"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lang w:val="en-US"/>
              </w:rPr>
              <w:t>0..n</w:t>
            </w:r>
            <w:r w:rsidRPr="00BE79CE">
              <w:rPr>
                <w:rFonts w:ascii="Times New Roman" w:hAnsi="Times New Roman"/>
                <w:sz w:val="24"/>
                <w:szCs w:val="24"/>
              </w:rPr>
              <w:t>, необязательно</w:t>
            </w:r>
          </w:p>
        </w:tc>
        <w:tc>
          <w:tcPr>
            <w:tcW w:w="1713" w:type="dxa"/>
            <w:tcBorders>
              <w:top w:val="single" w:sz="4" w:space="0" w:color="auto"/>
              <w:left w:val="single" w:sz="4" w:space="0" w:color="auto"/>
              <w:bottom w:val="single" w:sz="4" w:space="0" w:color="auto"/>
              <w:right w:val="single" w:sz="4" w:space="0" w:color="auto"/>
            </w:tcBorders>
          </w:tcPr>
          <w:p w14:paraId="16995B8C" w14:textId="77777777" w:rsidR="003B1769" w:rsidRPr="00BE79CE" w:rsidRDefault="003B1769" w:rsidP="003B1769">
            <w:pPr>
              <w:pStyle w:val="aff"/>
              <w:rPr>
                <w:rFonts w:ascii="Times New Roman" w:hAnsi="Times New Roman"/>
                <w:sz w:val="24"/>
                <w:szCs w:val="24"/>
                <w:lang w:val="en-US"/>
              </w:rPr>
            </w:pPr>
            <w:r w:rsidRPr="00BE79CE">
              <w:rPr>
                <w:rFonts w:ascii="Times New Roman" w:hAnsi="Times New Roman"/>
                <w:sz w:val="24"/>
                <w:szCs w:val="24"/>
              </w:rPr>
              <w:t>Контейнер</w:t>
            </w:r>
          </w:p>
        </w:tc>
        <w:tc>
          <w:tcPr>
            <w:tcW w:w="4034" w:type="dxa"/>
            <w:tcBorders>
              <w:top w:val="single" w:sz="4" w:space="0" w:color="auto"/>
              <w:left w:val="single" w:sz="4" w:space="0" w:color="auto"/>
              <w:bottom w:val="single" w:sz="4" w:space="0" w:color="auto"/>
              <w:right w:val="single" w:sz="4" w:space="0" w:color="auto"/>
            </w:tcBorders>
          </w:tcPr>
          <w:p w14:paraId="1459D9F6" w14:textId="77777777" w:rsidR="003B1769" w:rsidRPr="00BE79CE" w:rsidRDefault="003B1769" w:rsidP="003B1769">
            <w:pPr>
              <w:pStyle w:val="aff"/>
              <w:rPr>
                <w:rFonts w:ascii="Times New Roman" w:hAnsi="Times New Roman"/>
                <w:bCs/>
                <w:sz w:val="24"/>
                <w:szCs w:val="24"/>
              </w:rPr>
            </w:pPr>
            <w:r w:rsidRPr="00BE79CE">
              <w:rPr>
                <w:rFonts w:ascii="Times New Roman" w:hAnsi="Times New Roman"/>
                <w:bCs/>
                <w:sz w:val="24"/>
                <w:szCs w:val="24"/>
              </w:rPr>
              <w:t>Дополнительные поля начисления.</w:t>
            </w:r>
          </w:p>
        </w:tc>
      </w:tr>
      <w:tr w:rsidR="003B1769" w:rsidRPr="00BE79CE" w14:paraId="211120A6" w14:textId="77777777" w:rsidTr="00017651">
        <w:trPr>
          <w:jc w:val="center"/>
        </w:trPr>
        <w:tc>
          <w:tcPr>
            <w:tcW w:w="2263" w:type="dxa"/>
            <w:tcBorders>
              <w:top w:val="single" w:sz="4" w:space="0" w:color="auto"/>
              <w:left w:val="single" w:sz="4" w:space="0" w:color="auto"/>
              <w:bottom w:val="single" w:sz="4" w:space="0" w:color="auto"/>
              <w:right w:val="single" w:sz="4" w:space="0" w:color="auto"/>
            </w:tcBorders>
          </w:tcPr>
          <w:p w14:paraId="0F4EB5A2" w14:textId="77777777" w:rsidR="003B1769" w:rsidRPr="00BE79CE" w:rsidRDefault="003B1769" w:rsidP="003B1769">
            <w:pPr>
              <w:pStyle w:val="aff"/>
              <w:ind w:left="195"/>
              <w:rPr>
                <w:rFonts w:ascii="Times New Roman" w:hAnsi="Times New Roman"/>
                <w:sz w:val="24"/>
                <w:szCs w:val="24"/>
                <w:lang w:val="en-US"/>
              </w:rPr>
            </w:pPr>
            <w:r w:rsidRPr="00BE79CE">
              <w:rPr>
                <w:rFonts w:ascii="Times New Roman" w:hAnsi="Times New Roman"/>
                <w:sz w:val="24"/>
                <w:szCs w:val="24"/>
                <w:lang w:val="en-US"/>
              </w:rPr>
              <w:t>Name</w:t>
            </w:r>
          </w:p>
        </w:tc>
        <w:tc>
          <w:tcPr>
            <w:tcW w:w="1843" w:type="dxa"/>
            <w:tcBorders>
              <w:top w:val="single" w:sz="4" w:space="0" w:color="auto"/>
              <w:left w:val="single" w:sz="4" w:space="0" w:color="auto"/>
              <w:bottom w:val="single" w:sz="4" w:space="0" w:color="auto"/>
              <w:right w:val="single" w:sz="4" w:space="0" w:color="auto"/>
            </w:tcBorders>
          </w:tcPr>
          <w:p w14:paraId="599ACBBC"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2286DADE"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2A873BE2" w14:textId="77777777" w:rsidR="003B1769" w:rsidRPr="00BE79CE" w:rsidRDefault="003B1769" w:rsidP="003B1769">
            <w:pPr>
              <w:pStyle w:val="aff"/>
              <w:rPr>
                <w:rFonts w:ascii="Times New Roman" w:hAnsi="Times New Roman"/>
                <w:bCs/>
                <w:sz w:val="24"/>
                <w:szCs w:val="24"/>
              </w:rPr>
            </w:pPr>
            <w:r w:rsidRPr="00BE79CE">
              <w:rPr>
                <w:rFonts w:ascii="Times New Roman" w:hAnsi="Times New Roman"/>
                <w:bCs/>
                <w:sz w:val="24"/>
                <w:szCs w:val="24"/>
              </w:rPr>
              <w:t>Наименование поля.</w:t>
            </w:r>
          </w:p>
        </w:tc>
      </w:tr>
      <w:tr w:rsidR="003B1769" w:rsidRPr="00BE79CE" w14:paraId="7A1609F9" w14:textId="77777777" w:rsidTr="00017651">
        <w:trPr>
          <w:trHeight w:val="305"/>
          <w:jc w:val="center"/>
        </w:trPr>
        <w:tc>
          <w:tcPr>
            <w:tcW w:w="2263" w:type="dxa"/>
            <w:tcBorders>
              <w:top w:val="single" w:sz="4" w:space="0" w:color="auto"/>
              <w:left w:val="single" w:sz="4" w:space="0" w:color="auto"/>
              <w:bottom w:val="single" w:sz="4" w:space="0" w:color="auto"/>
              <w:right w:val="single" w:sz="4" w:space="0" w:color="auto"/>
            </w:tcBorders>
          </w:tcPr>
          <w:p w14:paraId="291E4816" w14:textId="77777777" w:rsidR="003B1769" w:rsidRPr="00BE79CE" w:rsidRDefault="003B1769" w:rsidP="003B1769">
            <w:pPr>
              <w:pStyle w:val="aff"/>
              <w:ind w:left="195"/>
              <w:rPr>
                <w:rFonts w:ascii="Times New Roman" w:hAnsi="Times New Roman"/>
                <w:sz w:val="24"/>
                <w:szCs w:val="24"/>
                <w:lang w:val="en-US"/>
              </w:rPr>
            </w:pPr>
            <w:r w:rsidRPr="00BE79CE">
              <w:rPr>
                <w:rFonts w:ascii="Times New Roman" w:hAnsi="Times New Roman"/>
                <w:sz w:val="24"/>
                <w:szCs w:val="24"/>
                <w:lang w:val="en-US"/>
              </w:rPr>
              <w:t>Value</w:t>
            </w:r>
          </w:p>
        </w:tc>
        <w:tc>
          <w:tcPr>
            <w:tcW w:w="1843" w:type="dxa"/>
            <w:tcBorders>
              <w:top w:val="single" w:sz="4" w:space="0" w:color="auto"/>
              <w:left w:val="single" w:sz="4" w:space="0" w:color="auto"/>
              <w:bottom w:val="single" w:sz="4" w:space="0" w:color="auto"/>
              <w:right w:val="single" w:sz="4" w:space="0" w:color="auto"/>
            </w:tcBorders>
          </w:tcPr>
          <w:p w14:paraId="09C04E49"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rPr>
              <w:t>1, обязательно</w:t>
            </w:r>
          </w:p>
        </w:tc>
        <w:tc>
          <w:tcPr>
            <w:tcW w:w="1713" w:type="dxa"/>
            <w:tcBorders>
              <w:top w:val="single" w:sz="4" w:space="0" w:color="auto"/>
              <w:left w:val="single" w:sz="4" w:space="0" w:color="auto"/>
              <w:bottom w:val="single" w:sz="4" w:space="0" w:color="auto"/>
              <w:right w:val="single" w:sz="4" w:space="0" w:color="auto"/>
            </w:tcBorders>
          </w:tcPr>
          <w:p w14:paraId="3187F547" w14:textId="77777777" w:rsidR="003B1769" w:rsidRPr="00BE79CE" w:rsidRDefault="003B1769" w:rsidP="003B1769">
            <w:pPr>
              <w:pStyle w:val="aff"/>
              <w:rPr>
                <w:rFonts w:ascii="Times New Roman" w:hAnsi="Times New Roman"/>
                <w:sz w:val="24"/>
                <w:szCs w:val="24"/>
              </w:rPr>
            </w:pPr>
            <w:r w:rsidRPr="00BE79CE">
              <w:rPr>
                <w:rFonts w:ascii="Times New Roman" w:hAnsi="Times New Roman"/>
                <w:sz w:val="24"/>
                <w:szCs w:val="24"/>
                <w:lang w:val="en-US"/>
              </w:rPr>
              <w:t>String</w:t>
            </w:r>
          </w:p>
        </w:tc>
        <w:tc>
          <w:tcPr>
            <w:tcW w:w="4034" w:type="dxa"/>
            <w:tcBorders>
              <w:top w:val="single" w:sz="4" w:space="0" w:color="auto"/>
              <w:left w:val="single" w:sz="4" w:space="0" w:color="auto"/>
              <w:bottom w:val="single" w:sz="4" w:space="0" w:color="auto"/>
              <w:right w:val="single" w:sz="4" w:space="0" w:color="auto"/>
            </w:tcBorders>
          </w:tcPr>
          <w:p w14:paraId="47D96575" w14:textId="77777777" w:rsidR="003B1769" w:rsidRPr="00BE79CE" w:rsidRDefault="003B1769" w:rsidP="003B1769">
            <w:pPr>
              <w:pStyle w:val="aff"/>
              <w:rPr>
                <w:rFonts w:ascii="Times New Roman" w:hAnsi="Times New Roman"/>
                <w:bCs/>
                <w:sz w:val="24"/>
                <w:szCs w:val="24"/>
              </w:rPr>
            </w:pPr>
            <w:r w:rsidRPr="00BE79CE">
              <w:rPr>
                <w:rFonts w:ascii="Times New Roman" w:hAnsi="Times New Roman"/>
                <w:bCs/>
                <w:sz w:val="24"/>
                <w:szCs w:val="24"/>
              </w:rPr>
              <w:t>Значение поля.</w:t>
            </w:r>
          </w:p>
        </w:tc>
      </w:tr>
    </w:tbl>
    <w:p w14:paraId="3A8998CF" w14:textId="77777777" w:rsidR="0095392A" w:rsidRPr="00BE79CE" w:rsidRDefault="0095392A" w:rsidP="0050277B">
      <w:pPr>
        <w:pStyle w:val="33"/>
        <w:numPr>
          <w:ilvl w:val="2"/>
          <w:numId w:val="5"/>
        </w:numPr>
        <w:tabs>
          <w:tab w:val="left" w:pos="975"/>
        </w:tabs>
        <w:suppressAutoHyphens/>
        <w:spacing w:after="240"/>
        <w:ind w:left="1225" w:hanging="505"/>
        <w:rPr>
          <w:rFonts w:cs="Times New Roman"/>
          <w:szCs w:val="28"/>
        </w:rPr>
      </w:pPr>
      <w:bookmarkStart w:id="914" w:name="_Toc398912469"/>
      <w:bookmarkStart w:id="915" w:name="_Toc412042069"/>
      <w:bookmarkStart w:id="916" w:name="_Toc484102012"/>
      <w:bookmarkStart w:id="917" w:name="_Toc518475928"/>
      <w:bookmarkStart w:id="918" w:name="_Ref378167886"/>
      <w:bookmarkStart w:id="919" w:name="_Toc398912464"/>
      <w:r w:rsidRPr="00BE79CE">
        <w:rPr>
          <w:rFonts w:cs="Times New Roman"/>
          <w:szCs w:val="28"/>
        </w:rPr>
        <w:t>Формат ответа</w:t>
      </w:r>
      <w:bookmarkEnd w:id="914"/>
      <w:bookmarkEnd w:id="915"/>
      <w:bookmarkEnd w:id="916"/>
      <w:bookmarkEnd w:id="917"/>
    </w:p>
    <w:p w14:paraId="4BB800B6" w14:textId="29468D5D" w:rsidR="0095392A" w:rsidRPr="00BE79CE" w:rsidRDefault="0095392A" w:rsidP="0095392A">
      <w:pPr>
        <w:pStyle w:val="af9"/>
        <w:keepNext/>
        <w:spacing w:before="0" w:after="0" w:line="240" w:lineRule="auto"/>
        <w:ind w:left="0" w:firstLine="720"/>
        <w:rPr>
          <w:rFonts w:ascii="Times New Roman" w:hAnsi="Times New Roman"/>
        </w:rPr>
      </w:pPr>
      <w:proofErr w:type="gramStart"/>
      <w:r w:rsidRPr="00BE79CE">
        <w:rPr>
          <w:rFonts w:ascii="Times New Roman" w:hAnsi="Times New Roman"/>
          <w:sz w:val="28"/>
          <w:szCs w:val="28"/>
        </w:rPr>
        <w:t>В сообщении ответа в теге AppData будет присутствовать тег ResponseMessage/ChargeCreationResponse,структура которого приведена в файле MessageData.xsd (раздел 7.</w:t>
      </w:r>
      <w:proofErr w:type="gramEnd"/>
      <w:r w:rsidRPr="00BE79CE">
        <w:rPr>
          <w:rFonts w:ascii="Times New Roman" w:hAnsi="Times New Roman"/>
          <w:sz w:val="28"/>
          <w:szCs w:val="28"/>
        </w:rPr>
        <w:t xml:space="preserve"> «XSD-схемы сущностей и сообщений </w:t>
      </w:r>
      <w:r w:rsidR="008B37B4" w:rsidRPr="00BE79CE">
        <w:rPr>
          <w:rFonts w:ascii="Times New Roman" w:hAnsi="Times New Roman"/>
          <w:sz w:val="28"/>
          <w:szCs w:val="28"/>
        </w:rPr>
        <w:t>ГИС ГМП</w:t>
      </w:r>
      <w:r w:rsidRPr="00BE79CE">
        <w:rPr>
          <w:rFonts w:ascii="Times New Roman" w:hAnsi="Times New Roman"/>
          <w:sz w:val="28"/>
          <w:szCs w:val="28"/>
        </w:rPr>
        <w:t>»), описание элементов приведено в таблице ниже (</w:t>
      </w:r>
      <w:r w:rsidRPr="00BE79CE">
        <w:rPr>
          <w:rFonts w:ascii="Times New Roman" w:hAnsi="Times New Roman"/>
        </w:rPr>
        <w:fldChar w:fldCharType="begin"/>
      </w:r>
      <w:r w:rsidRPr="00BE79CE">
        <w:rPr>
          <w:rFonts w:ascii="Times New Roman" w:hAnsi="Times New Roman"/>
        </w:rPr>
        <w:instrText xml:space="preserve"> REF _Ref399920937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sz w:val="28"/>
          <w:szCs w:val="28"/>
        </w:rPr>
        <w:t xml:space="preserve">Таблица № 30. </w:t>
      </w:r>
      <w:proofErr w:type="gramStart"/>
      <w:r w:rsidR="00DD112E" w:rsidRPr="00DD112E">
        <w:rPr>
          <w:rFonts w:ascii="Times New Roman" w:hAnsi="Times New Roman"/>
          <w:sz w:val="28"/>
          <w:szCs w:val="28"/>
        </w:rPr>
        <w:t>«Структура ответа на запрос формирования предварительного начисления»</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p>
    <w:p w14:paraId="6D0012D7" w14:textId="4F2F7903" w:rsidR="0095392A" w:rsidRPr="00BE79CE" w:rsidRDefault="0095392A" w:rsidP="0095392A">
      <w:pPr>
        <w:pStyle w:val="2ff"/>
        <w:jc w:val="both"/>
        <w:rPr>
          <w:lang w:val="ru-RU"/>
        </w:rPr>
      </w:pPr>
      <w:bookmarkStart w:id="920" w:name="_Ref399920937"/>
      <w:r w:rsidRPr="00BE79CE">
        <w:rPr>
          <w:lang w:val="ru-RU"/>
        </w:rPr>
        <w:t xml:space="preserve">Таблица № </w:t>
      </w:r>
      <w:r w:rsidRPr="00BE79CE">
        <w:rPr>
          <w:lang w:val="ru-RU"/>
        </w:rPr>
        <w:fldChar w:fldCharType="begin"/>
      </w:r>
      <w:r w:rsidRPr="00BE79CE">
        <w:rPr>
          <w:lang w:val="ru-RU"/>
        </w:rPr>
        <w:instrText xml:space="preserve"> SEQ Таблица_№ \* ARABIC </w:instrText>
      </w:r>
      <w:r w:rsidRPr="00BE79CE">
        <w:rPr>
          <w:lang w:val="ru-RU"/>
        </w:rPr>
        <w:fldChar w:fldCharType="separate"/>
      </w:r>
      <w:r w:rsidR="00DD112E">
        <w:rPr>
          <w:noProof/>
          <w:lang w:val="ru-RU"/>
        </w:rPr>
        <w:t>30</w:t>
      </w:r>
      <w:r w:rsidRPr="00BE79CE">
        <w:rPr>
          <w:lang w:val="ru-RU"/>
        </w:rPr>
        <w:fldChar w:fldCharType="end"/>
      </w:r>
      <w:r w:rsidRPr="00BE79CE">
        <w:rPr>
          <w:lang w:val="ru-RU"/>
        </w:rPr>
        <w:t>. «Структура ответа на запрос формирования предварительного начисления»</w:t>
      </w:r>
      <w:bookmarkEnd w:id="9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2"/>
        <w:gridCol w:w="2032"/>
        <w:gridCol w:w="2319"/>
        <w:gridCol w:w="3620"/>
      </w:tblGrid>
      <w:tr w:rsidR="0095392A" w:rsidRPr="00BE79CE" w14:paraId="50DC0A65" w14:textId="77777777" w:rsidTr="00017651">
        <w:trPr>
          <w:tblHeader/>
        </w:trPr>
        <w:tc>
          <w:tcPr>
            <w:tcW w:w="955" w:type="pct"/>
            <w:shd w:val="clear" w:color="auto" w:fill="D9D9D9"/>
          </w:tcPr>
          <w:p w14:paraId="36DFC24F"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Наименование</w:t>
            </w:r>
          </w:p>
        </w:tc>
        <w:tc>
          <w:tcPr>
            <w:tcW w:w="1031" w:type="pct"/>
            <w:shd w:val="clear" w:color="auto" w:fill="D9D9D9"/>
          </w:tcPr>
          <w:p w14:paraId="412E2272"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177" w:type="pct"/>
            <w:shd w:val="clear" w:color="auto" w:fill="D9D9D9"/>
          </w:tcPr>
          <w:p w14:paraId="21EC4FC6"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1837" w:type="pct"/>
            <w:shd w:val="clear" w:color="auto" w:fill="D9D9D9"/>
          </w:tcPr>
          <w:p w14:paraId="01BD290A" w14:textId="77777777" w:rsidR="0095392A" w:rsidRPr="00BE79CE" w:rsidRDefault="0095392A" w:rsidP="00017651">
            <w:pPr>
              <w:pStyle w:val="afb"/>
              <w:spacing w:before="0"/>
              <w:jc w:val="both"/>
              <w:rPr>
                <w:rFonts w:ascii="Times New Roman" w:hAnsi="Times New Roman" w:cs="Times New Roman"/>
                <w:lang w:val="en-US"/>
              </w:rPr>
            </w:pPr>
            <w:r w:rsidRPr="00BE79CE">
              <w:rPr>
                <w:rFonts w:ascii="Times New Roman" w:hAnsi="Times New Roman" w:cs="Times New Roman"/>
              </w:rPr>
              <w:t>Комментарий</w:t>
            </w:r>
          </w:p>
        </w:tc>
      </w:tr>
      <w:tr w:rsidR="0095392A" w:rsidRPr="00BE79CE" w14:paraId="0D45314D" w14:textId="77777777" w:rsidTr="00017651">
        <w:tc>
          <w:tcPr>
            <w:tcW w:w="955" w:type="pct"/>
            <w:tcBorders>
              <w:top w:val="single" w:sz="4" w:space="0" w:color="auto"/>
              <w:left w:val="single" w:sz="4" w:space="0" w:color="auto"/>
              <w:bottom w:val="single" w:sz="4" w:space="0" w:color="auto"/>
              <w:right w:val="single" w:sz="4" w:space="0" w:color="auto"/>
            </w:tcBorders>
          </w:tcPr>
          <w:p w14:paraId="2487B384"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ChargeCreationR</w:t>
            </w:r>
            <w:r w:rsidRPr="00BE79CE">
              <w:rPr>
                <w:rFonts w:ascii="Times New Roman" w:hAnsi="Times New Roman"/>
                <w:sz w:val="24"/>
                <w:szCs w:val="24"/>
                <w:lang w:val="en-US"/>
              </w:rPr>
              <w:lastRenderedPageBreak/>
              <w:t>esponse</w:t>
            </w:r>
          </w:p>
        </w:tc>
        <w:tc>
          <w:tcPr>
            <w:tcW w:w="1031" w:type="pct"/>
            <w:tcBorders>
              <w:top w:val="single" w:sz="4" w:space="0" w:color="auto"/>
              <w:left w:val="single" w:sz="4" w:space="0" w:color="auto"/>
              <w:bottom w:val="single" w:sz="4" w:space="0" w:color="auto"/>
              <w:right w:val="single" w:sz="4" w:space="0" w:color="auto"/>
            </w:tcBorders>
          </w:tcPr>
          <w:p w14:paraId="04FE8BE0" w14:textId="77777777" w:rsidR="0095392A" w:rsidRPr="00BE79CE" w:rsidRDefault="0095392A" w:rsidP="00017651">
            <w:pPr>
              <w:jc w:val="both"/>
              <w:rPr>
                <w:spacing w:val="-5"/>
                <w:lang w:eastAsia="en-US"/>
              </w:rPr>
            </w:pPr>
            <w:r w:rsidRPr="00BE79CE">
              <w:rPr>
                <w:lang w:val="en-US"/>
              </w:rPr>
              <w:lastRenderedPageBreak/>
              <w:t>1</w:t>
            </w:r>
            <w:r w:rsidRPr="00BE79CE">
              <w:t>, обязательно</w:t>
            </w:r>
          </w:p>
        </w:tc>
        <w:tc>
          <w:tcPr>
            <w:tcW w:w="1177" w:type="pct"/>
            <w:tcBorders>
              <w:top w:val="single" w:sz="4" w:space="0" w:color="auto"/>
              <w:left w:val="single" w:sz="4" w:space="0" w:color="auto"/>
              <w:bottom w:val="single" w:sz="4" w:space="0" w:color="auto"/>
              <w:right w:val="single" w:sz="4" w:space="0" w:color="auto"/>
            </w:tcBorders>
          </w:tcPr>
          <w:p w14:paraId="3448B757"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ChargeCreationRespo</w:t>
            </w:r>
            <w:r w:rsidRPr="00BE79CE">
              <w:rPr>
                <w:rFonts w:ascii="Times New Roman" w:hAnsi="Times New Roman"/>
                <w:sz w:val="24"/>
                <w:szCs w:val="24"/>
                <w:lang w:val="en-US"/>
              </w:rPr>
              <w:lastRenderedPageBreak/>
              <w:t>nce</w:t>
            </w:r>
            <w:r w:rsidRPr="00BE79CE">
              <w:rPr>
                <w:rFonts w:ascii="Times New Roman" w:hAnsi="Times New Roman"/>
                <w:sz w:val="24"/>
                <w:szCs w:val="24"/>
              </w:rPr>
              <w:t>Type</w:t>
            </w:r>
          </w:p>
        </w:tc>
        <w:tc>
          <w:tcPr>
            <w:tcW w:w="1837" w:type="pct"/>
            <w:tcBorders>
              <w:top w:val="single" w:sz="4" w:space="0" w:color="auto"/>
              <w:left w:val="single" w:sz="4" w:space="0" w:color="auto"/>
              <w:bottom w:val="single" w:sz="4" w:space="0" w:color="auto"/>
              <w:right w:val="single" w:sz="4" w:space="0" w:color="auto"/>
            </w:tcBorders>
          </w:tcPr>
          <w:p w14:paraId="64AE497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lastRenderedPageBreak/>
              <w:t xml:space="preserve">Ответ на запрос формирования </w:t>
            </w:r>
            <w:r w:rsidRPr="00BE79CE">
              <w:rPr>
                <w:rFonts w:ascii="Times New Roman" w:hAnsi="Times New Roman"/>
                <w:sz w:val="24"/>
                <w:szCs w:val="24"/>
              </w:rPr>
              <w:lastRenderedPageBreak/>
              <w:t>предварительного начисления.</w:t>
            </w:r>
          </w:p>
        </w:tc>
      </w:tr>
      <w:tr w:rsidR="0095392A" w:rsidRPr="00BE79CE" w14:paraId="781EB647" w14:textId="77777777" w:rsidTr="00017651">
        <w:tc>
          <w:tcPr>
            <w:tcW w:w="955" w:type="pct"/>
            <w:tcBorders>
              <w:top w:val="single" w:sz="4" w:space="0" w:color="auto"/>
              <w:left w:val="single" w:sz="4" w:space="0" w:color="auto"/>
              <w:bottom w:val="single" w:sz="4" w:space="0" w:color="auto"/>
              <w:right w:val="single" w:sz="4" w:space="0" w:color="auto"/>
            </w:tcBorders>
          </w:tcPr>
          <w:p w14:paraId="32810CFF" w14:textId="77777777" w:rsidR="0095392A" w:rsidRPr="00BE79CE" w:rsidRDefault="0095392A" w:rsidP="00017651">
            <w:pPr>
              <w:pStyle w:val="aff"/>
              <w:ind w:left="180"/>
              <w:rPr>
                <w:rFonts w:ascii="Times New Roman" w:hAnsi="Times New Roman"/>
                <w:sz w:val="24"/>
                <w:szCs w:val="24"/>
                <w:lang w:val="en-US"/>
              </w:rPr>
            </w:pPr>
            <w:r w:rsidRPr="00BE79CE">
              <w:rPr>
                <w:rFonts w:ascii="Times New Roman" w:hAnsi="Times New Roman"/>
                <w:sz w:val="24"/>
                <w:szCs w:val="24"/>
                <w:lang w:val="en-US"/>
              </w:rPr>
              <w:lastRenderedPageBreak/>
              <w:t>ChargeData</w:t>
            </w:r>
          </w:p>
        </w:tc>
        <w:tc>
          <w:tcPr>
            <w:tcW w:w="1031" w:type="pct"/>
            <w:tcBorders>
              <w:top w:val="single" w:sz="4" w:space="0" w:color="auto"/>
              <w:left w:val="single" w:sz="4" w:space="0" w:color="auto"/>
              <w:bottom w:val="single" w:sz="4" w:space="0" w:color="auto"/>
              <w:right w:val="single" w:sz="4" w:space="0" w:color="auto"/>
            </w:tcBorders>
          </w:tcPr>
          <w:p w14:paraId="1BDC6B0E" w14:textId="77777777" w:rsidR="0095392A" w:rsidRPr="00BE79CE" w:rsidRDefault="0095392A" w:rsidP="00017651">
            <w:pPr>
              <w:jc w:val="both"/>
            </w:pPr>
            <w:r w:rsidRPr="00BE79CE">
              <w:t>1, обязательно</w:t>
            </w:r>
          </w:p>
        </w:tc>
        <w:tc>
          <w:tcPr>
            <w:tcW w:w="1177" w:type="pct"/>
            <w:tcBorders>
              <w:top w:val="single" w:sz="4" w:space="0" w:color="auto"/>
              <w:left w:val="single" w:sz="4" w:space="0" w:color="auto"/>
              <w:bottom w:val="single" w:sz="4" w:space="0" w:color="auto"/>
              <w:right w:val="single" w:sz="4" w:space="0" w:color="auto"/>
            </w:tcBorders>
          </w:tcPr>
          <w:p w14:paraId="7203B872"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Base64Binary</w:t>
            </w:r>
          </w:p>
        </w:tc>
        <w:tc>
          <w:tcPr>
            <w:tcW w:w="1837" w:type="pct"/>
            <w:tcBorders>
              <w:top w:val="single" w:sz="4" w:space="0" w:color="auto"/>
              <w:left w:val="single" w:sz="4" w:space="0" w:color="auto"/>
              <w:bottom w:val="single" w:sz="4" w:space="0" w:color="auto"/>
              <w:right w:val="single" w:sz="4" w:space="0" w:color="auto"/>
            </w:tcBorders>
          </w:tcPr>
          <w:p w14:paraId="13C7EEBE" w14:textId="526DBF6A"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Данные предварительного начисления, сформированного </w:t>
            </w:r>
            <w:r w:rsidR="008B37B4" w:rsidRPr="00BE79CE">
              <w:rPr>
                <w:rFonts w:ascii="Times New Roman" w:hAnsi="Times New Roman"/>
                <w:sz w:val="24"/>
                <w:szCs w:val="24"/>
              </w:rPr>
              <w:t>ГИС ГМП</w:t>
            </w:r>
            <w:r w:rsidRPr="00BE79CE">
              <w:rPr>
                <w:rFonts w:ascii="Times New Roman" w:hAnsi="Times New Roman"/>
                <w:sz w:val="24"/>
                <w:szCs w:val="24"/>
              </w:rPr>
              <w:t xml:space="preserve"> по запросу участника.</w:t>
            </w:r>
          </w:p>
        </w:tc>
      </w:tr>
    </w:tbl>
    <w:p w14:paraId="4D43B808" w14:textId="4D00FB2C"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В случае возникновения ошибки при обработке запроса формирования предварительного начисления код ошибки возвращается в сообщении ответа в теге </w:t>
      </w:r>
      <w:r w:rsidRPr="00BE79CE">
        <w:rPr>
          <w:rFonts w:ascii="Times New Roman" w:hAnsi="Times New Roman"/>
          <w:i/>
          <w:sz w:val="28"/>
          <w:szCs w:val="28"/>
        </w:rPr>
        <w:t>AppData/ResponseMessage/</w:t>
      </w:r>
      <w:r w:rsidRPr="00BE79CE">
        <w:rPr>
          <w:rFonts w:ascii="Times New Roman" w:hAnsi="Times New Roman"/>
          <w:i/>
          <w:sz w:val="28"/>
          <w:szCs w:val="28"/>
          <w:lang w:val="en-US"/>
        </w:rPr>
        <w:t>Ticket</w:t>
      </w:r>
      <w:r w:rsidRPr="00BE79CE">
        <w:rPr>
          <w:rFonts w:ascii="Times New Roman" w:hAnsi="Times New Roman"/>
          <w:i/>
          <w:sz w:val="28"/>
          <w:szCs w:val="28"/>
        </w:rPr>
        <w:t>/RequestProcessResult</w:t>
      </w:r>
      <w:r w:rsidRPr="00BE79CE">
        <w:rPr>
          <w:rFonts w:ascii="Times New Roman" w:hAnsi="Times New Roman"/>
          <w:sz w:val="28"/>
          <w:szCs w:val="28"/>
        </w:rPr>
        <w:t xml:space="preserve">, имеющем тип данных </w:t>
      </w:r>
      <w:r w:rsidRPr="00BE79CE">
        <w:rPr>
          <w:rFonts w:ascii="Times New Roman" w:hAnsi="Times New Roman"/>
          <w:sz w:val="28"/>
          <w:szCs w:val="28"/>
          <w:lang w:val="en-US"/>
        </w:rPr>
        <w:t>ResultInfo</w:t>
      </w:r>
      <w:r w:rsidRPr="00BE79CE">
        <w:rPr>
          <w:rFonts w:ascii="Times New Roman" w:hAnsi="Times New Roman"/>
          <w:sz w:val="28"/>
          <w:szCs w:val="28"/>
        </w:rPr>
        <w:t xml:space="preserve">, который описан в подпункте </w:t>
      </w:r>
      <w:r w:rsidRPr="00BE79CE">
        <w:rPr>
          <w:rFonts w:ascii="Times New Roman" w:hAnsi="Times New Roman"/>
          <w:sz w:val="28"/>
          <w:szCs w:val="28"/>
        </w:rPr>
        <w:fldChar w:fldCharType="begin"/>
      </w:r>
      <w:r w:rsidRPr="00BE79CE">
        <w:rPr>
          <w:rFonts w:ascii="Times New Roman" w:hAnsi="Times New Roman"/>
          <w:sz w:val="28"/>
          <w:szCs w:val="28"/>
        </w:rPr>
        <w:instrText xml:space="preserve"> REF _Ref375764145 \r \h  \* MERGEFORMAT </w:instrText>
      </w:r>
      <w:r w:rsidRPr="00BE79CE">
        <w:rPr>
          <w:rFonts w:ascii="Times New Roman" w:hAnsi="Times New Roman"/>
          <w:sz w:val="28"/>
          <w:szCs w:val="28"/>
        </w:rPr>
      </w:r>
      <w:r w:rsidRPr="00BE79CE">
        <w:rPr>
          <w:rFonts w:ascii="Times New Roman" w:hAnsi="Times New Roman"/>
          <w:sz w:val="28"/>
          <w:szCs w:val="28"/>
        </w:rPr>
        <w:fldChar w:fldCharType="separate"/>
      </w:r>
      <w:r w:rsidR="00DD112E">
        <w:rPr>
          <w:rFonts w:ascii="Times New Roman" w:hAnsi="Times New Roman"/>
          <w:sz w:val="28"/>
          <w:szCs w:val="28"/>
        </w:rPr>
        <w:t>5.2.3</w:t>
      </w:r>
      <w:r w:rsidRPr="00BE79CE">
        <w:rPr>
          <w:rFonts w:ascii="Times New Roman" w:hAnsi="Times New Roman"/>
          <w:sz w:val="28"/>
          <w:szCs w:val="28"/>
        </w:rPr>
        <w:fldChar w:fldCharType="end"/>
      </w:r>
      <w:r w:rsidRPr="00BE79CE">
        <w:rPr>
          <w:rFonts w:ascii="Times New Roman" w:hAnsi="Times New Roman"/>
          <w:sz w:val="28"/>
          <w:szCs w:val="28"/>
        </w:rPr>
        <w:t>.</w:t>
      </w:r>
    </w:p>
    <w:p w14:paraId="39F7D6A9" w14:textId="77777777" w:rsidR="0095392A" w:rsidRPr="00BE79CE" w:rsidRDefault="0095392A" w:rsidP="0050277B">
      <w:pPr>
        <w:pStyle w:val="22"/>
        <w:numPr>
          <w:ilvl w:val="1"/>
          <w:numId w:val="5"/>
        </w:numPr>
        <w:tabs>
          <w:tab w:val="left" w:pos="0"/>
        </w:tabs>
        <w:suppressAutoHyphens/>
        <w:spacing w:after="120"/>
        <w:ind w:left="1140" w:hanging="431"/>
        <w:jc w:val="both"/>
        <w:rPr>
          <w:rFonts w:ascii="Times New Roman" w:hAnsi="Times New Roman" w:cs="Times New Roman"/>
          <w:i w:val="0"/>
          <w:lang w:val="ru-RU"/>
        </w:rPr>
      </w:pPr>
      <w:bookmarkStart w:id="921" w:name="_Toc396987640"/>
      <w:bookmarkStart w:id="922" w:name="_Toc397006708"/>
      <w:bookmarkStart w:id="923" w:name="_Toc397015215"/>
      <w:bookmarkStart w:id="924" w:name="_Toc397082722"/>
      <w:bookmarkStart w:id="925" w:name="_Toc397094669"/>
      <w:bookmarkStart w:id="926" w:name="_Ref399939923"/>
      <w:bookmarkStart w:id="927" w:name="_Toc412042070"/>
      <w:bookmarkStart w:id="928" w:name="_Toc484102013"/>
      <w:bookmarkStart w:id="929" w:name="_Toc518475929"/>
      <w:bookmarkStart w:id="930" w:name="_Ref384313891"/>
      <w:bookmarkStart w:id="931" w:name="_Ref384313956"/>
      <w:bookmarkEnd w:id="918"/>
      <w:bookmarkEnd w:id="919"/>
      <w:bookmarkEnd w:id="921"/>
      <w:bookmarkEnd w:id="922"/>
      <w:bookmarkEnd w:id="923"/>
      <w:bookmarkEnd w:id="924"/>
      <w:bookmarkEnd w:id="925"/>
      <w:r w:rsidRPr="00BE79CE">
        <w:rPr>
          <w:rFonts w:ascii="Times New Roman" w:hAnsi="Times New Roman" w:cs="Times New Roman"/>
          <w:i w:val="0"/>
          <w:lang w:val="ru-RU"/>
        </w:rPr>
        <w:t>Загрузка и обновление сертификатов ключей проверки ЭП участников</w:t>
      </w:r>
      <w:bookmarkEnd w:id="926"/>
      <w:bookmarkEnd w:id="927"/>
      <w:bookmarkEnd w:id="928"/>
      <w:bookmarkEnd w:id="929"/>
    </w:p>
    <w:p w14:paraId="73F2DD5E" w14:textId="77777777"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Сервис предназначен для централизованного сбора и обновления сертификатов ключей проверки ЭП участников прямого взаимодействия.</w:t>
      </w:r>
    </w:p>
    <w:p w14:paraId="47236665" w14:textId="77777777" w:rsidR="0095392A" w:rsidRPr="00BE79CE" w:rsidRDefault="0095392A" w:rsidP="0050277B">
      <w:pPr>
        <w:pStyle w:val="33"/>
        <w:numPr>
          <w:ilvl w:val="2"/>
          <w:numId w:val="5"/>
        </w:numPr>
        <w:tabs>
          <w:tab w:val="left" w:pos="975"/>
        </w:tabs>
        <w:suppressAutoHyphens/>
        <w:spacing w:after="120"/>
        <w:ind w:left="1225" w:hanging="505"/>
        <w:rPr>
          <w:rFonts w:cs="Times New Roman"/>
          <w:szCs w:val="28"/>
        </w:rPr>
      </w:pPr>
      <w:bookmarkStart w:id="932" w:name="_Toc412042071"/>
      <w:bookmarkStart w:id="933" w:name="_Toc484102014"/>
      <w:bookmarkStart w:id="934" w:name="_Toc518475930"/>
      <w:r w:rsidRPr="00BE79CE">
        <w:rPr>
          <w:rFonts w:cs="Times New Roman"/>
          <w:szCs w:val="28"/>
        </w:rPr>
        <w:t>Формат запроса</w:t>
      </w:r>
      <w:bookmarkEnd w:id="932"/>
      <w:bookmarkEnd w:id="933"/>
      <w:bookmarkEnd w:id="934"/>
    </w:p>
    <w:p w14:paraId="341C0549" w14:textId="732D9047" w:rsidR="0095392A" w:rsidRPr="00BE79CE" w:rsidRDefault="0095392A" w:rsidP="0095392A">
      <w:pPr>
        <w:pStyle w:val="af9"/>
        <w:spacing w:before="0" w:after="0" w:line="240" w:lineRule="auto"/>
        <w:ind w:left="0" w:firstLine="720"/>
        <w:rPr>
          <w:rFonts w:ascii="Times New Roman" w:hAnsi="Times New Roman"/>
        </w:rPr>
      </w:pPr>
      <w:proofErr w:type="gramStart"/>
      <w:r w:rsidRPr="00BE79CE">
        <w:rPr>
          <w:rFonts w:ascii="Times New Roman" w:hAnsi="Times New Roman"/>
          <w:sz w:val="28"/>
          <w:szCs w:val="28"/>
        </w:rPr>
        <w:t xml:space="preserve">В сообщении запроса в теге </w:t>
      </w:r>
      <w:r w:rsidRPr="00BE79CE">
        <w:rPr>
          <w:rFonts w:ascii="Times New Roman" w:hAnsi="Times New Roman"/>
          <w:i/>
          <w:sz w:val="28"/>
          <w:szCs w:val="28"/>
        </w:rPr>
        <w:t>AppData</w:t>
      </w:r>
      <w:r w:rsidRPr="00BE79CE">
        <w:rPr>
          <w:rFonts w:ascii="Times New Roman" w:hAnsi="Times New Roman"/>
          <w:sz w:val="28"/>
          <w:szCs w:val="28"/>
        </w:rPr>
        <w:t xml:space="preserve"> должен присутствовать тег </w:t>
      </w:r>
      <w:r w:rsidRPr="00BE79CE">
        <w:rPr>
          <w:rFonts w:ascii="Times New Roman" w:hAnsi="Times New Roman"/>
          <w:i/>
          <w:sz w:val="28"/>
          <w:szCs w:val="28"/>
          <w:lang w:val="en-US"/>
        </w:rPr>
        <w:t>Request</w:t>
      </w:r>
      <w:r w:rsidRPr="00BE79CE">
        <w:rPr>
          <w:rFonts w:ascii="Times New Roman" w:hAnsi="Times New Roman"/>
          <w:i/>
          <w:sz w:val="28"/>
          <w:szCs w:val="28"/>
        </w:rPr>
        <w:t>Message/</w:t>
      </w:r>
      <w:r w:rsidRPr="00BE79CE">
        <w:rPr>
          <w:rFonts w:ascii="Times New Roman" w:hAnsi="Times New Roman"/>
          <w:i/>
          <w:sz w:val="28"/>
          <w:szCs w:val="28"/>
          <w:lang w:val="en-US"/>
        </w:rPr>
        <w:t>ImportCertificateRequest</w:t>
      </w:r>
      <w:r w:rsidRPr="00BE79CE">
        <w:rPr>
          <w:rFonts w:ascii="Times New Roman" w:hAnsi="Times New Roman"/>
          <w:sz w:val="28"/>
          <w:szCs w:val="28"/>
        </w:rPr>
        <w:t>, структура которого приведена в файле MessageData.xsd (раздел 7.</w:t>
      </w:r>
      <w:proofErr w:type="gramEnd"/>
      <w:r w:rsidRPr="00BE79CE">
        <w:rPr>
          <w:rFonts w:ascii="Times New Roman" w:hAnsi="Times New Roman"/>
          <w:sz w:val="28"/>
          <w:szCs w:val="28"/>
        </w:rPr>
        <w:t xml:space="preserve"> </w:t>
      </w:r>
      <w:proofErr w:type="gramStart"/>
      <w:r w:rsidRPr="00BE79CE">
        <w:rPr>
          <w:rFonts w:ascii="Times New Roman" w:hAnsi="Times New Roman"/>
          <w:sz w:val="28"/>
          <w:szCs w:val="28"/>
        </w:rPr>
        <w:t xml:space="preserve">«XSD-схемы сущностей и сообщений </w:t>
      </w:r>
      <w:r w:rsidR="008B37B4" w:rsidRPr="00BE79CE">
        <w:rPr>
          <w:rFonts w:ascii="Times New Roman" w:hAnsi="Times New Roman"/>
          <w:sz w:val="28"/>
          <w:szCs w:val="28"/>
        </w:rPr>
        <w:t>ГИС ГМП</w:t>
      </w:r>
      <w:r w:rsidRPr="00BE79CE">
        <w:rPr>
          <w:rFonts w:ascii="Times New Roman" w:hAnsi="Times New Roman"/>
          <w:sz w:val="28"/>
          <w:szCs w:val="28"/>
        </w:rPr>
        <w:t>»), описание элементов приведено в таблице ниже (</w:t>
      </w:r>
      <w:r w:rsidRPr="00BE79CE">
        <w:rPr>
          <w:rFonts w:ascii="Times New Roman" w:hAnsi="Times New Roman"/>
        </w:rPr>
        <w:fldChar w:fldCharType="begin"/>
      </w:r>
      <w:r w:rsidRPr="00BE79CE">
        <w:rPr>
          <w:rFonts w:ascii="Times New Roman" w:hAnsi="Times New Roman"/>
        </w:rPr>
        <w:instrText xml:space="preserve"> REF _Ref399945145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Таблица</w:t>
      </w:r>
      <w:r w:rsidR="00DD112E" w:rsidRPr="00DD112E">
        <w:rPr>
          <w:rFonts w:ascii="Times New Roman" w:hAnsi="Times New Roman"/>
          <w:sz w:val="28"/>
          <w:szCs w:val="28"/>
        </w:rPr>
        <w:t xml:space="preserve"> № 31 «Структура запроса на загрузку или обновление сертификата ключа проверки ЭП участников»</w:t>
      </w:r>
      <w:r w:rsidRPr="00BE79CE">
        <w:rPr>
          <w:rFonts w:ascii="Times New Roman" w:hAnsi="Times New Roman"/>
        </w:rPr>
        <w:fldChar w:fldCharType="end"/>
      </w:r>
      <w:r w:rsidRPr="00BE79CE">
        <w:rPr>
          <w:rFonts w:ascii="Times New Roman" w:hAnsi="Times New Roman"/>
        </w:rPr>
        <w:t>)</w:t>
      </w:r>
      <w:r w:rsidRPr="00BE79CE">
        <w:rPr>
          <w:rFonts w:ascii="Times New Roman" w:hAnsi="Times New Roman"/>
          <w:sz w:val="28"/>
          <w:szCs w:val="28"/>
        </w:rPr>
        <w:t>.</w:t>
      </w:r>
      <w:proofErr w:type="gramEnd"/>
    </w:p>
    <w:p w14:paraId="32039E22" w14:textId="04A644C3" w:rsidR="0095392A" w:rsidRPr="00BE79CE" w:rsidRDefault="0095392A" w:rsidP="0095392A">
      <w:pPr>
        <w:pStyle w:val="2ff"/>
        <w:jc w:val="both"/>
        <w:rPr>
          <w:lang w:val="ru-RU"/>
        </w:rPr>
      </w:pPr>
      <w:bookmarkStart w:id="935" w:name="_Ref399945145"/>
      <w:r w:rsidRPr="00BE79CE">
        <w:rPr>
          <w:lang w:val="ru-RU"/>
        </w:rPr>
        <w:t xml:space="preserve">Таблица № </w:t>
      </w:r>
      <w:r w:rsidRPr="00BE79CE">
        <w:rPr>
          <w:lang w:val="ru-RU"/>
        </w:rPr>
        <w:fldChar w:fldCharType="begin"/>
      </w:r>
      <w:r w:rsidRPr="00BE79CE">
        <w:rPr>
          <w:lang w:val="ru-RU"/>
        </w:rPr>
        <w:instrText xml:space="preserve"> SEQ Таблица_№ \* ARABIC </w:instrText>
      </w:r>
      <w:r w:rsidRPr="00BE79CE">
        <w:rPr>
          <w:lang w:val="ru-RU"/>
        </w:rPr>
        <w:fldChar w:fldCharType="separate"/>
      </w:r>
      <w:r w:rsidR="00DD112E">
        <w:rPr>
          <w:noProof/>
          <w:lang w:val="ru-RU"/>
        </w:rPr>
        <w:t>31</w:t>
      </w:r>
      <w:r w:rsidRPr="00BE79CE">
        <w:rPr>
          <w:lang w:val="ru-RU"/>
        </w:rPr>
        <w:fldChar w:fldCharType="end"/>
      </w:r>
      <w:r w:rsidRPr="00BE79CE">
        <w:rPr>
          <w:lang w:val="ru-RU"/>
        </w:rPr>
        <w:t xml:space="preserve"> «Структура запроса на загрузку или обновление сертификата ключа проверки ЭП участников»</w:t>
      </w:r>
      <w:bookmarkEnd w:id="935"/>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1"/>
        <w:gridCol w:w="1559"/>
        <w:gridCol w:w="1843"/>
        <w:gridCol w:w="3656"/>
      </w:tblGrid>
      <w:tr w:rsidR="0095392A" w:rsidRPr="00BE79CE" w14:paraId="3C1A04B7" w14:textId="77777777" w:rsidTr="00017651">
        <w:trPr>
          <w:tblHeader/>
        </w:trPr>
        <w:tc>
          <w:tcPr>
            <w:tcW w:w="2581" w:type="dxa"/>
            <w:shd w:val="clear" w:color="auto" w:fill="D9D9D9"/>
          </w:tcPr>
          <w:p w14:paraId="4FD6454F"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Наименование</w:t>
            </w:r>
          </w:p>
        </w:tc>
        <w:tc>
          <w:tcPr>
            <w:tcW w:w="1559" w:type="dxa"/>
            <w:shd w:val="clear" w:color="auto" w:fill="D9D9D9"/>
          </w:tcPr>
          <w:p w14:paraId="6A2DC20F"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Кол-во тегов, обязательность тега или атрибута</w:t>
            </w:r>
          </w:p>
        </w:tc>
        <w:tc>
          <w:tcPr>
            <w:tcW w:w="1843" w:type="dxa"/>
            <w:shd w:val="clear" w:color="auto" w:fill="D9D9D9"/>
          </w:tcPr>
          <w:p w14:paraId="787ABBE5"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Тип данных</w:t>
            </w:r>
          </w:p>
        </w:tc>
        <w:tc>
          <w:tcPr>
            <w:tcW w:w="3656" w:type="dxa"/>
            <w:shd w:val="clear" w:color="auto" w:fill="D9D9D9"/>
          </w:tcPr>
          <w:p w14:paraId="17874976"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Комментарий</w:t>
            </w:r>
          </w:p>
        </w:tc>
      </w:tr>
      <w:tr w:rsidR="0095392A" w:rsidRPr="00BE79CE" w14:paraId="79A234CC" w14:textId="77777777" w:rsidTr="00017651">
        <w:tc>
          <w:tcPr>
            <w:tcW w:w="2581" w:type="dxa"/>
            <w:tcBorders>
              <w:top w:val="single" w:sz="4" w:space="0" w:color="auto"/>
              <w:left w:val="single" w:sz="4" w:space="0" w:color="auto"/>
              <w:bottom w:val="single" w:sz="4" w:space="0" w:color="auto"/>
              <w:right w:val="single" w:sz="4" w:space="0" w:color="auto"/>
            </w:tcBorders>
          </w:tcPr>
          <w:p w14:paraId="4D33B9F2"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8"/>
                <w:lang w:val="en-US"/>
              </w:rPr>
              <w:t>ImportCertificateRequest</w:t>
            </w:r>
          </w:p>
        </w:tc>
        <w:tc>
          <w:tcPr>
            <w:tcW w:w="1559" w:type="dxa"/>
            <w:tcBorders>
              <w:top w:val="single" w:sz="4" w:space="0" w:color="auto"/>
              <w:left w:val="single" w:sz="4" w:space="0" w:color="auto"/>
              <w:bottom w:val="single" w:sz="4" w:space="0" w:color="auto"/>
              <w:right w:val="single" w:sz="4" w:space="0" w:color="auto"/>
            </w:tcBorders>
          </w:tcPr>
          <w:p w14:paraId="54714E1B"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1</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19CE4FC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8"/>
                <w:lang w:val="en-US"/>
              </w:rPr>
              <w:t>ImportCertificateRequestType</w:t>
            </w:r>
          </w:p>
        </w:tc>
        <w:tc>
          <w:tcPr>
            <w:tcW w:w="3656" w:type="dxa"/>
            <w:tcBorders>
              <w:top w:val="single" w:sz="4" w:space="0" w:color="auto"/>
              <w:left w:val="single" w:sz="4" w:space="0" w:color="auto"/>
              <w:bottom w:val="single" w:sz="4" w:space="0" w:color="auto"/>
              <w:right w:val="single" w:sz="4" w:space="0" w:color="auto"/>
            </w:tcBorders>
          </w:tcPr>
          <w:p w14:paraId="1AD85E31" w14:textId="77777777" w:rsidR="0095392A" w:rsidRPr="00BE79CE" w:rsidRDefault="0095392A" w:rsidP="00017651">
            <w:pPr>
              <w:pStyle w:val="aff"/>
              <w:rPr>
                <w:rFonts w:ascii="Times New Roman" w:hAnsi="Times New Roman"/>
                <w:sz w:val="24"/>
                <w:szCs w:val="28"/>
                <w:lang w:val="en-US"/>
              </w:rPr>
            </w:pPr>
            <w:r w:rsidRPr="00BE79CE">
              <w:rPr>
                <w:rFonts w:ascii="Times New Roman" w:hAnsi="Times New Roman"/>
                <w:sz w:val="24"/>
                <w:szCs w:val="28"/>
              </w:rPr>
              <w:t>Корневой тег запроса.</w:t>
            </w:r>
          </w:p>
        </w:tc>
      </w:tr>
      <w:tr w:rsidR="0095392A" w:rsidRPr="00BE79CE" w14:paraId="6808509D" w14:textId="77777777" w:rsidTr="00017651">
        <w:trPr>
          <w:trHeight w:val="608"/>
        </w:trPr>
        <w:tc>
          <w:tcPr>
            <w:tcW w:w="2581" w:type="dxa"/>
            <w:tcBorders>
              <w:top w:val="single" w:sz="4" w:space="0" w:color="auto"/>
              <w:left w:val="single" w:sz="4" w:space="0" w:color="auto"/>
              <w:bottom w:val="single" w:sz="4" w:space="0" w:color="auto"/>
              <w:right w:val="single" w:sz="4" w:space="0" w:color="auto"/>
            </w:tcBorders>
          </w:tcPr>
          <w:p w14:paraId="5ED05C63" w14:textId="77777777" w:rsidR="0095392A" w:rsidRPr="00BE79CE" w:rsidRDefault="0095392A" w:rsidP="00017651">
            <w:pPr>
              <w:pStyle w:val="aff"/>
              <w:spacing w:after="0"/>
              <w:ind w:left="252"/>
              <w:rPr>
                <w:rFonts w:ascii="Times New Roman" w:hAnsi="Times New Roman"/>
                <w:sz w:val="24"/>
                <w:szCs w:val="28"/>
                <w:lang w:val="en-US"/>
              </w:rPr>
            </w:pPr>
            <w:r w:rsidRPr="00BE79CE">
              <w:rPr>
                <w:rFonts w:ascii="Times New Roman" w:hAnsi="Times New Roman"/>
                <w:sz w:val="24"/>
                <w:szCs w:val="28"/>
                <w:lang w:val="en-US"/>
              </w:rPr>
              <w:t>RequestEntry</w:t>
            </w:r>
          </w:p>
        </w:tc>
        <w:tc>
          <w:tcPr>
            <w:tcW w:w="1559" w:type="dxa"/>
            <w:tcBorders>
              <w:top w:val="single" w:sz="4" w:space="0" w:color="auto"/>
              <w:left w:val="single" w:sz="4" w:space="0" w:color="auto"/>
              <w:bottom w:val="single" w:sz="4" w:space="0" w:color="auto"/>
              <w:right w:val="single" w:sz="4" w:space="0" w:color="auto"/>
            </w:tcBorders>
          </w:tcPr>
          <w:p w14:paraId="7A75198E"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1..n</w:t>
            </w:r>
            <w:r w:rsidRPr="00BE79CE">
              <w:rPr>
                <w:rFonts w:ascii="Times New Roman" w:hAnsi="Times New Roman"/>
                <w:sz w:val="24"/>
                <w:szCs w:val="24"/>
              </w:rPr>
              <w:t>, обязательно</w:t>
            </w:r>
          </w:p>
        </w:tc>
        <w:tc>
          <w:tcPr>
            <w:tcW w:w="1843" w:type="dxa"/>
            <w:tcBorders>
              <w:top w:val="single" w:sz="4" w:space="0" w:color="auto"/>
              <w:left w:val="single" w:sz="4" w:space="0" w:color="auto"/>
              <w:bottom w:val="single" w:sz="4" w:space="0" w:color="auto"/>
              <w:right w:val="single" w:sz="4" w:space="0" w:color="auto"/>
            </w:tcBorders>
          </w:tcPr>
          <w:p w14:paraId="79624362" w14:textId="77777777" w:rsidR="0095392A" w:rsidRPr="00BE79CE" w:rsidRDefault="0095392A" w:rsidP="00017651">
            <w:pPr>
              <w:pStyle w:val="aff"/>
              <w:spacing w:after="0"/>
              <w:rPr>
                <w:rFonts w:ascii="Times New Roman" w:hAnsi="Times New Roman"/>
                <w:sz w:val="24"/>
                <w:szCs w:val="28"/>
                <w:lang w:val="en-US"/>
              </w:rPr>
            </w:pPr>
            <w:r w:rsidRPr="00BE79CE">
              <w:rPr>
                <w:rFonts w:ascii="Times New Roman" w:hAnsi="Times New Roman"/>
                <w:sz w:val="24"/>
                <w:szCs w:val="28"/>
                <w:lang w:val="en-US"/>
              </w:rPr>
              <w:t>RequestEntryType</w:t>
            </w:r>
          </w:p>
        </w:tc>
        <w:tc>
          <w:tcPr>
            <w:tcW w:w="3656" w:type="dxa"/>
            <w:tcBorders>
              <w:top w:val="single" w:sz="4" w:space="0" w:color="auto"/>
              <w:left w:val="single" w:sz="4" w:space="0" w:color="auto"/>
              <w:bottom w:val="single" w:sz="4" w:space="0" w:color="auto"/>
              <w:right w:val="single" w:sz="4" w:space="0" w:color="auto"/>
            </w:tcBorders>
          </w:tcPr>
          <w:p w14:paraId="49C00EE5" w14:textId="77777777" w:rsidR="0095392A" w:rsidRPr="00BE79CE" w:rsidRDefault="0095392A" w:rsidP="00017651">
            <w:pPr>
              <w:pStyle w:val="aff"/>
              <w:rPr>
                <w:rFonts w:ascii="Times New Roman" w:hAnsi="Times New Roman"/>
                <w:sz w:val="24"/>
                <w:szCs w:val="28"/>
              </w:rPr>
            </w:pPr>
            <w:r w:rsidRPr="00BE79CE">
              <w:rPr>
                <w:rFonts w:ascii="Times New Roman" w:hAnsi="Times New Roman"/>
                <w:sz w:val="24"/>
                <w:szCs w:val="28"/>
              </w:rPr>
              <w:t>Контейнер.</w:t>
            </w:r>
          </w:p>
        </w:tc>
      </w:tr>
      <w:tr w:rsidR="0095392A" w:rsidRPr="00BE79CE" w14:paraId="25B1E4F6" w14:textId="77777777" w:rsidTr="00017651">
        <w:tc>
          <w:tcPr>
            <w:tcW w:w="2581" w:type="dxa"/>
            <w:tcBorders>
              <w:top w:val="single" w:sz="4" w:space="0" w:color="auto"/>
              <w:left w:val="single" w:sz="4" w:space="0" w:color="auto"/>
              <w:bottom w:val="single" w:sz="4" w:space="0" w:color="auto"/>
              <w:right w:val="single" w:sz="4" w:space="0" w:color="auto"/>
            </w:tcBorders>
          </w:tcPr>
          <w:p w14:paraId="220986AE" w14:textId="77777777" w:rsidR="0095392A" w:rsidRPr="00BE79CE" w:rsidRDefault="0095392A" w:rsidP="00017651">
            <w:pPr>
              <w:pStyle w:val="aff"/>
              <w:spacing w:after="0"/>
              <w:ind w:left="397"/>
              <w:rPr>
                <w:rFonts w:ascii="Times New Roman" w:hAnsi="Times New Roman"/>
                <w:sz w:val="24"/>
                <w:szCs w:val="24"/>
                <w:lang w:val="en-US"/>
              </w:rPr>
            </w:pPr>
            <w:r w:rsidRPr="00BE79CE">
              <w:rPr>
                <w:rFonts w:ascii="Times New Roman" w:hAnsi="Times New Roman"/>
                <w:sz w:val="24"/>
                <w:szCs w:val="24"/>
                <w:lang w:val="en-US"/>
              </w:rPr>
              <w:t>operation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2808D69"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8BDEAEE"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8EA9AF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Вид операции. Возможны значения:</w:t>
            </w:r>
          </w:p>
          <w:p w14:paraId="4B48660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APPEND</w:t>
            </w:r>
            <w:r w:rsidRPr="00BE79CE">
              <w:rPr>
                <w:rFonts w:ascii="Times New Roman" w:hAnsi="Times New Roman"/>
                <w:sz w:val="24"/>
                <w:szCs w:val="24"/>
              </w:rPr>
              <w:t> – загрузка нового сертификата ключа проверки ЭП.</w:t>
            </w:r>
          </w:p>
          <w:p w14:paraId="337EE207" w14:textId="57F3B402"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lastRenderedPageBreak/>
              <w:t>REPLACE</w:t>
            </w:r>
            <w:r w:rsidRPr="00BE79CE">
              <w:rPr>
                <w:rFonts w:ascii="Times New Roman" w:hAnsi="Times New Roman"/>
                <w:sz w:val="24"/>
                <w:szCs w:val="24"/>
              </w:rPr>
              <w:t xml:space="preserve"> – обновление хранящегося в </w:t>
            </w:r>
            <w:r w:rsidR="008B37B4" w:rsidRPr="00BE79CE">
              <w:rPr>
                <w:rFonts w:ascii="Times New Roman" w:hAnsi="Times New Roman"/>
                <w:sz w:val="24"/>
                <w:szCs w:val="24"/>
              </w:rPr>
              <w:t>ГИС ГМП</w:t>
            </w:r>
            <w:r w:rsidRPr="00BE79CE">
              <w:rPr>
                <w:rFonts w:ascii="Times New Roman" w:hAnsi="Times New Roman"/>
                <w:sz w:val="24"/>
                <w:szCs w:val="24"/>
              </w:rPr>
              <w:t xml:space="preserve"> сертификата ключа проверки ЭП.</w:t>
            </w:r>
          </w:p>
        </w:tc>
      </w:tr>
      <w:tr w:rsidR="0095392A" w:rsidRPr="00BE79CE" w14:paraId="1DD69FFA" w14:textId="77777777" w:rsidTr="00017651">
        <w:tc>
          <w:tcPr>
            <w:tcW w:w="2581" w:type="dxa"/>
            <w:tcBorders>
              <w:top w:val="single" w:sz="4" w:space="0" w:color="auto"/>
              <w:left w:val="single" w:sz="4" w:space="0" w:color="auto"/>
              <w:bottom w:val="single" w:sz="4" w:space="0" w:color="auto"/>
              <w:right w:val="single" w:sz="4" w:space="0" w:color="auto"/>
            </w:tcBorders>
          </w:tcPr>
          <w:p w14:paraId="34A9709C" w14:textId="77777777" w:rsidR="0095392A" w:rsidRPr="00BE79CE" w:rsidRDefault="0095392A" w:rsidP="00017651">
            <w:pPr>
              <w:pStyle w:val="aff"/>
              <w:spacing w:after="0"/>
              <w:ind w:left="397"/>
              <w:rPr>
                <w:rFonts w:ascii="Times New Roman" w:hAnsi="Times New Roman"/>
                <w:sz w:val="24"/>
                <w:szCs w:val="24"/>
                <w:lang w:val="en-US"/>
              </w:rPr>
            </w:pPr>
            <w:r w:rsidRPr="00BE79CE">
              <w:rPr>
                <w:rFonts w:ascii="Times New Roman" w:hAnsi="Times New Roman"/>
                <w:sz w:val="24"/>
                <w:szCs w:val="24"/>
                <w:lang w:val="en-US"/>
              </w:rPr>
              <w:lastRenderedPageBreak/>
              <w:t>ownership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6351CFD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549F234D" w14:textId="382F2049"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URNType</w:t>
            </w:r>
            <w:r w:rsidRPr="00BE79CE">
              <w:rPr>
                <w:rFonts w:ascii="Times New Roman" w:hAnsi="Times New Roman"/>
                <w:sz w:val="24"/>
                <w:szCs w:val="24"/>
              </w:rPr>
              <w:t xml:space="preserve"> (см. описание в разделе </w:t>
            </w:r>
            <w:r w:rsidRPr="00BE79CE">
              <w:rPr>
                <w:rFonts w:ascii="Times New Roman" w:hAnsi="Times New Roman"/>
              </w:rPr>
              <w:fldChar w:fldCharType="begin"/>
            </w:r>
            <w:r w:rsidRPr="00BE79CE">
              <w:rPr>
                <w:rFonts w:ascii="Times New Roman" w:hAnsi="Times New Roman"/>
                <w:sz w:val="24"/>
                <w:szCs w:val="24"/>
              </w:rPr>
              <w:instrText xml:space="preserve"> REF _Ref461473073 \n \h </w:instrText>
            </w:r>
            <w:r w:rsidR="00C1661E" w:rsidRPr="00BE79CE">
              <w:rPr>
                <w:rFonts w:ascii="Times New Roman" w:hAnsi="Times New Roman"/>
              </w:rPr>
              <w:instrText xml:space="preserve"> \* MERGEFORMAT </w:instrText>
            </w:r>
            <w:r w:rsidRPr="00BE79CE">
              <w:rPr>
                <w:rFonts w:ascii="Times New Roman" w:hAnsi="Times New Roman"/>
              </w:rPr>
            </w:r>
            <w:r w:rsidRPr="00BE79CE">
              <w:rPr>
                <w:rFonts w:ascii="Times New Roman" w:hAnsi="Times New Roman"/>
              </w:rPr>
              <w:fldChar w:fldCharType="separate"/>
            </w:r>
            <w:r w:rsidR="00DD112E">
              <w:rPr>
                <w:rFonts w:ascii="Times New Roman" w:hAnsi="Times New Roman"/>
                <w:sz w:val="24"/>
                <w:szCs w:val="24"/>
              </w:rPr>
              <w:t>2.6.6.9</w:t>
            </w:r>
            <w:r w:rsidRPr="00BE79CE">
              <w:rPr>
                <w:rFonts w:ascii="Times New Roman" w:hAnsi="Times New Roman"/>
              </w:rPr>
              <w:fldChar w:fldCharType="end"/>
            </w:r>
            <w:r w:rsidRPr="00BE79CE">
              <w:rPr>
                <w:rFonts w:ascii="Times New Roman" w:hAnsi="Times New Roman"/>
                <w:sz w:val="24"/>
                <w:szCs w:val="24"/>
              </w:rPr>
              <w:t>)</w:t>
            </w:r>
          </w:p>
        </w:tc>
        <w:tc>
          <w:tcPr>
            <w:tcW w:w="3656" w:type="dxa"/>
            <w:tcBorders>
              <w:top w:val="single" w:sz="4" w:space="0" w:color="auto"/>
              <w:left w:val="single" w:sz="4" w:space="0" w:color="auto"/>
              <w:bottom w:val="single" w:sz="4" w:space="0" w:color="auto"/>
              <w:right w:val="single" w:sz="4" w:space="0" w:color="auto"/>
            </w:tcBorders>
          </w:tcPr>
          <w:p w14:paraId="781A23A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УРН владельца сертификата ключа проверки ЭП. </w:t>
            </w:r>
          </w:p>
        </w:tc>
      </w:tr>
      <w:tr w:rsidR="0095392A" w:rsidRPr="00BE79CE" w14:paraId="05CC18BC" w14:textId="77777777" w:rsidTr="00017651">
        <w:tc>
          <w:tcPr>
            <w:tcW w:w="2581" w:type="dxa"/>
            <w:tcBorders>
              <w:top w:val="single" w:sz="4" w:space="0" w:color="auto"/>
              <w:left w:val="single" w:sz="4" w:space="0" w:color="auto"/>
              <w:bottom w:val="single" w:sz="4" w:space="0" w:color="auto"/>
              <w:right w:val="single" w:sz="4" w:space="0" w:color="auto"/>
            </w:tcBorders>
          </w:tcPr>
          <w:p w14:paraId="4DC3F949" w14:textId="77777777" w:rsidR="0095392A" w:rsidRPr="00BE79CE" w:rsidRDefault="0095392A" w:rsidP="00017651">
            <w:pPr>
              <w:pStyle w:val="aff"/>
              <w:spacing w:after="0"/>
              <w:ind w:left="397"/>
              <w:rPr>
                <w:rFonts w:ascii="Times New Roman" w:hAnsi="Times New Roman"/>
                <w:sz w:val="24"/>
                <w:szCs w:val="24"/>
                <w:lang w:val="en-US"/>
              </w:rPr>
            </w:pPr>
            <w:r w:rsidRPr="00BE79CE">
              <w:rPr>
                <w:rFonts w:ascii="Times New Roman" w:hAnsi="Times New Roman"/>
                <w:sz w:val="24"/>
                <w:szCs w:val="24"/>
                <w:lang w:val="en-US"/>
              </w:rPr>
              <w:t>serialNumber (</w:t>
            </w:r>
            <w:r w:rsidRPr="00BE79CE">
              <w:rPr>
                <w:rFonts w:ascii="Times New Roman" w:hAnsi="Times New Roman"/>
                <w:sz w:val="24"/>
                <w:szCs w:val="24"/>
              </w:rPr>
              <w:t>атрибут</w:t>
            </w:r>
            <w:r w:rsidRPr="00BE79CE">
              <w:rPr>
                <w:rFonts w:ascii="Times New Roman" w:hAnsi="Times New Roman"/>
                <w:sz w:val="24"/>
                <w:szCs w:val="24"/>
                <w:lang w:val="en-US"/>
              </w:rPr>
              <w:t>)</w:t>
            </w:r>
          </w:p>
        </w:tc>
        <w:tc>
          <w:tcPr>
            <w:tcW w:w="1559" w:type="dxa"/>
            <w:tcBorders>
              <w:top w:val="single" w:sz="4" w:space="0" w:color="auto"/>
              <w:left w:val="single" w:sz="4" w:space="0" w:color="auto"/>
              <w:bottom w:val="single" w:sz="4" w:space="0" w:color="auto"/>
              <w:right w:val="single" w:sz="4" w:space="0" w:color="auto"/>
            </w:tcBorders>
          </w:tcPr>
          <w:p w14:paraId="723F3996" w14:textId="77777777" w:rsidR="0095392A" w:rsidRPr="00BE79CE" w:rsidRDefault="0095392A" w:rsidP="00017651">
            <w:pPr>
              <w:pStyle w:val="aff"/>
              <w:spacing w:after="0"/>
              <w:rPr>
                <w:rFonts w:ascii="Times New Roman" w:hAnsi="Times New Roman"/>
                <w:sz w:val="24"/>
                <w:szCs w:val="28"/>
              </w:rPr>
            </w:pPr>
            <w:r w:rsidRPr="00BE79CE">
              <w:rPr>
                <w:rFonts w:ascii="Times New Roman" w:hAnsi="Times New Roman"/>
                <w:sz w:val="24"/>
                <w:szCs w:val="24"/>
              </w:rPr>
              <w:t>0</w:t>
            </w:r>
            <w:r w:rsidRPr="00BE79CE">
              <w:rPr>
                <w:rFonts w:ascii="Times New Roman" w:hAnsi="Times New Roman"/>
                <w:sz w:val="24"/>
                <w:szCs w:val="24"/>
                <w:lang w:val="en-US"/>
              </w:rPr>
              <w:t>..</w:t>
            </w:r>
            <w:r w:rsidRPr="00BE79CE">
              <w:rPr>
                <w:rFonts w:ascii="Times New Roman" w:hAnsi="Times New Roman"/>
                <w:sz w:val="24"/>
                <w:szCs w:val="24"/>
              </w:rPr>
              <w:t>1, необязательно</w:t>
            </w:r>
          </w:p>
        </w:tc>
        <w:tc>
          <w:tcPr>
            <w:tcW w:w="1843" w:type="dxa"/>
            <w:tcBorders>
              <w:top w:val="single" w:sz="4" w:space="0" w:color="auto"/>
              <w:left w:val="single" w:sz="4" w:space="0" w:color="auto"/>
              <w:bottom w:val="single" w:sz="4" w:space="0" w:color="auto"/>
              <w:right w:val="single" w:sz="4" w:space="0" w:color="auto"/>
            </w:tcBorders>
          </w:tcPr>
          <w:p w14:paraId="7E91280C" w14:textId="77777777" w:rsidR="0095392A" w:rsidRPr="00BE79CE" w:rsidRDefault="0095392A" w:rsidP="00017651">
            <w:pPr>
              <w:pStyle w:val="aff"/>
              <w:spacing w:after="0"/>
              <w:rPr>
                <w:rFonts w:ascii="Times New Roman" w:hAnsi="Times New Roman"/>
                <w:sz w:val="24"/>
                <w:szCs w:val="24"/>
                <w:lang w:val="en-US"/>
              </w:rPr>
            </w:pPr>
            <w:r w:rsidRPr="00BE79CE">
              <w:rPr>
                <w:rFonts w:ascii="Times New Roman" w:hAnsi="Times New Roman"/>
                <w:sz w:val="24"/>
                <w:szCs w:val="24"/>
                <w:lang w:val="en-US"/>
              </w:rPr>
              <w:t>String</w:t>
            </w:r>
          </w:p>
        </w:tc>
        <w:tc>
          <w:tcPr>
            <w:tcW w:w="3656" w:type="dxa"/>
            <w:tcBorders>
              <w:top w:val="single" w:sz="4" w:space="0" w:color="auto"/>
              <w:left w:val="single" w:sz="4" w:space="0" w:color="auto"/>
              <w:bottom w:val="single" w:sz="4" w:space="0" w:color="auto"/>
              <w:right w:val="single" w:sz="4" w:space="0" w:color="auto"/>
            </w:tcBorders>
          </w:tcPr>
          <w:p w14:paraId="21BA5E9B"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Уникальный номер сертификата. Обязательно указание при обновлении сертификата (</w:t>
            </w:r>
            <w:r w:rsidRPr="00BE79CE">
              <w:rPr>
                <w:rFonts w:ascii="Times New Roman" w:hAnsi="Times New Roman"/>
                <w:i/>
                <w:sz w:val="24"/>
                <w:szCs w:val="24"/>
                <w:lang w:val="en-US"/>
              </w:rPr>
              <w:t>operation</w:t>
            </w:r>
            <w:r w:rsidRPr="00BE79CE">
              <w:rPr>
                <w:rFonts w:ascii="Times New Roman" w:hAnsi="Times New Roman"/>
                <w:sz w:val="24"/>
                <w:szCs w:val="24"/>
              </w:rPr>
              <w:t>= «</w:t>
            </w:r>
            <w:r w:rsidRPr="00BE79CE">
              <w:rPr>
                <w:rFonts w:ascii="Times New Roman" w:hAnsi="Times New Roman"/>
                <w:sz w:val="24"/>
                <w:szCs w:val="24"/>
                <w:lang w:val="en-US"/>
              </w:rPr>
              <w:t>REPLACE</w:t>
            </w:r>
            <w:r w:rsidRPr="00BE79CE">
              <w:rPr>
                <w:rFonts w:ascii="Times New Roman" w:hAnsi="Times New Roman"/>
                <w:sz w:val="24"/>
                <w:szCs w:val="24"/>
              </w:rPr>
              <w:t>»).</w:t>
            </w:r>
          </w:p>
        </w:tc>
      </w:tr>
      <w:tr w:rsidR="0095392A" w:rsidRPr="00BE79CE" w14:paraId="433F9A35" w14:textId="77777777" w:rsidTr="00017651">
        <w:tc>
          <w:tcPr>
            <w:tcW w:w="2581" w:type="dxa"/>
            <w:tcBorders>
              <w:top w:val="single" w:sz="4" w:space="0" w:color="auto"/>
              <w:left w:val="single" w:sz="4" w:space="0" w:color="auto"/>
              <w:bottom w:val="single" w:sz="4" w:space="0" w:color="auto"/>
              <w:right w:val="single" w:sz="4" w:space="0" w:color="auto"/>
            </w:tcBorders>
          </w:tcPr>
          <w:p w14:paraId="01DD8F29" w14:textId="77777777" w:rsidR="0095392A" w:rsidRPr="00BE79CE" w:rsidRDefault="0095392A" w:rsidP="00017651">
            <w:pPr>
              <w:pStyle w:val="aff"/>
              <w:spacing w:after="0"/>
              <w:ind w:left="397"/>
              <w:rPr>
                <w:rFonts w:ascii="Times New Roman" w:hAnsi="Times New Roman"/>
                <w:sz w:val="24"/>
                <w:szCs w:val="24"/>
              </w:rPr>
            </w:pPr>
            <w:r w:rsidRPr="00BE79CE">
              <w:rPr>
                <w:rFonts w:ascii="Times New Roman" w:hAnsi="Times New Roman"/>
                <w:sz w:val="24"/>
                <w:szCs w:val="24"/>
                <w:lang w:val="en-US"/>
              </w:rPr>
              <w:t>certificate</w:t>
            </w:r>
            <w:r w:rsidRPr="00BE79CE">
              <w:rPr>
                <w:rFonts w:ascii="Times New Roman" w:hAnsi="Times New Roman"/>
                <w:sz w:val="24"/>
                <w:szCs w:val="24"/>
              </w:rPr>
              <w:t xml:space="preserve"> (атрибут)</w:t>
            </w:r>
          </w:p>
        </w:tc>
        <w:tc>
          <w:tcPr>
            <w:tcW w:w="1559" w:type="dxa"/>
            <w:tcBorders>
              <w:top w:val="single" w:sz="4" w:space="0" w:color="auto"/>
              <w:left w:val="single" w:sz="4" w:space="0" w:color="auto"/>
              <w:bottom w:val="single" w:sz="4" w:space="0" w:color="auto"/>
              <w:right w:val="single" w:sz="4" w:space="0" w:color="auto"/>
            </w:tcBorders>
          </w:tcPr>
          <w:p w14:paraId="2BC9C77A"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8"/>
              </w:rPr>
              <w:t>1, обязательно</w:t>
            </w:r>
          </w:p>
        </w:tc>
        <w:tc>
          <w:tcPr>
            <w:tcW w:w="1843" w:type="dxa"/>
            <w:tcBorders>
              <w:top w:val="single" w:sz="4" w:space="0" w:color="auto"/>
              <w:left w:val="single" w:sz="4" w:space="0" w:color="auto"/>
              <w:bottom w:val="single" w:sz="4" w:space="0" w:color="auto"/>
              <w:right w:val="single" w:sz="4" w:space="0" w:color="auto"/>
            </w:tcBorders>
          </w:tcPr>
          <w:p w14:paraId="76F653E8"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lang w:val="en-US"/>
              </w:rPr>
              <w:t>Base</w:t>
            </w:r>
            <w:r w:rsidRPr="00BE79CE">
              <w:rPr>
                <w:rFonts w:ascii="Times New Roman" w:hAnsi="Times New Roman"/>
                <w:sz w:val="24"/>
                <w:szCs w:val="24"/>
              </w:rPr>
              <w:t>64</w:t>
            </w:r>
            <w:r w:rsidRPr="00BE79CE">
              <w:rPr>
                <w:rFonts w:ascii="Times New Roman" w:hAnsi="Times New Roman"/>
                <w:sz w:val="24"/>
                <w:szCs w:val="24"/>
                <w:lang w:val="en-US"/>
              </w:rPr>
              <w:t>Binary</w:t>
            </w:r>
          </w:p>
        </w:tc>
        <w:tc>
          <w:tcPr>
            <w:tcW w:w="3656" w:type="dxa"/>
            <w:tcBorders>
              <w:top w:val="single" w:sz="4" w:space="0" w:color="auto"/>
              <w:left w:val="single" w:sz="4" w:space="0" w:color="auto"/>
              <w:bottom w:val="single" w:sz="4" w:space="0" w:color="auto"/>
              <w:right w:val="single" w:sz="4" w:space="0" w:color="auto"/>
            </w:tcBorders>
          </w:tcPr>
          <w:p w14:paraId="62FDF226" w14:textId="77777777" w:rsidR="0095392A" w:rsidRPr="00BE79CE" w:rsidRDefault="0095392A" w:rsidP="00017651">
            <w:pPr>
              <w:pStyle w:val="aff"/>
              <w:spacing w:after="0"/>
              <w:rPr>
                <w:rFonts w:ascii="Times New Roman" w:hAnsi="Times New Roman"/>
                <w:sz w:val="24"/>
                <w:szCs w:val="24"/>
              </w:rPr>
            </w:pPr>
            <w:r w:rsidRPr="00BE79CE">
              <w:rPr>
                <w:rFonts w:ascii="Times New Roman" w:hAnsi="Times New Roman"/>
                <w:sz w:val="24"/>
                <w:szCs w:val="24"/>
              </w:rPr>
              <w:t xml:space="preserve">Файл, содержащий сертификат ключа проверки ЭП участника в кодировке </w:t>
            </w:r>
            <w:r w:rsidRPr="00BE79CE">
              <w:rPr>
                <w:rFonts w:ascii="Times New Roman" w:hAnsi="Times New Roman"/>
                <w:sz w:val="24"/>
                <w:szCs w:val="24"/>
                <w:lang w:val="en-US"/>
              </w:rPr>
              <w:t>Base</w:t>
            </w:r>
            <w:r w:rsidRPr="00BE79CE">
              <w:rPr>
                <w:rFonts w:ascii="Times New Roman" w:hAnsi="Times New Roman"/>
                <w:sz w:val="24"/>
                <w:szCs w:val="24"/>
              </w:rPr>
              <w:t>64.</w:t>
            </w:r>
          </w:p>
        </w:tc>
      </w:tr>
    </w:tbl>
    <w:p w14:paraId="7A0BCD80" w14:textId="77777777" w:rsidR="0095392A" w:rsidRPr="00BE79CE" w:rsidRDefault="0095392A" w:rsidP="0050277B">
      <w:pPr>
        <w:pStyle w:val="33"/>
        <w:numPr>
          <w:ilvl w:val="2"/>
          <w:numId w:val="5"/>
        </w:numPr>
        <w:tabs>
          <w:tab w:val="left" w:pos="975"/>
        </w:tabs>
        <w:suppressAutoHyphens/>
        <w:spacing w:after="120"/>
        <w:ind w:left="1225" w:hanging="505"/>
        <w:rPr>
          <w:rFonts w:cs="Times New Roman"/>
          <w:szCs w:val="28"/>
        </w:rPr>
      </w:pPr>
      <w:bookmarkStart w:id="936" w:name="_Toc412042072"/>
      <w:bookmarkStart w:id="937" w:name="_Toc484102015"/>
      <w:bookmarkStart w:id="938" w:name="_Toc518475931"/>
      <w:r w:rsidRPr="00BE79CE">
        <w:rPr>
          <w:rFonts w:cs="Times New Roman"/>
          <w:szCs w:val="28"/>
        </w:rPr>
        <w:t>Формат ответа</w:t>
      </w:r>
      <w:bookmarkEnd w:id="936"/>
      <w:bookmarkEnd w:id="937"/>
      <w:bookmarkEnd w:id="938"/>
    </w:p>
    <w:p w14:paraId="31D79712" w14:textId="77777777" w:rsidR="0095392A" w:rsidRPr="00BE79CE" w:rsidRDefault="0095392A" w:rsidP="0095392A">
      <w:pPr>
        <w:pStyle w:val="af9"/>
        <w:spacing w:before="0" w:after="0" w:line="240" w:lineRule="auto"/>
        <w:ind w:left="0" w:firstLine="720"/>
        <w:rPr>
          <w:rFonts w:ascii="Times New Roman" w:hAnsi="Times New Roman"/>
          <w:sz w:val="28"/>
          <w:szCs w:val="28"/>
        </w:rPr>
      </w:pPr>
      <w:r w:rsidRPr="00BE79CE">
        <w:rPr>
          <w:rFonts w:ascii="Times New Roman" w:hAnsi="Times New Roman"/>
          <w:sz w:val="28"/>
          <w:szCs w:val="28"/>
        </w:rPr>
        <w:t xml:space="preserve">В сообщении ответа в теге </w:t>
      </w:r>
      <w:r w:rsidRPr="00BE79CE">
        <w:rPr>
          <w:rFonts w:ascii="Times New Roman" w:hAnsi="Times New Roman"/>
          <w:i/>
          <w:sz w:val="28"/>
          <w:szCs w:val="28"/>
          <w:lang w:val="en-US"/>
        </w:rPr>
        <w:t>AppData</w:t>
      </w:r>
      <w:r w:rsidRPr="00BE79CE">
        <w:rPr>
          <w:rFonts w:ascii="Times New Roman" w:hAnsi="Times New Roman"/>
          <w:sz w:val="28"/>
          <w:szCs w:val="28"/>
        </w:rPr>
        <w:t xml:space="preserve"> будет присутствовать тег </w:t>
      </w:r>
      <w:r w:rsidRPr="00BE79CE">
        <w:rPr>
          <w:rFonts w:ascii="Times New Roman" w:hAnsi="Times New Roman"/>
          <w:i/>
          <w:sz w:val="28"/>
          <w:szCs w:val="28"/>
        </w:rPr>
        <w:t>ResponseMessage/</w:t>
      </w:r>
      <w:r w:rsidRPr="00BE79CE">
        <w:rPr>
          <w:rFonts w:ascii="Times New Roman" w:hAnsi="Times New Roman"/>
          <w:i/>
          <w:sz w:val="28"/>
          <w:szCs w:val="28"/>
          <w:lang w:val="en-US"/>
        </w:rPr>
        <w:t>TicketPackageProcessResult</w:t>
      </w:r>
      <w:r w:rsidRPr="00BE79CE">
        <w:rPr>
          <w:rFonts w:ascii="Times New Roman" w:hAnsi="Times New Roman"/>
          <w:sz w:val="28"/>
          <w:szCs w:val="28"/>
        </w:rPr>
        <w:t xml:space="preserve">, состоящий из набора элементов </w:t>
      </w:r>
      <w:r w:rsidRPr="00BE79CE">
        <w:rPr>
          <w:rFonts w:ascii="Times New Roman" w:hAnsi="Times New Roman"/>
          <w:i/>
          <w:sz w:val="28"/>
          <w:szCs w:val="28"/>
        </w:rPr>
        <w:t>EntityProcessResult</w:t>
      </w:r>
      <w:r w:rsidRPr="00BE79CE">
        <w:rPr>
          <w:rFonts w:ascii="Times New Roman" w:hAnsi="Times New Roman"/>
          <w:sz w:val="28"/>
          <w:szCs w:val="28"/>
        </w:rPr>
        <w:t xml:space="preserve">, каждый из которых описывает статус обработки одного из загружаемых сертификатов ключей проверки ЭП. Атрибут </w:t>
      </w:r>
      <w:r w:rsidRPr="00BE79CE">
        <w:rPr>
          <w:rFonts w:ascii="Times New Roman" w:hAnsi="Times New Roman"/>
          <w:i/>
          <w:sz w:val="28"/>
          <w:szCs w:val="28"/>
          <w:lang w:val="en-US"/>
        </w:rPr>
        <w:t>entityId</w:t>
      </w:r>
      <w:r w:rsidRPr="00BE79CE">
        <w:rPr>
          <w:rFonts w:ascii="Times New Roman" w:hAnsi="Times New Roman"/>
          <w:sz w:val="28"/>
          <w:szCs w:val="28"/>
        </w:rPr>
        <w:t xml:space="preserve"> элемента </w:t>
      </w:r>
      <w:r w:rsidRPr="00BE79CE">
        <w:rPr>
          <w:rFonts w:ascii="Times New Roman" w:hAnsi="Times New Roman"/>
          <w:i/>
          <w:sz w:val="28"/>
          <w:szCs w:val="28"/>
        </w:rPr>
        <w:t>EntityProcessResult</w:t>
      </w:r>
      <w:r w:rsidRPr="00BE79CE">
        <w:rPr>
          <w:rFonts w:ascii="Times New Roman" w:hAnsi="Times New Roman"/>
          <w:sz w:val="28"/>
          <w:szCs w:val="28"/>
        </w:rPr>
        <w:t xml:space="preserve"> соответствует атрибуту </w:t>
      </w:r>
      <w:r w:rsidRPr="00BE79CE">
        <w:rPr>
          <w:rFonts w:ascii="Times New Roman" w:hAnsi="Times New Roman"/>
          <w:i/>
          <w:sz w:val="28"/>
          <w:szCs w:val="28"/>
        </w:rPr>
        <w:t>ownership</w:t>
      </w:r>
      <w:r w:rsidRPr="00BE79CE">
        <w:rPr>
          <w:rFonts w:ascii="Times New Roman" w:hAnsi="Times New Roman"/>
          <w:sz w:val="28"/>
          <w:szCs w:val="28"/>
        </w:rPr>
        <w:t xml:space="preserve"> обработанного сертификата. В случае успешной обработки сертификата участника в теге </w:t>
      </w:r>
      <w:r w:rsidRPr="00BE79CE">
        <w:rPr>
          <w:rFonts w:ascii="Times New Roman" w:hAnsi="Times New Roman"/>
          <w:i/>
          <w:sz w:val="28"/>
          <w:szCs w:val="28"/>
        </w:rPr>
        <w:t>EntityProcessResult/ResultCode</w:t>
      </w:r>
      <w:r w:rsidRPr="00BE79CE">
        <w:rPr>
          <w:rFonts w:ascii="Times New Roman" w:hAnsi="Times New Roman"/>
          <w:sz w:val="28"/>
          <w:szCs w:val="28"/>
        </w:rPr>
        <w:t xml:space="preserve"> передается значение «0»; в случае неуспешной — код соответствующей ошибки. Перечень кодов ошибок приведен в главе 6.</w:t>
      </w:r>
    </w:p>
    <w:p w14:paraId="36CB52D9" w14:textId="77777777" w:rsidR="0095392A" w:rsidRPr="00BE79CE" w:rsidRDefault="0095392A" w:rsidP="0050277B">
      <w:pPr>
        <w:pStyle w:val="11"/>
        <w:widowControl/>
        <w:numPr>
          <w:ilvl w:val="0"/>
          <w:numId w:val="5"/>
        </w:numPr>
        <w:tabs>
          <w:tab w:val="left" w:pos="851"/>
        </w:tabs>
        <w:suppressAutoHyphens/>
        <w:autoSpaceDE/>
        <w:autoSpaceDN/>
        <w:adjustRightInd/>
        <w:spacing w:before="240" w:after="120"/>
        <w:ind w:left="357" w:hanging="357"/>
        <w:jc w:val="both"/>
      </w:pPr>
      <w:bookmarkStart w:id="939" w:name="_Ref410064346"/>
      <w:bookmarkStart w:id="940" w:name="_Ref410064352"/>
      <w:bookmarkStart w:id="941" w:name="_Ref410064801"/>
      <w:bookmarkStart w:id="942" w:name="_Toc412042073"/>
      <w:bookmarkStart w:id="943" w:name="_Toc484102016"/>
      <w:bookmarkStart w:id="944" w:name="_Toc518475932"/>
      <w:r w:rsidRPr="00BE79CE">
        <w:t>Перечень контролей</w:t>
      </w:r>
      <w:bookmarkEnd w:id="864"/>
      <w:bookmarkEnd w:id="865"/>
      <w:bookmarkEnd w:id="866"/>
      <w:bookmarkEnd w:id="867"/>
      <w:bookmarkEnd w:id="930"/>
      <w:bookmarkEnd w:id="931"/>
      <w:bookmarkEnd w:id="939"/>
      <w:bookmarkEnd w:id="940"/>
      <w:bookmarkEnd w:id="941"/>
      <w:bookmarkEnd w:id="942"/>
      <w:bookmarkEnd w:id="943"/>
      <w:bookmarkEnd w:id="944"/>
    </w:p>
    <w:p w14:paraId="31362959" w14:textId="7D919EEB" w:rsidR="0095392A" w:rsidRPr="00BE79CE" w:rsidRDefault="0095392A" w:rsidP="0095392A">
      <w:pPr>
        <w:pStyle w:val="af9"/>
        <w:spacing w:line="240" w:lineRule="auto"/>
        <w:ind w:left="0" w:firstLine="720"/>
        <w:rPr>
          <w:rFonts w:ascii="Times New Roman" w:hAnsi="Times New Roman"/>
          <w:sz w:val="28"/>
          <w:szCs w:val="28"/>
        </w:rPr>
      </w:pPr>
      <w:r w:rsidRPr="00BE79CE">
        <w:rPr>
          <w:rFonts w:ascii="Times New Roman" w:hAnsi="Times New Roman"/>
          <w:sz w:val="28"/>
          <w:szCs w:val="28"/>
        </w:rPr>
        <w:t xml:space="preserve">В процессе обработки запросов </w:t>
      </w:r>
      <w:r w:rsidR="008B37B4" w:rsidRPr="00BE79CE">
        <w:rPr>
          <w:rFonts w:ascii="Times New Roman" w:hAnsi="Times New Roman"/>
          <w:sz w:val="28"/>
          <w:szCs w:val="28"/>
        </w:rPr>
        <w:t>ГИС ГМП</w:t>
      </w:r>
      <w:r w:rsidRPr="00BE79CE">
        <w:rPr>
          <w:rFonts w:ascii="Times New Roman" w:hAnsi="Times New Roman"/>
          <w:sz w:val="28"/>
          <w:szCs w:val="28"/>
        </w:rPr>
        <w:t xml:space="preserve"> осуществляет </w:t>
      </w:r>
      <w:proofErr w:type="gramStart"/>
      <w:r w:rsidRPr="00BE79CE">
        <w:rPr>
          <w:rFonts w:ascii="Times New Roman" w:hAnsi="Times New Roman"/>
          <w:sz w:val="28"/>
          <w:szCs w:val="28"/>
        </w:rPr>
        <w:t>контроли</w:t>
      </w:r>
      <w:proofErr w:type="gramEnd"/>
      <w:r w:rsidRPr="00BE79CE">
        <w:rPr>
          <w:rFonts w:ascii="Times New Roman" w:hAnsi="Times New Roman"/>
          <w:sz w:val="28"/>
          <w:szCs w:val="28"/>
        </w:rPr>
        <w:t xml:space="preserve"> и результаты обработки доводит до инициатора запросов с описанием выявленных ошибок.</w:t>
      </w:r>
    </w:p>
    <w:p w14:paraId="05DCFEFF" w14:textId="7570820F" w:rsidR="0095392A" w:rsidRPr="00BE79CE" w:rsidRDefault="0095392A" w:rsidP="0095392A">
      <w:pPr>
        <w:pStyle w:val="af9"/>
        <w:keepNext/>
        <w:spacing w:line="240" w:lineRule="auto"/>
        <w:ind w:left="0" w:firstLine="720"/>
        <w:rPr>
          <w:rFonts w:ascii="Times New Roman" w:hAnsi="Times New Roman"/>
          <w:sz w:val="28"/>
          <w:szCs w:val="28"/>
        </w:rPr>
      </w:pPr>
      <w:proofErr w:type="gramStart"/>
      <w:r w:rsidRPr="00BE79CE">
        <w:rPr>
          <w:rFonts w:ascii="Times New Roman" w:hAnsi="Times New Roman"/>
          <w:sz w:val="28"/>
          <w:szCs w:val="28"/>
        </w:rPr>
        <w:t xml:space="preserve">В Таблице </w:t>
      </w:r>
      <w:r w:rsidR="000A791D" w:rsidRPr="00BE79CE">
        <w:rPr>
          <w:rFonts w:ascii="Times New Roman" w:hAnsi="Times New Roman"/>
          <w:sz w:val="28"/>
          <w:szCs w:val="28"/>
        </w:rPr>
        <w:t>(</w:t>
      </w:r>
      <w:r w:rsidRPr="00BE79CE">
        <w:rPr>
          <w:rFonts w:ascii="Times New Roman" w:hAnsi="Times New Roman"/>
        </w:rPr>
        <w:fldChar w:fldCharType="begin"/>
      </w:r>
      <w:r w:rsidRPr="00BE79CE">
        <w:rPr>
          <w:rFonts w:ascii="Times New Roman" w:hAnsi="Times New Roman"/>
        </w:rPr>
        <w:instrText xml:space="preserve"> REF _Ref320290602 \h  \* MERGEFORMAT </w:instrText>
      </w:r>
      <w:r w:rsidRPr="00BE79CE">
        <w:rPr>
          <w:rFonts w:ascii="Times New Roman" w:hAnsi="Times New Roman"/>
        </w:rPr>
      </w:r>
      <w:r w:rsidRPr="00BE79CE">
        <w:rPr>
          <w:rFonts w:ascii="Times New Roman" w:hAnsi="Times New Roman"/>
        </w:rPr>
        <w:fldChar w:fldCharType="separate"/>
      </w:r>
      <w:r w:rsidR="00DD112E" w:rsidRPr="00DD112E">
        <w:rPr>
          <w:rFonts w:ascii="Times New Roman" w:hAnsi="Times New Roman"/>
          <w:vanish/>
          <w:sz w:val="28"/>
          <w:szCs w:val="28"/>
        </w:rPr>
        <w:t xml:space="preserve">Таблица </w:t>
      </w:r>
      <w:r w:rsidR="00DD112E" w:rsidRPr="00DD112E">
        <w:rPr>
          <w:rFonts w:ascii="Times New Roman" w:hAnsi="Times New Roman"/>
          <w:sz w:val="28"/>
          <w:szCs w:val="28"/>
        </w:rPr>
        <w:t>№ 32.</w:t>
      </w:r>
      <w:proofErr w:type="gramEnd"/>
      <w:r w:rsidR="00DD112E" w:rsidRPr="00DD112E">
        <w:rPr>
          <w:rFonts w:ascii="Times New Roman" w:hAnsi="Times New Roman"/>
          <w:sz w:val="28"/>
          <w:szCs w:val="28"/>
        </w:rPr>
        <w:t xml:space="preserve"> </w:t>
      </w:r>
      <w:proofErr w:type="gramStart"/>
      <w:r w:rsidR="00DD112E" w:rsidRPr="00DD112E">
        <w:rPr>
          <w:rFonts w:ascii="Times New Roman" w:hAnsi="Times New Roman"/>
          <w:sz w:val="28"/>
          <w:szCs w:val="28"/>
        </w:rPr>
        <w:t>«Перечень контролей»</w:t>
      </w:r>
      <w:r w:rsidRPr="00BE79CE">
        <w:rPr>
          <w:rFonts w:ascii="Times New Roman" w:hAnsi="Times New Roman"/>
        </w:rPr>
        <w:fldChar w:fldCharType="end"/>
      </w:r>
      <w:r w:rsidR="000A791D" w:rsidRPr="00BE79CE">
        <w:rPr>
          <w:rFonts w:ascii="Times New Roman" w:hAnsi="Times New Roman"/>
        </w:rPr>
        <w:t>)</w:t>
      </w:r>
      <w:r w:rsidRPr="00BE79CE">
        <w:rPr>
          <w:rFonts w:ascii="Times New Roman" w:hAnsi="Times New Roman"/>
          <w:sz w:val="28"/>
          <w:szCs w:val="28"/>
        </w:rPr>
        <w:t xml:space="preserve"> приводится перечень проводимых контролей и возможных ошибок.</w:t>
      </w:r>
      <w:proofErr w:type="gramEnd"/>
    </w:p>
    <w:p w14:paraId="0A2F30F1" w14:textId="62DFEFA2" w:rsidR="0095392A" w:rsidRPr="00BE79CE" w:rsidRDefault="0095392A" w:rsidP="0095392A">
      <w:pPr>
        <w:pStyle w:val="2fe"/>
        <w:keepNext/>
        <w:jc w:val="both"/>
        <w:rPr>
          <w:b/>
          <w:szCs w:val="28"/>
        </w:rPr>
      </w:pPr>
      <w:bookmarkStart w:id="945" w:name="_Ref320290602"/>
      <w:r w:rsidRPr="00BE79CE">
        <w:t xml:space="preserve">Таблица № </w:t>
      </w:r>
      <w:fldSimple w:instr=" SEQ Таблица_№ \* ARABIC ">
        <w:r w:rsidR="00DD112E">
          <w:rPr>
            <w:noProof/>
          </w:rPr>
          <w:t>32</w:t>
        </w:r>
      </w:fldSimple>
      <w:r w:rsidRPr="00BE79CE">
        <w:t>. «Перечень контролей»</w:t>
      </w:r>
      <w:bookmarkEnd w:id="945"/>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79"/>
        <w:gridCol w:w="2824"/>
        <w:gridCol w:w="2702"/>
        <w:gridCol w:w="3248"/>
      </w:tblGrid>
      <w:tr w:rsidR="0095392A" w:rsidRPr="00BE79CE" w14:paraId="2CD48F54" w14:textId="77777777" w:rsidTr="002D37EA">
        <w:trPr>
          <w:tblHeader/>
        </w:trPr>
        <w:tc>
          <w:tcPr>
            <w:tcW w:w="548"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4F7538C9"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Коды ошибок</w:t>
            </w:r>
          </w:p>
          <w:p w14:paraId="5F104970"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w:t>
            </w:r>
            <w:r w:rsidRPr="00BE79CE">
              <w:rPr>
                <w:rFonts w:ascii="Times New Roman" w:hAnsi="Times New Roman" w:cs="Times New Roman"/>
                <w:lang w:val="en-US"/>
              </w:rPr>
              <w:t>ErrorCode</w:t>
            </w:r>
            <w:r w:rsidRPr="00BE79CE">
              <w:rPr>
                <w:rFonts w:ascii="Times New Roman" w:hAnsi="Times New Roman" w:cs="Times New Roman"/>
              </w:rPr>
              <w:t>)</w:t>
            </w:r>
          </w:p>
        </w:tc>
        <w:tc>
          <w:tcPr>
            <w:tcW w:w="1433"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0EDE4666" w14:textId="7B05728C"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 xml:space="preserve">Текст в </w:t>
            </w:r>
            <w:r w:rsidR="00B407F1" w:rsidRPr="00BE79CE">
              <w:rPr>
                <w:rFonts w:ascii="Times New Roman" w:hAnsi="Times New Roman" w:cs="Times New Roman"/>
              </w:rPr>
              <w:t>сообщении со статусом обработки пакета</w:t>
            </w:r>
          </w:p>
          <w:p w14:paraId="003F8270" w14:textId="77777777" w:rsidR="0095392A" w:rsidRPr="00BE79CE" w:rsidRDefault="0095392A" w:rsidP="00017651">
            <w:pPr>
              <w:pStyle w:val="afb"/>
              <w:spacing w:before="0"/>
              <w:jc w:val="both"/>
              <w:rPr>
                <w:rFonts w:ascii="Times New Roman" w:hAnsi="Times New Roman" w:cs="Times New Roman"/>
              </w:rPr>
            </w:pPr>
            <w:r w:rsidRPr="00BE79CE">
              <w:rPr>
                <w:rFonts w:ascii="Times New Roman" w:hAnsi="Times New Roman" w:cs="Times New Roman"/>
              </w:rPr>
              <w:t>(</w:t>
            </w:r>
            <w:r w:rsidRPr="00BE79CE">
              <w:rPr>
                <w:rFonts w:ascii="Times New Roman" w:hAnsi="Times New Roman" w:cs="Times New Roman"/>
                <w:lang w:val="en-US"/>
              </w:rPr>
              <w:t>ResultDescription</w:t>
            </w:r>
            <w:r w:rsidRPr="00BE79CE">
              <w:rPr>
                <w:rFonts w:ascii="Times New Roman" w:hAnsi="Times New Roman" w:cs="Times New Roman"/>
              </w:rPr>
              <w:t>)</w:t>
            </w:r>
          </w:p>
        </w:tc>
        <w:tc>
          <w:tcPr>
            <w:tcW w:w="1371"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1F7BABD3" w14:textId="77777777" w:rsidR="0095392A" w:rsidRPr="00BE79CE" w:rsidRDefault="0095392A" w:rsidP="00284A3C">
            <w:pPr>
              <w:pStyle w:val="afb"/>
              <w:spacing w:before="0"/>
              <w:rPr>
                <w:rFonts w:ascii="Times New Roman" w:hAnsi="Times New Roman" w:cs="Times New Roman"/>
              </w:rPr>
            </w:pPr>
            <w:r w:rsidRPr="00BE79CE">
              <w:rPr>
                <w:rFonts w:ascii="Times New Roman" w:hAnsi="Times New Roman" w:cs="Times New Roman"/>
              </w:rPr>
              <w:t>Описание контролей</w:t>
            </w:r>
          </w:p>
        </w:tc>
        <w:tc>
          <w:tcPr>
            <w:tcW w:w="1648" w:type="pct"/>
            <w:tcBorders>
              <w:top w:val="single" w:sz="4" w:space="0" w:color="000000"/>
              <w:left w:val="single" w:sz="4" w:space="0" w:color="000000"/>
              <w:bottom w:val="single" w:sz="4" w:space="0" w:color="000000"/>
              <w:right w:val="single" w:sz="4" w:space="0" w:color="000000"/>
              <w:tl2br w:val="nil"/>
              <w:tr2bl w:val="nil"/>
            </w:tcBorders>
            <w:shd w:val="clear" w:color="auto" w:fill="E6E6E6"/>
            <w:vAlign w:val="center"/>
          </w:tcPr>
          <w:p w14:paraId="667B8CC7" w14:textId="77777777" w:rsidR="0095392A" w:rsidRPr="00BE79CE" w:rsidRDefault="0095392A" w:rsidP="00284A3C">
            <w:pPr>
              <w:pStyle w:val="afb"/>
              <w:spacing w:before="0"/>
              <w:rPr>
                <w:rFonts w:ascii="Times New Roman" w:hAnsi="Times New Roman" w:cs="Times New Roman"/>
              </w:rPr>
            </w:pPr>
            <w:r w:rsidRPr="00BE79CE">
              <w:rPr>
                <w:rFonts w:ascii="Times New Roman" w:hAnsi="Times New Roman" w:cs="Times New Roman"/>
              </w:rPr>
              <w:t>Описание ошибок</w:t>
            </w:r>
          </w:p>
        </w:tc>
      </w:tr>
      <w:tr w:rsidR="0095392A" w:rsidRPr="00BE79CE" w14:paraId="2FD27564" w14:textId="77777777" w:rsidTr="002D37EA">
        <w:tc>
          <w:tcPr>
            <w:tcW w:w="548" w:type="pct"/>
          </w:tcPr>
          <w:p w14:paraId="718B459B"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lastRenderedPageBreak/>
              <w:t>2</w:t>
            </w:r>
          </w:p>
        </w:tc>
        <w:tc>
          <w:tcPr>
            <w:tcW w:w="1433" w:type="pct"/>
          </w:tcPr>
          <w:p w14:paraId="06FA3F1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Начисление с УИН «&lt;УИН&gt;» не найдено в системе</w:t>
            </w:r>
          </w:p>
        </w:tc>
        <w:tc>
          <w:tcPr>
            <w:tcW w:w="1371" w:type="pct"/>
          </w:tcPr>
          <w:p w14:paraId="495287C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наличия начисления, которое требуется сквитировать с платежами</w:t>
            </w:r>
          </w:p>
        </w:tc>
        <w:tc>
          <w:tcPr>
            <w:tcW w:w="1648" w:type="pct"/>
          </w:tcPr>
          <w:p w14:paraId="7E30C3B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Начисление, УИН которого </w:t>
            </w:r>
            <w:proofErr w:type="gramStart"/>
            <w:r w:rsidRPr="00BE79CE">
              <w:rPr>
                <w:rFonts w:ascii="Times New Roman" w:hAnsi="Times New Roman"/>
                <w:sz w:val="24"/>
                <w:szCs w:val="24"/>
              </w:rPr>
              <w:t>указан</w:t>
            </w:r>
            <w:proofErr w:type="gramEnd"/>
            <w:r w:rsidRPr="00BE79CE">
              <w:rPr>
                <w:rFonts w:ascii="Times New Roman" w:hAnsi="Times New Roman"/>
                <w:sz w:val="24"/>
                <w:szCs w:val="24"/>
              </w:rPr>
              <w:t xml:space="preserve"> в запросе на проведение квитирования по инициативе АН, отсутствует или аннулировано</w:t>
            </w:r>
          </w:p>
        </w:tc>
      </w:tr>
      <w:tr w:rsidR="0095392A" w:rsidRPr="00BE79CE" w14:paraId="24294BAA" w14:textId="77777777" w:rsidTr="002D37EA">
        <w:tc>
          <w:tcPr>
            <w:tcW w:w="548" w:type="pct"/>
          </w:tcPr>
          <w:p w14:paraId="37EE52AC"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3</w:t>
            </w:r>
          </w:p>
        </w:tc>
        <w:tc>
          <w:tcPr>
            <w:tcW w:w="1433" w:type="pct"/>
          </w:tcPr>
          <w:p w14:paraId="4CE6660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Платеж с УИП «&lt;УИП&gt;» уже сквитирован с начислением</w:t>
            </w:r>
          </w:p>
        </w:tc>
        <w:tc>
          <w:tcPr>
            <w:tcW w:w="1371" w:type="pct"/>
          </w:tcPr>
          <w:p w14:paraId="3DE5EB3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того, что платеж, с которым требуется сквитировать начисление, не был сквитирован с начислением ранее</w:t>
            </w:r>
          </w:p>
        </w:tc>
        <w:tc>
          <w:tcPr>
            <w:tcW w:w="1648" w:type="pct"/>
          </w:tcPr>
          <w:p w14:paraId="387CBB4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Платеж, УИП которого указан в запросе на проведение квитирования по инициативе АН, уже сквитирован с начислением</w:t>
            </w:r>
          </w:p>
        </w:tc>
      </w:tr>
      <w:tr w:rsidR="0095392A" w:rsidRPr="00BE79CE" w14:paraId="4BD58026" w14:textId="77777777" w:rsidTr="002D37EA">
        <w:tc>
          <w:tcPr>
            <w:tcW w:w="548" w:type="pct"/>
          </w:tcPr>
          <w:p w14:paraId="5F488D6D"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4</w:t>
            </w:r>
          </w:p>
        </w:tc>
        <w:tc>
          <w:tcPr>
            <w:tcW w:w="1433" w:type="pct"/>
          </w:tcPr>
          <w:p w14:paraId="7D66722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Платеж с УИП «&lt;УИП&gt;» не найден в системе</w:t>
            </w:r>
          </w:p>
        </w:tc>
        <w:tc>
          <w:tcPr>
            <w:tcW w:w="1371" w:type="pct"/>
          </w:tcPr>
          <w:p w14:paraId="5E37118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наличия платежа, с которым требуется сквитировать начисление</w:t>
            </w:r>
          </w:p>
        </w:tc>
        <w:tc>
          <w:tcPr>
            <w:tcW w:w="1648" w:type="pct"/>
          </w:tcPr>
          <w:p w14:paraId="01A9029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Платеж, УИП которого указан в запросе на проведение квитирования по инициативе АН, отсутствует или аннулирован</w:t>
            </w:r>
          </w:p>
        </w:tc>
      </w:tr>
      <w:tr w:rsidR="0095392A" w:rsidRPr="00BE79CE" w14:paraId="6A49939A" w14:textId="77777777" w:rsidTr="002D37EA">
        <w:tc>
          <w:tcPr>
            <w:tcW w:w="548" w:type="pct"/>
          </w:tcPr>
          <w:p w14:paraId="58A2001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5</w:t>
            </w:r>
          </w:p>
        </w:tc>
        <w:tc>
          <w:tcPr>
            <w:tcW w:w="1433" w:type="pct"/>
          </w:tcPr>
          <w:p w14:paraId="59EAE9FE" w14:textId="1B086789" w:rsidR="0095392A" w:rsidRPr="00BE79CE" w:rsidRDefault="00303D55" w:rsidP="00017651">
            <w:pPr>
              <w:pStyle w:val="aff"/>
              <w:rPr>
                <w:rFonts w:ascii="Times New Roman" w:hAnsi="Times New Roman"/>
                <w:sz w:val="24"/>
                <w:szCs w:val="24"/>
              </w:rPr>
            </w:pPr>
            <w:r w:rsidRPr="00BE79CE">
              <w:rPr>
                <w:rFonts w:ascii="Times New Roman" w:hAnsi="Times New Roman"/>
                <w:sz w:val="24"/>
                <w:szCs w:val="24"/>
              </w:rPr>
              <w:t xml:space="preserve">Предоставленные участником </w:t>
            </w:r>
            <w:r w:rsidR="0095392A" w:rsidRPr="00BE79CE">
              <w:rPr>
                <w:rFonts w:ascii="Times New Roman" w:hAnsi="Times New Roman"/>
                <w:sz w:val="24"/>
                <w:szCs w:val="24"/>
              </w:rPr>
              <w:t>данные уже присутствуют в системе</w:t>
            </w:r>
          </w:p>
        </w:tc>
        <w:tc>
          <w:tcPr>
            <w:tcW w:w="1371" w:type="pct"/>
          </w:tcPr>
          <w:p w14:paraId="241F9B7A" w14:textId="2C78C438" w:rsidR="0095392A" w:rsidRPr="00BE79CE" w:rsidRDefault="0095392A" w:rsidP="00303D55">
            <w:pPr>
              <w:pStyle w:val="aff"/>
              <w:rPr>
                <w:rFonts w:ascii="Times New Roman" w:hAnsi="Times New Roman"/>
                <w:sz w:val="24"/>
                <w:szCs w:val="24"/>
              </w:rPr>
            </w:pPr>
            <w:r w:rsidRPr="00BE79CE">
              <w:rPr>
                <w:rFonts w:ascii="Times New Roman" w:hAnsi="Times New Roman"/>
                <w:sz w:val="24"/>
                <w:szCs w:val="24"/>
              </w:rPr>
              <w:t xml:space="preserve">Запрет </w:t>
            </w:r>
            <w:r w:rsidR="00303D55" w:rsidRPr="00BE79CE">
              <w:rPr>
                <w:rFonts w:ascii="Times New Roman" w:hAnsi="Times New Roman"/>
                <w:sz w:val="24"/>
                <w:szCs w:val="24"/>
              </w:rPr>
              <w:t xml:space="preserve">предоставления </w:t>
            </w:r>
            <w:r w:rsidRPr="00BE79CE">
              <w:rPr>
                <w:rFonts w:ascii="Times New Roman" w:hAnsi="Times New Roman"/>
                <w:sz w:val="24"/>
                <w:szCs w:val="24"/>
              </w:rPr>
              <w:t>дубликата сущности</w:t>
            </w:r>
          </w:p>
        </w:tc>
        <w:tc>
          <w:tcPr>
            <w:tcW w:w="1648" w:type="pct"/>
          </w:tcPr>
          <w:p w14:paraId="6B9C67DE" w14:textId="66BDD4D6" w:rsidR="0095392A" w:rsidRPr="00BE79CE" w:rsidRDefault="0095392A" w:rsidP="00B97518">
            <w:pPr>
              <w:pStyle w:val="aff"/>
              <w:rPr>
                <w:rFonts w:ascii="Times New Roman" w:hAnsi="Times New Roman"/>
                <w:sz w:val="24"/>
                <w:szCs w:val="24"/>
              </w:rPr>
            </w:pPr>
            <w:r w:rsidRPr="00BE79CE">
              <w:rPr>
                <w:rFonts w:ascii="Times New Roman" w:hAnsi="Times New Roman"/>
                <w:sz w:val="24"/>
                <w:szCs w:val="24"/>
              </w:rPr>
              <w:t xml:space="preserve">Производится попытка </w:t>
            </w:r>
            <w:r w:rsidR="00303D55" w:rsidRPr="00BE79CE">
              <w:rPr>
                <w:rFonts w:ascii="Times New Roman" w:hAnsi="Times New Roman"/>
                <w:sz w:val="24"/>
                <w:szCs w:val="24"/>
              </w:rPr>
              <w:t>предоставления участником сущности</w:t>
            </w:r>
            <w:r w:rsidRPr="00BE79CE">
              <w:rPr>
                <w:rFonts w:ascii="Times New Roman" w:hAnsi="Times New Roman"/>
                <w:sz w:val="24"/>
                <w:szCs w:val="24"/>
              </w:rPr>
              <w:t xml:space="preserve">, </w:t>
            </w:r>
            <w:r w:rsidR="00303D55" w:rsidRPr="00BE79CE">
              <w:rPr>
                <w:rFonts w:ascii="Times New Roman" w:hAnsi="Times New Roman"/>
                <w:sz w:val="24"/>
                <w:szCs w:val="24"/>
              </w:rPr>
              <w:t xml:space="preserve">которая </w:t>
            </w:r>
            <w:r w:rsidRPr="00BE79CE">
              <w:rPr>
                <w:rFonts w:ascii="Times New Roman" w:hAnsi="Times New Roman"/>
                <w:sz w:val="24"/>
                <w:szCs w:val="24"/>
              </w:rPr>
              <w:t xml:space="preserve">уже присутствует в БД </w:t>
            </w:r>
            <w:r w:rsidR="008B37B4" w:rsidRPr="00BE79CE">
              <w:rPr>
                <w:rFonts w:ascii="Times New Roman" w:hAnsi="Times New Roman"/>
                <w:sz w:val="24"/>
                <w:szCs w:val="24"/>
              </w:rPr>
              <w:t>ГИС ГМП</w:t>
            </w:r>
          </w:p>
        </w:tc>
      </w:tr>
      <w:tr w:rsidR="0095392A" w:rsidRPr="00BE79CE" w14:paraId="2F8D00D6" w14:textId="77777777" w:rsidTr="002D37EA">
        <w:tc>
          <w:tcPr>
            <w:tcW w:w="548" w:type="pct"/>
          </w:tcPr>
          <w:p w14:paraId="23B060C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6</w:t>
            </w:r>
          </w:p>
        </w:tc>
        <w:tc>
          <w:tcPr>
            <w:tcW w:w="1433" w:type="pct"/>
          </w:tcPr>
          <w:p w14:paraId="407D6000" w14:textId="40BEABE8" w:rsidR="0095392A" w:rsidRPr="00BE79CE" w:rsidRDefault="0095392A" w:rsidP="00303D55">
            <w:pPr>
              <w:pStyle w:val="aff"/>
              <w:rPr>
                <w:rFonts w:ascii="Times New Roman" w:hAnsi="Times New Roman"/>
                <w:sz w:val="24"/>
                <w:szCs w:val="24"/>
              </w:rPr>
            </w:pPr>
            <w:r w:rsidRPr="00BE79CE">
              <w:rPr>
                <w:rFonts w:ascii="Times New Roman" w:hAnsi="Times New Roman"/>
                <w:sz w:val="24"/>
                <w:szCs w:val="24"/>
              </w:rPr>
              <w:t xml:space="preserve">Уточнение </w:t>
            </w:r>
            <w:r w:rsidR="00303D55" w:rsidRPr="00BE79CE">
              <w:rPr>
                <w:rFonts w:ascii="Times New Roman" w:hAnsi="Times New Roman"/>
                <w:sz w:val="24"/>
                <w:szCs w:val="24"/>
              </w:rPr>
              <w:t>извещения о начислении</w:t>
            </w:r>
            <w:r w:rsidRPr="00BE79CE">
              <w:rPr>
                <w:rFonts w:ascii="Times New Roman" w:hAnsi="Times New Roman"/>
                <w:sz w:val="24"/>
                <w:szCs w:val="24"/>
              </w:rPr>
              <w:t>, выставленного ранее 01.01.2013, не допускается</w:t>
            </w:r>
          </w:p>
        </w:tc>
        <w:tc>
          <w:tcPr>
            <w:tcW w:w="1371" w:type="pct"/>
          </w:tcPr>
          <w:p w14:paraId="24D8B233" w14:textId="6DD5B22E" w:rsidR="0095392A" w:rsidRPr="00BE79CE" w:rsidRDefault="0095392A" w:rsidP="00303D55">
            <w:pPr>
              <w:pStyle w:val="aff"/>
              <w:rPr>
                <w:rFonts w:ascii="Times New Roman" w:hAnsi="Times New Roman"/>
                <w:sz w:val="24"/>
                <w:szCs w:val="24"/>
              </w:rPr>
            </w:pPr>
            <w:r w:rsidRPr="00BE79CE">
              <w:rPr>
                <w:rFonts w:ascii="Times New Roman" w:hAnsi="Times New Roman"/>
                <w:sz w:val="24"/>
                <w:szCs w:val="24"/>
              </w:rPr>
              <w:t xml:space="preserve">Запрет уточнения </w:t>
            </w:r>
            <w:r w:rsidR="00303D55" w:rsidRPr="00BE79CE">
              <w:rPr>
                <w:rFonts w:ascii="Times New Roman" w:hAnsi="Times New Roman"/>
                <w:sz w:val="24"/>
                <w:szCs w:val="24"/>
              </w:rPr>
              <w:t>извещения о начислении</w:t>
            </w:r>
            <w:r w:rsidRPr="00BE79CE">
              <w:rPr>
                <w:rFonts w:ascii="Times New Roman" w:hAnsi="Times New Roman"/>
                <w:sz w:val="24"/>
                <w:szCs w:val="24"/>
              </w:rPr>
              <w:t>, дата выставления которого ранее 01.01.2013</w:t>
            </w:r>
          </w:p>
        </w:tc>
        <w:tc>
          <w:tcPr>
            <w:tcW w:w="1648" w:type="pct"/>
          </w:tcPr>
          <w:p w14:paraId="28390BF8" w14:textId="3A2172D1" w:rsidR="0095392A" w:rsidRPr="00BE79CE" w:rsidRDefault="0095392A" w:rsidP="00303D55">
            <w:pPr>
              <w:pStyle w:val="aff"/>
              <w:rPr>
                <w:rFonts w:ascii="Times New Roman" w:hAnsi="Times New Roman"/>
                <w:sz w:val="24"/>
                <w:szCs w:val="24"/>
              </w:rPr>
            </w:pPr>
            <w:r w:rsidRPr="00BE79CE">
              <w:rPr>
                <w:rFonts w:ascii="Times New Roman" w:hAnsi="Times New Roman"/>
                <w:sz w:val="24"/>
                <w:szCs w:val="24"/>
              </w:rPr>
              <w:t xml:space="preserve">Производится попытка уточнения </w:t>
            </w:r>
            <w:r w:rsidR="00303D55" w:rsidRPr="00BE79CE">
              <w:rPr>
                <w:rFonts w:ascii="Times New Roman" w:hAnsi="Times New Roman"/>
                <w:sz w:val="24"/>
                <w:szCs w:val="24"/>
              </w:rPr>
              <w:t>извещения о начислении</w:t>
            </w:r>
            <w:r w:rsidRPr="00BE79CE">
              <w:rPr>
                <w:rFonts w:ascii="Times New Roman" w:hAnsi="Times New Roman"/>
                <w:sz w:val="24"/>
                <w:szCs w:val="24"/>
              </w:rPr>
              <w:t>, дата выставления которого ранее 01.01.2013</w:t>
            </w:r>
          </w:p>
        </w:tc>
      </w:tr>
      <w:tr w:rsidR="0095392A" w:rsidRPr="00BE79CE" w14:paraId="1C212265" w14:textId="77777777" w:rsidTr="002D37EA">
        <w:tc>
          <w:tcPr>
            <w:tcW w:w="548" w:type="pct"/>
          </w:tcPr>
          <w:p w14:paraId="4F65E01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7</w:t>
            </w:r>
          </w:p>
        </w:tc>
        <w:tc>
          <w:tcPr>
            <w:tcW w:w="1433" w:type="pct"/>
          </w:tcPr>
          <w:p w14:paraId="1253B89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Не найден исходный документ (файл)</w:t>
            </w:r>
          </w:p>
        </w:tc>
        <w:tc>
          <w:tcPr>
            <w:tcW w:w="1371" w:type="pct"/>
          </w:tcPr>
          <w:p w14:paraId="30DD3C98" w14:textId="24F0F5C1"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наличия в БД </w:t>
            </w:r>
            <w:r w:rsidR="008B37B4" w:rsidRPr="00BE79CE">
              <w:rPr>
                <w:rFonts w:ascii="Times New Roman" w:hAnsi="Times New Roman"/>
                <w:sz w:val="24"/>
                <w:szCs w:val="24"/>
              </w:rPr>
              <w:t>ГИС ГМП</w:t>
            </w:r>
            <w:r w:rsidRPr="00BE79CE">
              <w:rPr>
                <w:rFonts w:ascii="Times New Roman" w:hAnsi="Times New Roman"/>
                <w:sz w:val="24"/>
                <w:szCs w:val="24"/>
              </w:rPr>
              <w:t xml:space="preserve"> исходных данных для уточнения, аннулирования, принудительного квитирования</w:t>
            </w:r>
          </w:p>
        </w:tc>
        <w:tc>
          <w:tcPr>
            <w:tcW w:w="1648" w:type="pct"/>
          </w:tcPr>
          <w:p w14:paraId="326A4E7D" w14:textId="303E892E" w:rsidR="0095392A" w:rsidRPr="00BE79CE" w:rsidRDefault="0095392A" w:rsidP="00017651">
            <w:pPr>
              <w:pStyle w:val="aff"/>
              <w:rPr>
                <w:rFonts w:ascii="Times New Roman" w:hAnsi="Times New Roman"/>
                <w:i/>
                <w:sz w:val="24"/>
                <w:szCs w:val="24"/>
              </w:rPr>
            </w:pPr>
            <w:r w:rsidRPr="00BE79CE">
              <w:rPr>
                <w:rFonts w:ascii="Times New Roman" w:hAnsi="Times New Roman"/>
                <w:i/>
                <w:sz w:val="24"/>
                <w:szCs w:val="24"/>
              </w:rPr>
              <w:t xml:space="preserve">В ответе на запрос </w:t>
            </w:r>
            <w:r w:rsidR="00303D55" w:rsidRPr="00BE79CE">
              <w:rPr>
                <w:rFonts w:ascii="Times New Roman" w:hAnsi="Times New Roman"/>
                <w:i/>
                <w:sz w:val="24"/>
                <w:szCs w:val="24"/>
              </w:rPr>
              <w:t xml:space="preserve">предоставления участником </w:t>
            </w:r>
            <w:r w:rsidRPr="00BE79CE">
              <w:rPr>
                <w:rFonts w:ascii="Times New Roman" w:hAnsi="Times New Roman"/>
                <w:i/>
                <w:sz w:val="24"/>
                <w:szCs w:val="24"/>
              </w:rPr>
              <w:t>сущностей:</w:t>
            </w:r>
          </w:p>
          <w:p w14:paraId="3351DEE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При попытке уточнить или </w:t>
            </w:r>
            <w:proofErr w:type="gramStart"/>
            <w:r w:rsidRPr="00BE79CE">
              <w:rPr>
                <w:rFonts w:ascii="Times New Roman" w:hAnsi="Times New Roman"/>
                <w:sz w:val="24"/>
                <w:szCs w:val="24"/>
              </w:rPr>
              <w:t>аннулировать сущность не найдена</w:t>
            </w:r>
            <w:proofErr w:type="gramEnd"/>
            <w:r w:rsidRPr="00BE79CE">
              <w:rPr>
                <w:rFonts w:ascii="Times New Roman" w:hAnsi="Times New Roman"/>
                <w:sz w:val="24"/>
                <w:szCs w:val="24"/>
              </w:rPr>
              <w:t xml:space="preserve"> или уже аннулирована сущность, которую пытаются уточнить или аннулировать.</w:t>
            </w:r>
          </w:p>
          <w:p w14:paraId="66E07D42" w14:textId="77777777" w:rsidR="0095392A" w:rsidRPr="00BE79CE" w:rsidRDefault="0095392A" w:rsidP="00017651">
            <w:pPr>
              <w:pStyle w:val="aff"/>
              <w:rPr>
                <w:rFonts w:ascii="Times New Roman" w:hAnsi="Times New Roman"/>
                <w:i/>
                <w:sz w:val="24"/>
                <w:szCs w:val="24"/>
              </w:rPr>
            </w:pPr>
            <w:r w:rsidRPr="00BE79CE">
              <w:rPr>
                <w:rFonts w:ascii="Times New Roman" w:hAnsi="Times New Roman"/>
                <w:i/>
                <w:sz w:val="24"/>
                <w:szCs w:val="24"/>
              </w:rPr>
              <w:t xml:space="preserve">В ответе на запросы квитирования начисления с платежами по инициативе АН\ГАН или квитирования начисления с </w:t>
            </w:r>
            <w:r w:rsidRPr="00BE79CE">
              <w:rPr>
                <w:rFonts w:ascii="Times New Roman" w:hAnsi="Times New Roman"/>
                <w:i/>
                <w:sz w:val="24"/>
                <w:szCs w:val="24"/>
              </w:rPr>
              <w:lastRenderedPageBreak/>
              <w:t>отсутствующим платежом:</w:t>
            </w:r>
          </w:p>
          <w:p w14:paraId="4D32422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Не найдена сущность, которую пытаются сквитировать (сопоставить).</w:t>
            </w:r>
          </w:p>
        </w:tc>
      </w:tr>
      <w:tr w:rsidR="0095392A" w:rsidRPr="00BE79CE" w14:paraId="286D9B09" w14:textId="77777777" w:rsidTr="002D37EA">
        <w:tc>
          <w:tcPr>
            <w:tcW w:w="548" w:type="pct"/>
          </w:tcPr>
          <w:p w14:paraId="3E314E1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8</w:t>
            </w:r>
          </w:p>
        </w:tc>
        <w:tc>
          <w:tcPr>
            <w:tcW w:w="1433" w:type="pct"/>
          </w:tcPr>
          <w:p w14:paraId="048C9FB2" w14:textId="6A216799" w:rsidR="0095392A" w:rsidRPr="00BE79CE" w:rsidRDefault="0095392A" w:rsidP="00303D55">
            <w:pPr>
              <w:pStyle w:val="aff"/>
              <w:rPr>
                <w:rFonts w:ascii="Times New Roman" w:hAnsi="Times New Roman"/>
                <w:sz w:val="24"/>
                <w:szCs w:val="24"/>
              </w:rPr>
            </w:pPr>
            <w:r w:rsidRPr="00BE79CE">
              <w:rPr>
                <w:rFonts w:ascii="Times New Roman" w:hAnsi="Times New Roman"/>
                <w:sz w:val="24"/>
                <w:szCs w:val="24"/>
              </w:rPr>
              <w:t xml:space="preserve">Нет прав на </w:t>
            </w:r>
            <w:r w:rsidR="00303D55" w:rsidRPr="00BE79CE">
              <w:rPr>
                <w:rFonts w:ascii="Times New Roman" w:hAnsi="Times New Roman"/>
                <w:sz w:val="24"/>
                <w:szCs w:val="24"/>
              </w:rPr>
              <w:t>предоставление</w:t>
            </w:r>
            <w:r w:rsidRPr="00BE79CE">
              <w:rPr>
                <w:rFonts w:ascii="Times New Roman" w:hAnsi="Times New Roman"/>
                <w:sz w:val="24"/>
                <w:szCs w:val="24"/>
              </w:rPr>
              <w:t>/ уточнение/аннулирование сущности данного типа</w:t>
            </w:r>
          </w:p>
        </w:tc>
        <w:tc>
          <w:tcPr>
            <w:tcW w:w="1371" w:type="pct"/>
          </w:tcPr>
          <w:p w14:paraId="21D72803" w14:textId="0F4CBF84" w:rsidR="0095392A" w:rsidRPr="00BE79CE" w:rsidRDefault="0095392A" w:rsidP="00704AEF">
            <w:pPr>
              <w:pStyle w:val="aff"/>
              <w:rPr>
                <w:rFonts w:ascii="Times New Roman" w:hAnsi="Times New Roman"/>
                <w:sz w:val="24"/>
                <w:szCs w:val="24"/>
              </w:rPr>
            </w:pPr>
            <w:r w:rsidRPr="00BE79CE">
              <w:rPr>
                <w:rFonts w:ascii="Times New Roman" w:hAnsi="Times New Roman"/>
                <w:sz w:val="24"/>
                <w:szCs w:val="24"/>
              </w:rPr>
              <w:t xml:space="preserve">Контроль полномочий участника на </w:t>
            </w:r>
            <w:r w:rsidR="00704AEF" w:rsidRPr="00BE79CE">
              <w:rPr>
                <w:rFonts w:ascii="Times New Roman" w:hAnsi="Times New Roman"/>
                <w:sz w:val="24"/>
                <w:szCs w:val="24"/>
              </w:rPr>
              <w:t>предоставление</w:t>
            </w:r>
            <w:r w:rsidRPr="00BE79CE">
              <w:rPr>
                <w:rFonts w:ascii="Times New Roman" w:hAnsi="Times New Roman"/>
                <w:sz w:val="24"/>
                <w:szCs w:val="24"/>
              </w:rPr>
              <w:t>, уточнение, аннулирование сущности</w:t>
            </w:r>
          </w:p>
        </w:tc>
        <w:tc>
          <w:tcPr>
            <w:tcW w:w="1648" w:type="pct"/>
          </w:tcPr>
          <w:p w14:paraId="5626C558" w14:textId="22DEA65E" w:rsidR="0095392A" w:rsidRPr="00BE79CE" w:rsidRDefault="0095392A" w:rsidP="00303D55">
            <w:pPr>
              <w:pStyle w:val="aff"/>
              <w:rPr>
                <w:rFonts w:ascii="Times New Roman" w:hAnsi="Times New Roman"/>
                <w:sz w:val="24"/>
                <w:szCs w:val="24"/>
              </w:rPr>
            </w:pPr>
            <w:r w:rsidRPr="00BE79CE">
              <w:rPr>
                <w:rFonts w:ascii="Times New Roman" w:hAnsi="Times New Roman"/>
                <w:sz w:val="24"/>
                <w:szCs w:val="24"/>
              </w:rPr>
              <w:t xml:space="preserve">Участник пытается </w:t>
            </w:r>
            <w:r w:rsidR="00303D55" w:rsidRPr="00BE79CE">
              <w:rPr>
                <w:rFonts w:ascii="Times New Roman" w:hAnsi="Times New Roman"/>
                <w:sz w:val="24"/>
                <w:szCs w:val="24"/>
              </w:rPr>
              <w:t>предоставить</w:t>
            </w:r>
            <w:r w:rsidRPr="00BE79CE">
              <w:rPr>
                <w:rFonts w:ascii="Times New Roman" w:hAnsi="Times New Roman"/>
                <w:sz w:val="24"/>
                <w:szCs w:val="24"/>
              </w:rPr>
              <w:t xml:space="preserve">, уточнить или аннулировать сущность, которая не предназначена для </w:t>
            </w:r>
            <w:r w:rsidR="00303D55" w:rsidRPr="00BE79CE">
              <w:rPr>
                <w:rFonts w:ascii="Times New Roman" w:hAnsi="Times New Roman"/>
                <w:sz w:val="24"/>
                <w:szCs w:val="24"/>
              </w:rPr>
              <w:t xml:space="preserve">предоставления </w:t>
            </w:r>
            <w:r w:rsidRPr="00BE79CE">
              <w:rPr>
                <w:rFonts w:ascii="Times New Roman" w:hAnsi="Times New Roman"/>
                <w:sz w:val="24"/>
                <w:szCs w:val="24"/>
              </w:rPr>
              <w:t>данным типом участников</w:t>
            </w:r>
          </w:p>
        </w:tc>
      </w:tr>
      <w:tr w:rsidR="002E5CC4" w:rsidRPr="00BE79CE" w14:paraId="05790514" w14:textId="77777777" w:rsidTr="002D37EA">
        <w:tc>
          <w:tcPr>
            <w:tcW w:w="548" w:type="pct"/>
          </w:tcPr>
          <w:p w14:paraId="48D454C6" w14:textId="0EC487CA" w:rsidR="002E5CC4" w:rsidRPr="002E5CC4" w:rsidRDefault="002E5CC4" w:rsidP="00017651">
            <w:pPr>
              <w:pStyle w:val="aff"/>
              <w:rPr>
                <w:rFonts w:ascii="Times New Roman" w:hAnsi="Times New Roman"/>
                <w:sz w:val="24"/>
                <w:szCs w:val="24"/>
                <w:lang w:val="en-US"/>
              </w:rPr>
            </w:pPr>
            <w:r>
              <w:rPr>
                <w:rFonts w:ascii="Times New Roman" w:hAnsi="Times New Roman"/>
                <w:sz w:val="24"/>
                <w:szCs w:val="24"/>
                <w:lang w:val="en-US"/>
              </w:rPr>
              <w:t>9</w:t>
            </w:r>
          </w:p>
        </w:tc>
        <w:tc>
          <w:tcPr>
            <w:tcW w:w="1433" w:type="pct"/>
          </w:tcPr>
          <w:p w14:paraId="14C50FEA" w14:textId="56A32942" w:rsidR="002E5CC4" w:rsidRPr="00BE79CE" w:rsidRDefault="002E5CC4" w:rsidP="00303D55">
            <w:pPr>
              <w:pStyle w:val="aff"/>
              <w:rPr>
                <w:rFonts w:ascii="Times New Roman" w:hAnsi="Times New Roman"/>
                <w:sz w:val="24"/>
                <w:szCs w:val="24"/>
              </w:rPr>
            </w:pPr>
            <w:r w:rsidRPr="002E5CC4">
              <w:rPr>
                <w:rFonts w:ascii="Times New Roman" w:hAnsi="Times New Roman"/>
                <w:sz w:val="24"/>
                <w:szCs w:val="24"/>
              </w:rPr>
              <w:t>Не найден или аннулирован документ, который требуется аннулировать</w:t>
            </w:r>
          </w:p>
        </w:tc>
        <w:tc>
          <w:tcPr>
            <w:tcW w:w="1371" w:type="pct"/>
          </w:tcPr>
          <w:p w14:paraId="670051A2" w14:textId="5804C09D" w:rsidR="002E5CC4" w:rsidRPr="00BE79CE" w:rsidRDefault="002E5CC4" w:rsidP="00977C9B">
            <w:pPr>
              <w:pStyle w:val="aff"/>
              <w:rPr>
                <w:rFonts w:ascii="Times New Roman" w:hAnsi="Times New Roman"/>
                <w:sz w:val="24"/>
                <w:szCs w:val="24"/>
              </w:rPr>
            </w:pPr>
            <w:r>
              <w:rPr>
                <w:rFonts w:ascii="Times New Roman" w:hAnsi="Times New Roman"/>
                <w:sz w:val="24"/>
                <w:szCs w:val="24"/>
              </w:rPr>
              <w:t>Контроль</w:t>
            </w:r>
            <w:r w:rsidR="00977C9B">
              <w:rPr>
                <w:rFonts w:ascii="Times New Roman" w:hAnsi="Times New Roman"/>
                <w:sz w:val="24"/>
                <w:szCs w:val="24"/>
              </w:rPr>
              <w:t xml:space="preserve"> </w:t>
            </w:r>
            <w:r w:rsidR="00977C9B" w:rsidRPr="00BE79CE">
              <w:rPr>
                <w:rFonts w:ascii="Times New Roman" w:hAnsi="Times New Roman"/>
                <w:sz w:val="24"/>
                <w:szCs w:val="24"/>
              </w:rPr>
              <w:t xml:space="preserve">наличия в БД ГИС ГМП </w:t>
            </w:r>
            <w:r w:rsidR="00977C9B">
              <w:rPr>
                <w:rFonts w:ascii="Times New Roman" w:hAnsi="Times New Roman"/>
                <w:sz w:val="24"/>
                <w:szCs w:val="24"/>
              </w:rPr>
              <w:t xml:space="preserve">извещения о начислении, которое требуется </w:t>
            </w:r>
            <w:r w:rsidR="00977C9B" w:rsidRPr="00BE79CE">
              <w:rPr>
                <w:rFonts w:ascii="Times New Roman" w:hAnsi="Times New Roman"/>
                <w:sz w:val="24"/>
                <w:szCs w:val="24"/>
              </w:rPr>
              <w:t>аннулирова</w:t>
            </w:r>
            <w:r w:rsidR="00977C9B">
              <w:rPr>
                <w:rFonts w:ascii="Times New Roman" w:hAnsi="Times New Roman"/>
                <w:sz w:val="24"/>
                <w:szCs w:val="24"/>
              </w:rPr>
              <w:t>ть</w:t>
            </w:r>
          </w:p>
        </w:tc>
        <w:tc>
          <w:tcPr>
            <w:tcW w:w="1648" w:type="pct"/>
          </w:tcPr>
          <w:p w14:paraId="12489496" w14:textId="2630CF83" w:rsidR="002E5CC4" w:rsidRPr="00BE79CE" w:rsidRDefault="00977C9B" w:rsidP="00977C9B">
            <w:pPr>
              <w:pStyle w:val="aff"/>
              <w:rPr>
                <w:rFonts w:ascii="Times New Roman" w:hAnsi="Times New Roman"/>
                <w:sz w:val="24"/>
                <w:szCs w:val="24"/>
              </w:rPr>
            </w:pPr>
            <w:r>
              <w:rPr>
                <w:rFonts w:ascii="Times New Roman" w:hAnsi="Times New Roman"/>
                <w:sz w:val="24"/>
                <w:szCs w:val="24"/>
              </w:rPr>
              <w:t xml:space="preserve">Участник пытается аннулировать извещение о начислении, которое отсутствует в </w:t>
            </w:r>
            <w:r w:rsidRPr="00BE79CE">
              <w:rPr>
                <w:rFonts w:ascii="Times New Roman" w:hAnsi="Times New Roman"/>
                <w:sz w:val="24"/>
                <w:szCs w:val="24"/>
              </w:rPr>
              <w:t>ГИС ГМП</w:t>
            </w:r>
            <w:r>
              <w:rPr>
                <w:rFonts w:ascii="Times New Roman" w:hAnsi="Times New Roman"/>
                <w:sz w:val="24"/>
                <w:szCs w:val="24"/>
              </w:rPr>
              <w:t xml:space="preserve"> или ранее уже было аннулировано</w:t>
            </w:r>
          </w:p>
        </w:tc>
      </w:tr>
      <w:tr w:rsidR="0095392A" w:rsidRPr="00BE79CE" w14:paraId="6D65A806" w14:textId="77777777" w:rsidTr="002D37EA">
        <w:tc>
          <w:tcPr>
            <w:tcW w:w="548" w:type="pct"/>
          </w:tcPr>
          <w:p w14:paraId="0FE1687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10</w:t>
            </w:r>
          </w:p>
        </w:tc>
        <w:tc>
          <w:tcPr>
            <w:tcW w:w="1433" w:type="pct"/>
          </w:tcPr>
          <w:p w14:paraId="55722A12" w14:textId="77777777" w:rsidR="0095392A" w:rsidRPr="00BE79CE" w:rsidRDefault="0095392A" w:rsidP="00017651">
            <w:pPr>
              <w:pStyle w:val="aff"/>
              <w:rPr>
                <w:rFonts w:ascii="Times New Roman" w:hAnsi="Times New Roman"/>
                <w:sz w:val="24"/>
                <w:szCs w:val="24"/>
              </w:rPr>
            </w:pPr>
            <w:proofErr w:type="gramStart"/>
            <w:r w:rsidRPr="00BE79CE">
              <w:rPr>
                <w:rFonts w:ascii="Times New Roman" w:hAnsi="Times New Roman"/>
                <w:sz w:val="24"/>
                <w:szCs w:val="24"/>
              </w:rPr>
              <w:t>Некорректный</w:t>
            </w:r>
            <w:proofErr w:type="gramEnd"/>
            <w:r w:rsidRPr="00BE79CE">
              <w:rPr>
                <w:rFonts w:ascii="Times New Roman" w:hAnsi="Times New Roman"/>
                <w:sz w:val="24"/>
                <w:szCs w:val="24"/>
              </w:rPr>
              <w:t xml:space="preserve"> УРН в УИН</w:t>
            </w:r>
          </w:p>
          <w:p w14:paraId="17C4EA41" w14:textId="77777777" w:rsidR="0095392A" w:rsidRPr="00BE79CE" w:rsidRDefault="0095392A" w:rsidP="00017651">
            <w:pPr>
              <w:pStyle w:val="aff"/>
              <w:rPr>
                <w:rFonts w:ascii="Times New Roman" w:hAnsi="Times New Roman"/>
                <w:sz w:val="24"/>
                <w:szCs w:val="24"/>
              </w:rPr>
            </w:pPr>
          </w:p>
        </w:tc>
        <w:tc>
          <w:tcPr>
            <w:tcW w:w="1371" w:type="pct"/>
          </w:tcPr>
          <w:p w14:paraId="785B80C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формата 25-символьного УИН (первые 8 символов УИН после перевода из десятичного представления в шестнадцатиричное должны совпадать с УРН Участника, сформировавшего начисление)</w:t>
            </w:r>
          </w:p>
        </w:tc>
        <w:tc>
          <w:tcPr>
            <w:tcW w:w="1648" w:type="pct"/>
          </w:tcPr>
          <w:p w14:paraId="6969135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Участник пытается загрузить начисление, в УИН которого первые 8 символов после перевода из десятичного представления в шестнадцатиричное не совпадают с УРН Участника</w:t>
            </w:r>
          </w:p>
          <w:p w14:paraId="7F1896FF" w14:textId="77777777" w:rsidR="0095392A" w:rsidRPr="00BE79CE" w:rsidRDefault="0095392A" w:rsidP="00017651">
            <w:pPr>
              <w:pStyle w:val="aff"/>
              <w:rPr>
                <w:rFonts w:ascii="Times New Roman" w:hAnsi="Times New Roman"/>
                <w:sz w:val="24"/>
                <w:szCs w:val="24"/>
              </w:rPr>
            </w:pPr>
          </w:p>
        </w:tc>
      </w:tr>
      <w:tr w:rsidR="0095392A" w:rsidRPr="00BE79CE" w14:paraId="6BB84D23" w14:textId="77777777" w:rsidTr="002D37EA">
        <w:tc>
          <w:tcPr>
            <w:tcW w:w="548" w:type="pct"/>
          </w:tcPr>
          <w:p w14:paraId="6FEBE3E4"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t>11</w:t>
            </w:r>
          </w:p>
        </w:tc>
        <w:tc>
          <w:tcPr>
            <w:tcW w:w="1433" w:type="pct"/>
          </w:tcPr>
          <w:p w14:paraId="47928974" w14:textId="77777777" w:rsidR="0095392A" w:rsidRPr="00BE79CE" w:rsidRDefault="0095392A" w:rsidP="00017651">
            <w:pPr>
              <w:pStyle w:val="aff"/>
              <w:rPr>
                <w:rFonts w:ascii="Times New Roman" w:hAnsi="Times New Roman"/>
                <w:b/>
                <w:sz w:val="24"/>
                <w:szCs w:val="24"/>
              </w:rPr>
            </w:pPr>
            <w:r w:rsidRPr="00BE79CE">
              <w:rPr>
                <w:rFonts w:ascii="Times New Roman" w:hAnsi="Times New Roman"/>
                <w:sz w:val="24"/>
                <w:szCs w:val="24"/>
              </w:rPr>
              <w:t xml:space="preserve">Формат запроса (файла) не соответствует </w:t>
            </w:r>
            <w:r w:rsidRPr="00BE79CE">
              <w:rPr>
                <w:rFonts w:ascii="Times New Roman" w:hAnsi="Times New Roman"/>
                <w:sz w:val="24"/>
                <w:szCs w:val="24"/>
                <w:lang w:val="en-US"/>
              </w:rPr>
              <w:t>xsd</w:t>
            </w:r>
            <w:r w:rsidRPr="00BE79CE">
              <w:rPr>
                <w:rFonts w:ascii="Times New Roman" w:hAnsi="Times New Roman"/>
                <w:sz w:val="24"/>
                <w:szCs w:val="24"/>
              </w:rPr>
              <w:t>-схеме</w:t>
            </w:r>
          </w:p>
        </w:tc>
        <w:tc>
          <w:tcPr>
            <w:tcW w:w="1371" w:type="pct"/>
          </w:tcPr>
          <w:p w14:paraId="5BB0091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соответствия формата запроса (файла) x</w:t>
            </w:r>
            <w:r w:rsidRPr="00BE79CE">
              <w:rPr>
                <w:rFonts w:ascii="Times New Roman" w:hAnsi="Times New Roman"/>
                <w:sz w:val="24"/>
                <w:szCs w:val="24"/>
                <w:lang w:val="en-US"/>
              </w:rPr>
              <w:t>sd</w:t>
            </w:r>
            <w:r w:rsidRPr="00BE79CE">
              <w:rPr>
                <w:rFonts w:ascii="Times New Roman" w:hAnsi="Times New Roman"/>
                <w:sz w:val="24"/>
                <w:szCs w:val="24"/>
              </w:rPr>
              <w:t>-схеме</w:t>
            </w:r>
          </w:p>
        </w:tc>
        <w:tc>
          <w:tcPr>
            <w:tcW w:w="1648" w:type="pct"/>
          </w:tcPr>
          <w:p w14:paraId="0B58E0E4" w14:textId="52A119B9" w:rsidR="0095392A" w:rsidRPr="00BE79CE" w:rsidRDefault="0095392A" w:rsidP="00B407F1">
            <w:pPr>
              <w:pStyle w:val="aff"/>
              <w:rPr>
                <w:rFonts w:ascii="Times New Roman" w:hAnsi="Times New Roman"/>
                <w:b/>
                <w:sz w:val="24"/>
                <w:szCs w:val="24"/>
              </w:rPr>
            </w:pPr>
            <w:r w:rsidRPr="00BE79CE">
              <w:rPr>
                <w:rFonts w:ascii="Times New Roman" w:hAnsi="Times New Roman"/>
                <w:sz w:val="24"/>
                <w:szCs w:val="24"/>
              </w:rPr>
              <w:t xml:space="preserve">Файл запроса или сообщение-запрос имеют недопустимый формат (не соответствуют </w:t>
            </w:r>
            <w:proofErr w:type="gramStart"/>
            <w:r w:rsidRPr="00BE79CE">
              <w:rPr>
                <w:rFonts w:ascii="Times New Roman" w:hAnsi="Times New Roman"/>
                <w:sz w:val="24"/>
                <w:szCs w:val="24"/>
              </w:rPr>
              <w:t>утвержденной</w:t>
            </w:r>
            <w:proofErr w:type="gramEnd"/>
            <w:r w:rsidRPr="00BE79CE">
              <w:rPr>
                <w:rFonts w:ascii="Times New Roman" w:hAnsi="Times New Roman"/>
                <w:sz w:val="24"/>
                <w:szCs w:val="24"/>
              </w:rPr>
              <w:t xml:space="preserve"> </w:t>
            </w:r>
            <w:r w:rsidRPr="00BE79CE">
              <w:rPr>
                <w:rFonts w:ascii="Times New Roman" w:hAnsi="Times New Roman"/>
                <w:sz w:val="24"/>
                <w:szCs w:val="24"/>
                <w:lang w:val="en-US"/>
              </w:rPr>
              <w:t>XSD</w:t>
            </w:r>
            <w:r w:rsidRPr="00BE79CE">
              <w:rPr>
                <w:rFonts w:ascii="Times New Roman" w:hAnsi="Times New Roman"/>
                <w:sz w:val="24"/>
                <w:szCs w:val="24"/>
              </w:rPr>
              <w:t xml:space="preserve">-схеме). Описание несоответствий содержится в комментарии к </w:t>
            </w:r>
            <w:r w:rsidR="00B407F1" w:rsidRPr="00BE79CE">
              <w:rPr>
                <w:rFonts w:ascii="Times New Roman" w:hAnsi="Times New Roman"/>
                <w:sz w:val="24"/>
                <w:szCs w:val="24"/>
              </w:rPr>
              <w:t xml:space="preserve">статусу обработки пакета </w:t>
            </w:r>
            <w:r w:rsidRPr="00BE79CE">
              <w:rPr>
                <w:rFonts w:ascii="Times New Roman" w:hAnsi="Times New Roman"/>
                <w:sz w:val="24"/>
                <w:szCs w:val="24"/>
              </w:rPr>
              <w:t xml:space="preserve">(в теге </w:t>
            </w:r>
            <w:r w:rsidRPr="00BE79CE">
              <w:rPr>
                <w:rFonts w:ascii="Times New Roman" w:hAnsi="Times New Roman"/>
                <w:i/>
                <w:sz w:val="24"/>
                <w:szCs w:val="24"/>
                <w:lang w:val="en-US"/>
              </w:rPr>
              <w:t>ResultData</w:t>
            </w:r>
            <w:r w:rsidRPr="00BE79CE">
              <w:rPr>
                <w:rFonts w:ascii="Times New Roman" w:hAnsi="Times New Roman"/>
                <w:sz w:val="24"/>
                <w:szCs w:val="24"/>
              </w:rPr>
              <w:t>)</w:t>
            </w:r>
          </w:p>
        </w:tc>
      </w:tr>
      <w:tr w:rsidR="0095392A" w:rsidRPr="00BE79CE" w14:paraId="0ACAAAC5" w14:textId="77777777" w:rsidTr="002D37EA">
        <w:tc>
          <w:tcPr>
            <w:tcW w:w="548" w:type="pct"/>
          </w:tcPr>
          <w:p w14:paraId="18742E6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12</w:t>
            </w:r>
          </w:p>
        </w:tc>
        <w:tc>
          <w:tcPr>
            <w:tcW w:w="1433" w:type="pct"/>
          </w:tcPr>
          <w:p w14:paraId="3C24F47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Получена сущность (начисление /платеж) от незарегистрированного участника</w:t>
            </w:r>
          </w:p>
        </w:tc>
        <w:tc>
          <w:tcPr>
            <w:tcW w:w="1371" w:type="pct"/>
          </w:tcPr>
          <w:p w14:paraId="70C36B4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наличия регистрации участника, сформировавшего начисление (платеж)</w:t>
            </w:r>
          </w:p>
        </w:tc>
        <w:tc>
          <w:tcPr>
            <w:tcW w:w="1648" w:type="pct"/>
          </w:tcPr>
          <w:p w14:paraId="13F7217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Получено начисление (платеж) от незарегистрированного участника</w:t>
            </w:r>
          </w:p>
        </w:tc>
      </w:tr>
      <w:tr w:rsidR="0095392A" w:rsidRPr="00BE79CE" w14:paraId="48C5FCF3" w14:textId="77777777" w:rsidTr="002D37EA">
        <w:tc>
          <w:tcPr>
            <w:tcW w:w="548" w:type="pct"/>
          </w:tcPr>
          <w:p w14:paraId="1C05FC5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13</w:t>
            </w:r>
          </w:p>
        </w:tc>
        <w:tc>
          <w:tcPr>
            <w:tcW w:w="1433" w:type="pct"/>
          </w:tcPr>
          <w:p w14:paraId="2CAD8479" w14:textId="08E8A511" w:rsidR="0095392A" w:rsidRPr="00BE79CE" w:rsidRDefault="00365C9E" w:rsidP="00F770D9">
            <w:pPr>
              <w:pStyle w:val="aff"/>
              <w:spacing w:after="0"/>
              <w:rPr>
                <w:rFonts w:ascii="Times New Roman" w:hAnsi="Times New Roman"/>
                <w:sz w:val="24"/>
                <w:szCs w:val="24"/>
              </w:rPr>
            </w:pPr>
            <w:r w:rsidRPr="00BE79CE">
              <w:rPr>
                <w:rFonts w:ascii="Times New Roman" w:hAnsi="Times New Roman"/>
                <w:sz w:val="24"/>
                <w:szCs w:val="24"/>
              </w:rPr>
              <w:t xml:space="preserve">ЭП под сущностью </w:t>
            </w:r>
            <w:r w:rsidRPr="00BE79CE">
              <w:rPr>
                <w:rFonts w:ascii="Times New Roman" w:hAnsi="Times New Roman"/>
                <w:sz w:val="24"/>
                <w:szCs w:val="24"/>
              </w:rPr>
              <w:lastRenderedPageBreak/>
              <w:t>(запросом)</w:t>
            </w:r>
            <w:r w:rsidR="00CF14C7" w:rsidRPr="00BE79CE">
              <w:rPr>
                <w:rFonts w:ascii="Times New Roman" w:hAnsi="Times New Roman"/>
                <w:sz w:val="24"/>
                <w:szCs w:val="24"/>
              </w:rPr>
              <w:t xml:space="preserve"> не </w:t>
            </w:r>
            <w:proofErr w:type="gramStart"/>
            <w:r w:rsidR="00CF14C7" w:rsidRPr="00BE79CE">
              <w:rPr>
                <w:rFonts w:ascii="Times New Roman" w:hAnsi="Times New Roman"/>
                <w:sz w:val="24"/>
                <w:szCs w:val="24"/>
              </w:rPr>
              <w:t>верна</w:t>
            </w:r>
            <w:proofErr w:type="gramEnd"/>
          </w:p>
        </w:tc>
        <w:tc>
          <w:tcPr>
            <w:tcW w:w="1371" w:type="pct"/>
          </w:tcPr>
          <w:p w14:paraId="17BFCFA8" w14:textId="6FCB2436" w:rsidR="0095392A" w:rsidRPr="00BE79CE" w:rsidRDefault="0095392A" w:rsidP="005B2B46">
            <w:pPr>
              <w:pStyle w:val="aff"/>
              <w:spacing w:after="0"/>
              <w:rPr>
                <w:rFonts w:ascii="Times New Roman" w:hAnsi="Times New Roman"/>
                <w:sz w:val="24"/>
                <w:szCs w:val="24"/>
              </w:rPr>
            </w:pPr>
            <w:r w:rsidRPr="00BE79CE">
              <w:rPr>
                <w:rFonts w:ascii="Times New Roman" w:hAnsi="Times New Roman"/>
                <w:sz w:val="24"/>
                <w:szCs w:val="24"/>
              </w:rPr>
              <w:lastRenderedPageBreak/>
              <w:t xml:space="preserve">Проверка </w:t>
            </w:r>
            <w:r w:rsidR="00CF14C7" w:rsidRPr="00BE79CE">
              <w:rPr>
                <w:rFonts w:ascii="Times New Roman" w:hAnsi="Times New Roman"/>
                <w:sz w:val="24"/>
                <w:szCs w:val="24"/>
              </w:rPr>
              <w:t xml:space="preserve">корректности </w:t>
            </w:r>
            <w:r w:rsidRPr="00BE79CE">
              <w:rPr>
                <w:rFonts w:ascii="Times New Roman" w:hAnsi="Times New Roman"/>
                <w:sz w:val="24"/>
                <w:szCs w:val="24"/>
              </w:rPr>
              <w:lastRenderedPageBreak/>
              <w:t>ЭП под сущностью (запросом)</w:t>
            </w:r>
          </w:p>
        </w:tc>
        <w:tc>
          <w:tcPr>
            <w:tcW w:w="1648" w:type="pct"/>
          </w:tcPr>
          <w:p w14:paraId="348E0E43" w14:textId="77777777"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lastRenderedPageBreak/>
              <w:t xml:space="preserve">Не пройдена проверка ЭП под </w:t>
            </w:r>
            <w:r w:rsidRPr="00BE79CE">
              <w:rPr>
                <w:rFonts w:ascii="Times New Roman" w:hAnsi="Times New Roman"/>
                <w:sz w:val="24"/>
                <w:szCs w:val="24"/>
              </w:rPr>
              <w:lastRenderedPageBreak/>
              <w:t>сущностью (запросом)</w:t>
            </w:r>
          </w:p>
        </w:tc>
      </w:tr>
      <w:tr w:rsidR="0095392A" w:rsidRPr="00BE79CE" w14:paraId="2CF6D8E9" w14:textId="77777777" w:rsidTr="002D37EA">
        <w:tc>
          <w:tcPr>
            <w:tcW w:w="548" w:type="pct"/>
          </w:tcPr>
          <w:p w14:paraId="6E85E39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14</w:t>
            </w:r>
          </w:p>
        </w:tc>
        <w:tc>
          <w:tcPr>
            <w:tcW w:w="1433" w:type="pct"/>
          </w:tcPr>
          <w:p w14:paraId="21793EF3" w14:textId="5CF83875"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t xml:space="preserve">Не определено полномочие, с которым участник обращается к </w:t>
            </w:r>
            <w:r w:rsidR="008B37B4" w:rsidRPr="00BE79CE">
              <w:rPr>
                <w:rFonts w:ascii="Times New Roman" w:hAnsi="Times New Roman"/>
                <w:sz w:val="24"/>
                <w:szCs w:val="24"/>
              </w:rPr>
              <w:t>ГИС ГМП</w:t>
            </w:r>
          </w:p>
        </w:tc>
        <w:tc>
          <w:tcPr>
            <w:tcW w:w="1371" w:type="pct"/>
          </w:tcPr>
          <w:p w14:paraId="4370A627" w14:textId="0AACDDCB"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t xml:space="preserve">Контроль указания полномочия, с которым участник обращается к </w:t>
            </w:r>
            <w:r w:rsidR="008B37B4" w:rsidRPr="00BE79CE">
              <w:rPr>
                <w:rFonts w:ascii="Times New Roman" w:hAnsi="Times New Roman"/>
                <w:sz w:val="24"/>
                <w:szCs w:val="24"/>
              </w:rPr>
              <w:t>ГИС ГМП</w:t>
            </w:r>
            <w:r w:rsidRPr="00BE79CE">
              <w:rPr>
                <w:rFonts w:ascii="Times New Roman" w:hAnsi="Times New Roman"/>
                <w:sz w:val="24"/>
                <w:szCs w:val="24"/>
              </w:rPr>
              <w:t xml:space="preserve">, в случае регистрации участника в </w:t>
            </w:r>
            <w:r w:rsidR="008B37B4" w:rsidRPr="00BE79CE">
              <w:rPr>
                <w:rFonts w:ascii="Times New Roman" w:hAnsi="Times New Roman"/>
                <w:sz w:val="24"/>
                <w:szCs w:val="24"/>
              </w:rPr>
              <w:t>ГИС ГМП</w:t>
            </w:r>
            <w:r w:rsidRPr="00BE79CE">
              <w:rPr>
                <w:rFonts w:ascii="Times New Roman" w:hAnsi="Times New Roman"/>
                <w:sz w:val="24"/>
                <w:szCs w:val="24"/>
              </w:rPr>
              <w:t xml:space="preserve"> с несколькими полномочиями одновременно</w:t>
            </w:r>
          </w:p>
        </w:tc>
        <w:tc>
          <w:tcPr>
            <w:tcW w:w="1648" w:type="pct"/>
          </w:tcPr>
          <w:p w14:paraId="53A2F0A5" w14:textId="44DA3D44"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t xml:space="preserve">В запросе указан УРН (атрибут </w:t>
            </w:r>
            <w:r w:rsidRPr="00BE79CE">
              <w:rPr>
                <w:rFonts w:ascii="Times New Roman" w:hAnsi="Times New Roman"/>
                <w:i/>
                <w:sz w:val="24"/>
                <w:szCs w:val="24"/>
                <w:lang w:val="en-US"/>
              </w:rPr>
              <w:t>senderIdentifier</w:t>
            </w:r>
            <w:r w:rsidRPr="00BE79CE">
              <w:rPr>
                <w:rFonts w:ascii="Times New Roman" w:hAnsi="Times New Roman"/>
                <w:sz w:val="24"/>
                <w:szCs w:val="24"/>
              </w:rPr>
              <w:t xml:space="preserve">), принадлежащий зарегистрированному в </w:t>
            </w:r>
            <w:r w:rsidR="008B37B4" w:rsidRPr="00BE79CE">
              <w:rPr>
                <w:rFonts w:ascii="Times New Roman" w:hAnsi="Times New Roman"/>
                <w:sz w:val="24"/>
                <w:szCs w:val="24"/>
              </w:rPr>
              <w:t>ГИС ГМП</w:t>
            </w:r>
            <w:r w:rsidRPr="00BE79CE">
              <w:rPr>
                <w:rFonts w:ascii="Times New Roman" w:hAnsi="Times New Roman"/>
                <w:sz w:val="24"/>
                <w:szCs w:val="24"/>
              </w:rPr>
              <w:t xml:space="preserve"> с несколькими полномочиями одновременно участнику. При этом тег </w:t>
            </w:r>
            <w:r w:rsidRPr="00BE79CE">
              <w:rPr>
                <w:rFonts w:ascii="Times New Roman" w:hAnsi="Times New Roman"/>
                <w:i/>
                <w:sz w:val="24"/>
                <w:szCs w:val="24"/>
                <w:lang w:val="en-US"/>
              </w:rPr>
              <w:t>senderRole</w:t>
            </w:r>
            <w:r w:rsidRPr="00BE79CE">
              <w:rPr>
                <w:rFonts w:ascii="Times New Roman" w:hAnsi="Times New Roman"/>
                <w:sz w:val="24"/>
                <w:szCs w:val="24"/>
              </w:rPr>
              <w:t xml:space="preserve"> заполнен некорректным значением (указанное полномочие не принадлежит участнику)</w:t>
            </w:r>
          </w:p>
        </w:tc>
      </w:tr>
      <w:tr w:rsidR="0095392A" w:rsidRPr="00BE79CE" w14:paraId="502BC8C7" w14:textId="77777777" w:rsidTr="002D37EA">
        <w:tc>
          <w:tcPr>
            <w:tcW w:w="548" w:type="pct"/>
          </w:tcPr>
          <w:p w14:paraId="14EC3CD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15</w:t>
            </w:r>
          </w:p>
        </w:tc>
        <w:tc>
          <w:tcPr>
            <w:tcW w:w="1433" w:type="pct"/>
          </w:tcPr>
          <w:p w14:paraId="45E79212" w14:textId="0FD507DE"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t xml:space="preserve">Файл сертификата ключа проверки ЭП не может быть загружен в </w:t>
            </w:r>
            <w:r w:rsidR="008B37B4" w:rsidRPr="00BE79CE">
              <w:rPr>
                <w:rFonts w:ascii="Times New Roman" w:hAnsi="Times New Roman"/>
                <w:sz w:val="24"/>
                <w:szCs w:val="24"/>
              </w:rPr>
              <w:t>ГИС ГМП</w:t>
            </w:r>
          </w:p>
        </w:tc>
        <w:tc>
          <w:tcPr>
            <w:tcW w:w="1371" w:type="pct"/>
          </w:tcPr>
          <w:p w14:paraId="5FDBA7AF" w14:textId="77777777"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t xml:space="preserve">Контроль </w:t>
            </w:r>
            <w:proofErr w:type="gramStart"/>
            <w:r w:rsidRPr="00BE79CE">
              <w:rPr>
                <w:rFonts w:ascii="Times New Roman" w:hAnsi="Times New Roman"/>
                <w:sz w:val="24"/>
                <w:szCs w:val="24"/>
              </w:rPr>
              <w:t>корректности формата файла сертификата ключа проверки</w:t>
            </w:r>
            <w:proofErr w:type="gramEnd"/>
            <w:r w:rsidRPr="00BE79CE">
              <w:rPr>
                <w:rFonts w:ascii="Times New Roman" w:hAnsi="Times New Roman"/>
                <w:sz w:val="24"/>
                <w:szCs w:val="24"/>
              </w:rPr>
              <w:t xml:space="preserve"> ЭП, полученного от участника для загрузки или обновления</w:t>
            </w:r>
          </w:p>
        </w:tc>
        <w:tc>
          <w:tcPr>
            <w:tcW w:w="1648" w:type="pct"/>
          </w:tcPr>
          <w:p w14:paraId="08BCDB0A" w14:textId="77777777"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t>Файл с сертификатом ключа проверки ЭП, полученный от участника для загрузки или обновления, имеет некорректный формат</w:t>
            </w:r>
          </w:p>
        </w:tc>
      </w:tr>
      <w:tr w:rsidR="0095392A" w:rsidRPr="00BE79CE" w14:paraId="6F007B99" w14:textId="77777777" w:rsidTr="002D37EA">
        <w:tc>
          <w:tcPr>
            <w:tcW w:w="548" w:type="pct"/>
          </w:tcPr>
          <w:p w14:paraId="3AC2525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16</w:t>
            </w:r>
          </w:p>
        </w:tc>
        <w:tc>
          <w:tcPr>
            <w:tcW w:w="1433" w:type="pct"/>
          </w:tcPr>
          <w:p w14:paraId="4BDD7120" w14:textId="77777777"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t>Не найден сертификат ключа проверки ЭП для обновления</w:t>
            </w:r>
          </w:p>
        </w:tc>
        <w:tc>
          <w:tcPr>
            <w:tcW w:w="1371" w:type="pct"/>
          </w:tcPr>
          <w:p w14:paraId="0949C832" w14:textId="77777777"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t>Проверка наличия сертификата ключа проверки ЭП для обновления</w:t>
            </w:r>
          </w:p>
        </w:tc>
        <w:tc>
          <w:tcPr>
            <w:tcW w:w="1648" w:type="pct"/>
          </w:tcPr>
          <w:p w14:paraId="6E91EB65" w14:textId="77777777" w:rsidR="0095392A" w:rsidRPr="00BE79CE" w:rsidRDefault="0095392A" w:rsidP="00365C9E">
            <w:pPr>
              <w:pStyle w:val="aff"/>
              <w:spacing w:after="0"/>
              <w:rPr>
                <w:rFonts w:ascii="Times New Roman" w:hAnsi="Times New Roman"/>
                <w:sz w:val="24"/>
                <w:szCs w:val="24"/>
              </w:rPr>
            </w:pPr>
            <w:r w:rsidRPr="00BE79CE">
              <w:rPr>
                <w:rFonts w:ascii="Times New Roman" w:hAnsi="Times New Roman"/>
                <w:sz w:val="24"/>
                <w:szCs w:val="24"/>
              </w:rPr>
              <w:t>При попытке обновить сертификат ключа проверки ЭП не найден исходный сертификат</w:t>
            </w:r>
          </w:p>
        </w:tc>
      </w:tr>
      <w:tr w:rsidR="0095392A" w:rsidRPr="00BE79CE" w14:paraId="38F6D197" w14:textId="77777777" w:rsidTr="002D37EA">
        <w:tc>
          <w:tcPr>
            <w:tcW w:w="548" w:type="pct"/>
          </w:tcPr>
          <w:p w14:paraId="00928AC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17</w:t>
            </w:r>
          </w:p>
        </w:tc>
        <w:tc>
          <w:tcPr>
            <w:tcW w:w="1433" w:type="pct"/>
          </w:tcPr>
          <w:p w14:paraId="10E3BBC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Получен сертификат ключа проверки ЭП от незарегистрированного участника</w:t>
            </w:r>
          </w:p>
        </w:tc>
        <w:tc>
          <w:tcPr>
            <w:tcW w:w="1371" w:type="pct"/>
          </w:tcPr>
          <w:p w14:paraId="0BA8A5CE" w14:textId="3E5DADA1"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наличия участника-владельца сертификата в справочнике зарегистрированных участников </w:t>
            </w:r>
            <w:r w:rsidR="008B37B4" w:rsidRPr="00BE79CE">
              <w:rPr>
                <w:rFonts w:ascii="Times New Roman" w:hAnsi="Times New Roman"/>
                <w:sz w:val="24"/>
                <w:szCs w:val="24"/>
              </w:rPr>
              <w:t>ГИС ГМП</w:t>
            </w:r>
          </w:p>
        </w:tc>
        <w:tc>
          <w:tcPr>
            <w:tcW w:w="1648" w:type="pct"/>
          </w:tcPr>
          <w:p w14:paraId="5FED9841" w14:textId="77777777" w:rsidR="0095392A" w:rsidRPr="00BE79CE" w:rsidRDefault="0095392A" w:rsidP="00017651">
            <w:pPr>
              <w:pStyle w:val="aff"/>
              <w:rPr>
                <w:rFonts w:ascii="Times New Roman" w:hAnsi="Times New Roman"/>
                <w:sz w:val="24"/>
                <w:szCs w:val="24"/>
              </w:rPr>
            </w:pPr>
            <w:proofErr w:type="gramStart"/>
            <w:r w:rsidRPr="00BE79CE">
              <w:rPr>
                <w:rFonts w:ascii="Times New Roman" w:hAnsi="Times New Roman"/>
                <w:sz w:val="24"/>
                <w:szCs w:val="24"/>
              </w:rPr>
              <w:t xml:space="preserve">УРН, указанный в запросе на загрузку или обновления сертификата не принадлежит передавшему запрос участнику </w:t>
            </w:r>
            <w:proofErr w:type="gramEnd"/>
          </w:p>
        </w:tc>
      </w:tr>
      <w:tr w:rsidR="0095392A" w:rsidRPr="00BE79CE" w14:paraId="4963A46F" w14:textId="77777777" w:rsidTr="002D37EA">
        <w:tc>
          <w:tcPr>
            <w:tcW w:w="548" w:type="pct"/>
          </w:tcPr>
          <w:p w14:paraId="6FD3531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18</w:t>
            </w:r>
          </w:p>
        </w:tc>
        <w:tc>
          <w:tcPr>
            <w:tcW w:w="1433" w:type="pct"/>
          </w:tcPr>
          <w:p w14:paraId="19276CE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Загружаемый / обновляемый сертификат ключа проверки ЭП имеет недопустимый срок действия</w:t>
            </w:r>
          </w:p>
        </w:tc>
        <w:tc>
          <w:tcPr>
            <w:tcW w:w="1371" w:type="pct"/>
          </w:tcPr>
          <w:p w14:paraId="1889A1C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w:t>
            </w:r>
            <w:proofErr w:type="gramStart"/>
            <w:r w:rsidRPr="00BE79CE">
              <w:rPr>
                <w:rFonts w:ascii="Times New Roman" w:hAnsi="Times New Roman"/>
                <w:sz w:val="24"/>
                <w:szCs w:val="24"/>
              </w:rPr>
              <w:t>срока действия загружаемого</w:t>
            </w:r>
            <w:r w:rsidRPr="00BE79CE">
              <w:rPr>
                <w:rFonts w:ascii="Times New Roman" w:hAnsi="Times New Roman"/>
                <w:sz w:val="24"/>
                <w:szCs w:val="24"/>
                <w:lang w:val="en-US"/>
              </w:rPr>
              <w:t> </w:t>
            </w:r>
            <w:r w:rsidRPr="00BE79CE">
              <w:rPr>
                <w:rFonts w:ascii="Times New Roman" w:hAnsi="Times New Roman"/>
                <w:sz w:val="24"/>
                <w:szCs w:val="24"/>
              </w:rPr>
              <w:t>/ обновляемого сертификата ключа проверки</w:t>
            </w:r>
            <w:proofErr w:type="gramEnd"/>
            <w:r w:rsidRPr="00BE79CE">
              <w:rPr>
                <w:rFonts w:ascii="Times New Roman" w:hAnsi="Times New Roman"/>
                <w:sz w:val="24"/>
                <w:szCs w:val="24"/>
              </w:rPr>
              <w:t xml:space="preserve"> ЭП</w:t>
            </w:r>
          </w:p>
        </w:tc>
        <w:tc>
          <w:tcPr>
            <w:tcW w:w="1648" w:type="pct"/>
          </w:tcPr>
          <w:p w14:paraId="73100A2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Загружаемый обновляемый сертификат ключа проверки ЭП имеет истекший срок действия</w:t>
            </w:r>
          </w:p>
        </w:tc>
      </w:tr>
      <w:tr w:rsidR="0095392A" w:rsidRPr="00BE79CE" w14:paraId="76A38424" w14:textId="77777777" w:rsidTr="002D37EA">
        <w:tc>
          <w:tcPr>
            <w:tcW w:w="548" w:type="pct"/>
          </w:tcPr>
          <w:p w14:paraId="0EA81DC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20</w:t>
            </w:r>
          </w:p>
        </w:tc>
        <w:tc>
          <w:tcPr>
            <w:tcW w:w="1433" w:type="pct"/>
          </w:tcPr>
          <w:p w14:paraId="628C1564" w14:textId="272C57BA"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В </w:t>
            </w:r>
            <w:r w:rsidR="008B37B4" w:rsidRPr="00BE79CE">
              <w:rPr>
                <w:rFonts w:ascii="Times New Roman" w:hAnsi="Times New Roman"/>
                <w:sz w:val="24"/>
                <w:szCs w:val="24"/>
              </w:rPr>
              <w:t>ГИС ГМП</w:t>
            </w:r>
            <w:r w:rsidRPr="00BE79CE">
              <w:rPr>
                <w:rFonts w:ascii="Times New Roman" w:hAnsi="Times New Roman"/>
                <w:sz w:val="24"/>
                <w:szCs w:val="24"/>
              </w:rPr>
              <w:t xml:space="preserve"> уже загружен сертификат ключа проверки ЭП с данным уникальным номером</w:t>
            </w:r>
          </w:p>
        </w:tc>
        <w:tc>
          <w:tcPr>
            <w:tcW w:w="1371" w:type="pct"/>
          </w:tcPr>
          <w:p w14:paraId="331D87F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наличия сертификата ключа проверки ЭП с уникальным номером, совпадающим с уникальным номером </w:t>
            </w:r>
            <w:r w:rsidRPr="00BE79CE">
              <w:rPr>
                <w:rFonts w:ascii="Times New Roman" w:hAnsi="Times New Roman"/>
                <w:sz w:val="24"/>
                <w:szCs w:val="24"/>
              </w:rPr>
              <w:lastRenderedPageBreak/>
              <w:t>загружаемого сертификата</w:t>
            </w:r>
          </w:p>
        </w:tc>
        <w:tc>
          <w:tcPr>
            <w:tcW w:w="1648" w:type="pct"/>
          </w:tcPr>
          <w:p w14:paraId="0EF56154" w14:textId="661C4EDB"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 xml:space="preserve">В </w:t>
            </w:r>
            <w:r w:rsidR="008B37B4" w:rsidRPr="00BE79CE">
              <w:rPr>
                <w:rFonts w:ascii="Times New Roman" w:hAnsi="Times New Roman"/>
                <w:sz w:val="24"/>
                <w:szCs w:val="24"/>
              </w:rPr>
              <w:t>ГИС ГМП</w:t>
            </w:r>
            <w:r w:rsidRPr="00BE79CE">
              <w:rPr>
                <w:rFonts w:ascii="Times New Roman" w:hAnsi="Times New Roman"/>
                <w:sz w:val="24"/>
                <w:szCs w:val="24"/>
              </w:rPr>
              <w:t xml:space="preserve"> уже присутствует сертификат ключа проверки ЭП с данным номером</w:t>
            </w:r>
          </w:p>
        </w:tc>
      </w:tr>
      <w:tr w:rsidR="0095392A" w:rsidRPr="00BE79CE" w14:paraId="379EF19A" w14:textId="77777777" w:rsidTr="002D37EA">
        <w:tc>
          <w:tcPr>
            <w:tcW w:w="548" w:type="pct"/>
          </w:tcPr>
          <w:p w14:paraId="7A1154D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21</w:t>
            </w:r>
          </w:p>
        </w:tc>
        <w:tc>
          <w:tcPr>
            <w:tcW w:w="1433" w:type="pct"/>
          </w:tcPr>
          <w:p w14:paraId="05F1587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Получен запрос от незарегистрированного участника</w:t>
            </w:r>
          </w:p>
        </w:tc>
        <w:tc>
          <w:tcPr>
            <w:tcW w:w="1371" w:type="pct"/>
          </w:tcPr>
          <w:p w14:paraId="16DB66EF" w14:textId="09E3C9B1" w:rsidR="0095392A" w:rsidRPr="00BE79CE" w:rsidRDefault="0095392A" w:rsidP="00B97518">
            <w:pPr>
              <w:pStyle w:val="aff"/>
              <w:rPr>
                <w:rFonts w:ascii="Times New Roman" w:hAnsi="Times New Roman"/>
                <w:sz w:val="24"/>
                <w:szCs w:val="24"/>
              </w:rPr>
            </w:pPr>
            <w:r w:rsidRPr="00BE79CE">
              <w:rPr>
                <w:rFonts w:ascii="Times New Roman" w:hAnsi="Times New Roman"/>
                <w:sz w:val="24"/>
                <w:szCs w:val="24"/>
              </w:rPr>
              <w:t xml:space="preserve">Контроль наличия УРН участника в справочниках </w:t>
            </w:r>
            <w:r w:rsidR="008B37B4" w:rsidRPr="00BE79CE">
              <w:rPr>
                <w:rFonts w:ascii="Times New Roman" w:hAnsi="Times New Roman"/>
                <w:sz w:val="24"/>
                <w:szCs w:val="24"/>
              </w:rPr>
              <w:t>ГИС ГМП</w:t>
            </w:r>
          </w:p>
        </w:tc>
        <w:tc>
          <w:tcPr>
            <w:tcW w:w="1648" w:type="pct"/>
          </w:tcPr>
          <w:p w14:paraId="7A089DE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Принят запрос от незарегистрированного участника</w:t>
            </w:r>
          </w:p>
        </w:tc>
      </w:tr>
      <w:tr w:rsidR="0095392A" w:rsidRPr="00BE79CE" w14:paraId="77BA1112" w14:textId="77777777" w:rsidTr="002D37EA">
        <w:tc>
          <w:tcPr>
            <w:tcW w:w="548" w:type="pct"/>
          </w:tcPr>
          <w:p w14:paraId="67A7617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23</w:t>
            </w:r>
          </w:p>
        </w:tc>
        <w:tc>
          <w:tcPr>
            <w:tcW w:w="1433" w:type="pct"/>
          </w:tcPr>
          <w:p w14:paraId="1B52AE6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Попытка передачи начисления (платежа) участником, не завершившим тестирование или исключенным участником</w:t>
            </w:r>
          </w:p>
        </w:tc>
        <w:tc>
          <w:tcPr>
            <w:tcW w:w="1371" w:type="pct"/>
          </w:tcPr>
          <w:p w14:paraId="4DF98AA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активности учетной записи участника, сформировавшего начисление (платеж)</w:t>
            </w:r>
          </w:p>
        </w:tc>
        <w:tc>
          <w:tcPr>
            <w:tcW w:w="1648" w:type="pct"/>
          </w:tcPr>
          <w:p w14:paraId="7948C4FD" w14:textId="2FA87AC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Участник, сформировавший начисление (платеж), имеет статус «Блокирован» или «Исключен» в </w:t>
            </w:r>
            <w:r w:rsidR="008B37B4" w:rsidRPr="00BE79CE">
              <w:rPr>
                <w:rFonts w:ascii="Times New Roman" w:hAnsi="Times New Roman"/>
                <w:sz w:val="24"/>
                <w:szCs w:val="24"/>
              </w:rPr>
              <w:t>ГИС ГМП</w:t>
            </w:r>
          </w:p>
        </w:tc>
      </w:tr>
      <w:tr w:rsidR="0095392A" w:rsidRPr="00BE79CE" w14:paraId="0BE8CFC8" w14:textId="77777777" w:rsidTr="002D37EA">
        <w:tc>
          <w:tcPr>
            <w:tcW w:w="548" w:type="pct"/>
          </w:tcPr>
          <w:p w14:paraId="382DE6C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24</w:t>
            </w:r>
          </w:p>
        </w:tc>
        <w:tc>
          <w:tcPr>
            <w:tcW w:w="1433" w:type="pct"/>
          </w:tcPr>
          <w:p w14:paraId="53FB819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Запрос данных участником, не завершившим тестирование или исключенным участником</w:t>
            </w:r>
          </w:p>
        </w:tc>
        <w:tc>
          <w:tcPr>
            <w:tcW w:w="1371" w:type="pct"/>
          </w:tcPr>
          <w:p w14:paraId="72A840A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активности участника, направившего запрос</w:t>
            </w:r>
          </w:p>
        </w:tc>
        <w:tc>
          <w:tcPr>
            <w:tcW w:w="1648" w:type="pct"/>
          </w:tcPr>
          <w:p w14:paraId="3BC4E743" w14:textId="222F4A22"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Участник, запросивший данные, имеет статус «Блокирован» или «Исключен» в </w:t>
            </w:r>
            <w:r w:rsidR="008B37B4" w:rsidRPr="00BE79CE">
              <w:rPr>
                <w:rFonts w:ascii="Times New Roman" w:hAnsi="Times New Roman"/>
                <w:sz w:val="24"/>
                <w:szCs w:val="24"/>
              </w:rPr>
              <w:t>ГИС ГМП</w:t>
            </w:r>
          </w:p>
        </w:tc>
      </w:tr>
      <w:tr w:rsidR="0095392A" w:rsidRPr="00BE79CE" w14:paraId="0CC8EBAF" w14:textId="77777777" w:rsidTr="002D37EA">
        <w:tc>
          <w:tcPr>
            <w:tcW w:w="548" w:type="pct"/>
          </w:tcPr>
          <w:p w14:paraId="7D77E85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27</w:t>
            </w:r>
          </w:p>
        </w:tc>
        <w:tc>
          <w:tcPr>
            <w:tcW w:w="1433" w:type="pct"/>
          </w:tcPr>
          <w:p w14:paraId="7C197D1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Ваш запрос не был обработан – ЭП-ОВ </w:t>
            </w:r>
            <w:proofErr w:type="gramStart"/>
            <w:r w:rsidRPr="00BE79CE">
              <w:rPr>
                <w:rFonts w:ascii="Times New Roman" w:hAnsi="Times New Roman"/>
                <w:sz w:val="24"/>
                <w:szCs w:val="24"/>
              </w:rPr>
              <w:t>некорректна</w:t>
            </w:r>
            <w:proofErr w:type="gramEnd"/>
            <w:r w:rsidRPr="00BE79CE">
              <w:rPr>
                <w:rFonts w:ascii="Times New Roman" w:hAnsi="Times New Roman"/>
                <w:sz w:val="24"/>
                <w:szCs w:val="24"/>
              </w:rPr>
              <w:t xml:space="preserve"> </w:t>
            </w:r>
          </w:p>
        </w:tc>
        <w:tc>
          <w:tcPr>
            <w:tcW w:w="1371" w:type="pct"/>
          </w:tcPr>
          <w:p w14:paraId="78E1B93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ЭП-ОВ</w:t>
            </w:r>
          </w:p>
        </w:tc>
        <w:tc>
          <w:tcPr>
            <w:tcW w:w="1648" w:type="pct"/>
          </w:tcPr>
          <w:p w14:paraId="068A902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По итогам проверки ЭП-ОВ установлена ее некорректность</w:t>
            </w:r>
          </w:p>
        </w:tc>
      </w:tr>
      <w:tr w:rsidR="0095392A" w:rsidRPr="00BE79CE" w14:paraId="6944267A" w14:textId="77777777" w:rsidTr="002D37EA">
        <w:tc>
          <w:tcPr>
            <w:tcW w:w="548" w:type="pct"/>
          </w:tcPr>
          <w:p w14:paraId="13063EF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28</w:t>
            </w:r>
          </w:p>
        </w:tc>
        <w:tc>
          <w:tcPr>
            <w:tcW w:w="1433" w:type="pct"/>
          </w:tcPr>
          <w:p w14:paraId="71A9570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Ошибка вызова информационной системы участника</w:t>
            </w:r>
          </w:p>
        </w:tc>
        <w:tc>
          <w:tcPr>
            <w:tcW w:w="1371" w:type="pct"/>
          </w:tcPr>
          <w:p w14:paraId="087C793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доступности информационной системы участника</w:t>
            </w:r>
          </w:p>
        </w:tc>
        <w:tc>
          <w:tcPr>
            <w:tcW w:w="1648" w:type="pct"/>
          </w:tcPr>
          <w:p w14:paraId="2A430C8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При взаимодействии с информационной системой участника возникла ошибка</w:t>
            </w:r>
          </w:p>
        </w:tc>
      </w:tr>
      <w:tr w:rsidR="0095392A" w:rsidRPr="00BE79CE" w14:paraId="5B90E822" w14:textId="77777777" w:rsidTr="002D37EA">
        <w:tc>
          <w:tcPr>
            <w:tcW w:w="548" w:type="pct"/>
          </w:tcPr>
          <w:p w14:paraId="7685003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30</w:t>
            </w:r>
          </w:p>
        </w:tc>
        <w:tc>
          <w:tcPr>
            <w:tcW w:w="1433" w:type="pct"/>
          </w:tcPr>
          <w:p w14:paraId="67654AE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У вас недостаточно прав на проведение данной операции</w:t>
            </w:r>
          </w:p>
        </w:tc>
        <w:tc>
          <w:tcPr>
            <w:tcW w:w="1371" w:type="pct"/>
          </w:tcPr>
          <w:p w14:paraId="33F6E6A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наличия прав на проведение операции</w:t>
            </w:r>
          </w:p>
        </w:tc>
        <w:tc>
          <w:tcPr>
            <w:tcW w:w="1648" w:type="pct"/>
          </w:tcPr>
          <w:p w14:paraId="21FBFFCC" w14:textId="0D7119B5"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Попытка информационной системы участника провести операцию, на которую у нее нет прав. Например, провести квитирование начисления, которое было загружено в </w:t>
            </w:r>
            <w:r w:rsidR="008B37B4" w:rsidRPr="00BE79CE">
              <w:rPr>
                <w:rFonts w:ascii="Times New Roman" w:hAnsi="Times New Roman"/>
                <w:sz w:val="24"/>
                <w:szCs w:val="24"/>
              </w:rPr>
              <w:t>ГИС ГМП</w:t>
            </w:r>
            <w:r w:rsidRPr="00BE79CE">
              <w:rPr>
                <w:rFonts w:ascii="Times New Roman" w:hAnsi="Times New Roman"/>
                <w:sz w:val="24"/>
                <w:szCs w:val="24"/>
              </w:rPr>
              <w:t xml:space="preserve"> другой системой.</w:t>
            </w:r>
          </w:p>
        </w:tc>
      </w:tr>
      <w:tr w:rsidR="0095392A" w:rsidRPr="00BE79CE" w14:paraId="06DFDE83" w14:textId="77777777" w:rsidTr="002D37EA">
        <w:tc>
          <w:tcPr>
            <w:tcW w:w="548" w:type="pct"/>
          </w:tcPr>
          <w:p w14:paraId="612654F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31</w:t>
            </w:r>
          </w:p>
        </w:tc>
        <w:tc>
          <w:tcPr>
            <w:tcW w:w="1433" w:type="pct"/>
          </w:tcPr>
          <w:p w14:paraId="16956D4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Неверный сертификат ключа проверки ЭП в запросе </w:t>
            </w:r>
          </w:p>
        </w:tc>
        <w:tc>
          <w:tcPr>
            <w:tcW w:w="1371" w:type="pct"/>
          </w:tcPr>
          <w:p w14:paraId="7D8F154F" w14:textId="2544005E" w:rsidR="0095392A" w:rsidRPr="00BE79CE" w:rsidRDefault="0095392A" w:rsidP="00B97518">
            <w:pPr>
              <w:pStyle w:val="aff"/>
              <w:rPr>
                <w:rFonts w:ascii="Times New Roman" w:hAnsi="Times New Roman"/>
                <w:sz w:val="24"/>
                <w:szCs w:val="24"/>
              </w:rPr>
            </w:pPr>
            <w:r w:rsidRPr="00BE79CE">
              <w:rPr>
                <w:rFonts w:ascii="Times New Roman" w:hAnsi="Times New Roman"/>
                <w:sz w:val="24"/>
                <w:szCs w:val="24"/>
              </w:rPr>
              <w:t xml:space="preserve">Контроль соответствия сертификата ключа проверки ЭП-ОВ </w:t>
            </w:r>
            <w:proofErr w:type="gramStart"/>
            <w:r w:rsidRPr="00BE79CE">
              <w:rPr>
                <w:rFonts w:ascii="Times New Roman" w:hAnsi="Times New Roman"/>
                <w:sz w:val="24"/>
                <w:szCs w:val="24"/>
              </w:rPr>
              <w:t>хранящемуся</w:t>
            </w:r>
            <w:proofErr w:type="gramEnd"/>
            <w:r w:rsidRPr="00BE79CE">
              <w:rPr>
                <w:rFonts w:ascii="Times New Roman" w:hAnsi="Times New Roman"/>
                <w:sz w:val="24"/>
                <w:szCs w:val="24"/>
              </w:rPr>
              <w:t xml:space="preserve"> в </w:t>
            </w:r>
            <w:r w:rsidR="008B37B4" w:rsidRPr="00BE79CE">
              <w:rPr>
                <w:rFonts w:ascii="Times New Roman" w:hAnsi="Times New Roman"/>
                <w:sz w:val="24"/>
                <w:szCs w:val="24"/>
              </w:rPr>
              <w:t>ГИС ГМП</w:t>
            </w:r>
            <w:r w:rsidRPr="00BE79CE">
              <w:rPr>
                <w:rFonts w:ascii="Times New Roman" w:hAnsi="Times New Roman"/>
                <w:sz w:val="24"/>
                <w:szCs w:val="24"/>
              </w:rPr>
              <w:t xml:space="preserve"> в запросе к веб-сервису </w:t>
            </w:r>
            <w:r w:rsidR="008B37B4" w:rsidRPr="00BE79CE">
              <w:rPr>
                <w:rFonts w:ascii="Times New Roman" w:hAnsi="Times New Roman"/>
                <w:sz w:val="24"/>
                <w:szCs w:val="24"/>
              </w:rPr>
              <w:t>ГИС ГМП</w:t>
            </w:r>
          </w:p>
        </w:tc>
        <w:tc>
          <w:tcPr>
            <w:tcW w:w="1648" w:type="pct"/>
          </w:tcPr>
          <w:p w14:paraId="75317EF1" w14:textId="66E2B0B9"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Сертификат ключа проверки ЭП-ОВ, указанный в запросе от информационной системы участника, не соответствует сертификатам ЭП, привязанным к данной системе в </w:t>
            </w:r>
            <w:r w:rsidR="008B37B4" w:rsidRPr="00BE79CE">
              <w:rPr>
                <w:rFonts w:ascii="Times New Roman" w:hAnsi="Times New Roman"/>
                <w:sz w:val="24"/>
                <w:szCs w:val="24"/>
              </w:rPr>
              <w:t>ГИС ГМП</w:t>
            </w:r>
          </w:p>
        </w:tc>
      </w:tr>
      <w:tr w:rsidR="0095392A" w:rsidRPr="00BE79CE" w14:paraId="2EBC169A" w14:textId="77777777" w:rsidTr="002D37EA">
        <w:tc>
          <w:tcPr>
            <w:tcW w:w="548" w:type="pct"/>
          </w:tcPr>
          <w:p w14:paraId="5567FDE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32</w:t>
            </w:r>
          </w:p>
        </w:tc>
        <w:tc>
          <w:tcPr>
            <w:tcW w:w="1433" w:type="pct"/>
          </w:tcPr>
          <w:p w14:paraId="1184C7F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Извещение о приеме к исполнению распоряжения имеет </w:t>
            </w:r>
            <w:r w:rsidRPr="00BE79CE">
              <w:rPr>
                <w:rFonts w:ascii="Times New Roman" w:hAnsi="Times New Roman"/>
                <w:sz w:val="24"/>
                <w:szCs w:val="24"/>
              </w:rPr>
              <w:lastRenderedPageBreak/>
              <w:t>нулевую сумму платежа</w:t>
            </w:r>
          </w:p>
        </w:tc>
        <w:tc>
          <w:tcPr>
            <w:tcW w:w="1371" w:type="pct"/>
          </w:tcPr>
          <w:p w14:paraId="2DF6F211" w14:textId="23007768" w:rsidR="0095392A" w:rsidRPr="00BE79CE" w:rsidRDefault="0095392A" w:rsidP="00303D55">
            <w:pPr>
              <w:pStyle w:val="aff"/>
              <w:rPr>
                <w:rFonts w:ascii="Times New Roman" w:hAnsi="Times New Roman"/>
                <w:sz w:val="24"/>
                <w:szCs w:val="24"/>
              </w:rPr>
            </w:pPr>
            <w:r w:rsidRPr="00BE79CE">
              <w:rPr>
                <w:rFonts w:ascii="Times New Roman" w:hAnsi="Times New Roman"/>
                <w:sz w:val="24"/>
                <w:szCs w:val="24"/>
              </w:rPr>
              <w:lastRenderedPageBreak/>
              <w:t xml:space="preserve">Контроль суммы </w:t>
            </w:r>
            <w:r w:rsidR="00303D55" w:rsidRPr="00BE79CE">
              <w:rPr>
                <w:rFonts w:ascii="Times New Roman" w:hAnsi="Times New Roman"/>
                <w:sz w:val="24"/>
                <w:szCs w:val="24"/>
              </w:rPr>
              <w:t xml:space="preserve">извещения о приеме к исполнению </w:t>
            </w:r>
            <w:r w:rsidR="00303D55" w:rsidRPr="00BE79CE">
              <w:rPr>
                <w:rFonts w:ascii="Times New Roman" w:hAnsi="Times New Roman"/>
                <w:sz w:val="24"/>
                <w:szCs w:val="24"/>
              </w:rPr>
              <w:lastRenderedPageBreak/>
              <w:t xml:space="preserve">распоряжения </w:t>
            </w:r>
            <w:r w:rsidRPr="00BE79CE">
              <w:rPr>
                <w:rFonts w:ascii="Times New Roman" w:hAnsi="Times New Roman"/>
                <w:sz w:val="24"/>
                <w:szCs w:val="24"/>
              </w:rPr>
              <w:t>(</w:t>
            </w:r>
            <w:r w:rsidR="00303D55" w:rsidRPr="00BE79CE">
              <w:rPr>
                <w:rFonts w:ascii="Times New Roman" w:hAnsi="Times New Roman"/>
                <w:sz w:val="24"/>
                <w:szCs w:val="24"/>
              </w:rPr>
              <w:t xml:space="preserve">предоставление извещения о приеме к исполнению распоряжения </w:t>
            </w:r>
            <w:r w:rsidRPr="00BE79CE">
              <w:rPr>
                <w:rFonts w:ascii="Times New Roman" w:hAnsi="Times New Roman"/>
                <w:sz w:val="24"/>
                <w:szCs w:val="24"/>
              </w:rPr>
              <w:t>с нулевой суммой недопустим)</w:t>
            </w:r>
          </w:p>
        </w:tc>
        <w:tc>
          <w:tcPr>
            <w:tcW w:w="1648" w:type="pct"/>
          </w:tcPr>
          <w:p w14:paraId="75B152A2" w14:textId="7489DE02" w:rsidR="0095392A" w:rsidRPr="00BE79CE" w:rsidRDefault="0095392A" w:rsidP="00303D55">
            <w:pPr>
              <w:pStyle w:val="aff"/>
              <w:rPr>
                <w:rFonts w:ascii="Times New Roman" w:hAnsi="Times New Roman"/>
                <w:sz w:val="24"/>
                <w:szCs w:val="24"/>
              </w:rPr>
            </w:pPr>
            <w:r w:rsidRPr="00BE79CE">
              <w:rPr>
                <w:rFonts w:ascii="Times New Roman" w:hAnsi="Times New Roman"/>
                <w:sz w:val="24"/>
                <w:szCs w:val="24"/>
              </w:rPr>
              <w:lastRenderedPageBreak/>
              <w:t xml:space="preserve">Попытка участника </w:t>
            </w:r>
            <w:r w:rsidR="00303D55" w:rsidRPr="00BE79CE">
              <w:rPr>
                <w:rFonts w:ascii="Times New Roman" w:hAnsi="Times New Roman"/>
                <w:sz w:val="24"/>
                <w:szCs w:val="24"/>
              </w:rPr>
              <w:t xml:space="preserve">предоставить в </w:t>
            </w:r>
            <w:r w:rsidR="008B37B4" w:rsidRPr="00BE79CE">
              <w:rPr>
                <w:rFonts w:ascii="Times New Roman" w:hAnsi="Times New Roman"/>
                <w:sz w:val="24"/>
                <w:szCs w:val="24"/>
              </w:rPr>
              <w:t>ГИС ГМП</w:t>
            </w:r>
            <w:r w:rsidR="00303D55" w:rsidRPr="00BE79CE">
              <w:rPr>
                <w:rFonts w:ascii="Times New Roman" w:hAnsi="Times New Roman"/>
                <w:sz w:val="24"/>
                <w:szCs w:val="24"/>
              </w:rPr>
              <w:t xml:space="preserve"> </w:t>
            </w:r>
            <w:r w:rsidRPr="00BE79CE">
              <w:rPr>
                <w:rFonts w:ascii="Times New Roman" w:hAnsi="Times New Roman"/>
                <w:sz w:val="24"/>
                <w:szCs w:val="24"/>
              </w:rPr>
              <w:t xml:space="preserve">новое извещение о приеме к </w:t>
            </w:r>
            <w:r w:rsidRPr="00BE79CE">
              <w:rPr>
                <w:rFonts w:ascii="Times New Roman" w:hAnsi="Times New Roman"/>
                <w:sz w:val="24"/>
                <w:szCs w:val="24"/>
              </w:rPr>
              <w:lastRenderedPageBreak/>
              <w:t>исполнению распоряжения с нулевой суммой</w:t>
            </w:r>
          </w:p>
        </w:tc>
      </w:tr>
      <w:tr w:rsidR="0095392A" w:rsidRPr="00BE79CE" w14:paraId="596A01A0" w14:textId="77777777" w:rsidTr="002D37EA">
        <w:tc>
          <w:tcPr>
            <w:tcW w:w="548" w:type="pct"/>
          </w:tcPr>
          <w:p w14:paraId="00BBCE4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33</w:t>
            </w:r>
          </w:p>
        </w:tc>
        <w:tc>
          <w:tcPr>
            <w:tcW w:w="1433" w:type="pct"/>
          </w:tcPr>
          <w:p w14:paraId="3FE4C2A5" w14:textId="0BFAA592" w:rsidR="0095392A" w:rsidRPr="00BE79CE" w:rsidRDefault="00CF14C7" w:rsidP="00CF14C7">
            <w:pPr>
              <w:pStyle w:val="aff"/>
              <w:rPr>
                <w:rFonts w:ascii="Times New Roman" w:hAnsi="Times New Roman"/>
                <w:sz w:val="24"/>
                <w:szCs w:val="24"/>
              </w:rPr>
            </w:pPr>
            <w:r w:rsidRPr="00BE79CE">
              <w:rPr>
                <w:rFonts w:ascii="Times New Roman" w:hAnsi="Times New Roman"/>
                <w:sz w:val="24"/>
                <w:szCs w:val="24"/>
              </w:rPr>
              <w:t xml:space="preserve">Неверный сертификат ключа проверки </w:t>
            </w:r>
            <w:r w:rsidR="0095392A" w:rsidRPr="00BE79CE">
              <w:rPr>
                <w:rFonts w:ascii="Times New Roman" w:hAnsi="Times New Roman"/>
                <w:sz w:val="24"/>
                <w:szCs w:val="24"/>
              </w:rPr>
              <w:t>ЭП под сущностью (запросом)</w:t>
            </w:r>
          </w:p>
        </w:tc>
        <w:tc>
          <w:tcPr>
            <w:tcW w:w="1371" w:type="pct"/>
          </w:tcPr>
          <w:p w14:paraId="460C19C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соответствия сертификата ключа проверки ЭП под сущностью (запросом)</w:t>
            </w:r>
          </w:p>
        </w:tc>
        <w:tc>
          <w:tcPr>
            <w:tcW w:w="1648" w:type="pct"/>
          </w:tcPr>
          <w:p w14:paraId="59457A19" w14:textId="52AEEF00"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Сертификат ключа проверки ЭП под сущностью, переданной участником, не соответствует сертификату ключа проверки ЭП, привязанному к данному участнику в </w:t>
            </w:r>
            <w:r w:rsidR="008B37B4" w:rsidRPr="00BE79CE">
              <w:rPr>
                <w:rFonts w:ascii="Times New Roman" w:hAnsi="Times New Roman"/>
                <w:sz w:val="24"/>
                <w:szCs w:val="24"/>
              </w:rPr>
              <w:t>ГИС ГМП</w:t>
            </w:r>
          </w:p>
        </w:tc>
      </w:tr>
      <w:tr w:rsidR="0095392A" w:rsidRPr="00BE79CE" w14:paraId="3660F24B" w14:textId="77777777" w:rsidTr="002D37EA">
        <w:tc>
          <w:tcPr>
            <w:tcW w:w="548" w:type="pct"/>
          </w:tcPr>
          <w:p w14:paraId="52CD2A3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34</w:t>
            </w:r>
          </w:p>
        </w:tc>
        <w:tc>
          <w:tcPr>
            <w:tcW w:w="1433" w:type="pct"/>
          </w:tcPr>
          <w:p w14:paraId="23D9910B" w14:textId="3C95065A" w:rsidR="0095392A" w:rsidRPr="00BE79CE" w:rsidRDefault="0095392A" w:rsidP="00FD3FBC">
            <w:pPr>
              <w:pStyle w:val="aff"/>
              <w:rPr>
                <w:rFonts w:ascii="Times New Roman" w:hAnsi="Times New Roman"/>
                <w:sz w:val="24"/>
                <w:szCs w:val="24"/>
              </w:rPr>
            </w:pPr>
            <w:r w:rsidRPr="00BE79CE">
              <w:rPr>
                <w:rFonts w:ascii="Times New Roman" w:hAnsi="Times New Roman"/>
                <w:sz w:val="24"/>
                <w:szCs w:val="24"/>
              </w:rPr>
              <w:t xml:space="preserve">В запросе на </w:t>
            </w:r>
            <w:r w:rsidR="00FD3FBC" w:rsidRPr="00BE79CE">
              <w:rPr>
                <w:rFonts w:ascii="Times New Roman" w:hAnsi="Times New Roman"/>
                <w:sz w:val="24"/>
                <w:szCs w:val="24"/>
              </w:rPr>
              <w:t xml:space="preserve">получение участником информации из </w:t>
            </w:r>
            <w:r w:rsidR="008B37B4" w:rsidRPr="00BE79CE">
              <w:rPr>
                <w:rFonts w:ascii="Times New Roman" w:hAnsi="Times New Roman"/>
                <w:sz w:val="24"/>
                <w:szCs w:val="24"/>
              </w:rPr>
              <w:t>ГИС ГМП</w:t>
            </w:r>
            <w:r w:rsidR="00FD3FBC" w:rsidRPr="00BE79CE">
              <w:rPr>
                <w:rFonts w:ascii="Times New Roman" w:hAnsi="Times New Roman"/>
                <w:sz w:val="24"/>
                <w:szCs w:val="24"/>
              </w:rPr>
              <w:t xml:space="preserve"> </w:t>
            </w:r>
            <w:r w:rsidRPr="00BE79CE">
              <w:rPr>
                <w:rFonts w:ascii="Times New Roman" w:hAnsi="Times New Roman"/>
                <w:sz w:val="24"/>
                <w:szCs w:val="24"/>
              </w:rPr>
              <w:t>не указаны основные параметры запроса</w:t>
            </w:r>
          </w:p>
        </w:tc>
        <w:tc>
          <w:tcPr>
            <w:tcW w:w="1371" w:type="pct"/>
          </w:tcPr>
          <w:p w14:paraId="6C9E1FA5" w14:textId="6C3CB512" w:rsidR="0095392A" w:rsidRPr="00BE79CE" w:rsidRDefault="0095392A" w:rsidP="00B97518">
            <w:pPr>
              <w:pStyle w:val="aff"/>
              <w:rPr>
                <w:rFonts w:ascii="Times New Roman" w:hAnsi="Times New Roman"/>
                <w:sz w:val="24"/>
                <w:szCs w:val="24"/>
              </w:rPr>
            </w:pPr>
            <w:r w:rsidRPr="00BE79CE">
              <w:rPr>
                <w:rFonts w:ascii="Times New Roman" w:hAnsi="Times New Roman"/>
                <w:sz w:val="24"/>
                <w:szCs w:val="24"/>
              </w:rPr>
              <w:t xml:space="preserve">Контроль указания основных параметров запроса в запросе </w:t>
            </w:r>
            <w:r w:rsidR="00FD3FBC" w:rsidRPr="00BE79CE">
              <w:rPr>
                <w:rFonts w:ascii="Times New Roman" w:hAnsi="Times New Roman"/>
                <w:sz w:val="24"/>
                <w:szCs w:val="24"/>
              </w:rPr>
              <w:t xml:space="preserve">получение участником информации из </w:t>
            </w:r>
            <w:r w:rsidR="008B37B4" w:rsidRPr="00BE79CE">
              <w:rPr>
                <w:rFonts w:ascii="Times New Roman" w:hAnsi="Times New Roman"/>
                <w:sz w:val="24"/>
                <w:szCs w:val="24"/>
              </w:rPr>
              <w:t>ГИС ГМП</w:t>
            </w:r>
          </w:p>
        </w:tc>
        <w:tc>
          <w:tcPr>
            <w:tcW w:w="1648" w:type="pct"/>
          </w:tcPr>
          <w:p w14:paraId="0930F62E" w14:textId="18B45E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В запросе </w:t>
            </w:r>
            <w:r w:rsidR="00FD3FBC" w:rsidRPr="00BE79CE">
              <w:rPr>
                <w:rFonts w:ascii="Times New Roman" w:hAnsi="Times New Roman"/>
                <w:sz w:val="24"/>
                <w:szCs w:val="24"/>
              </w:rPr>
              <w:t xml:space="preserve">получение участником информации из </w:t>
            </w:r>
            <w:r w:rsidR="008B37B4" w:rsidRPr="00BE79CE">
              <w:rPr>
                <w:rFonts w:ascii="Times New Roman" w:hAnsi="Times New Roman"/>
                <w:sz w:val="24"/>
                <w:szCs w:val="24"/>
              </w:rPr>
              <w:t>ГИС ГМП</w:t>
            </w:r>
            <w:r w:rsidR="00FD3FBC" w:rsidRPr="00BE79CE">
              <w:rPr>
                <w:rFonts w:ascii="Times New Roman" w:hAnsi="Times New Roman"/>
                <w:sz w:val="24"/>
                <w:szCs w:val="24"/>
              </w:rPr>
              <w:t xml:space="preserve"> </w:t>
            </w:r>
            <w:r w:rsidRPr="00BE79CE">
              <w:rPr>
                <w:rFonts w:ascii="Times New Roman" w:hAnsi="Times New Roman"/>
                <w:sz w:val="24"/>
                <w:szCs w:val="24"/>
              </w:rPr>
              <w:t>не указаны основные параметры запроса (УИН или УИП, временной интервал)</w:t>
            </w:r>
          </w:p>
        </w:tc>
      </w:tr>
      <w:tr w:rsidR="0095392A" w:rsidRPr="00BE79CE" w14:paraId="39C5884F" w14:textId="77777777" w:rsidTr="002D37EA">
        <w:tc>
          <w:tcPr>
            <w:tcW w:w="548" w:type="pct"/>
          </w:tcPr>
          <w:p w14:paraId="403BE7D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36</w:t>
            </w:r>
          </w:p>
        </w:tc>
        <w:tc>
          <w:tcPr>
            <w:tcW w:w="1433" w:type="pct"/>
          </w:tcPr>
          <w:p w14:paraId="5539C63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Недопустимый срок действия предварительного начисления</w:t>
            </w:r>
          </w:p>
        </w:tc>
        <w:tc>
          <w:tcPr>
            <w:tcW w:w="1371" w:type="pct"/>
          </w:tcPr>
          <w:p w14:paraId="24773FF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Проверка допустимости указанного срока действия в запросе на формирование предварительного начисления (дата не </w:t>
            </w:r>
            <w:proofErr w:type="gramStart"/>
            <w:r w:rsidRPr="00BE79CE">
              <w:rPr>
                <w:rFonts w:ascii="Times New Roman" w:hAnsi="Times New Roman"/>
                <w:sz w:val="24"/>
                <w:szCs w:val="24"/>
              </w:rPr>
              <w:t>менее текущей</w:t>
            </w:r>
            <w:proofErr w:type="gramEnd"/>
            <w:r w:rsidRPr="00BE79CE">
              <w:rPr>
                <w:rFonts w:ascii="Times New Roman" w:hAnsi="Times New Roman"/>
                <w:sz w:val="24"/>
                <w:szCs w:val="24"/>
              </w:rPr>
              <w:t xml:space="preserve"> и не более значения: «текущая дата+1 мес.&gt;)</w:t>
            </w:r>
          </w:p>
        </w:tc>
        <w:tc>
          <w:tcPr>
            <w:tcW w:w="1648" w:type="pct"/>
          </w:tcPr>
          <w:p w14:paraId="0DDEDCB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В запросе на формирование предварительного начисление указан недопустимый срок действия</w:t>
            </w:r>
          </w:p>
        </w:tc>
      </w:tr>
      <w:tr w:rsidR="0095392A" w:rsidRPr="00BE79CE" w14:paraId="3A29C035" w14:textId="77777777" w:rsidTr="002D37EA">
        <w:tc>
          <w:tcPr>
            <w:tcW w:w="548" w:type="pct"/>
          </w:tcPr>
          <w:p w14:paraId="6A0B0AE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37</w:t>
            </w:r>
          </w:p>
        </w:tc>
        <w:tc>
          <w:tcPr>
            <w:tcW w:w="1433" w:type="pct"/>
          </w:tcPr>
          <w:p w14:paraId="44AE0F5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Запрос сформирован неуполномоченным участником</w:t>
            </w:r>
          </w:p>
        </w:tc>
        <w:tc>
          <w:tcPr>
            <w:tcW w:w="1371" w:type="pct"/>
          </w:tcPr>
          <w:p w14:paraId="648F6B1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наличия полномочий участника, сформировавшего запрос</w:t>
            </w:r>
          </w:p>
        </w:tc>
        <w:tc>
          <w:tcPr>
            <w:tcW w:w="1648" w:type="pct"/>
          </w:tcPr>
          <w:p w14:paraId="6D0D8164" w14:textId="30D48C03" w:rsidR="0095392A" w:rsidRPr="00BE79CE" w:rsidRDefault="0095392A" w:rsidP="00017651">
            <w:pPr>
              <w:pStyle w:val="aff"/>
              <w:rPr>
                <w:rFonts w:ascii="Times New Roman" w:hAnsi="Times New Roman"/>
                <w:sz w:val="24"/>
                <w:szCs w:val="24"/>
              </w:rPr>
            </w:pPr>
            <w:proofErr w:type="gramStart"/>
            <w:r w:rsidRPr="00BE79CE">
              <w:rPr>
                <w:rFonts w:ascii="Times New Roman" w:hAnsi="Times New Roman"/>
                <w:sz w:val="24"/>
                <w:szCs w:val="24"/>
              </w:rPr>
              <w:t xml:space="preserve">В запросе на </w:t>
            </w:r>
            <w:r w:rsidR="00FD3FBC" w:rsidRPr="00BE79CE">
              <w:rPr>
                <w:rFonts w:ascii="Times New Roman" w:hAnsi="Times New Roman"/>
                <w:sz w:val="24"/>
                <w:szCs w:val="24"/>
              </w:rPr>
              <w:t xml:space="preserve">получение участником информации из </w:t>
            </w:r>
            <w:r w:rsidR="008B37B4" w:rsidRPr="00BE79CE">
              <w:rPr>
                <w:rFonts w:ascii="Times New Roman" w:hAnsi="Times New Roman"/>
                <w:sz w:val="24"/>
                <w:szCs w:val="24"/>
              </w:rPr>
              <w:t>ГИС ГМП</w:t>
            </w:r>
            <w:r w:rsidRPr="00BE79CE">
              <w:rPr>
                <w:rFonts w:ascii="Times New Roman" w:hAnsi="Times New Roman"/>
                <w:sz w:val="24"/>
                <w:szCs w:val="24"/>
              </w:rPr>
              <w:t>, принудительное квитирование и формирование предварительного начисления указан УРН неуполномоченного участника</w:t>
            </w:r>
            <w:proofErr w:type="gramEnd"/>
          </w:p>
        </w:tc>
      </w:tr>
      <w:tr w:rsidR="0095392A" w:rsidRPr="00BE79CE" w14:paraId="43E6B8E7" w14:textId="77777777" w:rsidTr="002D37EA">
        <w:tc>
          <w:tcPr>
            <w:tcW w:w="548" w:type="pct"/>
          </w:tcPr>
          <w:p w14:paraId="6EBF73D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38</w:t>
            </w:r>
          </w:p>
        </w:tc>
        <w:tc>
          <w:tcPr>
            <w:tcW w:w="1433" w:type="pct"/>
          </w:tcPr>
          <w:p w14:paraId="41CCD17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Не указана дата поступления распоряжения в банк плательщика</w:t>
            </w:r>
          </w:p>
        </w:tc>
        <w:tc>
          <w:tcPr>
            <w:tcW w:w="1371" w:type="pct"/>
          </w:tcPr>
          <w:p w14:paraId="698D409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указания даты поступления распоряжения в банк плательщика, если распоряжение принято в </w:t>
            </w:r>
            <w:r w:rsidRPr="00BE79CE">
              <w:rPr>
                <w:rFonts w:ascii="Times New Roman" w:hAnsi="Times New Roman"/>
                <w:sz w:val="24"/>
                <w:szCs w:val="24"/>
              </w:rPr>
              <w:lastRenderedPageBreak/>
              <w:t>банк</w:t>
            </w:r>
          </w:p>
        </w:tc>
        <w:tc>
          <w:tcPr>
            <w:tcW w:w="1648" w:type="pct"/>
          </w:tcPr>
          <w:p w14:paraId="6AF49436" w14:textId="74B83B2F" w:rsidR="0095392A" w:rsidRPr="00BE79CE" w:rsidRDefault="0095392A" w:rsidP="00303D55">
            <w:pPr>
              <w:pStyle w:val="aff"/>
              <w:rPr>
                <w:rFonts w:ascii="Times New Roman" w:hAnsi="Times New Roman"/>
                <w:sz w:val="24"/>
                <w:szCs w:val="24"/>
              </w:rPr>
            </w:pPr>
            <w:r w:rsidRPr="00BE79CE">
              <w:rPr>
                <w:rFonts w:ascii="Times New Roman" w:hAnsi="Times New Roman"/>
                <w:sz w:val="24"/>
                <w:szCs w:val="24"/>
              </w:rPr>
              <w:lastRenderedPageBreak/>
              <w:t xml:space="preserve">В запросе на </w:t>
            </w:r>
            <w:r w:rsidR="00303D55" w:rsidRPr="00BE79CE">
              <w:rPr>
                <w:rFonts w:ascii="Times New Roman" w:hAnsi="Times New Roman"/>
                <w:sz w:val="24"/>
                <w:szCs w:val="24"/>
              </w:rPr>
              <w:t xml:space="preserve">предоставление информации об уплате денежных средств </w:t>
            </w:r>
            <w:r w:rsidRPr="00BE79CE">
              <w:rPr>
                <w:rFonts w:ascii="Times New Roman" w:hAnsi="Times New Roman"/>
                <w:sz w:val="24"/>
                <w:szCs w:val="24"/>
              </w:rPr>
              <w:t xml:space="preserve">не указана дата поступления распоряжения в банк </w:t>
            </w:r>
            <w:r w:rsidRPr="00BE79CE">
              <w:rPr>
                <w:rFonts w:ascii="Times New Roman" w:hAnsi="Times New Roman"/>
                <w:sz w:val="24"/>
                <w:szCs w:val="24"/>
              </w:rPr>
              <w:lastRenderedPageBreak/>
              <w:t xml:space="preserve">плательщика, (не заполнен тег </w:t>
            </w:r>
            <w:r w:rsidRPr="00BE79CE">
              <w:rPr>
                <w:rFonts w:ascii="Times New Roman" w:hAnsi="Times New Roman"/>
                <w:i/>
                <w:sz w:val="24"/>
                <w:szCs w:val="24"/>
                <w:lang w:val="en-US"/>
              </w:rPr>
              <w:t>ReceiptDate</w:t>
            </w:r>
            <w:r w:rsidRPr="00BE79CE">
              <w:rPr>
                <w:rFonts w:ascii="Times New Roman" w:hAnsi="Times New Roman"/>
                <w:sz w:val="24"/>
                <w:szCs w:val="24"/>
              </w:rPr>
              <w:t xml:space="preserve"> при указанной конструкции </w:t>
            </w:r>
            <w:r w:rsidRPr="00BE79CE">
              <w:rPr>
                <w:rFonts w:ascii="Times New Roman" w:hAnsi="Times New Roman"/>
                <w:i/>
                <w:sz w:val="24"/>
                <w:szCs w:val="24"/>
                <w:lang w:val="en-US"/>
              </w:rPr>
              <w:t>PaymentIdentificationData</w:t>
            </w:r>
            <w:r w:rsidRPr="00BE79CE">
              <w:rPr>
                <w:rFonts w:ascii="Times New Roman" w:hAnsi="Times New Roman"/>
                <w:i/>
                <w:sz w:val="24"/>
                <w:szCs w:val="24"/>
              </w:rPr>
              <w:t>/</w:t>
            </w:r>
            <w:r w:rsidRPr="00BE79CE">
              <w:rPr>
                <w:rFonts w:ascii="Times New Roman" w:hAnsi="Times New Roman"/>
                <w:i/>
                <w:sz w:val="24"/>
                <w:szCs w:val="24"/>
                <w:lang w:val="en-US"/>
              </w:rPr>
              <w:t>Bank</w:t>
            </w:r>
            <w:r w:rsidRPr="00BE79CE">
              <w:rPr>
                <w:rFonts w:ascii="Times New Roman" w:hAnsi="Times New Roman"/>
                <w:sz w:val="24"/>
                <w:szCs w:val="24"/>
              </w:rPr>
              <w:t>)</w:t>
            </w:r>
          </w:p>
        </w:tc>
      </w:tr>
      <w:tr w:rsidR="0095392A" w:rsidRPr="00BE79CE" w14:paraId="3ABD9B55" w14:textId="77777777" w:rsidTr="002D37EA">
        <w:tc>
          <w:tcPr>
            <w:tcW w:w="548" w:type="pct"/>
          </w:tcPr>
          <w:p w14:paraId="0550554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39</w:t>
            </w:r>
          </w:p>
        </w:tc>
        <w:tc>
          <w:tcPr>
            <w:tcW w:w="1433" w:type="pct"/>
          </w:tcPr>
          <w:p w14:paraId="75E54D93" w14:textId="011D92D0"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Не указано </w:t>
            </w:r>
            <w:r w:rsidR="004172DE" w:rsidRPr="00BE79CE">
              <w:rPr>
                <w:rFonts w:ascii="Times New Roman" w:hAnsi="Times New Roman"/>
                <w:sz w:val="24"/>
                <w:szCs w:val="24"/>
              </w:rPr>
              <w:t>основание уточнения</w:t>
            </w:r>
          </w:p>
        </w:tc>
        <w:tc>
          <w:tcPr>
            <w:tcW w:w="1371" w:type="pct"/>
          </w:tcPr>
          <w:p w14:paraId="78DE021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обязательности заполнения основания аннулирования при аннулировании начисления / платежа</w:t>
            </w:r>
          </w:p>
        </w:tc>
        <w:tc>
          <w:tcPr>
            <w:tcW w:w="1648" w:type="pct"/>
          </w:tcPr>
          <w:p w14:paraId="7803897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В запросе на аннулирование начисления / платежа не указано основание аннулирования</w:t>
            </w:r>
          </w:p>
        </w:tc>
      </w:tr>
      <w:tr w:rsidR="0095392A" w:rsidRPr="00BE79CE" w14:paraId="0E2E4BE3" w14:textId="77777777" w:rsidTr="002D37EA">
        <w:tc>
          <w:tcPr>
            <w:tcW w:w="548" w:type="pct"/>
          </w:tcPr>
          <w:p w14:paraId="16FCE48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40</w:t>
            </w:r>
          </w:p>
        </w:tc>
        <w:tc>
          <w:tcPr>
            <w:tcW w:w="1433" w:type="pct"/>
          </w:tcPr>
          <w:p w14:paraId="7ED79795" w14:textId="43E06F50" w:rsidR="0095392A" w:rsidRPr="00BE79CE" w:rsidRDefault="005B78E5" w:rsidP="005B78E5">
            <w:pPr>
              <w:pStyle w:val="aff"/>
              <w:rPr>
                <w:rFonts w:ascii="Times New Roman" w:hAnsi="Times New Roman"/>
                <w:sz w:val="24"/>
                <w:szCs w:val="24"/>
              </w:rPr>
            </w:pPr>
            <w:r>
              <w:rPr>
                <w:rFonts w:ascii="Times New Roman" w:hAnsi="Times New Roman"/>
                <w:sz w:val="24"/>
                <w:szCs w:val="24"/>
              </w:rPr>
              <w:t>В и</w:t>
            </w:r>
            <w:r w:rsidR="0095392A" w:rsidRPr="00BE79CE">
              <w:rPr>
                <w:rFonts w:ascii="Times New Roman" w:hAnsi="Times New Roman"/>
                <w:sz w:val="24"/>
                <w:szCs w:val="24"/>
              </w:rPr>
              <w:t>звещени</w:t>
            </w:r>
            <w:r>
              <w:rPr>
                <w:rFonts w:ascii="Times New Roman" w:hAnsi="Times New Roman"/>
                <w:sz w:val="24"/>
                <w:szCs w:val="24"/>
              </w:rPr>
              <w:t>и</w:t>
            </w:r>
            <w:r w:rsidR="0095392A" w:rsidRPr="00BE79CE">
              <w:rPr>
                <w:rFonts w:ascii="Times New Roman" w:hAnsi="Times New Roman"/>
                <w:sz w:val="24"/>
                <w:szCs w:val="24"/>
              </w:rPr>
              <w:t xml:space="preserve"> о начислении </w:t>
            </w:r>
            <w:r>
              <w:rPr>
                <w:rFonts w:ascii="Times New Roman" w:hAnsi="Times New Roman"/>
                <w:sz w:val="24"/>
                <w:szCs w:val="24"/>
              </w:rPr>
              <w:t>указана</w:t>
            </w:r>
            <w:r w:rsidR="0095392A" w:rsidRPr="00BE79CE">
              <w:rPr>
                <w:rFonts w:ascii="Times New Roman" w:hAnsi="Times New Roman"/>
                <w:sz w:val="24"/>
                <w:szCs w:val="24"/>
              </w:rPr>
              <w:t xml:space="preserve"> </w:t>
            </w:r>
            <w:r>
              <w:rPr>
                <w:rFonts w:ascii="Times New Roman" w:hAnsi="Times New Roman"/>
                <w:sz w:val="24"/>
                <w:szCs w:val="24"/>
              </w:rPr>
              <w:t>некорректная сумма</w:t>
            </w:r>
          </w:p>
        </w:tc>
        <w:tc>
          <w:tcPr>
            <w:tcW w:w="1371" w:type="pct"/>
          </w:tcPr>
          <w:p w14:paraId="2FDF2418" w14:textId="7AC380D7" w:rsidR="0095392A" w:rsidRPr="00BE79CE" w:rsidRDefault="0095392A" w:rsidP="005B78E5">
            <w:pPr>
              <w:pStyle w:val="aff"/>
              <w:rPr>
                <w:rFonts w:ascii="Times New Roman" w:hAnsi="Times New Roman"/>
                <w:sz w:val="24"/>
                <w:szCs w:val="24"/>
              </w:rPr>
            </w:pPr>
            <w:r w:rsidRPr="00BE79CE">
              <w:rPr>
                <w:rFonts w:ascii="Times New Roman" w:hAnsi="Times New Roman"/>
                <w:sz w:val="24"/>
                <w:szCs w:val="24"/>
              </w:rPr>
              <w:t>Проверка суммы в начислении (сумма в начислении, не являющемся предварительным, не должна быть нулевой</w:t>
            </w:r>
            <w:r w:rsidR="005B78E5">
              <w:rPr>
                <w:rFonts w:ascii="Times New Roman" w:hAnsi="Times New Roman"/>
                <w:sz w:val="24"/>
                <w:szCs w:val="24"/>
              </w:rPr>
              <w:t xml:space="preserve">, а </w:t>
            </w:r>
            <w:r w:rsidR="005B78E5" w:rsidRPr="00BE79CE">
              <w:rPr>
                <w:rFonts w:ascii="Times New Roman" w:hAnsi="Times New Roman"/>
                <w:sz w:val="24"/>
                <w:szCs w:val="24"/>
              </w:rPr>
              <w:t>сумма в начислении, являющемся предварительным, должна быть нулевой</w:t>
            </w:r>
            <w:r w:rsidRPr="00BE79CE">
              <w:rPr>
                <w:rFonts w:ascii="Times New Roman" w:hAnsi="Times New Roman"/>
                <w:sz w:val="24"/>
                <w:szCs w:val="24"/>
              </w:rPr>
              <w:t>)</w:t>
            </w:r>
          </w:p>
        </w:tc>
        <w:tc>
          <w:tcPr>
            <w:tcW w:w="1648" w:type="pct"/>
          </w:tcPr>
          <w:p w14:paraId="1E787507" w14:textId="59A92ADE" w:rsidR="0095392A" w:rsidRPr="005B78E5" w:rsidRDefault="0095392A" w:rsidP="005B78E5">
            <w:pPr>
              <w:pStyle w:val="aff"/>
              <w:rPr>
                <w:rFonts w:ascii="Times New Roman" w:hAnsi="Times New Roman"/>
                <w:sz w:val="24"/>
                <w:szCs w:val="24"/>
              </w:rPr>
            </w:pPr>
            <w:r w:rsidRPr="00BE79CE">
              <w:rPr>
                <w:rFonts w:ascii="Times New Roman" w:hAnsi="Times New Roman"/>
                <w:sz w:val="24"/>
                <w:szCs w:val="24"/>
              </w:rPr>
              <w:t>Попытка участника загрузить начисление с нулевой суммой</w:t>
            </w:r>
            <w:r w:rsidR="005B78E5">
              <w:rPr>
                <w:rFonts w:ascii="Times New Roman" w:hAnsi="Times New Roman"/>
                <w:sz w:val="24"/>
                <w:szCs w:val="24"/>
              </w:rPr>
              <w:t xml:space="preserve">, если </w:t>
            </w:r>
            <w:r w:rsidRPr="00BE79CE">
              <w:rPr>
                <w:rFonts w:ascii="Times New Roman" w:hAnsi="Times New Roman"/>
                <w:sz w:val="24"/>
                <w:szCs w:val="24"/>
              </w:rPr>
              <w:t>начисление не является предварительным</w:t>
            </w:r>
            <w:r w:rsidR="005B78E5">
              <w:rPr>
                <w:rFonts w:ascii="Times New Roman" w:hAnsi="Times New Roman"/>
                <w:sz w:val="24"/>
                <w:szCs w:val="24"/>
              </w:rPr>
              <w:t xml:space="preserve"> (</w:t>
            </w:r>
            <w:r w:rsidR="005B78E5">
              <w:rPr>
                <w:rFonts w:ascii="Times New Roman" w:hAnsi="Times New Roman"/>
                <w:sz w:val="24"/>
                <w:szCs w:val="24"/>
                <w:lang w:val="en-US"/>
              </w:rPr>
              <w:t>PRIOR</w:t>
            </w:r>
            <w:r w:rsidR="005B78E5">
              <w:rPr>
                <w:rFonts w:ascii="Times New Roman" w:hAnsi="Times New Roman"/>
                <w:sz w:val="24"/>
                <w:szCs w:val="24"/>
              </w:rPr>
              <w:t xml:space="preserve">) или загрузить </w:t>
            </w:r>
            <w:r w:rsidR="005B78E5" w:rsidRPr="00BE79CE">
              <w:rPr>
                <w:rFonts w:ascii="Times New Roman" w:hAnsi="Times New Roman"/>
                <w:sz w:val="24"/>
                <w:szCs w:val="24"/>
              </w:rPr>
              <w:t xml:space="preserve">начисление с </w:t>
            </w:r>
            <w:r w:rsidR="005B78E5">
              <w:rPr>
                <w:rFonts w:ascii="Times New Roman" w:hAnsi="Times New Roman"/>
                <w:sz w:val="24"/>
                <w:szCs w:val="24"/>
              </w:rPr>
              <w:t>не</w:t>
            </w:r>
            <w:r w:rsidR="005B78E5" w:rsidRPr="00BE79CE">
              <w:rPr>
                <w:rFonts w:ascii="Times New Roman" w:hAnsi="Times New Roman"/>
                <w:sz w:val="24"/>
                <w:szCs w:val="24"/>
              </w:rPr>
              <w:t>нулевой суммой</w:t>
            </w:r>
            <w:r w:rsidR="005B78E5">
              <w:rPr>
                <w:rFonts w:ascii="Times New Roman" w:hAnsi="Times New Roman"/>
                <w:sz w:val="24"/>
                <w:szCs w:val="24"/>
              </w:rPr>
              <w:t xml:space="preserve">, если </w:t>
            </w:r>
            <w:r w:rsidR="005B78E5" w:rsidRPr="00BE79CE">
              <w:rPr>
                <w:rFonts w:ascii="Times New Roman" w:hAnsi="Times New Roman"/>
                <w:sz w:val="24"/>
                <w:szCs w:val="24"/>
              </w:rPr>
              <w:t>начисление является предварительным</w:t>
            </w:r>
            <w:r w:rsidR="005B78E5" w:rsidRPr="005B78E5">
              <w:rPr>
                <w:rFonts w:ascii="Times New Roman" w:hAnsi="Times New Roman"/>
                <w:sz w:val="24"/>
                <w:szCs w:val="24"/>
              </w:rPr>
              <w:t xml:space="preserve"> (</w:t>
            </w:r>
            <w:r w:rsidR="005B78E5">
              <w:rPr>
                <w:rFonts w:ascii="Times New Roman" w:hAnsi="Times New Roman"/>
                <w:sz w:val="24"/>
                <w:szCs w:val="24"/>
                <w:lang w:val="en-US"/>
              </w:rPr>
              <w:t>PRIOR</w:t>
            </w:r>
            <w:r w:rsidR="005B78E5" w:rsidRPr="005B78E5">
              <w:rPr>
                <w:rFonts w:ascii="Times New Roman" w:hAnsi="Times New Roman"/>
                <w:sz w:val="24"/>
                <w:szCs w:val="24"/>
              </w:rPr>
              <w:t>)</w:t>
            </w:r>
          </w:p>
        </w:tc>
      </w:tr>
      <w:tr w:rsidR="0095392A" w:rsidRPr="00BE79CE" w14:paraId="6E3FB811" w14:textId="77777777" w:rsidTr="002D37EA">
        <w:tc>
          <w:tcPr>
            <w:tcW w:w="548" w:type="pct"/>
          </w:tcPr>
          <w:p w14:paraId="2121FBB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50</w:t>
            </w:r>
          </w:p>
        </w:tc>
        <w:tc>
          <w:tcPr>
            <w:tcW w:w="1433" w:type="pct"/>
          </w:tcPr>
          <w:p w14:paraId="2FC344F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Обработка пакета не завершена</w:t>
            </w:r>
          </w:p>
        </w:tc>
        <w:tc>
          <w:tcPr>
            <w:tcW w:w="1371" w:type="pct"/>
          </w:tcPr>
          <w:p w14:paraId="7138D619" w14:textId="5AC37781" w:rsidR="0095392A" w:rsidRPr="00BE79CE" w:rsidRDefault="0095392A" w:rsidP="00B407F1">
            <w:pPr>
              <w:pStyle w:val="aff"/>
              <w:rPr>
                <w:rFonts w:ascii="Times New Roman" w:hAnsi="Times New Roman"/>
                <w:sz w:val="24"/>
                <w:szCs w:val="24"/>
              </w:rPr>
            </w:pPr>
            <w:r w:rsidRPr="00BE79CE">
              <w:rPr>
                <w:rFonts w:ascii="Times New Roman" w:hAnsi="Times New Roman"/>
                <w:sz w:val="24"/>
                <w:szCs w:val="24"/>
              </w:rPr>
              <w:t xml:space="preserve">Проверка готовности </w:t>
            </w:r>
            <w:r w:rsidR="00B407F1" w:rsidRPr="00BE79CE">
              <w:rPr>
                <w:rFonts w:ascii="Times New Roman" w:hAnsi="Times New Roman"/>
                <w:sz w:val="24"/>
                <w:szCs w:val="24"/>
              </w:rPr>
              <w:t xml:space="preserve">статуса </w:t>
            </w:r>
            <w:r w:rsidRPr="00BE79CE">
              <w:rPr>
                <w:rFonts w:ascii="Times New Roman" w:hAnsi="Times New Roman"/>
                <w:sz w:val="24"/>
                <w:szCs w:val="24"/>
              </w:rPr>
              <w:t>обработки пакета</w:t>
            </w:r>
          </w:p>
        </w:tc>
        <w:tc>
          <w:tcPr>
            <w:tcW w:w="1648" w:type="pct"/>
          </w:tcPr>
          <w:p w14:paraId="2C7A634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Запрошен статус обработки пакета до завершения обработки пакета </w:t>
            </w:r>
          </w:p>
        </w:tc>
      </w:tr>
      <w:tr w:rsidR="0095392A" w:rsidRPr="00BE79CE" w14:paraId="7DF9BF2E" w14:textId="77777777" w:rsidTr="002D37EA">
        <w:tc>
          <w:tcPr>
            <w:tcW w:w="548" w:type="pct"/>
          </w:tcPr>
          <w:p w14:paraId="1D85482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51</w:t>
            </w:r>
          </w:p>
        </w:tc>
        <w:tc>
          <w:tcPr>
            <w:tcW w:w="1433" w:type="pct"/>
          </w:tcPr>
          <w:p w14:paraId="1D2CFFD1"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Длина УИН не соответствует требованиям к порядку его формирования</w:t>
            </w:r>
          </w:p>
        </w:tc>
        <w:tc>
          <w:tcPr>
            <w:tcW w:w="1371" w:type="pct"/>
          </w:tcPr>
          <w:p w14:paraId="625EC8FE" w14:textId="79DE30B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длины УИН: 20-в соответствие с п.</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_Ref461381015 \n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3.1.1</w:t>
            </w:r>
            <w:r w:rsidRPr="00BE79CE">
              <w:rPr>
                <w:rFonts w:ascii="Times New Roman" w:hAnsi="Times New Roman"/>
                <w:sz w:val="24"/>
                <w:szCs w:val="24"/>
              </w:rPr>
              <w:fldChar w:fldCharType="end"/>
            </w:r>
            <w:r w:rsidRPr="00BE79CE">
              <w:rPr>
                <w:rFonts w:ascii="Times New Roman" w:hAnsi="Times New Roman"/>
                <w:sz w:val="24"/>
                <w:szCs w:val="24"/>
              </w:rPr>
              <w:t>, 25-в соответствие с п.</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_Ref461381058 \n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3.1.2</w:t>
            </w:r>
            <w:r w:rsidRPr="00BE79CE">
              <w:rPr>
                <w:rFonts w:ascii="Times New Roman" w:hAnsi="Times New Roman"/>
                <w:sz w:val="24"/>
                <w:szCs w:val="24"/>
              </w:rPr>
              <w:fldChar w:fldCharType="end"/>
            </w:r>
          </w:p>
        </w:tc>
        <w:tc>
          <w:tcPr>
            <w:tcW w:w="1648" w:type="pct"/>
          </w:tcPr>
          <w:p w14:paraId="6951B0D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Длина УИН не равна 20 или длина УИН не равна 25 </w:t>
            </w:r>
          </w:p>
        </w:tc>
      </w:tr>
      <w:tr w:rsidR="0095392A" w:rsidRPr="00BE79CE" w14:paraId="5161567F" w14:textId="77777777" w:rsidTr="002D37EA">
        <w:tc>
          <w:tcPr>
            <w:tcW w:w="548" w:type="pct"/>
          </w:tcPr>
          <w:p w14:paraId="712845D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52</w:t>
            </w:r>
          </w:p>
        </w:tc>
        <w:tc>
          <w:tcPr>
            <w:tcW w:w="1433" w:type="pct"/>
          </w:tcPr>
          <w:p w14:paraId="310B3160" w14:textId="1A077820"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Начисление от даты ранее 2013 года не подлежит передаче в </w:t>
            </w:r>
            <w:r w:rsidR="008B37B4" w:rsidRPr="00BE79CE">
              <w:rPr>
                <w:rFonts w:ascii="Times New Roman" w:hAnsi="Times New Roman"/>
                <w:sz w:val="24"/>
                <w:szCs w:val="24"/>
              </w:rPr>
              <w:t>ГИС ГМП</w:t>
            </w:r>
          </w:p>
        </w:tc>
        <w:tc>
          <w:tcPr>
            <w:tcW w:w="1371" w:type="pct"/>
          </w:tcPr>
          <w:p w14:paraId="1572109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даты начисления не ранее 2013 года</w:t>
            </w:r>
          </w:p>
        </w:tc>
        <w:tc>
          <w:tcPr>
            <w:tcW w:w="1648" w:type="pct"/>
          </w:tcPr>
          <w:p w14:paraId="53F3F741" w14:textId="0BC5A6CE" w:rsidR="0095392A" w:rsidRPr="00BE79CE" w:rsidRDefault="0095392A" w:rsidP="0050056E">
            <w:pPr>
              <w:pStyle w:val="aff"/>
              <w:rPr>
                <w:rFonts w:ascii="Times New Roman" w:hAnsi="Times New Roman"/>
                <w:sz w:val="24"/>
                <w:szCs w:val="24"/>
              </w:rPr>
            </w:pPr>
            <w:r w:rsidRPr="00BE79CE">
              <w:rPr>
                <w:rFonts w:ascii="Times New Roman" w:hAnsi="Times New Roman"/>
                <w:sz w:val="24"/>
                <w:szCs w:val="24"/>
              </w:rPr>
              <w:t>Попытка участника загрузить начисление от даты ранее 1 января 2013 года</w:t>
            </w:r>
          </w:p>
        </w:tc>
      </w:tr>
      <w:tr w:rsidR="0095392A" w:rsidRPr="00BE79CE" w14:paraId="716C9757" w14:textId="77777777" w:rsidTr="002D37EA">
        <w:tc>
          <w:tcPr>
            <w:tcW w:w="548" w:type="pct"/>
          </w:tcPr>
          <w:p w14:paraId="1E4036D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53</w:t>
            </w:r>
          </w:p>
        </w:tc>
        <w:tc>
          <w:tcPr>
            <w:tcW w:w="1433" w:type="pct"/>
          </w:tcPr>
          <w:p w14:paraId="2084440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КБК не может совпадать с УИН</w:t>
            </w:r>
          </w:p>
        </w:tc>
        <w:tc>
          <w:tcPr>
            <w:tcW w:w="1371" w:type="pct"/>
          </w:tcPr>
          <w:p w14:paraId="0D3362D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несовпадения УИН и КБК</w:t>
            </w:r>
          </w:p>
        </w:tc>
        <w:tc>
          <w:tcPr>
            <w:tcW w:w="1648" w:type="pct"/>
          </w:tcPr>
          <w:p w14:paraId="0762B95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Попытка участника загрузить начисление с УИН = КБК </w:t>
            </w:r>
          </w:p>
        </w:tc>
      </w:tr>
      <w:tr w:rsidR="0095392A" w:rsidRPr="00BE79CE" w14:paraId="13D4E8D3" w14:textId="77777777" w:rsidTr="002D37EA">
        <w:tc>
          <w:tcPr>
            <w:tcW w:w="548" w:type="pct"/>
          </w:tcPr>
          <w:p w14:paraId="6DF6DDE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54</w:t>
            </w:r>
          </w:p>
        </w:tc>
        <w:tc>
          <w:tcPr>
            <w:tcW w:w="1433" w:type="pct"/>
          </w:tcPr>
          <w:p w14:paraId="32AC36D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УИН и Идентификатор плательщика не могут одновременно быть </w:t>
            </w:r>
            <w:proofErr w:type="gramStart"/>
            <w:r w:rsidRPr="00BE79CE">
              <w:rPr>
                <w:rFonts w:ascii="Times New Roman" w:hAnsi="Times New Roman"/>
                <w:sz w:val="24"/>
                <w:szCs w:val="24"/>
              </w:rPr>
              <w:t>равны</w:t>
            </w:r>
            <w:proofErr w:type="gramEnd"/>
            <w:r w:rsidRPr="00BE79CE">
              <w:rPr>
                <w:rFonts w:ascii="Times New Roman" w:hAnsi="Times New Roman"/>
                <w:sz w:val="24"/>
                <w:szCs w:val="24"/>
              </w:rPr>
              <w:t xml:space="preserve"> 0</w:t>
            </w:r>
          </w:p>
        </w:tc>
        <w:tc>
          <w:tcPr>
            <w:tcW w:w="1371" w:type="pct"/>
          </w:tcPr>
          <w:p w14:paraId="13C0D86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заполненности хотя бы одного из двух полей УИН или Идентификатор плательщика</w:t>
            </w:r>
          </w:p>
        </w:tc>
        <w:tc>
          <w:tcPr>
            <w:tcW w:w="1648" w:type="pct"/>
          </w:tcPr>
          <w:p w14:paraId="683AE2B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При загрузке платежа не заполнен ни УИН, ни Идентификатор плательщика</w:t>
            </w:r>
          </w:p>
          <w:p w14:paraId="3619B8D7" w14:textId="69C656A6" w:rsidR="0095392A" w:rsidRPr="00BE79CE" w:rsidRDefault="007775D7" w:rsidP="002C5D07">
            <w:pPr>
              <w:pStyle w:val="aff"/>
              <w:rPr>
                <w:rFonts w:ascii="Times New Roman" w:hAnsi="Times New Roman"/>
                <w:sz w:val="24"/>
                <w:szCs w:val="24"/>
              </w:rPr>
            </w:pPr>
            <w:proofErr w:type="gramStart"/>
            <w:r w:rsidRPr="00BE79CE">
              <w:rPr>
                <w:rFonts w:ascii="Times New Roman" w:hAnsi="Times New Roman"/>
                <w:sz w:val="24"/>
                <w:szCs w:val="24"/>
              </w:rPr>
              <w:t xml:space="preserve">Если значение параметра УИН равно «0» и при этом дата платежного документа </w:t>
            </w:r>
            <w:r w:rsidRPr="00BE79CE">
              <w:rPr>
                <w:rFonts w:ascii="Times New Roman" w:hAnsi="Times New Roman"/>
                <w:sz w:val="24"/>
                <w:szCs w:val="24"/>
              </w:rPr>
              <w:lastRenderedPageBreak/>
              <w:t>больше или равн</w:t>
            </w:r>
            <w:r w:rsidR="002C5D07" w:rsidRPr="00BE79CE">
              <w:rPr>
                <w:rFonts w:ascii="Times New Roman" w:hAnsi="Times New Roman"/>
                <w:sz w:val="24"/>
                <w:szCs w:val="24"/>
              </w:rPr>
              <w:t>а</w:t>
            </w:r>
            <w:r w:rsidRPr="00BE79CE">
              <w:rPr>
                <w:rFonts w:ascii="Times New Roman" w:hAnsi="Times New Roman"/>
                <w:sz w:val="24"/>
                <w:szCs w:val="24"/>
              </w:rPr>
              <w:t xml:space="preserve"> 28.03.2016, и </w:t>
            </w:r>
            <w:r w:rsidR="0095392A" w:rsidRPr="00BE79CE">
              <w:rPr>
                <w:rFonts w:ascii="Times New Roman" w:hAnsi="Times New Roman"/>
                <w:sz w:val="24"/>
                <w:szCs w:val="24"/>
              </w:rPr>
              <w:t>первые цифры номера банковского счета получателя средств (значение в поле «AccountNumber», требования к заполнению поля приведены в приведены в разделе 2.5.2 настоящего документа) не равны «40302»</w:t>
            </w:r>
            <w:r w:rsidRPr="00BE79CE">
              <w:rPr>
                <w:rFonts w:ascii="Times New Roman" w:hAnsi="Times New Roman"/>
                <w:sz w:val="24"/>
                <w:szCs w:val="24"/>
              </w:rPr>
              <w:t>, то идентификатор плательщика обязателен для заполнения ненулевым значением</w:t>
            </w:r>
            <w:proofErr w:type="gramEnd"/>
          </w:p>
        </w:tc>
      </w:tr>
      <w:tr w:rsidR="0095392A" w:rsidRPr="00BE79CE" w14:paraId="4BC45672" w14:textId="77777777" w:rsidTr="002D37EA">
        <w:tc>
          <w:tcPr>
            <w:tcW w:w="548" w:type="pct"/>
          </w:tcPr>
          <w:p w14:paraId="69F49C8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55</w:t>
            </w:r>
          </w:p>
        </w:tc>
        <w:tc>
          <w:tcPr>
            <w:tcW w:w="1433" w:type="pct"/>
          </w:tcPr>
          <w:p w14:paraId="6825B18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Дата в УИП не равна дате приема к исполнению распоряжения плательщика</w:t>
            </w:r>
          </w:p>
        </w:tc>
        <w:tc>
          <w:tcPr>
            <w:tcW w:w="1371" w:type="pct"/>
          </w:tcPr>
          <w:p w14:paraId="09182A4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совпадения даты в УИП и даты приема к исполнению распоряжения плательщика</w:t>
            </w:r>
          </w:p>
        </w:tc>
        <w:tc>
          <w:tcPr>
            <w:tcW w:w="1648" w:type="pct"/>
          </w:tcPr>
          <w:p w14:paraId="7F1B0CB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Дата в уникальном идентификаторе платежа не совпадает с датой приема к исполнению распоряжения плательщика</w:t>
            </w:r>
          </w:p>
        </w:tc>
      </w:tr>
      <w:tr w:rsidR="0095392A" w:rsidRPr="00BE79CE" w14:paraId="3956955F" w14:textId="77777777" w:rsidTr="002D37EA">
        <w:tc>
          <w:tcPr>
            <w:tcW w:w="548" w:type="pct"/>
          </w:tcPr>
          <w:p w14:paraId="46353EA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56</w:t>
            </w:r>
          </w:p>
        </w:tc>
        <w:tc>
          <w:tcPr>
            <w:tcW w:w="1433" w:type="pct"/>
          </w:tcPr>
          <w:p w14:paraId="03B0CA4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Дата сущности не может превышать дату загрузки более чем на одни сутки</w:t>
            </w:r>
          </w:p>
        </w:tc>
        <w:tc>
          <w:tcPr>
            <w:tcW w:w="1371" w:type="pct"/>
          </w:tcPr>
          <w:p w14:paraId="304D088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даты/ сущности и даты загрузки</w:t>
            </w:r>
          </w:p>
        </w:tc>
        <w:tc>
          <w:tcPr>
            <w:tcW w:w="1648" w:type="pct"/>
          </w:tcPr>
          <w:p w14:paraId="164D94E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Попытка участника загрузить сущность </w:t>
            </w:r>
            <w:proofErr w:type="gramStart"/>
            <w:r w:rsidRPr="00BE79CE">
              <w:rPr>
                <w:rFonts w:ascii="Times New Roman" w:hAnsi="Times New Roman"/>
                <w:sz w:val="24"/>
                <w:szCs w:val="24"/>
              </w:rPr>
              <w:t>дата</w:t>
            </w:r>
            <w:proofErr w:type="gramEnd"/>
            <w:r w:rsidRPr="00BE79CE">
              <w:rPr>
                <w:rFonts w:ascii="Times New Roman" w:hAnsi="Times New Roman"/>
                <w:sz w:val="24"/>
                <w:szCs w:val="24"/>
              </w:rPr>
              <w:t xml:space="preserve"> которой превышает дату загрузки более чем  на 1 сутки</w:t>
            </w:r>
          </w:p>
        </w:tc>
      </w:tr>
      <w:tr w:rsidR="0095392A" w:rsidRPr="00BE79CE" w14:paraId="63B053B5" w14:textId="77777777" w:rsidTr="002D37EA">
        <w:tc>
          <w:tcPr>
            <w:tcW w:w="548" w:type="pct"/>
          </w:tcPr>
          <w:p w14:paraId="49AD387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60</w:t>
            </w:r>
          </w:p>
        </w:tc>
        <w:tc>
          <w:tcPr>
            <w:tcW w:w="1433" w:type="pct"/>
          </w:tcPr>
          <w:p w14:paraId="155C676E" w14:textId="05B806BE" w:rsidR="0095392A" w:rsidRPr="00BE79CE" w:rsidRDefault="0095392A" w:rsidP="002C7B55">
            <w:pPr>
              <w:pStyle w:val="aff"/>
              <w:rPr>
                <w:rFonts w:ascii="Times New Roman" w:hAnsi="Times New Roman"/>
                <w:sz w:val="24"/>
                <w:szCs w:val="24"/>
              </w:rPr>
            </w:pPr>
            <w:r w:rsidRPr="00BE79CE">
              <w:rPr>
                <w:rFonts w:ascii="Times New Roman" w:hAnsi="Times New Roman"/>
                <w:sz w:val="24"/>
                <w:szCs w:val="24"/>
              </w:rPr>
              <w:t xml:space="preserve">Отсутствует информация о статусе обработки пакета. Воспользуйтесь запросом на </w:t>
            </w:r>
            <w:r w:rsidR="002C7B55" w:rsidRPr="00BE79CE">
              <w:rPr>
                <w:rFonts w:ascii="Times New Roman" w:hAnsi="Times New Roman"/>
                <w:sz w:val="24"/>
                <w:szCs w:val="24"/>
              </w:rPr>
              <w:t xml:space="preserve">получение участником из </w:t>
            </w:r>
            <w:r w:rsidR="008B37B4" w:rsidRPr="00BE79CE">
              <w:rPr>
                <w:rFonts w:ascii="Times New Roman" w:hAnsi="Times New Roman"/>
                <w:sz w:val="24"/>
                <w:szCs w:val="24"/>
              </w:rPr>
              <w:t>ГИС ГМП</w:t>
            </w:r>
            <w:r w:rsidR="002C7B55" w:rsidRPr="00BE79CE">
              <w:rPr>
                <w:rFonts w:ascii="Times New Roman" w:hAnsi="Times New Roman"/>
                <w:sz w:val="24"/>
                <w:szCs w:val="24"/>
              </w:rPr>
              <w:t xml:space="preserve"> </w:t>
            </w:r>
            <w:r w:rsidRPr="00BE79CE">
              <w:rPr>
                <w:rFonts w:ascii="Times New Roman" w:hAnsi="Times New Roman"/>
                <w:sz w:val="24"/>
                <w:szCs w:val="24"/>
              </w:rPr>
              <w:t xml:space="preserve">сущностей. </w:t>
            </w:r>
          </w:p>
        </w:tc>
        <w:tc>
          <w:tcPr>
            <w:tcW w:w="1371" w:type="pct"/>
          </w:tcPr>
          <w:p w14:paraId="14F8A8E7" w14:textId="18676B69" w:rsidR="0095392A" w:rsidRPr="00BE79CE" w:rsidRDefault="0095392A" w:rsidP="00B407F1">
            <w:pPr>
              <w:pStyle w:val="aff"/>
              <w:rPr>
                <w:rFonts w:ascii="Times New Roman" w:hAnsi="Times New Roman"/>
                <w:sz w:val="24"/>
                <w:szCs w:val="24"/>
              </w:rPr>
            </w:pPr>
            <w:r w:rsidRPr="00BE79CE">
              <w:rPr>
                <w:rFonts w:ascii="Times New Roman" w:hAnsi="Times New Roman"/>
                <w:sz w:val="24"/>
                <w:szCs w:val="24"/>
              </w:rPr>
              <w:t xml:space="preserve">Проверка наличия </w:t>
            </w:r>
            <w:r w:rsidR="00B407F1" w:rsidRPr="00BE79CE">
              <w:rPr>
                <w:rFonts w:ascii="Times New Roman" w:hAnsi="Times New Roman"/>
                <w:sz w:val="24"/>
                <w:szCs w:val="24"/>
              </w:rPr>
              <w:t xml:space="preserve">статуса </w:t>
            </w:r>
            <w:r w:rsidRPr="00BE79CE">
              <w:rPr>
                <w:rFonts w:ascii="Times New Roman" w:hAnsi="Times New Roman"/>
                <w:sz w:val="24"/>
                <w:szCs w:val="24"/>
              </w:rPr>
              <w:t>обработки пакета</w:t>
            </w:r>
          </w:p>
        </w:tc>
        <w:tc>
          <w:tcPr>
            <w:tcW w:w="1648" w:type="pct"/>
          </w:tcPr>
          <w:p w14:paraId="2274536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Запрошен статус обработки пакета с неверным идентификатором либо после истечения </w:t>
            </w:r>
            <w:proofErr w:type="gramStart"/>
            <w:r w:rsidRPr="00BE79CE">
              <w:rPr>
                <w:rFonts w:ascii="Times New Roman" w:hAnsi="Times New Roman"/>
                <w:sz w:val="24"/>
                <w:szCs w:val="24"/>
              </w:rPr>
              <w:t>срока хранения статуса обработки пакета</w:t>
            </w:r>
            <w:proofErr w:type="gramEnd"/>
          </w:p>
        </w:tc>
      </w:tr>
      <w:tr w:rsidR="00823648" w:rsidRPr="00BE79CE" w14:paraId="67AC8185" w14:textId="77777777" w:rsidTr="002D37EA">
        <w:tc>
          <w:tcPr>
            <w:tcW w:w="548" w:type="pct"/>
          </w:tcPr>
          <w:p w14:paraId="7DA7EFE7" w14:textId="5FF1B723" w:rsidR="00823648" w:rsidRPr="00BE79CE" w:rsidRDefault="00823648" w:rsidP="00823648">
            <w:pPr>
              <w:pStyle w:val="aff"/>
              <w:rPr>
                <w:rFonts w:ascii="Times New Roman" w:hAnsi="Times New Roman"/>
                <w:sz w:val="24"/>
                <w:szCs w:val="24"/>
              </w:rPr>
            </w:pPr>
            <w:r w:rsidRPr="00BE79CE">
              <w:rPr>
                <w:rFonts w:ascii="Times New Roman" w:hAnsi="Times New Roman"/>
                <w:sz w:val="24"/>
                <w:szCs w:val="24"/>
              </w:rPr>
              <w:t>232</w:t>
            </w:r>
          </w:p>
        </w:tc>
        <w:tc>
          <w:tcPr>
            <w:tcW w:w="1433" w:type="pct"/>
          </w:tcPr>
          <w:p w14:paraId="2EAB7432" w14:textId="42D95946" w:rsidR="00823648" w:rsidRPr="00BE79CE" w:rsidRDefault="00823648" w:rsidP="00823648">
            <w:pPr>
              <w:pStyle w:val="aff"/>
              <w:rPr>
                <w:rFonts w:ascii="Times New Roman" w:hAnsi="Times New Roman"/>
                <w:sz w:val="24"/>
                <w:szCs w:val="24"/>
              </w:rPr>
            </w:pPr>
            <w:r w:rsidRPr="00BE79CE">
              <w:rPr>
                <w:rFonts w:ascii="Times New Roman" w:hAnsi="Times New Roman"/>
                <w:sz w:val="25"/>
                <w:szCs w:val="25"/>
              </w:rPr>
              <w:t>Некорректное значение кода по ОКТМО</w:t>
            </w:r>
          </w:p>
        </w:tc>
        <w:tc>
          <w:tcPr>
            <w:tcW w:w="1371" w:type="pct"/>
          </w:tcPr>
          <w:p w14:paraId="02955EA3" w14:textId="167919D4" w:rsidR="00823648" w:rsidRPr="00BE79CE" w:rsidRDefault="00823648" w:rsidP="00503FB2">
            <w:pPr>
              <w:pStyle w:val="aff"/>
              <w:rPr>
                <w:rFonts w:ascii="Times New Roman" w:hAnsi="Times New Roman"/>
                <w:sz w:val="24"/>
                <w:szCs w:val="24"/>
              </w:rPr>
            </w:pPr>
            <w:r w:rsidRPr="00BE79CE">
              <w:rPr>
                <w:rFonts w:ascii="Times New Roman" w:hAnsi="Times New Roman"/>
                <w:sz w:val="25"/>
                <w:szCs w:val="25"/>
              </w:rPr>
              <w:t xml:space="preserve">Контроль наличия </w:t>
            </w:r>
            <w:r w:rsidR="00995505" w:rsidRPr="00BE79CE">
              <w:rPr>
                <w:rFonts w:ascii="Times New Roman" w:hAnsi="Times New Roman"/>
                <w:sz w:val="25"/>
                <w:szCs w:val="25"/>
              </w:rPr>
              <w:t xml:space="preserve">значения </w:t>
            </w:r>
            <w:r w:rsidRPr="00BE79CE">
              <w:rPr>
                <w:rFonts w:ascii="Times New Roman" w:hAnsi="Times New Roman"/>
                <w:sz w:val="25"/>
                <w:szCs w:val="25"/>
              </w:rPr>
              <w:t xml:space="preserve">ОКТМО для счетов 40101 </w:t>
            </w:r>
            <w:r w:rsidR="00995505" w:rsidRPr="00BE79CE">
              <w:rPr>
                <w:rFonts w:ascii="Times New Roman" w:hAnsi="Times New Roman"/>
                <w:sz w:val="25"/>
                <w:szCs w:val="25"/>
              </w:rPr>
              <w:t>в</w:t>
            </w:r>
            <w:r w:rsidRPr="00BE79CE">
              <w:rPr>
                <w:rFonts w:ascii="Times New Roman" w:hAnsi="Times New Roman"/>
                <w:sz w:val="25"/>
                <w:szCs w:val="25"/>
              </w:rPr>
              <w:t xml:space="preserve"> извещен</w:t>
            </w:r>
            <w:r w:rsidR="00995505" w:rsidRPr="00BE79CE">
              <w:rPr>
                <w:rFonts w:ascii="Times New Roman" w:hAnsi="Times New Roman"/>
                <w:sz w:val="25"/>
                <w:szCs w:val="25"/>
              </w:rPr>
              <w:t>иях</w:t>
            </w:r>
            <w:r w:rsidRPr="00BE79CE">
              <w:rPr>
                <w:rFonts w:ascii="Times New Roman" w:hAnsi="Times New Roman"/>
                <w:sz w:val="25"/>
                <w:szCs w:val="25"/>
              </w:rPr>
              <w:t xml:space="preserve"> о начислени</w:t>
            </w:r>
            <w:r w:rsidR="00995505" w:rsidRPr="00BE79CE">
              <w:rPr>
                <w:rFonts w:ascii="Times New Roman" w:hAnsi="Times New Roman"/>
                <w:sz w:val="25"/>
                <w:szCs w:val="25"/>
              </w:rPr>
              <w:t>и</w:t>
            </w:r>
            <w:r w:rsidR="000B7272" w:rsidRPr="00BE79CE">
              <w:rPr>
                <w:rFonts w:ascii="Times New Roman" w:hAnsi="Times New Roman"/>
                <w:sz w:val="25"/>
                <w:szCs w:val="25"/>
              </w:rPr>
              <w:t>,</w:t>
            </w:r>
            <w:r w:rsidRPr="00BE79CE">
              <w:rPr>
                <w:rFonts w:ascii="Times New Roman" w:hAnsi="Times New Roman"/>
                <w:sz w:val="25"/>
                <w:szCs w:val="25"/>
              </w:rPr>
              <w:t xml:space="preserve"> за исключением таможенных и иных платежей, администрируемых таможенными органами</w:t>
            </w:r>
          </w:p>
        </w:tc>
        <w:tc>
          <w:tcPr>
            <w:tcW w:w="1648" w:type="pct"/>
          </w:tcPr>
          <w:p w14:paraId="375C36BB" w14:textId="3EE08C98" w:rsidR="00823648" w:rsidRPr="00BE79CE" w:rsidRDefault="00823648" w:rsidP="005B0F9C">
            <w:pPr>
              <w:pStyle w:val="aff"/>
              <w:rPr>
                <w:rFonts w:ascii="Times New Roman" w:hAnsi="Times New Roman"/>
                <w:sz w:val="24"/>
                <w:szCs w:val="24"/>
              </w:rPr>
            </w:pPr>
            <w:r w:rsidRPr="00BE79CE">
              <w:rPr>
                <w:rFonts w:ascii="Times New Roman" w:hAnsi="Times New Roman"/>
                <w:sz w:val="25"/>
                <w:szCs w:val="25"/>
              </w:rPr>
              <w:t>Начисление, по которому поступление сре</w:t>
            </w:r>
            <w:proofErr w:type="gramStart"/>
            <w:r w:rsidRPr="00BE79CE">
              <w:rPr>
                <w:rFonts w:ascii="Times New Roman" w:hAnsi="Times New Roman"/>
                <w:sz w:val="25"/>
                <w:szCs w:val="25"/>
              </w:rPr>
              <w:t>дств пр</w:t>
            </w:r>
            <w:proofErr w:type="gramEnd"/>
            <w:r w:rsidRPr="00BE79CE">
              <w:rPr>
                <w:rFonts w:ascii="Times New Roman" w:hAnsi="Times New Roman"/>
                <w:sz w:val="25"/>
                <w:szCs w:val="25"/>
              </w:rPr>
              <w:t xml:space="preserve">едполагается на счета 40101 и значение кода КБК не начинается на «153», должно содержать </w:t>
            </w:r>
            <w:r w:rsidR="001E5309" w:rsidRPr="00BE79CE">
              <w:rPr>
                <w:rFonts w:ascii="Times New Roman" w:hAnsi="Times New Roman"/>
                <w:sz w:val="25"/>
                <w:szCs w:val="25"/>
              </w:rPr>
              <w:t xml:space="preserve">значение </w:t>
            </w:r>
            <w:r w:rsidRPr="00BE79CE">
              <w:rPr>
                <w:rFonts w:ascii="Times New Roman" w:hAnsi="Times New Roman"/>
                <w:sz w:val="25"/>
                <w:szCs w:val="25"/>
              </w:rPr>
              <w:t>код</w:t>
            </w:r>
            <w:r w:rsidR="001E5309" w:rsidRPr="00BE79CE">
              <w:rPr>
                <w:rFonts w:ascii="Times New Roman" w:hAnsi="Times New Roman"/>
                <w:sz w:val="25"/>
                <w:szCs w:val="25"/>
              </w:rPr>
              <w:t>а</w:t>
            </w:r>
            <w:r w:rsidRPr="00BE79CE">
              <w:rPr>
                <w:rFonts w:ascii="Times New Roman" w:hAnsi="Times New Roman"/>
                <w:sz w:val="25"/>
                <w:szCs w:val="25"/>
              </w:rPr>
              <w:t xml:space="preserve"> по ОКТМО, отличн</w:t>
            </w:r>
            <w:r w:rsidR="001E5309" w:rsidRPr="00BE79CE">
              <w:rPr>
                <w:rFonts w:ascii="Times New Roman" w:hAnsi="Times New Roman"/>
                <w:sz w:val="25"/>
                <w:szCs w:val="25"/>
              </w:rPr>
              <w:t>ое</w:t>
            </w:r>
            <w:r w:rsidRPr="00BE79CE">
              <w:rPr>
                <w:rFonts w:ascii="Times New Roman" w:hAnsi="Times New Roman"/>
                <w:sz w:val="25"/>
                <w:szCs w:val="25"/>
              </w:rPr>
              <w:t xml:space="preserve"> от нуля</w:t>
            </w:r>
          </w:p>
        </w:tc>
      </w:tr>
      <w:tr w:rsidR="0095392A" w:rsidRPr="00BE79CE" w14:paraId="3EF83BCF" w14:textId="77777777" w:rsidTr="002D37EA">
        <w:tc>
          <w:tcPr>
            <w:tcW w:w="548" w:type="pct"/>
          </w:tcPr>
          <w:p w14:paraId="7FABA3E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233</w:t>
            </w:r>
          </w:p>
        </w:tc>
        <w:tc>
          <w:tcPr>
            <w:tcW w:w="1433" w:type="pct"/>
          </w:tcPr>
          <w:p w14:paraId="76BC44F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Некорректное значение КБК</w:t>
            </w:r>
          </w:p>
        </w:tc>
        <w:tc>
          <w:tcPr>
            <w:tcW w:w="1371" w:type="pct"/>
          </w:tcPr>
          <w:p w14:paraId="2FAF76D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w:t>
            </w:r>
            <w:proofErr w:type="gramStart"/>
            <w:r w:rsidRPr="00BE79CE">
              <w:rPr>
                <w:rFonts w:ascii="Times New Roman" w:hAnsi="Times New Roman"/>
                <w:sz w:val="24"/>
                <w:szCs w:val="24"/>
              </w:rPr>
              <w:t>ненулевого</w:t>
            </w:r>
            <w:proofErr w:type="gramEnd"/>
            <w:r w:rsidRPr="00BE79CE">
              <w:rPr>
                <w:rFonts w:ascii="Times New Roman" w:hAnsi="Times New Roman"/>
                <w:sz w:val="24"/>
                <w:szCs w:val="24"/>
              </w:rPr>
              <w:t xml:space="preserve"> КБК для счетов 40101*</w:t>
            </w:r>
          </w:p>
        </w:tc>
        <w:tc>
          <w:tcPr>
            <w:tcW w:w="1648" w:type="pct"/>
          </w:tcPr>
          <w:p w14:paraId="796F540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Начисление, по которому поступление средств </w:t>
            </w:r>
            <w:r w:rsidRPr="00BE79CE">
              <w:rPr>
                <w:rFonts w:ascii="Times New Roman" w:hAnsi="Times New Roman"/>
                <w:sz w:val="24"/>
                <w:szCs w:val="24"/>
              </w:rPr>
              <w:lastRenderedPageBreak/>
              <w:t xml:space="preserve">предполагается на счета 40101*, должно содержать КБК, </w:t>
            </w:r>
            <w:proofErr w:type="gramStart"/>
            <w:r w:rsidRPr="00BE79CE">
              <w:rPr>
                <w:rFonts w:ascii="Times New Roman" w:hAnsi="Times New Roman"/>
                <w:sz w:val="24"/>
                <w:szCs w:val="24"/>
              </w:rPr>
              <w:t>отличный</w:t>
            </w:r>
            <w:proofErr w:type="gramEnd"/>
            <w:r w:rsidRPr="00BE79CE">
              <w:rPr>
                <w:rFonts w:ascii="Times New Roman" w:hAnsi="Times New Roman"/>
                <w:sz w:val="24"/>
                <w:szCs w:val="24"/>
              </w:rPr>
              <w:t xml:space="preserve"> от нуля</w:t>
            </w:r>
          </w:p>
        </w:tc>
      </w:tr>
      <w:tr w:rsidR="0095392A" w:rsidRPr="00BE79CE" w14:paraId="0CE393FA" w14:textId="77777777" w:rsidTr="002D37EA">
        <w:tc>
          <w:tcPr>
            <w:tcW w:w="548" w:type="pct"/>
          </w:tcPr>
          <w:p w14:paraId="541B39F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234</w:t>
            </w:r>
          </w:p>
        </w:tc>
        <w:tc>
          <w:tcPr>
            <w:tcW w:w="1433" w:type="pct"/>
          </w:tcPr>
          <w:p w14:paraId="338B49F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Контрольный разряд УИН имеет некорректное значение</w:t>
            </w:r>
          </w:p>
        </w:tc>
        <w:tc>
          <w:tcPr>
            <w:tcW w:w="1371" w:type="pct"/>
          </w:tcPr>
          <w:p w14:paraId="01A15A0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контрольного разряда УИН</w:t>
            </w:r>
          </w:p>
        </w:tc>
        <w:tc>
          <w:tcPr>
            <w:tcW w:w="1648" w:type="pct"/>
          </w:tcPr>
          <w:p w14:paraId="26079B7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Контрольный разряд УИН имеет некорректное значение (не соответствует остальным разрядам УИН)</w:t>
            </w:r>
          </w:p>
        </w:tc>
      </w:tr>
      <w:tr w:rsidR="0095392A" w:rsidRPr="00BE79CE" w14:paraId="010D035C" w14:textId="77777777" w:rsidTr="002D37EA">
        <w:tc>
          <w:tcPr>
            <w:tcW w:w="548" w:type="pct"/>
          </w:tcPr>
          <w:p w14:paraId="11B08CD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235</w:t>
            </w:r>
          </w:p>
        </w:tc>
        <w:tc>
          <w:tcPr>
            <w:tcW w:w="1433" w:type="pct"/>
          </w:tcPr>
          <w:p w14:paraId="3D17D9F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УИП имеет некорректный формат</w:t>
            </w:r>
          </w:p>
        </w:tc>
        <w:tc>
          <w:tcPr>
            <w:tcW w:w="1371" w:type="pct"/>
          </w:tcPr>
          <w:p w14:paraId="5712210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формата УИП</w:t>
            </w:r>
          </w:p>
        </w:tc>
        <w:tc>
          <w:tcPr>
            <w:tcW w:w="1648" w:type="pct"/>
          </w:tcPr>
          <w:p w14:paraId="6D8ACDFB" w14:textId="011B3ED3"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УИП </w:t>
            </w:r>
            <w:proofErr w:type="gramStart"/>
            <w:r w:rsidRPr="00BE79CE">
              <w:rPr>
                <w:rFonts w:ascii="Times New Roman" w:hAnsi="Times New Roman"/>
                <w:sz w:val="24"/>
                <w:szCs w:val="24"/>
              </w:rPr>
              <w:t>сформирован</w:t>
            </w:r>
            <w:proofErr w:type="gramEnd"/>
            <w:r w:rsidRPr="00BE79CE">
              <w:rPr>
                <w:rFonts w:ascii="Times New Roman" w:hAnsi="Times New Roman"/>
                <w:sz w:val="24"/>
                <w:szCs w:val="24"/>
              </w:rPr>
              <w:t xml:space="preserve"> не в соответствии с алгоритмом, описанным в пункте </w:t>
            </w:r>
            <w:r w:rsidRPr="00BE79CE">
              <w:rPr>
                <w:rFonts w:ascii="Times New Roman" w:hAnsi="Times New Roman"/>
                <w:sz w:val="24"/>
                <w:szCs w:val="24"/>
              </w:rPr>
              <w:fldChar w:fldCharType="begin"/>
            </w:r>
            <w:r w:rsidRPr="00BE79CE">
              <w:rPr>
                <w:rFonts w:ascii="Times New Roman" w:hAnsi="Times New Roman"/>
                <w:sz w:val="24"/>
                <w:szCs w:val="24"/>
              </w:rPr>
              <w:instrText xml:space="preserve"> REF _Ref311718758 \n \h  \* MERGEFORMAT </w:instrText>
            </w:r>
            <w:r w:rsidRPr="00BE79CE">
              <w:rPr>
                <w:rFonts w:ascii="Times New Roman" w:hAnsi="Times New Roman"/>
                <w:sz w:val="24"/>
                <w:szCs w:val="24"/>
              </w:rPr>
            </w:r>
            <w:r w:rsidRPr="00BE79CE">
              <w:rPr>
                <w:rFonts w:ascii="Times New Roman" w:hAnsi="Times New Roman"/>
                <w:sz w:val="24"/>
                <w:szCs w:val="24"/>
              </w:rPr>
              <w:fldChar w:fldCharType="separate"/>
            </w:r>
            <w:r w:rsidR="00DD112E">
              <w:rPr>
                <w:rFonts w:ascii="Times New Roman" w:hAnsi="Times New Roman"/>
                <w:sz w:val="24"/>
                <w:szCs w:val="24"/>
              </w:rPr>
              <w:t>3.3</w:t>
            </w:r>
            <w:r w:rsidRPr="00BE79CE">
              <w:rPr>
                <w:rFonts w:ascii="Times New Roman" w:hAnsi="Times New Roman"/>
                <w:sz w:val="24"/>
                <w:szCs w:val="24"/>
              </w:rPr>
              <w:fldChar w:fldCharType="end"/>
            </w:r>
            <w:r w:rsidRPr="00BE79CE">
              <w:rPr>
                <w:rFonts w:ascii="Times New Roman" w:hAnsi="Times New Roman"/>
                <w:sz w:val="24"/>
                <w:szCs w:val="24"/>
              </w:rPr>
              <w:t>.</w:t>
            </w:r>
          </w:p>
        </w:tc>
      </w:tr>
      <w:tr w:rsidR="0095392A" w:rsidRPr="00BE79CE" w14:paraId="54BA8AF4" w14:textId="77777777" w:rsidTr="002D37EA">
        <w:tc>
          <w:tcPr>
            <w:tcW w:w="548" w:type="pct"/>
          </w:tcPr>
          <w:p w14:paraId="6B46868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236</w:t>
            </w:r>
          </w:p>
        </w:tc>
        <w:tc>
          <w:tcPr>
            <w:tcW w:w="1433" w:type="pct"/>
          </w:tcPr>
          <w:p w14:paraId="0BA5074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Некорректное значение идентификатора плательщика</w:t>
            </w:r>
          </w:p>
        </w:tc>
        <w:tc>
          <w:tcPr>
            <w:tcW w:w="1371" w:type="pct"/>
          </w:tcPr>
          <w:p w14:paraId="5513E57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корректности идентификатора плательщика</w:t>
            </w:r>
          </w:p>
        </w:tc>
        <w:tc>
          <w:tcPr>
            <w:tcW w:w="1648" w:type="pct"/>
          </w:tcPr>
          <w:p w14:paraId="7756B71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корректности идентификатора плательщика</w:t>
            </w:r>
          </w:p>
        </w:tc>
      </w:tr>
      <w:tr w:rsidR="0095392A" w:rsidRPr="00BE79CE" w14:paraId="441DF9DB" w14:textId="77777777" w:rsidTr="002D37EA">
        <w:tc>
          <w:tcPr>
            <w:tcW w:w="548" w:type="pct"/>
          </w:tcPr>
          <w:p w14:paraId="137182E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237</w:t>
            </w:r>
          </w:p>
        </w:tc>
        <w:tc>
          <w:tcPr>
            <w:tcW w:w="1433" w:type="pct"/>
          </w:tcPr>
          <w:p w14:paraId="04B72CE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Некорректный формат УИН</w:t>
            </w:r>
          </w:p>
        </w:tc>
        <w:tc>
          <w:tcPr>
            <w:tcW w:w="1371" w:type="pct"/>
          </w:tcPr>
          <w:p w14:paraId="0242B67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невырожденности УИН</w:t>
            </w:r>
          </w:p>
        </w:tc>
        <w:tc>
          <w:tcPr>
            <w:tcW w:w="1648" w:type="pct"/>
          </w:tcPr>
          <w:p w14:paraId="545DF80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В значимых разрядах УИН (для 20 и 25-разрядных УИН) все нули.</w:t>
            </w:r>
          </w:p>
          <w:p w14:paraId="3401CCE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Для прохождения проверки должно выполняться условие: в разрядах 4-19 (для 20-разрядных УИН) или 9-24 (для 25-разрядных УИН) не все нули.</w:t>
            </w:r>
          </w:p>
        </w:tc>
      </w:tr>
      <w:tr w:rsidR="0095392A" w:rsidRPr="00BE79CE" w14:paraId="2D8C65DA" w14:textId="77777777" w:rsidTr="002D37EA">
        <w:tc>
          <w:tcPr>
            <w:tcW w:w="548" w:type="pct"/>
          </w:tcPr>
          <w:p w14:paraId="4D0714C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238</w:t>
            </w:r>
          </w:p>
        </w:tc>
        <w:tc>
          <w:tcPr>
            <w:tcW w:w="1433" w:type="pct"/>
          </w:tcPr>
          <w:p w14:paraId="23B52EC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Наличие букв в УИН недопустимо</w:t>
            </w:r>
          </w:p>
        </w:tc>
        <w:tc>
          <w:tcPr>
            <w:tcW w:w="1371" w:type="pct"/>
          </w:tcPr>
          <w:p w14:paraId="78D02DE7" w14:textId="1F785A64" w:rsidR="0095392A" w:rsidRPr="00BE79CE" w:rsidRDefault="0095392A" w:rsidP="002854AD">
            <w:pPr>
              <w:pStyle w:val="aff"/>
              <w:rPr>
                <w:rFonts w:ascii="Times New Roman" w:hAnsi="Times New Roman"/>
                <w:sz w:val="24"/>
                <w:szCs w:val="24"/>
              </w:rPr>
            </w:pPr>
            <w:r w:rsidRPr="00BE79CE">
              <w:rPr>
                <w:rFonts w:ascii="Times New Roman" w:hAnsi="Times New Roman"/>
                <w:sz w:val="24"/>
                <w:szCs w:val="24"/>
              </w:rPr>
              <w:t>Контроль о</w:t>
            </w:r>
            <w:r w:rsidR="002854AD" w:rsidRPr="00BE79CE">
              <w:rPr>
                <w:rFonts w:ascii="Times New Roman" w:hAnsi="Times New Roman"/>
                <w:sz w:val="24"/>
                <w:szCs w:val="24"/>
              </w:rPr>
              <w:t>т</w:t>
            </w:r>
            <w:r w:rsidRPr="00BE79CE">
              <w:rPr>
                <w:rFonts w:ascii="Times New Roman" w:hAnsi="Times New Roman"/>
                <w:sz w:val="24"/>
                <w:szCs w:val="24"/>
              </w:rPr>
              <w:t>сутствия букв в УИН для новых начислений</w:t>
            </w:r>
          </w:p>
        </w:tc>
        <w:tc>
          <w:tcPr>
            <w:tcW w:w="1648" w:type="pct"/>
          </w:tcPr>
          <w:p w14:paraId="657DFE2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Новые начисления должны содержать УИН, </w:t>
            </w:r>
            <w:proofErr w:type="gramStart"/>
            <w:r w:rsidRPr="00BE79CE">
              <w:rPr>
                <w:rFonts w:ascii="Times New Roman" w:hAnsi="Times New Roman"/>
                <w:sz w:val="24"/>
                <w:szCs w:val="24"/>
              </w:rPr>
              <w:t>состоящий</w:t>
            </w:r>
            <w:proofErr w:type="gramEnd"/>
            <w:r w:rsidRPr="00BE79CE">
              <w:rPr>
                <w:rFonts w:ascii="Times New Roman" w:hAnsi="Times New Roman"/>
                <w:sz w:val="24"/>
                <w:szCs w:val="24"/>
              </w:rPr>
              <w:t xml:space="preserve"> только из цифр.</w:t>
            </w:r>
          </w:p>
        </w:tc>
      </w:tr>
      <w:tr w:rsidR="00A03760" w:rsidRPr="00BE79CE" w14:paraId="08A21715" w14:textId="77777777" w:rsidTr="002D37EA">
        <w:tc>
          <w:tcPr>
            <w:tcW w:w="548" w:type="pct"/>
          </w:tcPr>
          <w:p w14:paraId="39ED8D3A" w14:textId="4D5C2652" w:rsidR="00A03760" w:rsidRPr="00BE79CE" w:rsidRDefault="00A03760" w:rsidP="00017651">
            <w:pPr>
              <w:pStyle w:val="aff"/>
              <w:rPr>
                <w:rFonts w:ascii="Times New Roman" w:hAnsi="Times New Roman"/>
                <w:sz w:val="24"/>
                <w:szCs w:val="24"/>
              </w:rPr>
            </w:pPr>
            <w:r w:rsidRPr="00BE79CE">
              <w:rPr>
                <w:rFonts w:ascii="Times New Roman" w:hAnsi="Times New Roman"/>
                <w:sz w:val="24"/>
                <w:szCs w:val="24"/>
              </w:rPr>
              <w:t>239</w:t>
            </w:r>
          </w:p>
        </w:tc>
        <w:tc>
          <w:tcPr>
            <w:tcW w:w="1433" w:type="pct"/>
          </w:tcPr>
          <w:p w14:paraId="694FAC3B" w14:textId="5355F765" w:rsidR="00A03760" w:rsidRPr="00BE79CE" w:rsidRDefault="00712693">
            <w:pPr>
              <w:pStyle w:val="aff"/>
              <w:rPr>
                <w:rFonts w:ascii="Times New Roman" w:hAnsi="Times New Roman"/>
                <w:sz w:val="24"/>
                <w:szCs w:val="24"/>
              </w:rPr>
            </w:pPr>
            <w:r w:rsidRPr="00BE79CE">
              <w:rPr>
                <w:rFonts w:ascii="Times New Roman" w:hAnsi="Times New Roman"/>
                <w:sz w:val="24"/>
                <w:szCs w:val="24"/>
              </w:rPr>
              <w:t>Некорректное значение реквизитов платежа (101, 106 – 109), предусмотренных правилами указания информации в реквизитах распоряжений о переводе денежных средств в уплату платежей в бюджетную систему Российской Федерации</w:t>
            </w:r>
          </w:p>
        </w:tc>
        <w:tc>
          <w:tcPr>
            <w:tcW w:w="1371" w:type="pct"/>
          </w:tcPr>
          <w:p w14:paraId="308F3C2F" w14:textId="4546DD9E" w:rsidR="00A03760" w:rsidRPr="00BE79CE" w:rsidRDefault="00712693" w:rsidP="001959C1">
            <w:pPr>
              <w:pStyle w:val="aff"/>
              <w:rPr>
                <w:rFonts w:ascii="Times New Roman" w:hAnsi="Times New Roman"/>
                <w:sz w:val="24"/>
                <w:szCs w:val="24"/>
              </w:rPr>
            </w:pPr>
            <w:proofErr w:type="gramStart"/>
            <w:r w:rsidRPr="00BE79CE">
              <w:rPr>
                <w:rFonts w:ascii="Times New Roman" w:hAnsi="Times New Roman"/>
                <w:sz w:val="24"/>
                <w:szCs w:val="24"/>
              </w:rPr>
              <w:t xml:space="preserve">Контроль указания </w:t>
            </w:r>
            <w:r w:rsidR="00D372C4" w:rsidRPr="00BE79CE">
              <w:rPr>
                <w:rFonts w:ascii="Times New Roman" w:hAnsi="Times New Roman"/>
                <w:sz w:val="24"/>
                <w:szCs w:val="24"/>
              </w:rPr>
              <w:t>в изве</w:t>
            </w:r>
            <w:r w:rsidR="00A0003F" w:rsidRPr="00BE79CE">
              <w:rPr>
                <w:rFonts w:ascii="Times New Roman" w:hAnsi="Times New Roman"/>
                <w:sz w:val="24"/>
                <w:szCs w:val="24"/>
              </w:rPr>
              <w:t>щ</w:t>
            </w:r>
            <w:r w:rsidR="00D372C4" w:rsidRPr="00BE79CE">
              <w:rPr>
                <w:rFonts w:ascii="Times New Roman" w:hAnsi="Times New Roman"/>
                <w:sz w:val="24"/>
                <w:szCs w:val="24"/>
              </w:rPr>
              <w:t>ен</w:t>
            </w:r>
            <w:r w:rsidR="00A0003F" w:rsidRPr="00BE79CE">
              <w:rPr>
                <w:rFonts w:ascii="Times New Roman" w:hAnsi="Times New Roman"/>
                <w:sz w:val="24"/>
                <w:szCs w:val="24"/>
              </w:rPr>
              <w:t>ии</w:t>
            </w:r>
            <w:r w:rsidR="00D372C4" w:rsidRPr="00BE79CE">
              <w:rPr>
                <w:rFonts w:ascii="Times New Roman" w:hAnsi="Times New Roman"/>
                <w:sz w:val="24"/>
                <w:szCs w:val="24"/>
              </w:rPr>
              <w:t xml:space="preserve"> о начислени</w:t>
            </w:r>
            <w:r w:rsidR="00A0003F" w:rsidRPr="00BE79CE">
              <w:rPr>
                <w:rFonts w:ascii="Times New Roman" w:hAnsi="Times New Roman"/>
                <w:sz w:val="24"/>
                <w:szCs w:val="24"/>
              </w:rPr>
              <w:t>и</w:t>
            </w:r>
            <w:r w:rsidR="00D372C4" w:rsidRPr="00BE79CE">
              <w:rPr>
                <w:rFonts w:ascii="Times New Roman" w:hAnsi="Times New Roman"/>
                <w:sz w:val="24"/>
                <w:szCs w:val="24"/>
              </w:rPr>
              <w:t xml:space="preserve"> </w:t>
            </w:r>
            <w:r w:rsidR="001E5309" w:rsidRPr="00BE79CE">
              <w:rPr>
                <w:rFonts w:ascii="Times New Roman" w:hAnsi="Times New Roman"/>
                <w:sz w:val="24"/>
                <w:szCs w:val="24"/>
              </w:rPr>
              <w:t xml:space="preserve">значения </w:t>
            </w:r>
            <w:r w:rsidR="0061784E" w:rsidRPr="00BE79CE">
              <w:rPr>
                <w:rFonts w:ascii="Times New Roman" w:hAnsi="Times New Roman"/>
                <w:sz w:val="24"/>
                <w:szCs w:val="24"/>
              </w:rPr>
              <w:t>н</w:t>
            </w:r>
            <w:r w:rsidRPr="00BE79CE">
              <w:rPr>
                <w:rFonts w:ascii="Times New Roman" w:hAnsi="Times New Roman"/>
                <w:sz w:val="24"/>
                <w:szCs w:val="24"/>
              </w:rPr>
              <w:t xml:space="preserve">оль («0») </w:t>
            </w:r>
            <w:r w:rsidR="001E5309" w:rsidRPr="00BE79CE">
              <w:rPr>
                <w:rFonts w:ascii="Times New Roman" w:hAnsi="Times New Roman"/>
                <w:sz w:val="24"/>
                <w:szCs w:val="24"/>
              </w:rPr>
              <w:t xml:space="preserve">в </w:t>
            </w:r>
            <w:r w:rsidRPr="00BE79CE">
              <w:rPr>
                <w:rFonts w:ascii="Times New Roman" w:hAnsi="Times New Roman"/>
                <w:sz w:val="24"/>
                <w:szCs w:val="24"/>
              </w:rPr>
              <w:t>реквизит</w:t>
            </w:r>
            <w:r w:rsidR="001E5309" w:rsidRPr="00BE79CE">
              <w:rPr>
                <w:rFonts w:ascii="Times New Roman" w:hAnsi="Times New Roman"/>
                <w:sz w:val="24"/>
                <w:szCs w:val="24"/>
              </w:rPr>
              <w:t>ах</w:t>
            </w:r>
            <w:r w:rsidRPr="00BE79CE">
              <w:rPr>
                <w:rFonts w:ascii="Times New Roman" w:hAnsi="Times New Roman"/>
                <w:sz w:val="24"/>
                <w:szCs w:val="24"/>
              </w:rPr>
              <w:t xml:space="preserve"> 106</w:t>
            </w:r>
            <w:r w:rsidR="00D372C4" w:rsidRPr="00BE79CE">
              <w:rPr>
                <w:rFonts w:ascii="Times New Roman" w:hAnsi="Times New Roman"/>
                <w:sz w:val="24"/>
                <w:szCs w:val="24"/>
              </w:rPr>
              <w:t xml:space="preserve"> (Purpose)</w:t>
            </w:r>
            <w:r w:rsidRPr="00BE79CE">
              <w:rPr>
                <w:rFonts w:ascii="Times New Roman" w:hAnsi="Times New Roman"/>
                <w:sz w:val="24"/>
                <w:szCs w:val="24"/>
              </w:rPr>
              <w:t>, 107</w:t>
            </w:r>
            <w:r w:rsidR="00D372C4" w:rsidRPr="00BE79CE">
              <w:rPr>
                <w:rFonts w:ascii="Times New Roman" w:hAnsi="Times New Roman"/>
                <w:sz w:val="24"/>
                <w:szCs w:val="24"/>
              </w:rPr>
              <w:t xml:space="preserve"> (TaxPeriod)</w:t>
            </w:r>
            <w:r w:rsidRPr="00BE79CE">
              <w:rPr>
                <w:rFonts w:ascii="Times New Roman" w:hAnsi="Times New Roman"/>
                <w:sz w:val="24"/>
                <w:szCs w:val="24"/>
              </w:rPr>
              <w:t xml:space="preserve"> и 109</w:t>
            </w:r>
            <w:r w:rsidR="00D372C4" w:rsidRPr="00BE79CE">
              <w:rPr>
                <w:rFonts w:ascii="Times New Roman" w:hAnsi="Times New Roman"/>
                <w:sz w:val="24"/>
                <w:szCs w:val="24"/>
              </w:rPr>
              <w:t xml:space="preserve"> (TaxDocDate), за исключением налогов, сборов, страховых взносов и иных платежей, администрируемых налоговыми органами (значение в поле «KBK» </w:t>
            </w:r>
            <w:r w:rsidR="00D372C4" w:rsidRPr="00BE79CE">
              <w:rPr>
                <w:rFonts w:ascii="Times New Roman" w:hAnsi="Times New Roman"/>
                <w:sz w:val="24"/>
                <w:szCs w:val="24"/>
              </w:rPr>
              <w:lastRenderedPageBreak/>
              <w:t>начинается на «182») и таможенных и иных платежей, администрируемых таможенными органами (значение в поле «KBK» начинается на «153»)</w:t>
            </w:r>
            <w:proofErr w:type="gramEnd"/>
          </w:p>
        </w:tc>
        <w:tc>
          <w:tcPr>
            <w:tcW w:w="1648" w:type="pct"/>
          </w:tcPr>
          <w:p w14:paraId="0204AE5F" w14:textId="7AC47641" w:rsidR="00A03760" w:rsidRPr="00BE79CE" w:rsidRDefault="00D372C4" w:rsidP="007C2DFB">
            <w:pPr>
              <w:pStyle w:val="aff"/>
              <w:rPr>
                <w:rFonts w:ascii="Times New Roman" w:hAnsi="Times New Roman"/>
                <w:sz w:val="24"/>
                <w:szCs w:val="24"/>
              </w:rPr>
            </w:pPr>
            <w:r w:rsidRPr="00BE79CE">
              <w:rPr>
                <w:rFonts w:ascii="Times New Roman" w:hAnsi="Times New Roman"/>
                <w:sz w:val="24"/>
                <w:szCs w:val="24"/>
              </w:rPr>
              <w:lastRenderedPageBreak/>
              <w:t xml:space="preserve">Если в извещении о начислении тег </w:t>
            </w:r>
            <w:r w:rsidRPr="00BE79CE">
              <w:rPr>
                <w:rFonts w:ascii="Times New Roman" w:hAnsi="Times New Roman"/>
                <w:i/>
                <w:sz w:val="24"/>
                <w:szCs w:val="24"/>
                <w:lang w:val="en-US"/>
              </w:rPr>
              <w:t>KBK</w:t>
            </w:r>
            <w:r w:rsidRPr="00BE79CE">
              <w:rPr>
                <w:rFonts w:ascii="Times New Roman" w:hAnsi="Times New Roman"/>
                <w:sz w:val="24"/>
                <w:szCs w:val="24"/>
              </w:rPr>
              <w:t xml:space="preserve"> не начинается на «153» или «182», то </w:t>
            </w:r>
            <w:r w:rsidR="00A0003F" w:rsidRPr="00BE79CE">
              <w:rPr>
                <w:rFonts w:ascii="Times New Roman" w:hAnsi="Times New Roman"/>
                <w:sz w:val="24"/>
                <w:szCs w:val="24"/>
              </w:rPr>
              <w:t xml:space="preserve">в тегах </w:t>
            </w:r>
            <w:r w:rsidR="00A0003F" w:rsidRPr="00BE79CE">
              <w:rPr>
                <w:rFonts w:ascii="Times New Roman" w:hAnsi="Times New Roman"/>
                <w:i/>
                <w:sz w:val="24"/>
                <w:szCs w:val="24"/>
              </w:rPr>
              <w:t>Purpose</w:t>
            </w:r>
            <w:r w:rsidR="00A0003F" w:rsidRPr="00BE79CE">
              <w:rPr>
                <w:rFonts w:ascii="Times New Roman" w:hAnsi="Times New Roman"/>
                <w:sz w:val="24"/>
                <w:szCs w:val="24"/>
              </w:rPr>
              <w:t xml:space="preserve">, </w:t>
            </w:r>
            <w:r w:rsidR="00A0003F" w:rsidRPr="00BE79CE">
              <w:rPr>
                <w:rFonts w:ascii="Times New Roman" w:hAnsi="Times New Roman"/>
                <w:i/>
                <w:sz w:val="24"/>
                <w:szCs w:val="24"/>
              </w:rPr>
              <w:t>TaxPeriod</w:t>
            </w:r>
            <w:r w:rsidR="00A0003F" w:rsidRPr="00BE79CE">
              <w:rPr>
                <w:rFonts w:ascii="Times New Roman" w:hAnsi="Times New Roman"/>
                <w:sz w:val="24"/>
                <w:szCs w:val="24"/>
              </w:rPr>
              <w:t xml:space="preserve"> и </w:t>
            </w:r>
            <w:r w:rsidR="00A0003F" w:rsidRPr="00BE79CE">
              <w:rPr>
                <w:rFonts w:ascii="Times New Roman" w:hAnsi="Times New Roman"/>
                <w:i/>
                <w:sz w:val="24"/>
                <w:szCs w:val="24"/>
              </w:rPr>
              <w:t>TaxDocDate</w:t>
            </w:r>
            <w:r w:rsidR="00A0003F" w:rsidRPr="00BE79CE">
              <w:rPr>
                <w:rFonts w:ascii="Times New Roman" w:hAnsi="Times New Roman"/>
                <w:sz w:val="24"/>
                <w:szCs w:val="24"/>
              </w:rPr>
              <w:t xml:space="preserve"> должно быть </w:t>
            </w:r>
            <w:r w:rsidRPr="00BE79CE">
              <w:rPr>
                <w:rFonts w:ascii="Times New Roman" w:hAnsi="Times New Roman"/>
                <w:sz w:val="24"/>
                <w:szCs w:val="24"/>
              </w:rPr>
              <w:t xml:space="preserve">указано значение ноль («0») </w:t>
            </w:r>
          </w:p>
        </w:tc>
      </w:tr>
      <w:tr w:rsidR="006D4B4D" w:rsidRPr="00BE79CE" w14:paraId="6D6F4A06" w14:textId="77777777" w:rsidTr="002D37EA">
        <w:tc>
          <w:tcPr>
            <w:tcW w:w="548" w:type="pct"/>
          </w:tcPr>
          <w:p w14:paraId="6401A56A" w14:textId="6177B44D" w:rsidR="006D4B4D" w:rsidRPr="00BE79CE" w:rsidRDefault="006D4B4D" w:rsidP="00017651">
            <w:pPr>
              <w:pStyle w:val="aff"/>
              <w:rPr>
                <w:rFonts w:ascii="Times New Roman" w:hAnsi="Times New Roman"/>
                <w:sz w:val="24"/>
                <w:szCs w:val="24"/>
              </w:rPr>
            </w:pPr>
            <w:r w:rsidRPr="00BE79CE">
              <w:rPr>
                <w:rFonts w:ascii="Times New Roman" w:hAnsi="Times New Roman"/>
                <w:sz w:val="24"/>
                <w:szCs w:val="24"/>
              </w:rPr>
              <w:lastRenderedPageBreak/>
              <w:t>240</w:t>
            </w:r>
          </w:p>
        </w:tc>
        <w:tc>
          <w:tcPr>
            <w:tcW w:w="1433" w:type="pct"/>
          </w:tcPr>
          <w:p w14:paraId="2E33BA89" w14:textId="2B572209" w:rsidR="006D4B4D" w:rsidRPr="00BE79CE" w:rsidRDefault="006D4B4D" w:rsidP="00017651">
            <w:pPr>
              <w:pStyle w:val="aff"/>
              <w:rPr>
                <w:rFonts w:ascii="Times New Roman" w:hAnsi="Times New Roman"/>
                <w:sz w:val="24"/>
                <w:szCs w:val="24"/>
              </w:rPr>
            </w:pPr>
            <w:r w:rsidRPr="00BE79CE">
              <w:rPr>
                <w:rFonts w:ascii="Times New Roman" w:hAnsi="Times New Roman"/>
                <w:sz w:val="24"/>
                <w:szCs w:val="24"/>
              </w:rPr>
              <w:t>Некорректное значение корреспондентского счета банка</w:t>
            </w:r>
          </w:p>
        </w:tc>
        <w:tc>
          <w:tcPr>
            <w:tcW w:w="1371" w:type="pct"/>
          </w:tcPr>
          <w:p w14:paraId="0DFC32E0" w14:textId="46ACEE05" w:rsidR="006D4B4D" w:rsidRPr="00BE79CE" w:rsidRDefault="0061784E" w:rsidP="00F80702">
            <w:pPr>
              <w:pStyle w:val="aff"/>
              <w:rPr>
                <w:rFonts w:ascii="Times New Roman" w:hAnsi="Times New Roman"/>
                <w:sz w:val="24"/>
                <w:szCs w:val="24"/>
              </w:rPr>
            </w:pPr>
            <w:r w:rsidRPr="00BE79CE">
              <w:rPr>
                <w:rFonts w:ascii="Times New Roman" w:hAnsi="Times New Roman"/>
                <w:sz w:val="24"/>
                <w:szCs w:val="24"/>
              </w:rPr>
              <w:t>Контроль</w:t>
            </w:r>
            <w:r w:rsidR="006D4B4D" w:rsidRPr="00BE79CE">
              <w:rPr>
                <w:rFonts w:ascii="Times New Roman" w:hAnsi="Times New Roman"/>
                <w:sz w:val="24"/>
                <w:szCs w:val="24"/>
              </w:rPr>
              <w:t xml:space="preserve"> отсутствия значений номера корреспондентского счета в извещении о начислении, по которому поступление сре</w:t>
            </w:r>
            <w:proofErr w:type="gramStart"/>
            <w:r w:rsidR="006D4B4D" w:rsidRPr="00BE79CE">
              <w:rPr>
                <w:rFonts w:ascii="Times New Roman" w:hAnsi="Times New Roman"/>
                <w:sz w:val="24"/>
                <w:szCs w:val="24"/>
              </w:rPr>
              <w:t>дств пр</w:t>
            </w:r>
            <w:proofErr w:type="gramEnd"/>
            <w:r w:rsidR="006D4B4D" w:rsidRPr="00BE79CE">
              <w:rPr>
                <w:rFonts w:ascii="Times New Roman" w:hAnsi="Times New Roman"/>
                <w:sz w:val="24"/>
                <w:szCs w:val="24"/>
              </w:rPr>
              <w:t>едполагается на счета 40101 или 40302.</w:t>
            </w:r>
          </w:p>
          <w:p w14:paraId="1187EA3F" w14:textId="4205A55A" w:rsidR="006D4B4D" w:rsidRPr="00BE79CE" w:rsidRDefault="006D4B4D" w:rsidP="00966674">
            <w:pPr>
              <w:pStyle w:val="aff"/>
              <w:rPr>
                <w:rFonts w:ascii="Times New Roman" w:hAnsi="Times New Roman"/>
                <w:sz w:val="24"/>
                <w:szCs w:val="24"/>
              </w:rPr>
            </w:pPr>
            <w:r w:rsidRPr="00BE79CE">
              <w:rPr>
                <w:rFonts w:ascii="Times New Roman" w:hAnsi="Times New Roman"/>
                <w:sz w:val="24"/>
                <w:szCs w:val="24"/>
              </w:rPr>
              <w:t>Проверка первых цифр номера корреспондентского счета (значение «301») в извещении о начислении в случае, если поступление сре</w:t>
            </w:r>
            <w:proofErr w:type="gramStart"/>
            <w:r w:rsidRPr="00BE79CE">
              <w:rPr>
                <w:rFonts w:ascii="Times New Roman" w:hAnsi="Times New Roman"/>
                <w:sz w:val="24"/>
                <w:szCs w:val="24"/>
              </w:rPr>
              <w:t>дств пр</w:t>
            </w:r>
            <w:proofErr w:type="gramEnd"/>
            <w:r w:rsidRPr="00BE79CE">
              <w:rPr>
                <w:rFonts w:ascii="Times New Roman" w:hAnsi="Times New Roman"/>
                <w:sz w:val="24"/>
                <w:szCs w:val="24"/>
              </w:rPr>
              <w:t xml:space="preserve">едполагается на счета 40501, 40601, 40701, 40503, 40603, 40703 и в извещении указано значение </w:t>
            </w:r>
            <w:r w:rsidR="00EA2A55" w:rsidRPr="00BE79CE">
              <w:rPr>
                <w:rFonts w:ascii="Times New Roman" w:hAnsi="Times New Roman"/>
                <w:sz w:val="24"/>
                <w:szCs w:val="24"/>
              </w:rPr>
              <w:t>номера корреспондентского счета</w:t>
            </w:r>
          </w:p>
        </w:tc>
        <w:tc>
          <w:tcPr>
            <w:tcW w:w="1648" w:type="pct"/>
          </w:tcPr>
          <w:p w14:paraId="40C9669F" w14:textId="77777777" w:rsidR="006D4B4D" w:rsidRPr="00BE79CE" w:rsidRDefault="006D4B4D" w:rsidP="0023423D">
            <w:pPr>
              <w:pStyle w:val="aff"/>
              <w:rPr>
                <w:rFonts w:ascii="Times New Roman" w:hAnsi="Times New Roman"/>
                <w:sz w:val="24"/>
                <w:szCs w:val="24"/>
              </w:rPr>
            </w:pPr>
            <w:r w:rsidRPr="00BE79CE">
              <w:rPr>
                <w:rFonts w:ascii="Times New Roman" w:hAnsi="Times New Roman"/>
                <w:sz w:val="24"/>
                <w:szCs w:val="24"/>
              </w:rPr>
              <w:t>Начисление, по которому поступление сре</w:t>
            </w:r>
            <w:proofErr w:type="gramStart"/>
            <w:r w:rsidRPr="00BE79CE">
              <w:rPr>
                <w:rFonts w:ascii="Times New Roman" w:hAnsi="Times New Roman"/>
                <w:sz w:val="24"/>
                <w:szCs w:val="24"/>
              </w:rPr>
              <w:t>дств пр</w:t>
            </w:r>
            <w:proofErr w:type="gramEnd"/>
            <w:r w:rsidRPr="00BE79CE">
              <w:rPr>
                <w:rFonts w:ascii="Times New Roman" w:hAnsi="Times New Roman"/>
                <w:sz w:val="24"/>
                <w:szCs w:val="24"/>
              </w:rPr>
              <w:t>едполагается на счета 40101 или 40302, не должно содержать значений корреспондентского счета кредитной организации.</w:t>
            </w:r>
          </w:p>
          <w:p w14:paraId="26322983" w14:textId="49078EFF" w:rsidR="006D4B4D" w:rsidRPr="00BE79CE" w:rsidRDefault="00EA2A55" w:rsidP="00925C5A">
            <w:pPr>
              <w:pStyle w:val="aff"/>
              <w:rPr>
                <w:rFonts w:ascii="Times New Roman" w:hAnsi="Times New Roman"/>
                <w:sz w:val="24"/>
                <w:szCs w:val="24"/>
              </w:rPr>
            </w:pPr>
            <w:r w:rsidRPr="00BE79CE">
              <w:rPr>
                <w:rFonts w:ascii="Times New Roman" w:hAnsi="Times New Roman"/>
                <w:sz w:val="24"/>
                <w:szCs w:val="24"/>
              </w:rPr>
              <w:t>Если начисление, по которому поступление сре</w:t>
            </w:r>
            <w:proofErr w:type="gramStart"/>
            <w:r w:rsidRPr="00BE79CE">
              <w:rPr>
                <w:rFonts w:ascii="Times New Roman" w:hAnsi="Times New Roman"/>
                <w:sz w:val="24"/>
                <w:szCs w:val="24"/>
              </w:rPr>
              <w:t>дств пр</w:t>
            </w:r>
            <w:proofErr w:type="gramEnd"/>
            <w:r w:rsidRPr="00BE79CE">
              <w:rPr>
                <w:rFonts w:ascii="Times New Roman" w:hAnsi="Times New Roman"/>
                <w:sz w:val="24"/>
                <w:szCs w:val="24"/>
              </w:rPr>
              <w:t>едполагается на счета 40501, 40601, 40701, 40503, 40603, 40703 содержит номер корреспондентского счета, то его значение должно начинаться на «301»</w:t>
            </w:r>
          </w:p>
        </w:tc>
      </w:tr>
      <w:tr w:rsidR="0095392A" w:rsidRPr="00BE79CE" w14:paraId="6D4FA120" w14:textId="77777777" w:rsidTr="002D37EA">
        <w:tc>
          <w:tcPr>
            <w:tcW w:w="548" w:type="pct"/>
          </w:tcPr>
          <w:p w14:paraId="7E2C38CE" w14:textId="0972A80C"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302</w:t>
            </w:r>
          </w:p>
        </w:tc>
        <w:tc>
          <w:tcPr>
            <w:tcW w:w="1433" w:type="pct"/>
          </w:tcPr>
          <w:p w14:paraId="018C242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Попытка загрузки в систему информации другого участника</w:t>
            </w:r>
          </w:p>
        </w:tc>
        <w:tc>
          <w:tcPr>
            <w:tcW w:w="1371" w:type="pct"/>
          </w:tcPr>
          <w:p w14:paraId="7853ECF7" w14:textId="66DB90F3" w:rsidR="0095392A" w:rsidRPr="00BE79CE" w:rsidRDefault="0095392A" w:rsidP="00B97518">
            <w:pPr>
              <w:pStyle w:val="aff"/>
              <w:rPr>
                <w:rFonts w:ascii="Times New Roman" w:hAnsi="Times New Roman"/>
                <w:sz w:val="24"/>
                <w:szCs w:val="24"/>
              </w:rPr>
            </w:pPr>
            <w:r w:rsidRPr="00BE79CE">
              <w:rPr>
                <w:rFonts w:ascii="Times New Roman" w:hAnsi="Times New Roman"/>
                <w:sz w:val="24"/>
                <w:szCs w:val="24"/>
              </w:rPr>
              <w:t xml:space="preserve">Контроль принадлежности загружаемой в </w:t>
            </w:r>
            <w:r w:rsidR="008B37B4" w:rsidRPr="00BE79CE">
              <w:rPr>
                <w:rFonts w:ascii="Times New Roman" w:hAnsi="Times New Roman"/>
                <w:sz w:val="24"/>
                <w:szCs w:val="24"/>
              </w:rPr>
              <w:t>ГИС ГМП</w:t>
            </w:r>
            <w:r w:rsidRPr="00BE79CE">
              <w:rPr>
                <w:rFonts w:ascii="Times New Roman" w:hAnsi="Times New Roman"/>
                <w:sz w:val="24"/>
                <w:szCs w:val="24"/>
              </w:rPr>
              <w:t xml:space="preserve"> сущности зарегистрированному участнику </w:t>
            </w:r>
          </w:p>
        </w:tc>
        <w:tc>
          <w:tcPr>
            <w:tcW w:w="1648" w:type="pct"/>
          </w:tcPr>
          <w:p w14:paraId="46B6C926" w14:textId="77777777" w:rsidR="0095392A" w:rsidRPr="00BE79CE" w:rsidRDefault="0095392A" w:rsidP="00017651">
            <w:pPr>
              <w:pStyle w:val="aff"/>
              <w:rPr>
                <w:rFonts w:ascii="Times New Roman" w:hAnsi="Times New Roman"/>
                <w:sz w:val="24"/>
                <w:szCs w:val="24"/>
              </w:rPr>
            </w:pPr>
            <w:proofErr w:type="gramStart"/>
            <w:r w:rsidRPr="00BE79CE">
              <w:rPr>
                <w:rFonts w:ascii="Times New Roman" w:hAnsi="Times New Roman"/>
                <w:sz w:val="24"/>
                <w:szCs w:val="24"/>
              </w:rPr>
              <w:t xml:space="preserve">АН / АП, сформировавший сущность, не является участником косвенного взаимодействия ГАН / ГАП ее передавшего (проверка осуществляется по тегу </w:t>
            </w:r>
            <w:r w:rsidRPr="00BE79CE">
              <w:rPr>
                <w:rFonts w:ascii="Times New Roman" w:hAnsi="Times New Roman"/>
                <w:i/>
                <w:sz w:val="24"/>
                <w:szCs w:val="24"/>
              </w:rPr>
              <w:t xml:space="preserve">senderIdentifier </w:t>
            </w:r>
            <w:r w:rsidRPr="00BE79CE">
              <w:rPr>
                <w:rFonts w:ascii="Times New Roman" w:hAnsi="Times New Roman"/>
                <w:sz w:val="24"/>
                <w:szCs w:val="24"/>
              </w:rPr>
              <w:t xml:space="preserve">и атрибуту </w:t>
            </w:r>
            <w:r w:rsidRPr="00BE79CE">
              <w:rPr>
                <w:rFonts w:ascii="Times New Roman" w:hAnsi="Times New Roman"/>
                <w:i/>
                <w:sz w:val="24"/>
                <w:szCs w:val="24"/>
              </w:rPr>
              <w:t>originatorID</w:t>
            </w:r>
            <w:r w:rsidRPr="00BE79CE">
              <w:rPr>
                <w:rFonts w:ascii="Times New Roman" w:hAnsi="Times New Roman"/>
                <w:sz w:val="24"/>
                <w:szCs w:val="24"/>
              </w:rPr>
              <w:t>).</w:t>
            </w:r>
            <w:proofErr w:type="gramEnd"/>
          </w:p>
        </w:tc>
      </w:tr>
      <w:tr w:rsidR="0095392A" w:rsidRPr="00BE79CE" w14:paraId="71DE29A7" w14:textId="77777777" w:rsidTr="002D37EA">
        <w:tc>
          <w:tcPr>
            <w:tcW w:w="548" w:type="pct"/>
          </w:tcPr>
          <w:p w14:paraId="22E53F2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304</w:t>
            </w:r>
          </w:p>
        </w:tc>
        <w:tc>
          <w:tcPr>
            <w:tcW w:w="1433" w:type="pct"/>
          </w:tcPr>
          <w:p w14:paraId="4FB4EF8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Попытка загрузки платежа с датой приема к </w:t>
            </w:r>
            <w:r w:rsidRPr="00BE79CE">
              <w:rPr>
                <w:rFonts w:ascii="Times New Roman" w:hAnsi="Times New Roman"/>
                <w:sz w:val="24"/>
                <w:szCs w:val="24"/>
              </w:rPr>
              <w:lastRenderedPageBreak/>
              <w:t>исполнению распоряжения плательщика ране «01.01.1993»</w:t>
            </w:r>
          </w:p>
        </w:tc>
        <w:tc>
          <w:tcPr>
            <w:tcW w:w="1371" w:type="pct"/>
          </w:tcPr>
          <w:p w14:paraId="6B55A32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 xml:space="preserve">Контроль даты приема к исполнению </w:t>
            </w:r>
            <w:r w:rsidRPr="00BE79CE">
              <w:rPr>
                <w:rFonts w:ascii="Times New Roman" w:hAnsi="Times New Roman"/>
                <w:sz w:val="24"/>
                <w:szCs w:val="24"/>
              </w:rPr>
              <w:lastRenderedPageBreak/>
              <w:t xml:space="preserve">распоряжения плательщика </w:t>
            </w:r>
            <w:r w:rsidRPr="00BE79CE">
              <w:rPr>
                <w:rFonts w:ascii="Times New Roman" w:hAnsi="Times New Roman"/>
                <w:i/>
                <w:sz w:val="24"/>
                <w:szCs w:val="24"/>
              </w:rPr>
              <w:t>(должна быть больше или равна «01.01.1993»)</w:t>
            </w:r>
          </w:p>
        </w:tc>
        <w:tc>
          <w:tcPr>
            <w:tcW w:w="1648" w:type="pct"/>
          </w:tcPr>
          <w:p w14:paraId="4F61B15D" w14:textId="77777777" w:rsidR="0095392A" w:rsidRPr="00BE79CE" w:rsidRDefault="0095392A" w:rsidP="00017651">
            <w:pPr>
              <w:pStyle w:val="aff"/>
              <w:rPr>
                <w:rFonts w:ascii="Times New Roman" w:hAnsi="Times New Roman"/>
                <w:sz w:val="24"/>
                <w:szCs w:val="24"/>
              </w:rPr>
            </w:pPr>
            <w:r w:rsidRPr="00BE79CE">
              <w:rPr>
                <w:rFonts w:ascii="Times New Roman" w:hAnsi="Times New Roman"/>
                <w:i/>
                <w:sz w:val="24"/>
                <w:szCs w:val="24"/>
              </w:rPr>
              <w:lastRenderedPageBreak/>
              <w:t>Значение тега «PaymentDate»</w:t>
            </w:r>
            <w:r w:rsidRPr="00BE79CE" w:rsidDel="00957457">
              <w:rPr>
                <w:rFonts w:ascii="Times New Roman" w:hAnsi="Times New Roman"/>
                <w:sz w:val="24"/>
                <w:szCs w:val="24"/>
              </w:rPr>
              <w:t xml:space="preserve"> </w:t>
            </w:r>
            <w:r w:rsidRPr="00BE79CE">
              <w:rPr>
                <w:rFonts w:ascii="Times New Roman" w:hAnsi="Times New Roman"/>
                <w:sz w:val="24"/>
                <w:szCs w:val="24"/>
              </w:rPr>
              <w:t xml:space="preserve">должно быть больше или </w:t>
            </w:r>
            <w:r w:rsidRPr="00BE79CE">
              <w:rPr>
                <w:rFonts w:ascii="Times New Roman" w:hAnsi="Times New Roman"/>
                <w:sz w:val="24"/>
                <w:szCs w:val="24"/>
              </w:rPr>
              <w:lastRenderedPageBreak/>
              <w:t xml:space="preserve">равно «01.01.1993» </w:t>
            </w:r>
          </w:p>
        </w:tc>
      </w:tr>
      <w:tr w:rsidR="0095392A" w:rsidRPr="00BE79CE" w14:paraId="25113368" w14:textId="77777777" w:rsidTr="002D37EA">
        <w:tc>
          <w:tcPr>
            <w:tcW w:w="548" w:type="pct"/>
          </w:tcPr>
          <w:p w14:paraId="72F0E8F2" w14:textId="77777777" w:rsidR="0095392A" w:rsidRPr="00BE79CE" w:rsidRDefault="0095392A" w:rsidP="00017651">
            <w:pPr>
              <w:pStyle w:val="aff"/>
              <w:rPr>
                <w:rFonts w:ascii="Times New Roman" w:hAnsi="Times New Roman"/>
                <w:sz w:val="24"/>
                <w:szCs w:val="24"/>
                <w:lang w:val="en-US"/>
              </w:rPr>
            </w:pPr>
            <w:r w:rsidRPr="00BE79CE">
              <w:rPr>
                <w:rFonts w:ascii="Times New Roman" w:hAnsi="Times New Roman"/>
                <w:sz w:val="24"/>
                <w:szCs w:val="24"/>
                <w:lang w:val="en-US"/>
              </w:rPr>
              <w:lastRenderedPageBreak/>
              <w:t>305</w:t>
            </w:r>
          </w:p>
        </w:tc>
        <w:tc>
          <w:tcPr>
            <w:tcW w:w="1433" w:type="pct"/>
          </w:tcPr>
          <w:p w14:paraId="1F2580B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В извещении о приеме к исполнению распоряжения не </w:t>
            </w:r>
            <w:proofErr w:type="gramStart"/>
            <w:r w:rsidRPr="00BE79CE">
              <w:rPr>
                <w:rFonts w:ascii="Times New Roman" w:hAnsi="Times New Roman"/>
                <w:sz w:val="24"/>
                <w:szCs w:val="24"/>
              </w:rPr>
              <w:t>указан</w:t>
            </w:r>
            <w:proofErr w:type="gramEnd"/>
            <w:r w:rsidRPr="00BE79CE">
              <w:rPr>
                <w:rFonts w:ascii="Times New Roman" w:hAnsi="Times New Roman"/>
                <w:sz w:val="24"/>
                <w:szCs w:val="24"/>
              </w:rPr>
              <w:t xml:space="preserve"> УИН</w:t>
            </w:r>
          </w:p>
        </w:tc>
        <w:tc>
          <w:tcPr>
            <w:tcW w:w="1371" w:type="pct"/>
          </w:tcPr>
          <w:p w14:paraId="7CC8404D" w14:textId="77777777" w:rsidR="0095392A" w:rsidRPr="00BE79CE" w:rsidRDefault="0095392A" w:rsidP="00017651">
            <w:pPr>
              <w:pStyle w:val="aff"/>
              <w:rPr>
                <w:rFonts w:ascii="Times New Roman" w:hAnsi="Times New Roman"/>
                <w:sz w:val="24"/>
                <w:szCs w:val="24"/>
              </w:rPr>
            </w:pPr>
            <w:proofErr w:type="gramStart"/>
            <w:r w:rsidRPr="00BE79CE">
              <w:rPr>
                <w:rFonts w:ascii="Times New Roman" w:hAnsi="Times New Roman"/>
                <w:sz w:val="24"/>
                <w:szCs w:val="24"/>
              </w:rPr>
              <w:t xml:space="preserve">Контроль обязательности тэга </w:t>
            </w:r>
            <w:r w:rsidRPr="00BE79CE">
              <w:rPr>
                <w:rFonts w:ascii="Times New Roman" w:hAnsi="Times New Roman"/>
                <w:i/>
                <w:sz w:val="24"/>
                <w:szCs w:val="24"/>
              </w:rPr>
              <w:t>в случае, если первые цифры номера банковского счета получателя средств (AccountNumber) не равны «40302»)</w:t>
            </w:r>
            <w:proofErr w:type="gramEnd"/>
          </w:p>
        </w:tc>
        <w:tc>
          <w:tcPr>
            <w:tcW w:w="1648" w:type="pct"/>
          </w:tcPr>
          <w:p w14:paraId="2957B6E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Тэг SupplierBillID обязателен в случае, если первые цифры номера банковского счета получателя средств (AccountNumber) НЕ равны «40302»</w:t>
            </w:r>
          </w:p>
        </w:tc>
      </w:tr>
      <w:tr w:rsidR="0095392A" w:rsidRPr="00BE79CE" w14:paraId="7002F4C1" w14:textId="77777777" w:rsidTr="002D37EA">
        <w:tc>
          <w:tcPr>
            <w:tcW w:w="548" w:type="pct"/>
          </w:tcPr>
          <w:p w14:paraId="1FEDF50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306</w:t>
            </w:r>
          </w:p>
        </w:tc>
        <w:tc>
          <w:tcPr>
            <w:tcW w:w="1433" w:type="pct"/>
          </w:tcPr>
          <w:p w14:paraId="06DEA62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В извещении о приеме к исполнению распоряжения не указаны реквизиты платежа 101, 106-110</w:t>
            </w:r>
          </w:p>
        </w:tc>
        <w:tc>
          <w:tcPr>
            <w:tcW w:w="1371" w:type="pct"/>
          </w:tcPr>
          <w:p w14:paraId="2698E303" w14:textId="0E24D387" w:rsidR="0095392A" w:rsidRPr="00BE79CE" w:rsidRDefault="0095392A" w:rsidP="00017651">
            <w:pPr>
              <w:pStyle w:val="aff"/>
              <w:rPr>
                <w:rFonts w:ascii="Times New Roman" w:hAnsi="Times New Roman"/>
                <w:sz w:val="24"/>
                <w:szCs w:val="24"/>
              </w:rPr>
            </w:pPr>
            <w:proofErr w:type="gramStart"/>
            <w:r w:rsidRPr="00BE79CE">
              <w:rPr>
                <w:rFonts w:ascii="Times New Roman" w:hAnsi="Times New Roman"/>
                <w:sz w:val="24"/>
                <w:szCs w:val="24"/>
              </w:rPr>
              <w:t xml:space="preserve">Контроль обязательности блока </w:t>
            </w:r>
            <w:r w:rsidRPr="00BE79CE">
              <w:rPr>
                <w:rFonts w:ascii="Times New Roman" w:hAnsi="Times New Roman"/>
                <w:i/>
                <w:sz w:val="24"/>
                <w:szCs w:val="24"/>
              </w:rPr>
              <w:t>в случае, если первые цифры номера банковского счета получателя средств (AccountNumber) не равны «40302»)</w:t>
            </w:r>
            <w:r w:rsidR="00CE031A" w:rsidRPr="00BE79CE">
              <w:rPr>
                <w:rFonts w:ascii="Times New Roman" w:hAnsi="Times New Roman"/>
                <w:i/>
                <w:sz w:val="24"/>
                <w:szCs w:val="24"/>
              </w:rPr>
              <w:t xml:space="preserve"> либо принимают значение «40302» и заполнено поле «Статус плательщика (реквизит 101)» («Status»)</w:t>
            </w:r>
            <w:proofErr w:type="gramEnd"/>
          </w:p>
        </w:tc>
        <w:tc>
          <w:tcPr>
            <w:tcW w:w="1648" w:type="pct"/>
          </w:tcPr>
          <w:p w14:paraId="5249B07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Блок «</w:t>
            </w:r>
            <w:r w:rsidRPr="00BE79CE">
              <w:rPr>
                <w:rFonts w:ascii="Times New Roman" w:hAnsi="Times New Roman"/>
                <w:sz w:val="24"/>
                <w:szCs w:val="24"/>
                <w:lang w:val="en-US"/>
              </w:rPr>
              <w:t>BudgetIndex</w:t>
            </w:r>
            <w:r w:rsidRPr="00BE79CE">
              <w:rPr>
                <w:rFonts w:ascii="Times New Roman" w:hAnsi="Times New Roman"/>
                <w:sz w:val="24"/>
                <w:szCs w:val="24"/>
              </w:rPr>
              <w:t>» обязателен в случае, если осуществлено поступление средств на банковский счет получателя средств (AccountNumber), первые цифры которого НЕ равны «40302»</w:t>
            </w:r>
          </w:p>
        </w:tc>
      </w:tr>
      <w:tr w:rsidR="0095392A" w:rsidRPr="00BE79CE" w14:paraId="1917B289" w14:textId="77777777" w:rsidTr="002D37EA">
        <w:tc>
          <w:tcPr>
            <w:tcW w:w="548" w:type="pct"/>
          </w:tcPr>
          <w:p w14:paraId="3C748D2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307</w:t>
            </w:r>
          </w:p>
        </w:tc>
        <w:tc>
          <w:tcPr>
            <w:tcW w:w="1433" w:type="pct"/>
          </w:tcPr>
          <w:p w14:paraId="5E588A9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В извещении о приеме к исполнению распоряжения не указаны сведения о плательщике (идентификатор плательщика)</w:t>
            </w:r>
          </w:p>
        </w:tc>
        <w:tc>
          <w:tcPr>
            <w:tcW w:w="1371" w:type="pct"/>
          </w:tcPr>
          <w:p w14:paraId="05CA29F0" w14:textId="77777777" w:rsidR="0095392A" w:rsidRPr="00BE79CE" w:rsidRDefault="0095392A" w:rsidP="00017651">
            <w:pPr>
              <w:pStyle w:val="aff"/>
              <w:rPr>
                <w:rFonts w:ascii="Times New Roman" w:hAnsi="Times New Roman"/>
                <w:sz w:val="24"/>
                <w:szCs w:val="24"/>
              </w:rPr>
            </w:pPr>
            <w:proofErr w:type="gramStart"/>
            <w:r w:rsidRPr="00BE79CE">
              <w:rPr>
                <w:rFonts w:ascii="Times New Roman" w:hAnsi="Times New Roman"/>
                <w:sz w:val="24"/>
                <w:szCs w:val="24"/>
              </w:rPr>
              <w:t xml:space="preserve">Контроль обязательности </w:t>
            </w:r>
            <w:r w:rsidRPr="00BE79CE">
              <w:rPr>
                <w:rFonts w:ascii="Times New Roman" w:hAnsi="Times New Roman"/>
                <w:i/>
                <w:sz w:val="24"/>
                <w:szCs w:val="24"/>
              </w:rPr>
              <w:t>в случае, если первые цифры номера банковского счета получателя средств (AccountNumber) не равны «40302»)</w:t>
            </w:r>
            <w:proofErr w:type="gramEnd"/>
          </w:p>
        </w:tc>
        <w:tc>
          <w:tcPr>
            <w:tcW w:w="1648" w:type="pct"/>
          </w:tcPr>
          <w:p w14:paraId="37B7968F"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Тег </w:t>
            </w:r>
            <w:r w:rsidRPr="00BE79CE">
              <w:rPr>
                <w:rFonts w:ascii="Times New Roman" w:hAnsi="Times New Roman"/>
                <w:sz w:val="24"/>
                <w:szCs w:val="24"/>
                <w:lang w:val="en-US"/>
              </w:rPr>
              <w:t>PayerIdentifier</w:t>
            </w:r>
            <w:r w:rsidRPr="00BE79CE">
              <w:rPr>
                <w:rFonts w:ascii="Times New Roman" w:hAnsi="Times New Roman"/>
                <w:sz w:val="24"/>
                <w:szCs w:val="24"/>
              </w:rPr>
              <w:t xml:space="preserve"> обязателен в случае, если первые цифры номера банковского счета получателя средств (AccountNumber) НЕ равны «40302»</w:t>
            </w:r>
          </w:p>
        </w:tc>
      </w:tr>
      <w:tr w:rsidR="0095392A" w:rsidRPr="00BE79CE" w14:paraId="18413E0F" w14:textId="77777777" w:rsidTr="002D37EA">
        <w:tc>
          <w:tcPr>
            <w:tcW w:w="548" w:type="pct"/>
          </w:tcPr>
          <w:p w14:paraId="3D28E94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308</w:t>
            </w:r>
          </w:p>
        </w:tc>
        <w:tc>
          <w:tcPr>
            <w:tcW w:w="1433" w:type="pct"/>
          </w:tcPr>
          <w:p w14:paraId="658AAC9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В извещении о приеме к исполнению распоряжения не </w:t>
            </w:r>
            <w:proofErr w:type="gramStart"/>
            <w:r w:rsidRPr="00BE79CE">
              <w:rPr>
                <w:rFonts w:ascii="Times New Roman" w:hAnsi="Times New Roman"/>
                <w:sz w:val="24"/>
                <w:szCs w:val="24"/>
              </w:rPr>
              <w:t>указан</w:t>
            </w:r>
            <w:proofErr w:type="gramEnd"/>
            <w:r w:rsidRPr="00BE79CE">
              <w:rPr>
                <w:rFonts w:ascii="Times New Roman" w:hAnsi="Times New Roman"/>
                <w:sz w:val="24"/>
                <w:szCs w:val="24"/>
              </w:rPr>
              <w:t xml:space="preserve"> КБК</w:t>
            </w:r>
          </w:p>
        </w:tc>
        <w:tc>
          <w:tcPr>
            <w:tcW w:w="1371" w:type="pct"/>
          </w:tcPr>
          <w:p w14:paraId="140B6470" w14:textId="77777777" w:rsidR="0095392A" w:rsidRPr="00BE79CE" w:rsidRDefault="0095392A" w:rsidP="00017651">
            <w:pPr>
              <w:pStyle w:val="aff"/>
              <w:rPr>
                <w:rFonts w:ascii="Times New Roman" w:hAnsi="Times New Roman"/>
                <w:sz w:val="24"/>
                <w:szCs w:val="24"/>
              </w:rPr>
            </w:pPr>
            <w:proofErr w:type="gramStart"/>
            <w:r w:rsidRPr="00BE79CE">
              <w:rPr>
                <w:rFonts w:ascii="Times New Roman" w:hAnsi="Times New Roman"/>
                <w:sz w:val="24"/>
                <w:szCs w:val="24"/>
              </w:rPr>
              <w:t xml:space="preserve">Контроль обязательности тэга </w:t>
            </w:r>
            <w:r w:rsidRPr="00BE79CE">
              <w:rPr>
                <w:rFonts w:ascii="Times New Roman" w:hAnsi="Times New Roman"/>
                <w:i/>
                <w:sz w:val="24"/>
                <w:szCs w:val="24"/>
              </w:rPr>
              <w:t xml:space="preserve">в случае, если первые цифры номера банковского счета получателя средств (AccountNumber) не </w:t>
            </w:r>
            <w:r w:rsidRPr="00BE79CE">
              <w:rPr>
                <w:rFonts w:ascii="Times New Roman" w:hAnsi="Times New Roman"/>
                <w:i/>
                <w:sz w:val="24"/>
                <w:szCs w:val="24"/>
              </w:rPr>
              <w:lastRenderedPageBreak/>
              <w:t>равны «40302»)</w:t>
            </w:r>
            <w:proofErr w:type="gramEnd"/>
          </w:p>
        </w:tc>
        <w:tc>
          <w:tcPr>
            <w:tcW w:w="1648" w:type="pct"/>
          </w:tcPr>
          <w:p w14:paraId="1418D8C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Тэг КБК обязателен в случае, если первые цифры номера банковского счета получателя средств (AccountNumber) НЕ равны «40302»</w:t>
            </w:r>
          </w:p>
        </w:tc>
      </w:tr>
      <w:tr w:rsidR="0095392A" w:rsidRPr="00BE79CE" w14:paraId="3385CE1C" w14:textId="77777777" w:rsidTr="002D37EA">
        <w:tc>
          <w:tcPr>
            <w:tcW w:w="548" w:type="pct"/>
          </w:tcPr>
          <w:p w14:paraId="19F69148"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309</w:t>
            </w:r>
          </w:p>
        </w:tc>
        <w:tc>
          <w:tcPr>
            <w:tcW w:w="1433" w:type="pct"/>
          </w:tcPr>
          <w:p w14:paraId="233023BE"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В извещении о приеме к исполнению распоряжения не указан код по ОКТМО</w:t>
            </w:r>
          </w:p>
        </w:tc>
        <w:tc>
          <w:tcPr>
            <w:tcW w:w="1371" w:type="pct"/>
          </w:tcPr>
          <w:p w14:paraId="08D7E66D" w14:textId="77777777" w:rsidR="0095392A" w:rsidRPr="00BE79CE" w:rsidRDefault="0095392A" w:rsidP="00017651">
            <w:pPr>
              <w:pStyle w:val="aff"/>
              <w:rPr>
                <w:rFonts w:ascii="Times New Roman" w:hAnsi="Times New Roman"/>
                <w:sz w:val="24"/>
                <w:szCs w:val="24"/>
              </w:rPr>
            </w:pPr>
            <w:proofErr w:type="gramStart"/>
            <w:r w:rsidRPr="00BE79CE">
              <w:rPr>
                <w:rFonts w:ascii="Times New Roman" w:hAnsi="Times New Roman"/>
                <w:sz w:val="24"/>
                <w:szCs w:val="24"/>
              </w:rPr>
              <w:t xml:space="preserve">Контроль обязательности тэга </w:t>
            </w:r>
            <w:r w:rsidRPr="00BE79CE">
              <w:rPr>
                <w:rFonts w:ascii="Times New Roman" w:hAnsi="Times New Roman"/>
                <w:i/>
                <w:sz w:val="24"/>
                <w:szCs w:val="24"/>
              </w:rPr>
              <w:t>в случае, если первые цифры номера банковского счета получателя средств (AccountNumber) не равны «40302»)</w:t>
            </w:r>
            <w:proofErr w:type="gramEnd"/>
          </w:p>
        </w:tc>
        <w:tc>
          <w:tcPr>
            <w:tcW w:w="1648" w:type="pct"/>
          </w:tcPr>
          <w:p w14:paraId="5DAF9220"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Тэг «ОКТМО» обязателен в случае, если первые цифры номера банковского счета получателя средств (AccountNumber) НЕ равны «40302»</w:t>
            </w:r>
          </w:p>
        </w:tc>
      </w:tr>
      <w:tr w:rsidR="0095392A" w:rsidRPr="00BE79CE" w14:paraId="623DAEE8" w14:textId="77777777" w:rsidTr="002D37EA">
        <w:tc>
          <w:tcPr>
            <w:tcW w:w="548" w:type="pct"/>
          </w:tcPr>
          <w:p w14:paraId="2F40E502"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310</w:t>
            </w:r>
          </w:p>
        </w:tc>
        <w:tc>
          <w:tcPr>
            <w:tcW w:w="1433" w:type="pct"/>
          </w:tcPr>
          <w:p w14:paraId="679E599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Некорректный формат понижающего коэффициента, (MultiplierSize)</w:t>
            </w:r>
          </w:p>
        </w:tc>
        <w:tc>
          <w:tcPr>
            <w:tcW w:w="1371" w:type="pct"/>
          </w:tcPr>
          <w:p w14:paraId="40DFC3DB"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значения тега </w:t>
            </w:r>
            <w:r w:rsidRPr="00BE79CE">
              <w:rPr>
                <w:rFonts w:ascii="Times New Roman" w:hAnsi="Times New Roman"/>
                <w:i/>
                <w:sz w:val="24"/>
                <w:szCs w:val="24"/>
              </w:rPr>
              <w:t xml:space="preserve">«Value», </w:t>
            </w:r>
            <w:r w:rsidRPr="00BE79CE">
              <w:rPr>
                <w:rFonts w:ascii="Times New Roman" w:hAnsi="Times New Roman"/>
                <w:sz w:val="24"/>
                <w:szCs w:val="24"/>
              </w:rPr>
              <w:t>если значение тега</w:t>
            </w:r>
            <w:r w:rsidRPr="00BE79CE">
              <w:rPr>
                <w:rFonts w:ascii="Times New Roman" w:hAnsi="Times New Roman"/>
                <w:i/>
                <w:sz w:val="24"/>
                <w:szCs w:val="24"/>
              </w:rPr>
              <w:t xml:space="preserve"> «Name» </w:t>
            </w:r>
            <w:r w:rsidRPr="00BE79CE">
              <w:rPr>
                <w:rFonts w:ascii="Times New Roman" w:hAnsi="Times New Roman"/>
                <w:sz w:val="24"/>
                <w:szCs w:val="24"/>
              </w:rPr>
              <w:t>равно</w:t>
            </w:r>
            <w:r w:rsidRPr="00BE79CE">
              <w:rPr>
                <w:rFonts w:ascii="Times New Roman" w:hAnsi="Times New Roman"/>
                <w:i/>
                <w:sz w:val="24"/>
                <w:szCs w:val="24"/>
              </w:rPr>
              <w:t xml:space="preserve"> «MultiplierSize» (</w:t>
            </w:r>
            <w:r w:rsidRPr="00BE79CE">
              <w:rPr>
                <w:rFonts w:ascii="Times New Roman" w:hAnsi="Times New Roman"/>
                <w:sz w:val="24"/>
                <w:szCs w:val="24"/>
              </w:rPr>
              <w:t xml:space="preserve">блок данных </w:t>
            </w:r>
            <w:r w:rsidRPr="00BE79CE">
              <w:rPr>
                <w:rFonts w:ascii="Times New Roman" w:hAnsi="Times New Roman"/>
                <w:i/>
                <w:sz w:val="24"/>
                <w:szCs w:val="24"/>
              </w:rPr>
              <w:t>«</w:t>
            </w:r>
            <w:r w:rsidRPr="00BE79CE">
              <w:rPr>
                <w:rFonts w:ascii="Times New Roman" w:hAnsi="Times New Roman"/>
                <w:i/>
                <w:sz w:val="24"/>
                <w:szCs w:val="24"/>
                <w:lang w:val="en-US"/>
              </w:rPr>
              <w:t>AdditionalData</w:t>
            </w:r>
            <w:r w:rsidRPr="00BE79CE">
              <w:rPr>
                <w:rFonts w:ascii="Times New Roman" w:hAnsi="Times New Roman"/>
                <w:i/>
                <w:sz w:val="24"/>
                <w:szCs w:val="24"/>
              </w:rPr>
              <w:t>»)</w:t>
            </w:r>
          </w:p>
        </w:tc>
        <w:tc>
          <w:tcPr>
            <w:tcW w:w="1648" w:type="pct"/>
          </w:tcPr>
          <w:p w14:paraId="636985C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корректности понижающего  коэффициента</w:t>
            </w:r>
          </w:p>
        </w:tc>
      </w:tr>
      <w:tr w:rsidR="0095392A" w:rsidRPr="00BE79CE" w14:paraId="32FDD50D" w14:textId="77777777" w:rsidTr="002D37EA">
        <w:tc>
          <w:tcPr>
            <w:tcW w:w="548" w:type="pct"/>
          </w:tcPr>
          <w:p w14:paraId="736BDA0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311</w:t>
            </w:r>
          </w:p>
        </w:tc>
        <w:tc>
          <w:tcPr>
            <w:tcW w:w="1433" w:type="pct"/>
          </w:tcPr>
          <w:p w14:paraId="0B9890B8" w14:textId="77777777" w:rsidR="0095392A" w:rsidRPr="00BE79CE" w:rsidRDefault="0095392A" w:rsidP="00017651">
            <w:pPr>
              <w:pStyle w:val="aff"/>
              <w:rPr>
                <w:rFonts w:ascii="Times New Roman" w:hAnsi="Times New Roman"/>
                <w:bCs/>
                <w:sz w:val="24"/>
                <w:szCs w:val="24"/>
                <w:u w:val="single"/>
              </w:rPr>
            </w:pPr>
            <w:r w:rsidRPr="00BE79CE">
              <w:rPr>
                <w:rFonts w:ascii="Times New Roman" w:hAnsi="Times New Roman"/>
                <w:bCs/>
                <w:sz w:val="24"/>
                <w:szCs w:val="24"/>
                <w:u w:val="single"/>
              </w:rPr>
              <w:t>В извещении о начислении не могут быть одновременно указаны «DiscountSize» и «MultiplierSize»</w:t>
            </w:r>
          </w:p>
        </w:tc>
        <w:tc>
          <w:tcPr>
            <w:tcW w:w="1371" w:type="pct"/>
          </w:tcPr>
          <w:p w14:paraId="76F4A9A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невозможности указания в извещении о начислении процента скидки от суммы начисления и понижающего коэффициента, </w:t>
            </w:r>
          </w:p>
        </w:tc>
        <w:tc>
          <w:tcPr>
            <w:tcW w:w="1648" w:type="pct"/>
          </w:tcPr>
          <w:p w14:paraId="231D3819" w14:textId="77777777" w:rsidR="0095392A" w:rsidRPr="00BE79CE" w:rsidRDefault="0095392A" w:rsidP="00017651">
            <w:pPr>
              <w:pStyle w:val="aff"/>
              <w:rPr>
                <w:rFonts w:ascii="Times New Roman" w:hAnsi="Times New Roman"/>
                <w:sz w:val="24"/>
                <w:szCs w:val="24"/>
              </w:rPr>
            </w:pPr>
            <w:r w:rsidRPr="00BE79CE">
              <w:rPr>
                <w:rFonts w:ascii="Times New Roman" w:hAnsi="Times New Roman"/>
                <w:bCs/>
                <w:sz w:val="24"/>
                <w:szCs w:val="24"/>
                <w:u w:val="single"/>
              </w:rPr>
              <w:t>В извещении о начислении не могут одновременно присутствовать блоки данных «</w:t>
            </w:r>
            <w:r w:rsidRPr="00BE79CE">
              <w:rPr>
                <w:rFonts w:ascii="Times New Roman" w:hAnsi="Times New Roman"/>
                <w:i/>
                <w:sz w:val="24"/>
                <w:szCs w:val="24"/>
                <w:lang w:val="en-US"/>
              </w:rPr>
              <w:t>AdditionalData</w:t>
            </w:r>
            <w:r w:rsidRPr="00BE79CE">
              <w:rPr>
                <w:rFonts w:ascii="Times New Roman" w:hAnsi="Times New Roman"/>
                <w:bCs/>
                <w:sz w:val="24"/>
                <w:szCs w:val="24"/>
                <w:u w:val="single"/>
              </w:rPr>
              <w:t>» с указанием значений «</w:t>
            </w:r>
            <w:r w:rsidRPr="00BE79CE">
              <w:rPr>
                <w:rFonts w:ascii="Times New Roman" w:hAnsi="Times New Roman"/>
                <w:bCs/>
                <w:i/>
                <w:sz w:val="24"/>
                <w:szCs w:val="24"/>
                <w:u w:val="single"/>
              </w:rPr>
              <w:t>DiscountSize</w:t>
            </w:r>
            <w:r w:rsidRPr="00BE79CE">
              <w:rPr>
                <w:rFonts w:ascii="Times New Roman" w:hAnsi="Times New Roman"/>
                <w:bCs/>
                <w:sz w:val="24"/>
                <w:szCs w:val="24"/>
                <w:u w:val="single"/>
              </w:rPr>
              <w:t>» и «</w:t>
            </w:r>
            <w:r w:rsidRPr="00BE79CE">
              <w:rPr>
                <w:rFonts w:ascii="Times New Roman" w:hAnsi="Times New Roman"/>
                <w:bCs/>
                <w:i/>
                <w:sz w:val="24"/>
                <w:szCs w:val="24"/>
                <w:u w:val="single"/>
              </w:rPr>
              <w:t>MultiplierSize</w:t>
            </w:r>
            <w:r w:rsidRPr="00BE79CE">
              <w:rPr>
                <w:rFonts w:ascii="Times New Roman" w:hAnsi="Times New Roman"/>
                <w:bCs/>
                <w:sz w:val="24"/>
                <w:szCs w:val="24"/>
                <w:u w:val="single"/>
              </w:rPr>
              <w:t>» в соответствующих тегах «</w:t>
            </w:r>
            <w:r w:rsidRPr="00BE79CE">
              <w:rPr>
                <w:rFonts w:ascii="Times New Roman" w:hAnsi="Times New Roman"/>
                <w:bCs/>
                <w:i/>
                <w:sz w:val="24"/>
                <w:szCs w:val="24"/>
                <w:u w:val="single"/>
                <w:lang w:val="en-US"/>
              </w:rPr>
              <w:t>Name</w:t>
            </w:r>
            <w:r w:rsidRPr="00BE79CE">
              <w:rPr>
                <w:rFonts w:ascii="Times New Roman" w:hAnsi="Times New Roman"/>
                <w:bCs/>
                <w:sz w:val="24"/>
                <w:szCs w:val="24"/>
                <w:u w:val="single"/>
              </w:rPr>
              <w:t>»</w:t>
            </w:r>
          </w:p>
        </w:tc>
      </w:tr>
      <w:tr w:rsidR="0095392A" w:rsidRPr="00BE79CE" w14:paraId="5AD415FC" w14:textId="77777777" w:rsidTr="002D37EA">
        <w:tc>
          <w:tcPr>
            <w:tcW w:w="548" w:type="pct"/>
          </w:tcPr>
          <w:p w14:paraId="4EE30F84"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312</w:t>
            </w:r>
          </w:p>
        </w:tc>
        <w:tc>
          <w:tcPr>
            <w:tcW w:w="1433" w:type="pct"/>
          </w:tcPr>
          <w:p w14:paraId="77D712D7" w14:textId="77777777" w:rsidR="0095392A" w:rsidRPr="00BE79CE" w:rsidRDefault="0095392A" w:rsidP="00017651">
            <w:pPr>
              <w:pStyle w:val="aff"/>
              <w:rPr>
                <w:rFonts w:ascii="Times New Roman" w:hAnsi="Times New Roman"/>
                <w:bCs/>
                <w:sz w:val="24"/>
                <w:szCs w:val="24"/>
                <w:u w:val="single"/>
              </w:rPr>
            </w:pPr>
            <w:r w:rsidRPr="00BE79CE">
              <w:rPr>
                <w:rFonts w:ascii="Times New Roman" w:hAnsi="Times New Roman"/>
                <w:sz w:val="24"/>
                <w:szCs w:val="24"/>
              </w:rPr>
              <w:t>Некорректный формат значения скидки (</w:t>
            </w:r>
            <w:r w:rsidRPr="00BE79CE">
              <w:rPr>
                <w:rFonts w:ascii="Times New Roman" w:hAnsi="Times New Roman"/>
                <w:bCs/>
                <w:sz w:val="24"/>
                <w:szCs w:val="24"/>
                <w:u w:val="single"/>
              </w:rPr>
              <w:t>DiscountSize</w:t>
            </w:r>
            <w:r w:rsidRPr="00BE79CE">
              <w:rPr>
                <w:rFonts w:ascii="Times New Roman" w:hAnsi="Times New Roman"/>
                <w:sz w:val="24"/>
                <w:szCs w:val="24"/>
              </w:rPr>
              <w:t>)</w:t>
            </w:r>
          </w:p>
        </w:tc>
        <w:tc>
          <w:tcPr>
            <w:tcW w:w="1371" w:type="pct"/>
          </w:tcPr>
          <w:p w14:paraId="10FAC4C9"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значения тега </w:t>
            </w:r>
            <w:r w:rsidRPr="00BE79CE">
              <w:rPr>
                <w:rFonts w:ascii="Times New Roman" w:hAnsi="Times New Roman"/>
                <w:i/>
                <w:sz w:val="24"/>
                <w:szCs w:val="24"/>
              </w:rPr>
              <w:t xml:space="preserve">«Value», </w:t>
            </w:r>
            <w:r w:rsidRPr="00BE79CE">
              <w:rPr>
                <w:rFonts w:ascii="Times New Roman" w:hAnsi="Times New Roman"/>
                <w:sz w:val="24"/>
                <w:szCs w:val="24"/>
              </w:rPr>
              <w:t>если значение тега</w:t>
            </w:r>
            <w:r w:rsidRPr="00BE79CE">
              <w:rPr>
                <w:rFonts w:ascii="Times New Roman" w:hAnsi="Times New Roman"/>
                <w:i/>
                <w:sz w:val="24"/>
                <w:szCs w:val="24"/>
              </w:rPr>
              <w:t xml:space="preserve"> «Name» </w:t>
            </w:r>
            <w:r w:rsidRPr="00BE79CE">
              <w:rPr>
                <w:rFonts w:ascii="Times New Roman" w:hAnsi="Times New Roman"/>
                <w:sz w:val="24"/>
                <w:szCs w:val="24"/>
              </w:rPr>
              <w:t>равно</w:t>
            </w:r>
            <w:r w:rsidRPr="00BE79CE">
              <w:rPr>
                <w:rFonts w:ascii="Times New Roman" w:hAnsi="Times New Roman"/>
                <w:i/>
                <w:sz w:val="24"/>
                <w:szCs w:val="24"/>
              </w:rPr>
              <w:t xml:space="preserve"> «</w:t>
            </w:r>
            <w:r w:rsidRPr="00BE79CE">
              <w:rPr>
                <w:rFonts w:ascii="Times New Roman" w:hAnsi="Times New Roman"/>
                <w:bCs/>
                <w:sz w:val="24"/>
                <w:szCs w:val="24"/>
                <w:u w:val="single"/>
              </w:rPr>
              <w:t>DiscountSize</w:t>
            </w:r>
            <w:r w:rsidRPr="00BE79CE">
              <w:rPr>
                <w:rFonts w:ascii="Times New Roman" w:hAnsi="Times New Roman"/>
                <w:i/>
                <w:sz w:val="24"/>
                <w:szCs w:val="24"/>
              </w:rPr>
              <w:t>» (</w:t>
            </w:r>
            <w:r w:rsidRPr="00BE79CE">
              <w:rPr>
                <w:rFonts w:ascii="Times New Roman" w:hAnsi="Times New Roman"/>
                <w:sz w:val="24"/>
                <w:szCs w:val="24"/>
              </w:rPr>
              <w:t xml:space="preserve">блок данных </w:t>
            </w:r>
            <w:r w:rsidRPr="00BE79CE">
              <w:rPr>
                <w:rFonts w:ascii="Times New Roman" w:hAnsi="Times New Roman"/>
                <w:i/>
                <w:sz w:val="24"/>
                <w:szCs w:val="24"/>
              </w:rPr>
              <w:t>«</w:t>
            </w:r>
            <w:r w:rsidRPr="00BE79CE">
              <w:rPr>
                <w:rFonts w:ascii="Times New Roman" w:hAnsi="Times New Roman"/>
                <w:i/>
                <w:sz w:val="24"/>
                <w:szCs w:val="24"/>
                <w:lang w:val="en-US"/>
              </w:rPr>
              <w:t>AdditionalData</w:t>
            </w:r>
            <w:r w:rsidRPr="00BE79CE">
              <w:rPr>
                <w:rFonts w:ascii="Times New Roman" w:hAnsi="Times New Roman"/>
                <w:i/>
                <w:sz w:val="24"/>
                <w:szCs w:val="24"/>
              </w:rPr>
              <w:t>»)</w:t>
            </w:r>
          </w:p>
        </w:tc>
        <w:tc>
          <w:tcPr>
            <w:tcW w:w="1648" w:type="pct"/>
          </w:tcPr>
          <w:p w14:paraId="7F5BFE1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корректности указания процента скидки от суммы начисления</w:t>
            </w:r>
          </w:p>
          <w:p w14:paraId="0730164C" w14:textId="77777777" w:rsidR="0095392A" w:rsidRPr="00BE79CE" w:rsidRDefault="0095392A" w:rsidP="00017651">
            <w:pPr>
              <w:pStyle w:val="aff"/>
              <w:rPr>
                <w:rFonts w:ascii="Times New Roman" w:hAnsi="Times New Roman"/>
                <w:bCs/>
                <w:sz w:val="24"/>
                <w:szCs w:val="24"/>
                <w:u w:val="single"/>
              </w:rPr>
            </w:pPr>
          </w:p>
        </w:tc>
      </w:tr>
      <w:tr w:rsidR="0095392A" w:rsidRPr="00BE79CE" w14:paraId="1D11F940" w14:textId="77777777" w:rsidTr="002D37EA">
        <w:tc>
          <w:tcPr>
            <w:tcW w:w="548" w:type="pct"/>
          </w:tcPr>
          <w:p w14:paraId="155C3D1D"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313</w:t>
            </w:r>
          </w:p>
        </w:tc>
        <w:tc>
          <w:tcPr>
            <w:tcW w:w="1433" w:type="pct"/>
          </w:tcPr>
          <w:p w14:paraId="0EA14FD7" w14:textId="77777777" w:rsidR="0095392A" w:rsidRPr="00BE79CE" w:rsidRDefault="0095392A" w:rsidP="00017651">
            <w:pPr>
              <w:pStyle w:val="aff"/>
              <w:rPr>
                <w:rFonts w:ascii="Times New Roman" w:hAnsi="Times New Roman"/>
                <w:bCs/>
                <w:sz w:val="24"/>
                <w:szCs w:val="24"/>
                <w:u w:val="single"/>
              </w:rPr>
            </w:pPr>
            <w:r w:rsidRPr="00BE79CE">
              <w:rPr>
                <w:rFonts w:ascii="Times New Roman" w:hAnsi="Times New Roman"/>
                <w:sz w:val="24"/>
                <w:szCs w:val="24"/>
              </w:rPr>
              <w:t>Некорректный формат значения даты, до которой действует скидка (</w:t>
            </w:r>
            <w:r w:rsidRPr="00BE79CE">
              <w:rPr>
                <w:rFonts w:ascii="Times New Roman" w:hAnsi="Times New Roman"/>
                <w:bCs/>
                <w:sz w:val="24"/>
                <w:szCs w:val="24"/>
              </w:rPr>
              <w:t>DiscountDate</w:t>
            </w:r>
            <w:r w:rsidRPr="00BE79CE">
              <w:rPr>
                <w:rFonts w:ascii="Times New Roman" w:hAnsi="Times New Roman"/>
                <w:sz w:val="24"/>
                <w:szCs w:val="24"/>
              </w:rPr>
              <w:t>)</w:t>
            </w:r>
          </w:p>
        </w:tc>
        <w:tc>
          <w:tcPr>
            <w:tcW w:w="1371" w:type="pct"/>
          </w:tcPr>
          <w:p w14:paraId="5D809776"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 xml:space="preserve">Контроль значения тега </w:t>
            </w:r>
            <w:r w:rsidRPr="00BE79CE">
              <w:rPr>
                <w:rFonts w:ascii="Times New Roman" w:hAnsi="Times New Roman"/>
                <w:i/>
                <w:sz w:val="24"/>
                <w:szCs w:val="24"/>
              </w:rPr>
              <w:t xml:space="preserve">«Value», </w:t>
            </w:r>
            <w:r w:rsidRPr="00BE79CE">
              <w:rPr>
                <w:rFonts w:ascii="Times New Roman" w:hAnsi="Times New Roman"/>
                <w:sz w:val="24"/>
                <w:szCs w:val="24"/>
              </w:rPr>
              <w:t>если значение тега</w:t>
            </w:r>
            <w:r w:rsidRPr="00BE79CE">
              <w:rPr>
                <w:rFonts w:ascii="Times New Roman" w:hAnsi="Times New Roman"/>
                <w:i/>
                <w:sz w:val="24"/>
                <w:szCs w:val="24"/>
              </w:rPr>
              <w:t xml:space="preserve"> «Name» </w:t>
            </w:r>
            <w:r w:rsidRPr="00BE79CE">
              <w:rPr>
                <w:rFonts w:ascii="Times New Roman" w:hAnsi="Times New Roman"/>
                <w:sz w:val="24"/>
                <w:szCs w:val="24"/>
              </w:rPr>
              <w:t>равно</w:t>
            </w:r>
            <w:r w:rsidRPr="00BE79CE">
              <w:rPr>
                <w:rFonts w:ascii="Times New Roman" w:hAnsi="Times New Roman"/>
                <w:i/>
                <w:sz w:val="24"/>
                <w:szCs w:val="24"/>
              </w:rPr>
              <w:t xml:space="preserve"> «</w:t>
            </w:r>
            <w:r w:rsidRPr="00BE79CE">
              <w:rPr>
                <w:rFonts w:ascii="Times New Roman" w:hAnsi="Times New Roman"/>
                <w:bCs/>
                <w:sz w:val="24"/>
                <w:szCs w:val="24"/>
              </w:rPr>
              <w:t>DiscountDate</w:t>
            </w:r>
            <w:r w:rsidRPr="00BE79CE">
              <w:rPr>
                <w:rFonts w:ascii="Times New Roman" w:hAnsi="Times New Roman"/>
                <w:i/>
                <w:sz w:val="24"/>
                <w:szCs w:val="24"/>
              </w:rPr>
              <w:t>» (</w:t>
            </w:r>
            <w:r w:rsidRPr="00BE79CE">
              <w:rPr>
                <w:rFonts w:ascii="Times New Roman" w:hAnsi="Times New Roman"/>
                <w:sz w:val="24"/>
                <w:szCs w:val="24"/>
              </w:rPr>
              <w:t xml:space="preserve">блок данных </w:t>
            </w:r>
            <w:r w:rsidRPr="00BE79CE">
              <w:rPr>
                <w:rFonts w:ascii="Times New Roman" w:hAnsi="Times New Roman"/>
                <w:i/>
                <w:sz w:val="24"/>
                <w:szCs w:val="24"/>
              </w:rPr>
              <w:t>«</w:t>
            </w:r>
            <w:r w:rsidRPr="00BE79CE">
              <w:rPr>
                <w:rFonts w:ascii="Times New Roman" w:hAnsi="Times New Roman"/>
                <w:i/>
                <w:sz w:val="24"/>
                <w:szCs w:val="24"/>
                <w:lang w:val="en-US"/>
              </w:rPr>
              <w:t>AdditionalData</w:t>
            </w:r>
            <w:r w:rsidRPr="00BE79CE">
              <w:rPr>
                <w:rFonts w:ascii="Times New Roman" w:hAnsi="Times New Roman"/>
                <w:i/>
                <w:sz w:val="24"/>
                <w:szCs w:val="24"/>
              </w:rPr>
              <w:t>»)</w:t>
            </w:r>
          </w:p>
        </w:tc>
        <w:tc>
          <w:tcPr>
            <w:tcW w:w="1648" w:type="pct"/>
          </w:tcPr>
          <w:p w14:paraId="293F7817"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Проверка корректности даты, до которой действует скидка</w:t>
            </w:r>
          </w:p>
          <w:p w14:paraId="02EEC541" w14:textId="77777777" w:rsidR="0095392A" w:rsidRPr="00BE79CE" w:rsidRDefault="0095392A" w:rsidP="00017651">
            <w:pPr>
              <w:pStyle w:val="aff"/>
              <w:rPr>
                <w:rFonts w:ascii="Times New Roman" w:hAnsi="Times New Roman"/>
                <w:bCs/>
                <w:sz w:val="24"/>
                <w:szCs w:val="24"/>
                <w:u w:val="single"/>
              </w:rPr>
            </w:pPr>
          </w:p>
        </w:tc>
      </w:tr>
      <w:tr w:rsidR="0095392A" w:rsidRPr="00BE79CE" w14:paraId="458CA08C" w14:textId="77777777" w:rsidTr="002D37EA">
        <w:tc>
          <w:tcPr>
            <w:tcW w:w="548" w:type="pct"/>
          </w:tcPr>
          <w:p w14:paraId="5593CD4A"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314</w:t>
            </w:r>
          </w:p>
        </w:tc>
        <w:tc>
          <w:tcPr>
            <w:tcW w:w="1433" w:type="pct"/>
          </w:tcPr>
          <w:p w14:paraId="223773D7" w14:textId="77777777" w:rsidR="0095392A" w:rsidRPr="00BE79CE" w:rsidRDefault="0095392A" w:rsidP="00017651">
            <w:pPr>
              <w:pStyle w:val="aff"/>
              <w:rPr>
                <w:rFonts w:ascii="Times New Roman" w:hAnsi="Times New Roman"/>
                <w:bCs/>
                <w:sz w:val="24"/>
                <w:szCs w:val="24"/>
                <w:u w:val="single"/>
              </w:rPr>
            </w:pPr>
            <w:r w:rsidRPr="00BE79CE">
              <w:rPr>
                <w:rFonts w:ascii="Times New Roman" w:hAnsi="Times New Roman"/>
                <w:sz w:val="24"/>
                <w:szCs w:val="24"/>
              </w:rPr>
              <w:t xml:space="preserve">При указании скидки в извещении о начислении должны одновременно присутствовать значения «DiscountSize» и </w:t>
            </w:r>
            <w:r w:rsidRPr="00BE79CE">
              <w:rPr>
                <w:rFonts w:ascii="Times New Roman" w:hAnsi="Times New Roman"/>
                <w:bCs/>
                <w:sz w:val="24"/>
                <w:szCs w:val="24"/>
              </w:rPr>
              <w:lastRenderedPageBreak/>
              <w:t>«DiscountDate»</w:t>
            </w:r>
          </w:p>
        </w:tc>
        <w:tc>
          <w:tcPr>
            <w:tcW w:w="1371" w:type="pct"/>
          </w:tcPr>
          <w:p w14:paraId="4463BE6C"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 xml:space="preserve">Контроль указания одновременного указания процента скидки и сроки действия </w:t>
            </w:r>
            <w:r w:rsidRPr="00BE79CE">
              <w:rPr>
                <w:rFonts w:ascii="Times New Roman" w:hAnsi="Times New Roman"/>
                <w:sz w:val="24"/>
                <w:szCs w:val="24"/>
              </w:rPr>
              <w:lastRenderedPageBreak/>
              <w:t>скидки</w:t>
            </w:r>
          </w:p>
        </w:tc>
        <w:tc>
          <w:tcPr>
            <w:tcW w:w="1648" w:type="pct"/>
          </w:tcPr>
          <w:p w14:paraId="418CFB5E" w14:textId="77777777" w:rsidR="0095392A" w:rsidRPr="00BE79CE" w:rsidRDefault="0095392A" w:rsidP="00017651">
            <w:pPr>
              <w:pStyle w:val="aff"/>
              <w:rPr>
                <w:rFonts w:ascii="Times New Roman" w:hAnsi="Times New Roman"/>
                <w:bCs/>
                <w:sz w:val="24"/>
                <w:szCs w:val="24"/>
                <w:u w:val="single"/>
              </w:rPr>
            </w:pPr>
            <w:r w:rsidRPr="00BE79CE">
              <w:rPr>
                <w:rFonts w:ascii="Times New Roman" w:hAnsi="Times New Roman"/>
                <w:bCs/>
                <w:sz w:val="24"/>
                <w:szCs w:val="24"/>
                <w:u w:val="single"/>
              </w:rPr>
              <w:lastRenderedPageBreak/>
              <w:t>При указании в извещении о начислении значения тега «</w:t>
            </w:r>
            <w:r w:rsidRPr="00BE79CE">
              <w:rPr>
                <w:rFonts w:ascii="Times New Roman" w:hAnsi="Times New Roman"/>
                <w:bCs/>
                <w:i/>
                <w:sz w:val="24"/>
                <w:szCs w:val="24"/>
                <w:u w:val="single"/>
                <w:lang w:val="en-US"/>
              </w:rPr>
              <w:t>Name</w:t>
            </w:r>
            <w:r w:rsidRPr="00BE79CE">
              <w:rPr>
                <w:rFonts w:ascii="Times New Roman" w:hAnsi="Times New Roman"/>
                <w:bCs/>
                <w:sz w:val="24"/>
                <w:szCs w:val="24"/>
                <w:u w:val="single"/>
              </w:rPr>
              <w:t>», равного «</w:t>
            </w:r>
            <w:r w:rsidRPr="00BE79CE">
              <w:rPr>
                <w:rFonts w:ascii="Times New Roman" w:hAnsi="Times New Roman"/>
                <w:bCs/>
                <w:i/>
                <w:sz w:val="24"/>
                <w:szCs w:val="24"/>
                <w:u w:val="single"/>
              </w:rPr>
              <w:t>DiscountSize</w:t>
            </w:r>
            <w:r w:rsidRPr="00BE79CE">
              <w:rPr>
                <w:rFonts w:ascii="Times New Roman" w:hAnsi="Times New Roman"/>
                <w:bCs/>
                <w:sz w:val="24"/>
                <w:szCs w:val="24"/>
                <w:u w:val="single"/>
              </w:rPr>
              <w:t>» должен присутствовать и тег «</w:t>
            </w:r>
            <w:r w:rsidRPr="00BE79CE">
              <w:rPr>
                <w:rFonts w:ascii="Times New Roman" w:hAnsi="Times New Roman"/>
                <w:bCs/>
                <w:i/>
                <w:sz w:val="24"/>
                <w:szCs w:val="24"/>
                <w:u w:val="single"/>
                <w:lang w:val="en-US"/>
              </w:rPr>
              <w:t>Name</w:t>
            </w:r>
            <w:r w:rsidRPr="00BE79CE">
              <w:rPr>
                <w:rFonts w:ascii="Times New Roman" w:hAnsi="Times New Roman"/>
                <w:bCs/>
                <w:sz w:val="24"/>
                <w:szCs w:val="24"/>
                <w:u w:val="single"/>
              </w:rPr>
              <w:t xml:space="preserve">», </w:t>
            </w:r>
            <w:r w:rsidRPr="00BE79CE">
              <w:rPr>
                <w:rFonts w:ascii="Times New Roman" w:hAnsi="Times New Roman"/>
                <w:bCs/>
                <w:sz w:val="24"/>
                <w:szCs w:val="24"/>
                <w:u w:val="single"/>
              </w:rPr>
              <w:lastRenderedPageBreak/>
              <w:t>равный «</w:t>
            </w:r>
            <w:r w:rsidRPr="00BE79CE">
              <w:rPr>
                <w:rFonts w:ascii="Times New Roman" w:hAnsi="Times New Roman"/>
                <w:bCs/>
                <w:i/>
                <w:sz w:val="24"/>
                <w:szCs w:val="24"/>
              </w:rPr>
              <w:t>DiscountDate</w:t>
            </w:r>
            <w:r w:rsidRPr="00BE79CE">
              <w:rPr>
                <w:rFonts w:ascii="Times New Roman" w:hAnsi="Times New Roman"/>
                <w:bCs/>
                <w:sz w:val="24"/>
                <w:szCs w:val="24"/>
                <w:u w:val="single"/>
              </w:rPr>
              <w:t>» (</w:t>
            </w:r>
            <w:r w:rsidRPr="00BE79CE">
              <w:rPr>
                <w:rFonts w:ascii="Times New Roman" w:hAnsi="Times New Roman"/>
                <w:sz w:val="24"/>
                <w:szCs w:val="24"/>
              </w:rPr>
              <w:t xml:space="preserve">блок данных </w:t>
            </w:r>
            <w:r w:rsidRPr="00BE79CE">
              <w:rPr>
                <w:rFonts w:ascii="Times New Roman" w:hAnsi="Times New Roman"/>
                <w:i/>
                <w:sz w:val="24"/>
                <w:szCs w:val="24"/>
              </w:rPr>
              <w:t>«</w:t>
            </w:r>
            <w:r w:rsidRPr="00BE79CE">
              <w:rPr>
                <w:rFonts w:ascii="Times New Roman" w:hAnsi="Times New Roman"/>
                <w:bCs/>
                <w:i/>
                <w:sz w:val="24"/>
                <w:szCs w:val="24"/>
                <w:u w:val="single"/>
              </w:rPr>
              <w:t>AdditionalData»</w:t>
            </w:r>
            <w:r w:rsidRPr="00BE79CE">
              <w:rPr>
                <w:rFonts w:ascii="Times New Roman" w:hAnsi="Times New Roman"/>
                <w:bCs/>
                <w:sz w:val="24"/>
                <w:szCs w:val="24"/>
                <w:u w:val="single"/>
              </w:rPr>
              <w:t>)</w:t>
            </w:r>
          </w:p>
          <w:p w14:paraId="58941F96" w14:textId="77777777" w:rsidR="0095392A" w:rsidRPr="00BE79CE" w:rsidRDefault="0095392A" w:rsidP="00017651">
            <w:pPr>
              <w:pStyle w:val="aff"/>
              <w:rPr>
                <w:rFonts w:ascii="Times New Roman" w:hAnsi="Times New Roman"/>
                <w:bCs/>
                <w:sz w:val="24"/>
                <w:szCs w:val="24"/>
                <w:u w:val="single"/>
              </w:rPr>
            </w:pPr>
          </w:p>
        </w:tc>
      </w:tr>
      <w:tr w:rsidR="0095392A" w:rsidRPr="00BE79CE" w14:paraId="398EA030" w14:textId="77777777" w:rsidTr="002D37EA">
        <w:tc>
          <w:tcPr>
            <w:tcW w:w="548" w:type="pct"/>
          </w:tcPr>
          <w:p w14:paraId="3EF7F9A5"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lastRenderedPageBreak/>
              <w:t>316</w:t>
            </w:r>
          </w:p>
        </w:tc>
        <w:tc>
          <w:tcPr>
            <w:tcW w:w="1433" w:type="pct"/>
          </w:tcPr>
          <w:p w14:paraId="4A31002A" w14:textId="77777777" w:rsidR="0095392A" w:rsidRPr="00BE79CE" w:rsidRDefault="0095392A" w:rsidP="00017651">
            <w:pPr>
              <w:pStyle w:val="aff"/>
              <w:rPr>
                <w:rFonts w:ascii="Times New Roman" w:hAnsi="Times New Roman"/>
                <w:bCs/>
                <w:sz w:val="24"/>
                <w:szCs w:val="24"/>
                <w:u w:val="single"/>
              </w:rPr>
            </w:pPr>
            <w:r w:rsidRPr="00BE79CE">
              <w:rPr>
                <w:rFonts w:ascii="Times New Roman" w:hAnsi="Times New Roman"/>
                <w:sz w:val="24"/>
                <w:szCs w:val="24"/>
                <w:u w:val="single"/>
              </w:rPr>
              <w:t xml:space="preserve">Дублирование значения поля </w:t>
            </w:r>
            <w:r w:rsidRPr="00BE79CE">
              <w:rPr>
                <w:rFonts w:ascii="Times New Roman" w:hAnsi="Times New Roman"/>
                <w:bCs/>
                <w:sz w:val="24"/>
                <w:szCs w:val="24"/>
                <w:u w:val="single"/>
              </w:rPr>
              <w:t>«</w:t>
            </w:r>
            <w:r w:rsidRPr="00BE79CE">
              <w:rPr>
                <w:rFonts w:ascii="Times New Roman" w:hAnsi="Times New Roman"/>
                <w:bCs/>
                <w:i/>
                <w:sz w:val="24"/>
                <w:szCs w:val="24"/>
                <w:u w:val="single"/>
              </w:rPr>
              <w:t>Name</w:t>
            </w:r>
            <w:r w:rsidRPr="00BE79CE">
              <w:rPr>
                <w:rFonts w:ascii="Times New Roman" w:hAnsi="Times New Roman"/>
                <w:bCs/>
                <w:sz w:val="24"/>
                <w:szCs w:val="24"/>
                <w:u w:val="single"/>
              </w:rPr>
              <w:t>» в блоке данных «</w:t>
            </w:r>
            <w:r w:rsidRPr="00BE79CE">
              <w:rPr>
                <w:rFonts w:ascii="Times New Roman" w:hAnsi="Times New Roman"/>
                <w:bCs/>
                <w:i/>
                <w:sz w:val="24"/>
                <w:szCs w:val="24"/>
                <w:u w:val="single"/>
              </w:rPr>
              <w:t>AdditionalData</w:t>
            </w:r>
            <w:r w:rsidRPr="00BE79CE">
              <w:rPr>
                <w:rFonts w:ascii="Times New Roman" w:hAnsi="Times New Roman"/>
                <w:bCs/>
                <w:sz w:val="24"/>
                <w:szCs w:val="24"/>
                <w:u w:val="single"/>
              </w:rPr>
              <w:t>» недопустимо</w:t>
            </w:r>
          </w:p>
        </w:tc>
        <w:tc>
          <w:tcPr>
            <w:tcW w:w="1371" w:type="pct"/>
          </w:tcPr>
          <w:p w14:paraId="54E0213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Контроль отсутствия дублирования блока данных «</w:t>
            </w:r>
            <w:r w:rsidRPr="00BE79CE">
              <w:rPr>
                <w:rFonts w:ascii="Times New Roman" w:hAnsi="Times New Roman"/>
                <w:bCs/>
                <w:i/>
                <w:sz w:val="24"/>
                <w:szCs w:val="24"/>
                <w:u w:val="single"/>
              </w:rPr>
              <w:t>AdditionalData</w:t>
            </w:r>
            <w:r w:rsidRPr="00BE79CE">
              <w:rPr>
                <w:rFonts w:ascii="Times New Roman" w:hAnsi="Times New Roman"/>
                <w:sz w:val="24"/>
                <w:szCs w:val="24"/>
              </w:rPr>
              <w:t xml:space="preserve">» </w:t>
            </w:r>
            <w:proofErr w:type="gramStart"/>
            <w:r w:rsidRPr="00BE79CE">
              <w:rPr>
                <w:rFonts w:ascii="Times New Roman" w:hAnsi="Times New Roman"/>
                <w:sz w:val="24"/>
                <w:szCs w:val="24"/>
              </w:rPr>
              <w:t>со</w:t>
            </w:r>
            <w:proofErr w:type="gramEnd"/>
            <w:r w:rsidRPr="00BE79CE">
              <w:rPr>
                <w:rFonts w:ascii="Times New Roman" w:hAnsi="Times New Roman"/>
                <w:sz w:val="24"/>
                <w:szCs w:val="24"/>
              </w:rPr>
              <w:t xml:space="preserve"> тегом «</w:t>
            </w:r>
            <w:r w:rsidRPr="00BE79CE">
              <w:rPr>
                <w:rFonts w:ascii="Times New Roman" w:hAnsi="Times New Roman"/>
                <w:bCs/>
                <w:i/>
                <w:sz w:val="24"/>
                <w:szCs w:val="24"/>
                <w:u w:val="single"/>
              </w:rPr>
              <w:t>Name</w:t>
            </w:r>
            <w:r w:rsidRPr="00BE79CE">
              <w:rPr>
                <w:rFonts w:ascii="Times New Roman" w:hAnsi="Times New Roman"/>
                <w:sz w:val="24"/>
                <w:szCs w:val="24"/>
              </w:rPr>
              <w:t>»</w:t>
            </w:r>
          </w:p>
        </w:tc>
        <w:tc>
          <w:tcPr>
            <w:tcW w:w="1648" w:type="pct"/>
          </w:tcPr>
          <w:p w14:paraId="3566887B" w14:textId="77777777" w:rsidR="0095392A" w:rsidRPr="00BE79CE" w:rsidRDefault="0095392A" w:rsidP="00017651">
            <w:pPr>
              <w:pStyle w:val="aff"/>
              <w:rPr>
                <w:rFonts w:ascii="Times New Roman" w:hAnsi="Times New Roman"/>
                <w:bCs/>
                <w:sz w:val="24"/>
                <w:szCs w:val="24"/>
                <w:u w:val="single"/>
              </w:rPr>
            </w:pPr>
            <w:r w:rsidRPr="00BE79CE">
              <w:rPr>
                <w:rFonts w:ascii="Times New Roman" w:hAnsi="Times New Roman"/>
                <w:bCs/>
                <w:sz w:val="24"/>
                <w:szCs w:val="24"/>
                <w:u w:val="single"/>
              </w:rPr>
              <w:t>Проверка отсутствия указания дважды в теге «Name» значения  «DiscountSize» и/или «DiscountDate» и/или  «MultiplierSize» (</w:t>
            </w:r>
            <w:r w:rsidRPr="00BE79CE">
              <w:rPr>
                <w:rFonts w:ascii="Times New Roman" w:hAnsi="Times New Roman"/>
                <w:sz w:val="24"/>
                <w:szCs w:val="24"/>
              </w:rPr>
              <w:t xml:space="preserve">блок данных </w:t>
            </w:r>
            <w:r w:rsidRPr="00BE79CE">
              <w:rPr>
                <w:rFonts w:ascii="Times New Roman" w:hAnsi="Times New Roman"/>
                <w:i/>
                <w:sz w:val="24"/>
                <w:szCs w:val="24"/>
              </w:rPr>
              <w:t>«</w:t>
            </w:r>
            <w:r w:rsidRPr="00BE79CE">
              <w:rPr>
                <w:rFonts w:ascii="Times New Roman" w:hAnsi="Times New Roman"/>
                <w:bCs/>
                <w:i/>
                <w:sz w:val="24"/>
                <w:szCs w:val="24"/>
                <w:u w:val="single"/>
              </w:rPr>
              <w:t>AdditionalData»</w:t>
            </w:r>
            <w:r w:rsidRPr="00BE79CE">
              <w:rPr>
                <w:rFonts w:ascii="Times New Roman" w:hAnsi="Times New Roman"/>
                <w:bCs/>
                <w:sz w:val="24"/>
                <w:szCs w:val="24"/>
                <w:u w:val="single"/>
              </w:rPr>
              <w:t>)</w:t>
            </w:r>
          </w:p>
        </w:tc>
      </w:tr>
      <w:tr w:rsidR="00F13C42" w:rsidRPr="00BE79CE" w14:paraId="6C32A17A" w14:textId="77777777" w:rsidTr="002D37EA">
        <w:tc>
          <w:tcPr>
            <w:tcW w:w="548" w:type="pct"/>
          </w:tcPr>
          <w:p w14:paraId="496E19EF" w14:textId="62752381" w:rsidR="00F13C42" w:rsidRPr="00BE79CE" w:rsidRDefault="00F13C42" w:rsidP="00F13C42">
            <w:pPr>
              <w:pStyle w:val="aff"/>
              <w:rPr>
                <w:rFonts w:ascii="Times New Roman" w:hAnsi="Times New Roman"/>
                <w:sz w:val="24"/>
                <w:szCs w:val="24"/>
              </w:rPr>
            </w:pPr>
            <w:r w:rsidRPr="00BE79CE">
              <w:rPr>
                <w:rFonts w:ascii="Times New Roman" w:hAnsi="Times New Roman"/>
                <w:sz w:val="24"/>
                <w:szCs w:val="24"/>
              </w:rPr>
              <w:t>317</w:t>
            </w:r>
          </w:p>
        </w:tc>
        <w:tc>
          <w:tcPr>
            <w:tcW w:w="1433" w:type="pct"/>
          </w:tcPr>
          <w:p w14:paraId="1FE5D432" w14:textId="2C9CAD34" w:rsidR="00F13C42" w:rsidRPr="00BE79CE" w:rsidRDefault="00F13C42" w:rsidP="002E5CC4">
            <w:pPr>
              <w:pStyle w:val="aff"/>
              <w:rPr>
                <w:rFonts w:ascii="Times New Roman" w:hAnsi="Times New Roman"/>
                <w:sz w:val="24"/>
                <w:szCs w:val="24"/>
                <w:u w:val="single"/>
              </w:rPr>
            </w:pPr>
            <w:r w:rsidRPr="00BE79CE">
              <w:rPr>
                <w:rFonts w:ascii="Times New Roman" w:hAnsi="Times New Roman"/>
                <w:sz w:val="24"/>
                <w:szCs w:val="24"/>
              </w:rPr>
              <w:t>Начисление уже сквитировано в системе</w:t>
            </w:r>
          </w:p>
        </w:tc>
        <w:tc>
          <w:tcPr>
            <w:tcW w:w="1371" w:type="pct"/>
          </w:tcPr>
          <w:p w14:paraId="4F0A4AFE" w14:textId="1AF36FD8" w:rsidR="00F13C42" w:rsidRPr="00BE79CE" w:rsidRDefault="00F13C42" w:rsidP="00F13C42">
            <w:pPr>
              <w:pStyle w:val="aff"/>
              <w:rPr>
                <w:rFonts w:ascii="Times New Roman" w:hAnsi="Times New Roman"/>
                <w:sz w:val="24"/>
                <w:szCs w:val="24"/>
              </w:rPr>
            </w:pPr>
            <w:r w:rsidRPr="00BE79CE">
              <w:rPr>
                <w:rFonts w:ascii="Times New Roman" w:hAnsi="Times New Roman"/>
                <w:sz w:val="24"/>
                <w:szCs w:val="24"/>
              </w:rPr>
              <w:t xml:space="preserve">Контроль того, что извещение о начислении, которое требуется принудительно сквитировать с отсутствующим в </w:t>
            </w:r>
            <w:r w:rsidR="008B37B4" w:rsidRPr="00BE79CE">
              <w:rPr>
                <w:rFonts w:ascii="Times New Roman" w:hAnsi="Times New Roman"/>
                <w:sz w:val="24"/>
                <w:szCs w:val="24"/>
              </w:rPr>
              <w:t>ГИС ГМП</w:t>
            </w:r>
            <w:r w:rsidRPr="00BE79CE">
              <w:rPr>
                <w:rFonts w:ascii="Times New Roman" w:hAnsi="Times New Roman"/>
                <w:sz w:val="24"/>
                <w:szCs w:val="24"/>
              </w:rPr>
              <w:t xml:space="preserve"> извещением о приеме к исполнению распоряжения, не было сквитировано ранее</w:t>
            </w:r>
          </w:p>
        </w:tc>
        <w:tc>
          <w:tcPr>
            <w:tcW w:w="1648" w:type="pct"/>
          </w:tcPr>
          <w:p w14:paraId="58EBE164" w14:textId="5C126927" w:rsidR="00F13C42" w:rsidRPr="00BE79CE" w:rsidRDefault="00F13C42" w:rsidP="00776A5C">
            <w:pPr>
              <w:pStyle w:val="aff"/>
              <w:rPr>
                <w:rFonts w:ascii="Times New Roman" w:hAnsi="Times New Roman"/>
                <w:bCs/>
                <w:sz w:val="24"/>
                <w:szCs w:val="24"/>
                <w:u w:val="single"/>
              </w:rPr>
            </w:pPr>
            <w:r w:rsidRPr="00BE79CE">
              <w:rPr>
                <w:rFonts w:ascii="Times New Roman" w:hAnsi="Times New Roman"/>
                <w:sz w:val="24"/>
                <w:szCs w:val="24"/>
              </w:rPr>
              <w:t xml:space="preserve">Извещение о начислении, УИН которого указан в запросе на проведение принудительного квитирования с отсутствующим в </w:t>
            </w:r>
            <w:r w:rsidR="008B37B4" w:rsidRPr="00BE79CE">
              <w:rPr>
                <w:rFonts w:ascii="Times New Roman" w:hAnsi="Times New Roman"/>
                <w:sz w:val="24"/>
                <w:szCs w:val="24"/>
              </w:rPr>
              <w:t>ГИС ГМП</w:t>
            </w:r>
            <w:r w:rsidRPr="00BE79CE">
              <w:rPr>
                <w:rFonts w:ascii="Times New Roman" w:hAnsi="Times New Roman"/>
                <w:sz w:val="24"/>
                <w:szCs w:val="24"/>
              </w:rPr>
              <w:t xml:space="preserve"> извещением о приеме к исполнению распоряжения по инициативе АН/ГАН, уже сквитировано и итоговый баланс начисления меньше или рав</w:t>
            </w:r>
            <w:r w:rsidR="00776A5C" w:rsidRPr="00BE79CE">
              <w:rPr>
                <w:rFonts w:ascii="Times New Roman" w:hAnsi="Times New Roman"/>
                <w:sz w:val="24"/>
                <w:szCs w:val="24"/>
              </w:rPr>
              <w:t>ен</w:t>
            </w:r>
            <w:r w:rsidRPr="00BE79CE">
              <w:rPr>
                <w:rFonts w:ascii="Times New Roman" w:hAnsi="Times New Roman"/>
                <w:sz w:val="24"/>
                <w:szCs w:val="24"/>
              </w:rPr>
              <w:t xml:space="preserve"> «0»</w:t>
            </w:r>
          </w:p>
        </w:tc>
      </w:tr>
      <w:tr w:rsidR="00F13C42" w:rsidRPr="00BE79CE" w14:paraId="44C37A37" w14:textId="77777777" w:rsidTr="002D37EA">
        <w:tc>
          <w:tcPr>
            <w:tcW w:w="548" w:type="pct"/>
          </w:tcPr>
          <w:p w14:paraId="54CDEBB1" w14:textId="71AC61D9" w:rsidR="00F13C42" w:rsidRPr="00BE79CE" w:rsidRDefault="00F13C42" w:rsidP="00F13C42">
            <w:pPr>
              <w:pStyle w:val="aff"/>
              <w:rPr>
                <w:rFonts w:ascii="Times New Roman" w:hAnsi="Times New Roman"/>
                <w:sz w:val="24"/>
                <w:szCs w:val="24"/>
              </w:rPr>
            </w:pPr>
            <w:r w:rsidRPr="00BE79CE">
              <w:rPr>
                <w:rFonts w:ascii="Times New Roman" w:hAnsi="Times New Roman"/>
                <w:sz w:val="24"/>
                <w:szCs w:val="24"/>
              </w:rPr>
              <w:t>330</w:t>
            </w:r>
          </w:p>
        </w:tc>
        <w:tc>
          <w:tcPr>
            <w:tcW w:w="1433" w:type="pct"/>
          </w:tcPr>
          <w:p w14:paraId="7AD7D7DD" w14:textId="7D32A45C" w:rsidR="00F13C42" w:rsidRPr="00BE79CE" w:rsidRDefault="00F13C42" w:rsidP="00F13C42">
            <w:pPr>
              <w:pStyle w:val="aff"/>
              <w:rPr>
                <w:rFonts w:ascii="Times New Roman" w:hAnsi="Times New Roman"/>
                <w:sz w:val="24"/>
                <w:szCs w:val="24"/>
                <w:u w:val="single"/>
              </w:rPr>
            </w:pPr>
            <w:r w:rsidRPr="00BE79CE">
              <w:rPr>
                <w:rFonts w:ascii="Times New Roman" w:hAnsi="Times New Roman"/>
                <w:sz w:val="24"/>
                <w:szCs w:val="24"/>
              </w:rPr>
              <w:t>Невозможно принять извещение об уточнении распоряжения. Общая сумма возвратов денежных сре</w:t>
            </w:r>
            <w:proofErr w:type="gramStart"/>
            <w:r w:rsidRPr="00BE79CE">
              <w:rPr>
                <w:rFonts w:ascii="Times New Roman" w:hAnsi="Times New Roman"/>
                <w:sz w:val="24"/>
                <w:szCs w:val="24"/>
              </w:rPr>
              <w:t>дств пр</w:t>
            </w:r>
            <w:proofErr w:type="gramEnd"/>
            <w:r w:rsidRPr="00BE79CE">
              <w:rPr>
                <w:rFonts w:ascii="Times New Roman" w:hAnsi="Times New Roman"/>
                <w:sz w:val="24"/>
                <w:szCs w:val="24"/>
              </w:rPr>
              <w:t>евышает сумму платежа</w:t>
            </w:r>
          </w:p>
        </w:tc>
        <w:tc>
          <w:tcPr>
            <w:tcW w:w="1371" w:type="pct"/>
          </w:tcPr>
          <w:p w14:paraId="45812F13" w14:textId="1AD8583B" w:rsidR="00F13C42" w:rsidRPr="00BE79CE" w:rsidRDefault="00F13C42" w:rsidP="00F13C42">
            <w:pPr>
              <w:pStyle w:val="aff"/>
              <w:rPr>
                <w:rFonts w:ascii="Times New Roman" w:hAnsi="Times New Roman"/>
                <w:sz w:val="24"/>
                <w:szCs w:val="24"/>
              </w:rPr>
            </w:pPr>
            <w:r w:rsidRPr="00BE79CE">
              <w:rPr>
                <w:rFonts w:ascii="Times New Roman" w:hAnsi="Times New Roman"/>
                <w:sz w:val="24"/>
                <w:szCs w:val="24"/>
              </w:rPr>
              <w:t>Контроль соотношения суммы извещения об уточнении распоряжения с общей суммой всех актуальных неаннулированных извещений о возврате</w:t>
            </w:r>
          </w:p>
        </w:tc>
        <w:tc>
          <w:tcPr>
            <w:tcW w:w="1648" w:type="pct"/>
          </w:tcPr>
          <w:p w14:paraId="07F7B410" w14:textId="78BD9E2E" w:rsidR="00F13C42" w:rsidRPr="00BE79CE" w:rsidRDefault="00F13C42" w:rsidP="00F13C42">
            <w:pPr>
              <w:pStyle w:val="aff"/>
              <w:rPr>
                <w:rFonts w:ascii="Times New Roman" w:hAnsi="Times New Roman"/>
                <w:bCs/>
                <w:sz w:val="24"/>
                <w:szCs w:val="24"/>
                <w:u w:val="single"/>
              </w:rPr>
            </w:pPr>
            <w:r w:rsidRPr="00BE79CE">
              <w:rPr>
                <w:rFonts w:ascii="Times New Roman" w:hAnsi="Times New Roman"/>
                <w:sz w:val="24"/>
                <w:szCs w:val="24"/>
              </w:rPr>
              <w:t>Сумма извещения об уточнении распоряжения не должна быть меньше общей суммы всех актуальных неаннулированных извещений о возврате по данному платежу</w:t>
            </w:r>
          </w:p>
        </w:tc>
      </w:tr>
      <w:tr w:rsidR="00F13C42" w:rsidRPr="00BE79CE" w14:paraId="576F946C" w14:textId="77777777" w:rsidTr="002D37EA">
        <w:tc>
          <w:tcPr>
            <w:tcW w:w="548" w:type="pct"/>
          </w:tcPr>
          <w:p w14:paraId="145A6D0A" w14:textId="1D6A473F" w:rsidR="00F13C42" w:rsidRPr="00BE79CE" w:rsidRDefault="00F13C42" w:rsidP="00F13C42">
            <w:pPr>
              <w:pStyle w:val="aff"/>
              <w:rPr>
                <w:rFonts w:ascii="Times New Roman" w:hAnsi="Times New Roman"/>
                <w:sz w:val="24"/>
                <w:szCs w:val="24"/>
              </w:rPr>
            </w:pPr>
            <w:r w:rsidRPr="00BE79CE">
              <w:rPr>
                <w:rFonts w:ascii="Times New Roman" w:hAnsi="Times New Roman"/>
                <w:sz w:val="24"/>
                <w:szCs w:val="24"/>
              </w:rPr>
              <w:t>331</w:t>
            </w:r>
          </w:p>
        </w:tc>
        <w:tc>
          <w:tcPr>
            <w:tcW w:w="1433" w:type="pct"/>
          </w:tcPr>
          <w:p w14:paraId="6C15DC84" w14:textId="113BEB2B" w:rsidR="00F13C42" w:rsidRPr="00BE79CE" w:rsidRDefault="00F13C42" w:rsidP="00F13C42">
            <w:pPr>
              <w:pStyle w:val="aff"/>
              <w:rPr>
                <w:rFonts w:ascii="Times New Roman" w:hAnsi="Times New Roman"/>
                <w:sz w:val="24"/>
                <w:szCs w:val="24"/>
                <w:u w:val="single"/>
              </w:rPr>
            </w:pPr>
            <w:r w:rsidRPr="00BE79CE">
              <w:rPr>
                <w:rFonts w:ascii="Times New Roman" w:hAnsi="Times New Roman"/>
                <w:sz w:val="24"/>
                <w:szCs w:val="24"/>
              </w:rPr>
              <w:t>Невозможно принять извещение об аннулировании. По извещению о приеме к исполнению распоряжения осуществлен возврат денежных средств</w:t>
            </w:r>
          </w:p>
        </w:tc>
        <w:tc>
          <w:tcPr>
            <w:tcW w:w="1371" w:type="pct"/>
          </w:tcPr>
          <w:p w14:paraId="1DB9A386" w14:textId="34455635" w:rsidR="00F13C42" w:rsidRPr="00BE79CE" w:rsidRDefault="00F13C42" w:rsidP="00F13C42">
            <w:pPr>
              <w:pStyle w:val="aff"/>
              <w:rPr>
                <w:rFonts w:ascii="Times New Roman" w:hAnsi="Times New Roman"/>
                <w:sz w:val="24"/>
                <w:szCs w:val="24"/>
              </w:rPr>
            </w:pPr>
            <w:r w:rsidRPr="00BE79CE">
              <w:rPr>
                <w:rFonts w:ascii="Times New Roman" w:hAnsi="Times New Roman"/>
                <w:sz w:val="24"/>
                <w:szCs w:val="24"/>
              </w:rPr>
              <w:t xml:space="preserve">Контроль наличия в </w:t>
            </w:r>
            <w:r w:rsidR="008B37B4" w:rsidRPr="00BE79CE">
              <w:rPr>
                <w:rFonts w:ascii="Times New Roman" w:hAnsi="Times New Roman"/>
                <w:sz w:val="24"/>
                <w:szCs w:val="24"/>
              </w:rPr>
              <w:t>ГИС ГМП</w:t>
            </w:r>
            <w:r w:rsidRPr="00BE79CE">
              <w:rPr>
                <w:rFonts w:ascii="Times New Roman" w:hAnsi="Times New Roman"/>
                <w:sz w:val="24"/>
                <w:szCs w:val="24"/>
              </w:rPr>
              <w:t xml:space="preserve"> извещений о возврате средств по аннулируемому извещению о приеме к исполнению распоряжения</w:t>
            </w:r>
          </w:p>
        </w:tc>
        <w:tc>
          <w:tcPr>
            <w:tcW w:w="1648" w:type="pct"/>
          </w:tcPr>
          <w:p w14:paraId="75C310FC" w14:textId="6596FC04" w:rsidR="00F13C42" w:rsidRPr="00BE79CE" w:rsidRDefault="00F13C42" w:rsidP="00F13C42">
            <w:pPr>
              <w:pStyle w:val="aff"/>
              <w:rPr>
                <w:rFonts w:ascii="Times New Roman" w:hAnsi="Times New Roman"/>
                <w:bCs/>
                <w:sz w:val="24"/>
                <w:szCs w:val="24"/>
                <w:u w:val="single"/>
              </w:rPr>
            </w:pPr>
            <w:r w:rsidRPr="00BE79CE">
              <w:rPr>
                <w:rFonts w:ascii="Times New Roman" w:hAnsi="Times New Roman"/>
                <w:sz w:val="24"/>
                <w:szCs w:val="24"/>
              </w:rPr>
              <w:t>Аннулирование извещения о приеме к исполнению распоряжения не допускается, если по указанному в извещении УИП существует активное извещение о возврате плательщику</w:t>
            </w:r>
          </w:p>
        </w:tc>
      </w:tr>
      <w:tr w:rsidR="00E4243C" w:rsidRPr="00BE79CE" w14:paraId="167D4030" w14:textId="77777777" w:rsidTr="002D37EA">
        <w:tc>
          <w:tcPr>
            <w:tcW w:w="548" w:type="pct"/>
          </w:tcPr>
          <w:p w14:paraId="12AF8E68" w14:textId="5E14298F" w:rsidR="00E4243C" w:rsidRPr="00BE79CE" w:rsidRDefault="00E4243C" w:rsidP="00F13C42">
            <w:pPr>
              <w:pStyle w:val="aff"/>
              <w:rPr>
                <w:rFonts w:ascii="Times New Roman" w:hAnsi="Times New Roman"/>
                <w:sz w:val="24"/>
                <w:szCs w:val="24"/>
              </w:rPr>
            </w:pPr>
            <w:r w:rsidRPr="00BE79CE">
              <w:rPr>
                <w:rFonts w:ascii="Times New Roman" w:hAnsi="Times New Roman"/>
                <w:sz w:val="24"/>
                <w:szCs w:val="24"/>
              </w:rPr>
              <w:t>332</w:t>
            </w:r>
          </w:p>
        </w:tc>
        <w:tc>
          <w:tcPr>
            <w:tcW w:w="1433" w:type="pct"/>
          </w:tcPr>
          <w:p w14:paraId="73F6DC68" w14:textId="47DBA3D8" w:rsidR="00E4243C" w:rsidRPr="00BE79CE" w:rsidRDefault="00E4243C" w:rsidP="00860179">
            <w:pPr>
              <w:pStyle w:val="aff"/>
              <w:rPr>
                <w:rFonts w:ascii="Times New Roman" w:hAnsi="Times New Roman"/>
                <w:sz w:val="24"/>
                <w:szCs w:val="24"/>
              </w:rPr>
            </w:pPr>
            <w:r w:rsidRPr="00BE79CE">
              <w:rPr>
                <w:rFonts w:ascii="Times New Roman" w:hAnsi="Times New Roman"/>
                <w:sz w:val="24"/>
                <w:szCs w:val="24"/>
              </w:rPr>
              <w:t xml:space="preserve">Указан некорректный расчетный счет получателя средств или неверный контрольный </w:t>
            </w:r>
            <w:r w:rsidRPr="00BE79CE">
              <w:rPr>
                <w:rFonts w:ascii="Times New Roman" w:hAnsi="Times New Roman"/>
                <w:sz w:val="24"/>
                <w:szCs w:val="24"/>
              </w:rPr>
              <w:lastRenderedPageBreak/>
              <w:t>ключ в номере счета</w:t>
            </w:r>
          </w:p>
        </w:tc>
        <w:tc>
          <w:tcPr>
            <w:tcW w:w="1371" w:type="pct"/>
          </w:tcPr>
          <w:p w14:paraId="4DC29531" w14:textId="6966302E" w:rsidR="006C3F0B" w:rsidRPr="00BE79CE" w:rsidRDefault="007333E3" w:rsidP="00CC7627">
            <w:pPr>
              <w:pStyle w:val="aff"/>
              <w:rPr>
                <w:rFonts w:ascii="Times New Roman" w:hAnsi="Times New Roman"/>
                <w:sz w:val="24"/>
                <w:szCs w:val="24"/>
              </w:rPr>
            </w:pPr>
            <w:r w:rsidRPr="00BE79CE">
              <w:rPr>
                <w:rFonts w:ascii="Times New Roman" w:hAnsi="Times New Roman"/>
                <w:sz w:val="24"/>
                <w:szCs w:val="24"/>
              </w:rPr>
              <w:lastRenderedPageBreak/>
              <w:t xml:space="preserve">Контроль </w:t>
            </w:r>
            <w:r w:rsidR="006C3F0B" w:rsidRPr="00BE79CE">
              <w:rPr>
                <w:rFonts w:ascii="Times New Roman" w:hAnsi="Times New Roman"/>
                <w:sz w:val="24"/>
                <w:szCs w:val="24"/>
              </w:rPr>
              <w:t xml:space="preserve">соответствия </w:t>
            </w:r>
            <w:r w:rsidRPr="00BE79CE">
              <w:rPr>
                <w:rFonts w:ascii="Times New Roman" w:hAnsi="Times New Roman"/>
                <w:sz w:val="24"/>
                <w:szCs w:val="24"/>
              </w:rPr>
              <w:t>номера банковского счета</w:t>
            </w:r>
            <w:r w:rsidR="006C3F0B" w:rsidRPr="00BE79CE">
              <w:rPr>
                <w:rFonts w:ascii="Times New Roman" w:hAnsi="Times New Roman"/>
                <w:sz w:val="24"/>
                <w:szCs w:val="24"/>
              </w:rPr>
              <w:t xml:space="preserve"> (тег </w:t>
            </w:r>
            <w:r w:rsidR="00FA2EF8" w:rsidRPr="00BE79CE">
              <w:rPr>
                <w:rFonts w:ascii="Times New Roman" w:hAnsi="Times New Roman"/>
                <w:sz w:val="24"/>
                <w:szCs w:val="24"/>
              </w:rPr>
              <w:t>«AccountNumber»</w:t>
            </w:r>
            <w:r w:rsidR="006C3F0B" w:rsidRPr="00BE79CE">
              <w:rPr>
                <w:rFonts w:ascii="Times New Roman" w:hAnsi="Times New Roman"/>
                <w:sz w:val="24"/>
                <w:szCs w:val="24"/>
              </w:rPr>
              <w:t>)</w:t>
            </w:r>
            <w:r w:rsidRPr="00BE79CE">
              <w:rPr>
                <w:rFonts w:ascii="Times New Roman" w:hAnsi="Times New Roman"/>
                <w:sz w:val="24"/>
                <w:szCs w:val="24"/>
              </w:rPr>
              <w:t xml:space="preserve">, </w:t>
            </w:r>
            <w:r w:rsidRPr="00BE79CE">
              <w:rPr>
                <w:rFonts w:ascii="Times New Roman" w:hAnsi="Times New Roman"/>
                <w:sz w:val="24"/>
                <w:szCs w:val="24"/>
              </w:rPr>
              <w:lastRenderedPageBreak/>
              <w:t xml:space="preserve">указанного </w:t>
            </w:r>
            <w:r w:rsidR="006C3F0B" w:rsidRPr="00BE79CE">
              <w:rPr>
                <w:rFonts w:ascii="Times New Roman" w:hAnsi="Times New Roman"/>
                <w:sz w:val="24"/>
                <w:szCs w:val="24"/>
              </w:rPr>
              <w:t>в извещении,</w:t>
            </w:r>
            <w:r w:rsidRPr="00BE79CE">
              <w:rPr>
                <w:rFonts w:ascii="Times New Roman" w:hAnsi="Times New Roman"/>
                <w:sz w:val="24"/>
                <w:szCs w:val="24"/>
              </w:rPr>
              <w:t xml:space="preserve"> условиям </w:t>
            </w:r>
            <w:r w:rsidR="006C3F0B" w:rsidRPr="00BE79CE">
              <w:rPr>
                <w:rFonts w:ascii="Times New Roman" w:hAnsi="Times New Roman"/>
                <w:sz w:val="24"/>
                <w:szCs w:val="24"/>
              </w:rPr>
              <w:t>формирования и направления извещений в ГИС ГМП</w:t>
            </w:r>
            <w:r w:rsidR="00FA2EF8" w:rsidRPr="00BE79CE">
              <w:rPr>
                <w:rFonts w:ascii="Times New Roman" w:hAnsi="Times New Roman"/>
                <w:sz w:val="24"/>
                <w:szCs w:val="24"/>
              </w:rPr>
              <w:t xml:space="preserve"> (см.</w:t>
            </w:r>
            <w:r w:rsidR="00860179" w:rsidRPr="00BE79CE">
              <w:rPr>
                <w:rFonts w:ascii="Times New Roman" w:hAnsi="Times New Roman"/>
                <w:sz w:val="24"/>
                <w:szCs w:val="24"/>
              </w:rPr>
              <w:t xml:space="preserve">  </w:t>
            </w:r>
            <w:r w:rsidR="00FA2EF8" w:rsidRPr="00BE79CE">
              <w:rPr>
                <w:rFonts w:ascii="Times New Roman" w:hAnsi="Times New Roman"/>
                <w:sz w:val="24"/>
                <w:szCs w:val="24"/>
              </w:rPr>
              <w:t>раздел</w:t>
            </w:r>
            <w:r w:rsidR="00860179" w:rsidRPr="00BE79CE">
              <w:rPr>
                <w:rFonts w:ascii="Times New Roman" w:hAnsi="Times New Roman"/>
                <w:sz w:val="24"/>
                <w:szCs w:val="24"/>
              </w:rPr>
              <w:t> </w:t>
            </w:r>
            <w:r w:rsidR="00860179" w:rsidRPr="00BE79CE">
              <w:rPr>
                <w:rFonts w:ascii="Times New Roman" w:hAnsi="Times New Roman"/>
                <w:sz w:val="24"/>
                <w:szCs w:val="24"/>
              </w:rPr>
              <w:fldChar w:fldCharType="begin"/>
            </w:r>
            <w:r w:rsidR="00860179" w:rsidRPr="00BE79CE">
              <w:rPr>
                <w:rFonts w:ascii="Times New Roman" w:hAnsi="Times New Roman"/>
                <w:sz w:val="24"/>
                <w:szCs w:val="24"/>
              </w:rPr>
              <w:instrText xml:space="preserve"> REF _Ref511037466 \r \h </w:instrText>
            </w:r>
            <w:r w:rsidR="000B7272" w:rsidRPr="00BE79CE">
              <w:rPr>
                <w:rFonts w:ascii="Times New Roman" w:hAnsi="Times New Roman"/>
                <w:sz w:val="24"/>
                <w:szCs w:val="24"/>
              </w:rPr>
              <w:instrText xml:space="preserve"> \* MERGEFORMAT </w:instrText>
            </w:r>
            <w:r w:rsidR="00860179" w:rsidRPr="00BE79CE">
              <w:rPr>
                <w:rFonts w:ascii="Times New Roman" w:hAnsi="Times New Roman"/>
                <w:sz w:val="24"/>
                <w:szCs w:val="24"/>
              </w:rPr>
            </w:r>
            <w:r w:rsidR="00860179" w:rsidRPr="00BE79CE">
              <w:rPr>
                <w:rFonts w:ascii="Times New Roman" w:hAnsi="Times New Roman"/>
                <w:sz w:val="24"/>
                <w:szCs w:val="24"/>
              </w:rPr>
              <w:fldChar w:fldCharType="separate"/>
            </w:r>
            <w:r w:rsidR="00DD112E">
              <w:rPr>
                <w:rFonts w:ascii="Times New Roman" w:hAnsi="Times New Roman"/>
                <w:sz w:val="24"/>
                <w:szCs w:val="24"/>
              </w:rPr>
              <w:t>2.1</w:t>
            </w:r>
            <w:r w:rsidR="00860179" w:rsidRPr="00BE79CE">
              <w:rPr>
                <w:rFonts w:ascii="Times New Roman" w:hAnsi="Times New Roman"/>
                <w:sz w:val="24"/>
                <w:szCs w:val="24"/>
              </w:rPr>
              <w:fldChar w:fldCharType="end"/>
            </w:r>
            <w:r w:rsidR="00FA2EF8" w:rsidRPr="00BE79CE">
              <w:rPr>
                <w:rFonts w:ascii="Times New Roman" w:hAnsi="Times New Roman"/>
                <w:sz w:val="24"/>
                <w:szCs w:val="24"/>
              </w:rPr>
              <w:t>)</w:t>
            </w:r>
            <w:r w:rsidR="006C3F0B" w:rsidRPr="00BE79CE">
              <w:rPr>
                <w:rFonts w:ascii="Times New Roman" w:hAnsi="Times New Roman"/>
                <w:sz w:val="24"/>
                <w:szCs w:val="24"/>
              </w:rPr>
              <w:t>.</w:t>
            </w:r>
          </w:p>
          <w:p w14:paraId="60727D90" w14:textId="691F8FF3" w:rsidR="00E4243C" w:rsidRPr="00BE79CE" w:rsidRDefault="006C3F0B" w:rsidP="00AE229F">
            <w:pPr>
              <w:pStyle w:val="aff"/>
              <w:rPr>
                <w:rFonts w:ascii="Times New Roman" w:hAnsi="Times New Roman"/>
                <w:sz w:val="24"/>
                <w:szCs w:val="24"/>
              </w:rPr>
            </w:pPr>
            <w:r w:rsidRPr="00BE79CE">
              <w:rPr>
                <w:rFonts w:ascii="Times New Roman" w:hAnsi="Times New Roman"/>
                <w:sz w:val="24"/>
                <w:szCs w:val="24"/>
              </w:rPr>
              <w:t>Контроль правильности расчета контрольного ключа в номере банковского счета.</w:t>
            </w:r>
          </w:p>
        </w:tc>
        <w:tc>
          <w:tcPr>
            <w:tcW w:w="1648" w:type="pct"/>
          </w:tcPr>
          <w:p w14:paraId="5F210AC2" w14:textId="10535015" w:rsidR="00E4243C" w:rsidRPr="00BE79CE" w:rsidRDefault="007333E3" w:rsidP="00F80702">
            <w:pPr>
              <w:pStyle w:val="aff"/>
              <w:rPr>
                <w:rFonts w:ascii="Times New Roman" w:hAnsi="Times New Roman"/>
                <w:sz w:val="24"/>
                <w:szCs w:val="24"/>
              </w:rPr>
            </w:pPr>
            <w:r w:rsidRPr="00BE79CE">
              <w:rPr>
                <w:rFonts w:ascii="Times New Roman" w:hAnsi="Times New Roman"/>
                <w:sz w:val="24"/>
                <w:szCs w:val="24"/>
              </w:rPr>
              <w:lastRenderedPageBreak/>
              <w:t xml:space="preserve">В </w:t>
            </w:r>
            <w:r w:rsidR="00FA2EF8" w:rsidRPr="00BE79CE">
              <w:rPr>
                <w:rFonts w:ascii="Times New Roman" w:hAnsi="Times New Roman"/>
                <w:sz w:val="24"/>
                <w:szCs w:val="24"/>
              </w:rPr>
              <w:t xml:space="preserve">извещении указан номер </w:t>
            </w:r>
            <w:r w:rsidR="00B3564A" w:rsidRPr="00BE79CE">
              <w:rPr>
                <w:rFonts w:ascii="Times New Roman" w:hAnsi="Times New Roman"/>
                <w:sz w:val="24"/>
                <w:szCs w:val="24"/>
              </w:rPr>
              <w:t>расчетного счета получателя средств,</w:t>
            </w:r>
            <w:r w:rsidR="00FA2EF8" w:rsidRPr="00BE79CE">
              <w:rPr>
                <w:rFonts w:ascii="Times New Roman" w:hAnsi="Times New Roman"/>
                <w:sz w:val="24"/>
                <w:szCs w:val="24"/>
              </w:rPr>
              <w:t xml:space="preserve"> </w:t>
            </w:r>
            <w:r w:rsidR="00860179" w:rsidRPr="00BE79CE">
              <w:rPr>
                <w:rFonts w:ascii="Times New Roman" w:hAnsi="Times New Roman"/>
                <w:sz w:val="24"/>
                <w:szCs w:val="24"/>
              </w:rPr>
              <w:t xml:space="preserve">не соответствующий </w:t>
            </w:r>
            <w:r w:rsidR="00B3564A" w:rsidRPr="00BE79CE">
              <w:rPr>
                <w:rFonts w:ascii="Times New Roman" w:hAnsi="Times New Roman"/>
                <w:sz w:val="24"/>
                <w:szCs w:val="24"/>
              </w:rPr>
              <w:t xml:space="preserve">условиям формирования и </w:t>
            </w:r>
            <w:r w:rsidR="00B3564A" w:rsidRPr="00BE79CE">
              <w:rPr>
                <w:rFonts w:ascii="Times New Roman" w:hAnsi="Times New Roman"/>
                <w:sz w:val="24"/>
                <w:szCs w:val="24"/>
              </w:rPr>
              <w:lastRenderedPageBreak/>
              <w:t>направления извещений в ГИС ГМП (см.  раздел </w:t>
            </w:r>
            <w:r w:rsidR="00B3564A" w:rsidRPr="00BE79CE">
              <w:rPr>
                <w:rFonts w:ascii="Times New Roman" w:hAnsi="Times New Roman"/>
                <w:sz w:val="24"/>
                <w:szCs w:val="24"/>
              </w:rPr>
              <w:fldChar w:fldCharType="begin"/>
            </w:r>
            <w:r w:rsidR="00B3564A" w:rsidRPr="00BE79CE">
              <w:rPr>
                <w:rFonts w:ascii="Times New Roman" w:hAnsi="Times New Roman"/>
                <w:sz w:val="24"/>
                <w:szCs w:val="24"/>
              </w:rPr>
              <w:instrText xml:space="preserve"> REF _Ref511037466 \r \h </w:instrText>
            </w:r>
            <w:r w:rsidR="000B7272" w:rsidRPr="00BE79CE">
              <w:rPr>
                <w:rFonts w:ascii="Times New Roman" w:hAnsi="Times New Roman"/>
                <w:sz w:val="24"/>
                <w:szCs w:val="24"/>
              </w:rPr>
              <w:instrText xml:space="preserve"> \* MERGEFORMAT </w:instrText>
            </w:r>
            <w:r w:rsidR="00B3564A" w:rsidRPr="00BE79CE">
              <w:rPr>
                <w:rFonts w:ascii="Times New Roman" w:hAnsi="Times New Roman"/>
                <w:sz w:val="24"/>
                <w:szCs w:val="24"/>
              </w:rPr>
            </w:r>
            <w:r w:rsidR="00B3564A" w:rsidRPr="00BE79CE">
              <w:rPr>
                <w:rFonts w:ascii="Times New Roman" w:hAnsi="Times New Roman"/>
                <w:sz w:val="24"/>
                <w:szCs w:val="24"/>
              </w:rPr>
              <w:fldChar w:fldCharType="separate"/>
            </w:r>
            <w:r w:rsidR="00DD112E">
              <w:rPr>
                <w:rFonts w:ascii="Times New Roman" w:hAnsi="Times New Roman"/>
                <w:sz w:val="24"/>
                <w:szCs w:val="24"/>
              </w:rPr>
              <w:t>2.1</w:t>
            </w:r>
            <w:r w:rsidR="00B3564A" w:rsidRPr="00BE79CE">
              <w:rPr>
                <w:rFonts w:ascii="Times New Roman" w:hAnsi="Times New Roman"/>
                <w:sz w:val="24"/>
                <w:szCs w:val="24"/>
              </w:rPr>
              <w:fldChar w:fldCharType="end"/>
            </w:r>
            <w:r w:rsidR="00B3564A" w:rsidRPr="00BE79CE">
              <w:rPr>
                <w:rFonts w:ascii="Times New Roman" w:hAnsi="Times New Roman"/>
                <w:sz w:val="24"/>
                <w:szCs w:val="24"/>
              </w:rPr>
              <w:t>).</w:t>
            </w:r>
          </w:p>
          <w:p w14:paraId="2347D9DA" w14:textId="18F0D20F" w:rsidR="00B3564A" w:rsidRPr="00BE79CE" w:rsidRDefault="00B3564A" w:rsidP="00966674">
            <w:pPr>
              <w:pStyle w:val="aff"/>
              <w:rPr>
                <w:rFonts w:ascii="Times New Roman" w:hAnsi="Times New Roman"/>
                <w:sz w:val="24"/>
                <w:szCs w:val="24"/>
              </w:rPr>
            </w:pPr>
            <w:r w:rsidRPr="00BE79CE">
              <w:rPr>
                <w:rFonts w:ascii="Times New Roman" w:hAnsi="Times New Roman"/>
                <w:sz w:val="24"/>
                <w:szCs w:val="24"/>
              </w:rPr>
              <w:t xml:space="preserve">В номере расчетного счета получателя средств указан контрольный ключ, не соответствующий </w:t>
            </w:r>
            <w:r w:rsidR="00C64541" w:rsidRPr="00BE79CE">
              <w:rPr>
                <w:rFonts w:ascii="Times New Roman" w:hAnsi="Times New Roman"/>
                <w:sz w:val="24"/>
                <w:szCs w:val="24"/>
              </w:rPr>
              <w:t>порядку расчета контрольного ключа в номере лицевого счета (утв. Банком России 08.09.1997 N 515)</w:t>
            </w:r>
          </w:p>
        </w:tc>
      </w:tr>
      <w:tr w:rsidR="0095392A" w:rsidRPr="00BE79CE" w14:paraId="682183A8" w14:textId="77777777" w:rsidTr="002D37EA">
        <w:tc>
          <w:tcPr>
            <w:tcW w:w="548" w:type="pct"/>
          </w:tcPr>
          <w:p w14:paraId="0673CF18" w14:textId="11A69BBB" w:rsidR="00300737" w:rsidRPr="00BE79CE" w:rsidRDefault="00300737" w:rsidP="00017651">
            <w:pPr>
              <w:pStyle w:val="aff"/>
              <w:rPr>
                <w:rFonts w:ascii="Times New Roman" w:hAnsi="Times New Roman"/>
                <w:sz w:val="24"/>
                <w:szCs w:val="24"/>
              </w:rPr>
            </w:pPr>
            <w:r w:rsidRPr="00BE79CE">
              <w:rPr>
                <w:rFonts w:ascii="Times New Roman" w:hAnsi="Times New Roman"/>
                <w:sz w:val="24"/>
                <w:szCs w:val="24"/>
                <w:lang w:val="en-US"/>
              </w:rPr>
              <w:lastRenderedPageBreak/>
              <w:t>-1</w:t>
            </w:r>
            <w:r w:rsidRPr="00BE79CE">
              <w:rPr>
                <w:rFonts w:ascii="Times New Roman" w:hAnsi="Times New Roman"/>
                <w:sz w:val="24"/>
                <w:szCs w:val="24"/>
              </w:rPr>
              <w:t>;</w:t>
            </w:r>
          </w:p>
          <w:p w14:paraId="2FA4328C" w14:textId="16B8A9E8" w:rsidR="0095392A" w:rsidRPr="00BE79CE" w:rsidRDefault="00300737" w:rsidP="004557B7">
            <w:pPr>
              <w:pStyle w:val="aff"/>
              <w:rPr>
                <w:rFonts w:ascii="Times New Roman" w:hAnsi="Times New Roman"/>
                <w:sz w:val="24"/>
                <w:szCs w:val="24"/>
              </w:rPr>
            </w:pPr>
            <w:r w:rsidRPr="00BE79CE">
              <w:rPr>
                <w:rFonts w:ascii="Times New Roman" w:hAnsi="Times New Roman"/>
                <w:sz w:val="24"/>
                <w:szCs w:val="24"/>
                <w:lang w:val="en-US"/>
              </w:rPr>
              <w:t>1</w:t>
            </w:r>
          </w:p>
        </w:tc>
        <w:tc>
          <w:tcPr>
            <w:tcW w:w="1433" w:type="pct"/>
          </w:tcPr>
          <w:p w14:paraId="4933E7EC" w14:textId="648777FD" w:rsidR="0095392A" w:rsidRPr="00BE79CE" w:rsidRDefault="004557B7" w:rsidP="00017651">
            <w:pPr>
              <w:pStyle w:val="aff"/>
              <w:rPr>
                <w:rFonts w:ascii="Times New Roman" w:hAnsi="Times New Roman"/>
                <w:sz w:val="24"/>
                <w:szCs w:val="24"/>
              </w:rPr>
            </w:pPr>
            <w:r w:rsidRPr="00BE79CE">
              <w:rPr>
                <w:rFonts w:ascii="Times New Roman" w:hAnsi="Times New Roman"/>
                <w:sz w:val="24"/>
                <w:szCs w:val="24"/>
              </w:rPr>
              <w:t>Внутренняя ошибка</w:t>
            </w:r>
          </w:p>
        </w:tc>
        <w:tc>
          <w:tcPr>
            <w:tcW w:w="1371" w:type="pct"/>
          </w:tcPr>
          <w:p w14:paraId="67551203" w14:textId="77777777" w:rsidR="0095392A" w:rsidRPr="00BE79CE" w:rsidRDefault="0095392A" w:rsidP="00017651">
            <w:pPr>
              <w:pStyle w:val="aff"/>
              <w:rPr>
                <w:rFonts w:ascii="Times New Roman" w:hAnsi="Times New Roman"/>
                <w:sz w:val="24"/>
                <w:szCs w:val="24"/>
              </w:rPr>
            </w:pPr>
            <w:r w:rsidRPr="00BE79CE">
              <w:rPr>
                <w:rFonts w:ascii="Times New Roman" w:hAnsi="Times New Roman"/>
                <w:sz w:val="24"/>
                <w:szCs w:val="24"/>
              </w:rPr>
              <w:t>Системный сбой</w:t>
            </w:r>
          </w:p>
          <w:p w14:paraId="45A0EFA8" w14:textId="77777777" w:rsidR="0095392A" w:rsidRPr="00BE79CE" w:rsidRDefault="0095392A" w:rsidP="00017651">
            <w:pPr>
              <w:pStyle w:val="aff"/>
              <w:rPr>
                <w:rFonts w:ascii="Times New Roman" w:hAnsi="Times New Roman"/>
                <w:sz w:val="24"/>
                <w:szCs w:val="24"/>
              </w:rPr>
            </w:pPr>
          </w:p>
        </w:tc>
        <w:tc>
          <w:tcPr>
            <w:tcW w:w="1648" w:type="pct"/>
          </w:tcPr>
          <w:p w14:paraId="0A42C89C" w14:textId="77777777" w:rsidR="00C413A3" w:rsidRPr="00BE79CE" w:rsidRDefault="0095392A" w:rsidP="00284A3C">
            <w:pPr>
              <w:pStyle w:val="aff"/>
              <w:rPr>
                <w:rFonts w:ascii="Times New Roman" w:hAnsi="Times New Roman"/>
                <w:sz w:val="24"/>
                <w:szCs w:val="24"/>
              </w:rPr>
            </w:pPr>
            <w:r w:rsidRPr="00BE79CE">
              <w:rPr>
                <w:rFonts w:ascii="Times New Roman" w:hAnsi="Times New Roman"/>
                <w:sz w:val="24"/>
                <w:szCs w:val="24"/>
              </w:rPr>
              <w:t xml:space="preserve">Разовый отказ </w:t>
            </w:r>
            <w:r w:rsidR="008B37B4" w:rsidRPr="00BE79CE">
              <w:rPr>
                <w:rFonts w:ascii="Times New Roman" w:hAnsi="Times New Roman"/>
                <w:sz w:val="24"/>
                <w:szCs w:val="24"/>
              </w:rPr>
              <w:t>ГИС ГМП</w:t>
            </w:r>
            <w:r w:rsidRPr="00BE79CE">
              <w:rPr>
                <w:rFonts w:ascii="Times New Roman" w:hAnsi="Times New Roman"/>
                <w:sz w:val="24"/>
                <w:szCs w:val="24"/>
              </w:rPr>
              <w:t>, необходимо повторить вызов, с рекомендуемым интервалом 1-5 минут</w:t>
            </w:r>
            <w:r w:rsidR="002A0811" w:rsidRPr="00BE79CE">
              <w:rPr>
                <w:rFonts w:ascii="Times New Roman" w:hAnsi="Times New Roman"/>
                <w:sz w:val="24"/>
                <w:szCs w:val="24"/>
              </w:rPr>
              <w:t>.</w:t>
            </w:r>
          </w:p>
          <w:p w14:paraId="4A16CF74" w14:textId="0139B6DC" w:rsidR="0095392A" w:rsidRPr="00BE79CE" w:rsidRDefault="002A0811" w:rsidP="00C413A3">
            <w:pPr>
              <w:pStyle w:val="aff"/>
              <w:rPr>
                <w:rFonts w:ascii="Times New Roman" w:hAnsi="Times New Roman"/>
                <w:sz w:val="24"/>
                <w:szCs w:val="24"/>
              </w:rPr>
            </w:pPr>
            <w:r w:rsidRPr="00BE79CE">
              <w:rPr>
                <w:rFonts w:ascii="Times New Roman" w:hAnsi="Times New Roman"/>
                <w:sz w:val="24"/>
                <w:szCs w:val="24"/>
              </w:rPr>
              <w:t xml:space="preserve">В случае </w:t>
            </w:r>
            <w:r w:rsidR="00C413A3" w:rsidRPr="00BE79CE">
              <w:rPr>
                <w:rFonts w:ascii="Times New Roman" w:hAnsi="Times New Roman"/>
                <w:sz w:val="24"/>
                <w:szCs w:val="24"/>
              </w:rPr>
              <w:t>получения данной ошибки для запроса на получение статуса обработки предоставленного пакета (RequestMessage/PackageStatusRequest), необходимо повторить первичный запрос предоставления участником информации, уточнения участником ранее предоставленной информации в ГИС ГМП (RequestMessage/ImportRequest)</w:t>
            </w:r>
          </w:p>
        </w:tc>
      </w:tr>
      <w:tr w:rsidR="004557B7" w:rsidRPr="00BE79CE" w14:paraId="7FEF8C24" w14:textId="77777777" w:rsidTr="002D37EA">
        <w:tc>
          <w:tcPr>
            <w:tcW w:w="548" w:type="pct"/>
          </w:tcPr>
          <w:p w14:paraId="575C8AF9" w14:textId="2E0C9DC2" w:rsidR="004557B7" w:rsidRPr="00BE79CE" w:rsidRDefault="004557B7" w:rsidP="00512440">
            <w:pPr>
              <w:pStyle w:val="aff"/>
              <w:rPr>
                <w:rFonts w:ascii="Times New Roman" w:hAnsi="Times New Roman"/>
                <w:sz w:val="24"/>
                <w:szCs w:val="24"/>
              </w:rPr>
            </w:pPr>
            <w:r w:rsidRPr="00BE79CE">
              <w:rPr>
                <w:rFonts w:ascii="Times New Roman" w:hAnsi="Times New Roman"/>
                <w:sz w:val="24"/>
                <w:szCs w:val="24"/>
              </w:rPr>
              <w:t>777</w:t>
            </w:r>
          </w:p>
        </w:tc>
        <w:tc>
          <w:tcPr>
            <w:tcW w:w="1433" w:type="pct"/>
          </w:tcPr>
          <w:p w14:paraId="144C5358" w14:textId="3A55BFD2" w:rsidR="004557B7" w:rsidRPr="00BE79CE" w:rsidRDefault="004557B7" w:rsidP="00017651">
            <w:pPr>
              <w:pStyle w:val="aff"/>
              <w:rPr>
                <w:rFonts w:ascii="Times New Roman" w:hAnsi="Times New Roman"/>
                <w:sz w:val="24"/>
                <w:szCs w:val="24"/>
              </w:rPr>
            </w:pPr>
            <w:r w:rsidRPr="00BE79CE">
              <w:rPr>
                <w:rFonts w:ascii="Times New Roman" w:hAnsi="Times New Roman"/>
                <w:sz w:val="24"/>
                <w:szCs w:val="24"/>
              </w:rPr>
              <w:t>Превышено время ожидания ответа</w:t>
            </w:r>
          </w:p>
        </w:tc>
        <w:tc>
          <w:tcPr>
            <w:tcW w:w="1371" w:type="pct"/>
          </w:tcPr>
          <w:p w14:paraId="4F260520" w14:textId="7DEE7487" w:rsidR="004557B7" w:rsidRPr="00BE79CE" w:rsidRDefault="004557B7" w:rsidP="00017651">
            <w:pPr>
              <w:pStyle w:val="aff"/>
              <w:rPr>
                <w:rFonts w:ascii="Times New Roman" w:hAnsi="Times New Roman"/>
                <w:sz w:val="24"/>
                <w:szCs w:val="24"/>
              </w:rPr>
            </w:pPr>
            <w:r w:rsidRPr="00BE79CE">
              <w:rPr>
                <w:rFonts w:ascii="Times New Roman" w:hAnsi="Times New Roman"/>
                <w:sz w:val="24"/>
                <w:szCs w:val="24"/>
              </w:rPr>
              <w:t>Время обработки запроса превысило 60 секунд</w:t>
            </w:r>
          </w:p>
        </w:tc>
        <w:tc>
          <w:tcPr>
            <w:tcW w:w="1648" w:type="pct"/>
          </w:tcPr>
          <w:p w14:paraId="009F7246" w14:textId="58BEC51A" w:rsidR="004557B7" w:rsidRPr="00BE79CE" w:rsidRDefault="0086615B" w:rsidP="0086615B">
            <w:pPr>
              <w:pStyle w:val="aff"/>
              <w:spacing w:after="0"/>
              <w:rPr>
                <w:rFonts w:ascii="Times New Roman" w:hAnsi="Times New Roman"/>
                <w:sz w:val="24"/>
                <w:szCs w:val="24"/>
              </w:rPr>
            </w:pPr>
            <w:r w:rsidRPr="00BE79CE">
              <w:rPr>
                <w:rFonts w:ascii="Times New Roman" w:hAnsi="Times New Roman"/>
                <w:sz w:val="24"/>
                <w:szCs w:val="24"/>
              </w:rPr>
              <w:t xml:space="preserve">Необходимо сократить временной интервал, за который запрашиваются сущности (интервал, указанный в блоке </w:t>
            </w:r>
            <w:r w:rsidRPr="00BE79CE">
              <w:rPr>
                <w:rFonts w:ascii="Times New Roman" w:hAnsi="Times New Roman"/>
                <w:i/>
                <w:sz w:val="24"/>
                <w:szCs w:val="24"/>
                <w:lang w:val="en-US"/>
              </w:rPr>
              <w:t>Timeslot</w:t>
            </w:r>
            <w:r w:rsidRPr="00BE79CE">
              <w:rPr>
                <w:rFonts w:ascii="Times New Roman" w:hAnsi="Times New Roman"/>
                <w:i/>
                <w:sz w:val="24"/>
                <w:szCs w:val="24"/>
              </w:rPr>
              <w:t>)</w:t>
            </w:r>
          </w:p>
        </w:tc>
      </w:tr>
      <w:tr w:rsidR="004557B7" w:rsidRPr="00BE79CE" w14:paraId="04FD0D9A" w14:textId="77777777" w:rsidTr="002D37EA">
        <w:tc>
          <w:tcPr>
            <w:tcW w:w="548" w:type="pct"/>
          </w:tcPr>
          <w:p w14:paraId="786618CB" w14:textId="03121EDE" w:rsidR="004557B7" w:rsidRPr="00BE79CE" w:rsidRDefault="004557B7" w:rsidP="004557B7">
            <w:pPr>
              <w:pStyle w:val="aff"/>
              <w:rPr>
                <w:rFonts w:ascii="Times New Roman" w:hAnsi="Times New Roman"/>
                <w:sz w:val="24"/>
                <w:szCs w:val="24"/>
              </w:rPr>
            </w:pPr>
            <w:r w:rsidRPr="00BE79CE">
              <w:rPr>
                <w:rFonts w:ascii="Times New Roman" w:hAnsi="Times New Roman"/>
                <w:sz w:val="24"/>
                <w:szCs w:val="24"/>
              </w:rPr>
              <w:t>888</w:t>
            </w:r>
          </w:p>
        </w:tc>
        <w:tc>
          <w:tcPr>
            <w:tcW w:w="1433" w:type="pct"/>
          </w:tcPr>
          <w:p w14:paraId="7FD21915" w14:textId="084535DD" w:rsidR="004557B7" w:rsidRPr="00BE79CE" w:rsidRDefault="004557B7" w:rsidP="00017651">
            <w:pPr>
              <w:pStyle w:val="aff"/>
              <w:rPr>
                <w:rFonts w:ascii="Times New Roman" w:hAnsi="Times New Roman"/>
                <w:sz w:val="24"/>
                <w:szCs w:val="24"/>
              </w:rPr>
            </w:pPr>
            <w:r w:rsidRPr="00BE79CE">
              <w:rPr>
                <w:rFonts w:ascii="Times New Roman" w:hAnsi="Times New Roman"/>
                <w:sz w:val="24"/>
                <w:szCs w:val="24"/>
              </w:rPr>
              <w:t>Запрошено слишком большое количество объектов</w:t>
            </w:r>
          </w:p>
        </w:tc>
        <w:tc>
          <w:tcPr>
            <w:tcW w:w="1371" w:type="pct"/>
          </w:tcPr>
          <w:p w14:paraId="3A1925DA" w14:textId="55EE1303" w:rsidR="004557B7" w:rsidRPr="00BE79CE" w:rsidRDefault="004557B7" w:rsidP="00017651">
            <w:pPr>
              <w:pStyle w:val="aff"/>
              <w:rPr>
                <w:rFonts w:ascii="Times New Roman" w:hAnsi="Times New Roman"/>
                <w:sz w:val="24"/>
                <w:szCs w:val="24"/>
              </w:rPr>
            </w:pPr>
            <w:r w:rsidRPr="00BE79CE">
              <w:rPr>
                <w:rFonts w:ascii="Times New Roman" w:hAnsi="Times New Roman"/>
                <w:sz w:val="24"/>
                <w:szCs w:val="24"/>
              </w:rPr>
              <w:t>Время обработки запроса превысило 60 секунд</w:t>
            </w:r>
          </w:p>
        </w:tc>
        <w:tc>
          <w:tcPr>
            <w:tcW w:w="1648" w:type="pct"/>
          </w:tcPr>
          <w:p w14:paraId="71CDF356" w14:textId="556EAA1C" w:rsidR="004557B7" w:rsidRPr="00BE79CE" w:rsidRDefault="0086615B" w:rsidP="0086615B">
            <w:pPr>
              <w:pStyle w:val="aff"/>
              <w:rPr>
                <w:rFonts w:ascii="Times New Roman" w:hAnsi="Times New Roman"/>
                <w:sz w:val="24"/>
                <w:szCs w:val="24"/>
              </w:rPr>
            </w:pPr>
            <w:r w:rsidRPr="00BE79CE">
              <w:rPr>
                <w:rFonts w:ascii="Times New Roman" w:hAnsi="Times New Roman"/>
                <w:sz w:val="24"/>
                <w:szCs w:val="24"/>
              </w:rPr>
              <w:t>Рекомендуется указать дополнительные ограничения в параметрах запроса</w:t>
            </w:r>
          </w:p>
        </w:tc>
      </w:tr>
    </w:tbl>
    <w:p w14:paraId="48AFF677" w14:textId="48FD4E6A" w:rsidR="0095392A" w:rsidRPr="00BE79CE" w:rsidRDefault="0095392A" w:rsidP="002D37EA">
      <w:pPr>
        <w:pStyle w:val="11"/>
        <w:pageBreakBefore/>
        <w:widowControl/>
        <w:numPr>
          <w:ilvl w:val="0"/>
          <w:numId w:val="5"/>
        </w:numPr>
        <w:tabs>
          <w:tab w:val="left" w:pos="851"/>
        </w:tabs>
        <w:suppressAutoHyphens/>
        <w:autoSpaceDE/>
        <w:autoSpaceDN/>
        <w:adjustRightInd/>
        <w:spacing w:before="120" w:after="120"/>
        <w:ind w:left="431" w:hanging="431"/>
        <w:jc w:val="both"/>
        <w:rPr>
          <w:lang w:val="ru-RU"/>
        </w:rPr>
      </w:pPr>
      <w:bookmarkStart w:id="946" w:name="_Ref311196939"/>
      <w:bookmarkStart w:id="947" w:name="_Ref311196940"/>
      <w:bookmarkStart w:id="948" w:name="_Toc412042074"/>
      <w:bookmarkStart w:id="949" w:name="_Ref456538683"/>
      <w:bookmarkStart w:id="950" w:name="_Ref456538814"/>
      <w:bookmarkStart w:id="951" w:name="_Ref456538984"/>
      <w:bookmarkStart w:id="952" w:name="_Ref456539001"/>
      <w:bookmarkStart w:id="953" w:name="_Ref456541330"/>
      <w:bookmarkStart w:id="954" w:name="_Ref456541726"/>
      <w:bookmarkStart w:id="955" w:name="_Ref456542031"/>
      <w:bookmarkStart w:id="956" w:name="_Ref456627850"/>
      <w:bookmarkStart w:id="957" w:name="_Toc484102017"/>
      <w:bookmarkStart w:id="958" w:name="_Toc518475933"/>
      <w:r w:rsidRPr="00BE79CE">
        <w:lastRenderedPageBreak/>
        <w:t>XSD</w:t>
      </w:r>
      <w:r w:rsidRPr="00BE79CE">
        <w:rPr>
          <w:lang w:val="ru-RU"/>
        </w:rPr>
        <w:t xml:space="preserve">-схемы сущностей и сообщений </w:t>
      </w:r>
      <w:r w:rsidR="008B37B4" w:rsidRPr="00BE79CE">
        <w:rPr>
          <w:lang w:val="ru-RU"/>
        </w:rPr>
        <w:t>ГИС ГМП</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946"/>
      <w:bookmarkEnd w:id="947"/>
      <w:bookmarkEnd w:id="948"/>
      <w:bookmarkEnd w:id="949"/>
      <w:bookmarkEnd w:id="950"/>
      <w:bookmarkEnd w:id="951"/>
      <w:bookmarkEnd w:id="952"/>
      <w:bookmarkEnd w:id="953"/>
      <w:bookmarkEnd w:id="954"/>
      <w:bookmarkEnd w:id="955"/>
      <w:bookmarkEnd w:id="956"/>
      <w:bookmarkEnd w:id="957"/>
      <w:bookmarkEnd w:id="958"/>
    </w:p>
    <w:p w14:paraId="218F1876" w14:textId="14CAA14D" w:rsidR="0095392A" w:rsidRPr="00BE79CE" w:rsidRDefault="0095392A" w:rsidP="007E440A">
      <w:pPr>
        <w:pStyle w:val="af9"/>
        <w:spacing w:before="0" w:after="0" w:line="240" w:lineRule="auto"/>
        <w:ind w:left="0" w:firstLine="720"/>
        <w:rPr>
          <w:rFonts w:ascii="Times New Roman" w:hAnsi="Times New Roman"/>
          <w:sz w:val="28"/>
        </w:rPr>
      </w:pPr>
      <w:r w:rsidRPr="00BE79CE">
        <w:rPr>
          <w:rFonts w:ascii="Times New Roman" w:hAnsi="Times New Roman"/>
          <w:sz w:val="28"/>
        </w:rPr>
        <w:t xml:space="preserve">Файлы с </w:t>
      </w:r>
      <w:r w:rsidRPr="00BE79CE">
        <w:rPr>
          <w:rFonts w:ascii="Times New Roman" w:hAnsi="Times New Roman"/>
          <w:sz w:val="28"/>
          <w:lang w:val="en-US"/>
        </w:rPr>
        <w:t>XSD</w:t>
      </w:r>
      <w:r w:rsidRPr="00BE79CE">
        <w:rPr>
          <w:rFonts w:ascii="Times New Roman" w:hAnsi="Times New Roman"/>
          <w:sz w:val="28"/>
        </w:rPr>
        <w:t>-схемами находятся в прикрепленном архиве:</w:t>
      </w:r>
    </w:p>
    <w:bookmarkStart w:id="959" w:name="_Toc301794614"/>
    <w:bookmarkStart w:id="960" w:name="_Ref310946332"/>
    <w:bookmarkStart w:id="961" w:name="_Toc412042075"/>
    <w:bookmarkStart w:id="962" w:name="_Ref456540976"/>
    <w:bookmarkStart w:id="963" w:name="_Toc484102018"/>
    <w:p w14:paraId="13CD1E12" w14:textId="2116A4B5" w:rsidR="00EE3A89" w:rsidRPr="00282523" w:rsidRDefault="00282523" w:rsidP="00D749D0">
      <w:pPr>
        <w:ind w:left="567"/>
      </w:pPr>
      <w:r>
        <w:object w:dxaOrig="1471" w:dyaOrig="811" w14:anchorId="2342F0CA">
          <v:shape id="_x0000_i1026" type="#_x0000_t75" style="width:73.5pt;height:40.5pt" o:ole="">
            <v:imagedata r:id="rId46" o:title=""/>
          </v:shape>
          <o:OLEObject Type="Embed" ProgID="Package" ShapeID="_x0000_i1026" DrawAspect="Content" ObjectID="_1614589123" r:id="rId47"/>
        </w:object>
      </w:r>
    </w:p>
    <w:p w14:paraId="6008F963" w14:textId="4A4F5D87" w:rsidR="0095392A" w:rsidRPr="00BE79CE" w:rsidRDefault="0095392A" w:rsidP="008F735E">
      <w:pPr>
        <w:pStyle w:val="11"/>
        <w:widowControl/>
        <w:numPr>
          <w:ilvl w:val="0"/>
          <w:numId w:val="5"/>
        </w:numPr>
        <w:tabs>
          <w:tab w:val="left" w:pos="851"/>
        </w:tabs>
        <w:suppressAutoHyphens/>
        <w:autoSpaceDE/>
        <w:autoSpaceDN/>
        <w:adjustRightInd/>
        <w:spacing w:before="120" w:after="120"/>
        <w:ind w:left="431" w:hanging="431"/>
        <w:jc w:val="both"/>
        <w:rPr>
          <w:lang w:val="ru-RU"/>
        </w:rPr>
      </w:pPr>
      <w:bookmarkStart w:id="964" w:name="_Toc518475934"/>
      <w:r w:rsidRPr="00BE79CE">
        <w:t>WSDL</w:t>
      </w:r>
      <w:r w:rsidRPr="00BE79CE">
        <w:rPr>
          <w:lang w:val="ru-RU"/>
        </w:rPr>
        <w:t xml:space="preserve"> веб-сервиса</w:t>
      </w:r>
      <w:bookmarkEnd w:id="959"/>
      <w:bookmarkEnd w:id="960"/>
      <w:r w:rsidRPr="00BE79CE">
        <w:rPr>
          <w:lang w:val="ru-RU"/>
        </w:rPr>
        <w:t>, размещенного в СМЭВ</w:t>
      </w:r>
      <w:bookmarkEnd w:id="961"/>
      <w:bookmarkEnd w:id="962"/>
      <w:bookmarkEnd w:id="963"/>
      <w:bookmarkEnd w:id="964"/>
    </w:p>
    <w:p w14:paraId="53542BC5" w14:textId="638084C3" w:rsidR="0095392A" w:rsidRPr="00BE79CE" w:rsidRDefault="0095392A" w:rsidP="0095392A">
      <w:pPr>
        <w:pStyle w:val="af9"/>
        <w:spacing w:line="240" w:lineRule="auto"/>
        <w:ind w:left="0" w:firstLine="720"/>
        <w:rPr>
          <w:rFonts w:ascii="Times New Roman" w:hAnsi="Times New Roman"/>
          <w:sz w:val="26"/>
        </w:rPr>
      </w:pPr>
      <w:r w:rsidRPr="00BE79CE">
        <w:rPr>
          <w:rFonts w:ascii="Times New Roman" w:hAnsi="Times New Roman"/>
          <w:sz w:val="26"/>
        </w:rPr>
        <w:t xml:space="preserve">URL веб-сервиса </w:t>
      </w:r>
      <w:r w:rsidR="008B37B4" w:rsidRPr="00BE79CE">
        <w:rPr>
          <w:rFonts w:ascii="Times New Roman" w:hAnsi="Times New Roman"/>
          <w:sz w:val="26"/>
        </w:rPr>
        <w:t>ГИС ГМП</w:t>
      </w:r>
      <w:r w:rsidRPr="00BE79CE">
        <w:rPr>
          <w:rFonts w:ascii="Times New Roman" w:hAnsi="Times New Roman"/>
          <w:sz w:val="26"/>
        </w:rPr>
        <w:t xml:space="preserve"> для взаимодействия через СМЭВ может отличаться от URL, указанного в файле SmevGISGMPService.wsdl.</w:t>
      </w:r>
    </w:p>
    <w:p w14:paraId="5F20187B" w14:textId="77777777" w:rsidR="0095392A" w:rsidRPr="00BE79CE" w:rsidRDefault="0095392A" w:rsidP="0095392A">
      <w:pPr>
        <w:autoSpaceDE w:val="0"/>
        <w:autoSpaceDN w:val="0"/>
        <w:adjustRightInd w:val="0"/>
        <w:jc w:val="both"/>
        <w:rPr>
          <w:color w:val="000000"/>
          <w:sz w:val="26"/>
          <w:szCs w:val="26"/>
          <w:lang w:val="en-US"/>
        </w:rPr>
      </w:pPr>
      <w:proofErr w:type="gramStart"/>
      <w:r w:rsidRPr="00BE79CE">
        <w:rPr>
          <w:color w:val="008080"/>
          <w:sz w:val="26"/>
          <w:szCs w:val="26"/>
          <w:lang w:val="en-US"/>
        </w:rPr>
        <w:t>&lt;?xml</w:t>
      </w:r>
      <w:proofErr w:type="gramEnd"/>
      <w:r w:rsidRPr="00BE79CE">
        <w:rPr>
          <w:color w:val="008080"/>
          <w:sz w:val="26"/>
          <w:szCs w:val="26"/>
          <w:lang w:val="en-US"/>
        </w:rPr>
        <w:t xml:space="preserve"> version="1.0" encoding="UTF-8" standalone="no"?&gt;</w:t>
      </w:r>
    </w:p>
    <w:p w14:paraId="6D580072" w14:textId="77777777" w:rsidR="0095392A" w:rsidRPr="00BE79CE" w:rsidRDefault="0095392A" w:rsidP="0095392A">
      <w:pPr>
        <w:autoSpaceDE w:val="0"/>
        <w:autoSpaceDN w:val="0"/>
        <w:adjustRightInd w:val="0"/>
        <w:jc w:val="both"/>
        <w:rPr>
          <w:color w:val="000000"/>
          <w:sz w:val="26"/>
          <w:szCs w:val="26"/>
          <w:lang w:val="en-US"/>
        </w:rPr>
      </w:pP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:definitions</w:t>
      </w:r>
      <w:proofErr w:type="gramEnd"/>
      <w:r w:rsidRPr="00BE79CE">
        <w:rPr>
          <w:color w:val="FF0000"/>
          <w:sz w:val="26"/>
          <w:szCs w:val="26"/>
          <w:lang w:val="en-US"/>
        </w:rPr>
        <w:t xml:space="preserve"> xmlns:soap</w:t>
      </w:r>
      <w:r w:rsidRPr="00BE79CE">
        <w:rPr>
          <w:color w:val="0000FF"/>
          <w:sz w:val="26"/>
          <w:szCs w:val="26"/>
          <w:lang w:val="en-US"/>
        </w:rPr>
        <w:t>="</w:t>
      </w:r>
      <w:r w:rsidRPr="00BE79CE">
        <w:rPr>
          <w:color w:val="000000"/>
          <w:sz w:val="26"/>
          <w:szCs w:val="26"/>
          <w:lang w:val="en-US"/>
        </w:rPr>
        <w:t>http://schemas.xmlsoap.org/wsdl/soap/</w:t>
      </w:r>
      <w:r w:rsidRPr="00BE79CE">
        <w:rPr>
          <w:color w:val="0000FF"/>
          <w:sz w:val="26"/>
          <w:szCs w:val="26"/>
          <w:lang w:val="en-US"/>
        </w:rPr>
        <w:t>"</w:t>
      </w:r>
      <w:r w:rsidRPr="00BE79CE">
        <w:rPr>
          <w:color w:val="FF0000"/>
          <w:sz w:val="26"/>
          <w:szCs w:val="26"/>
          <w:lang w:val="en-US"/>
        </w:rPr>
        <w:t xml:space="preserve"> xmlns:wsdl</w:t>
      </w:r>
      <w:r w:rsidRPr="00BE79CE">
        <w:rPr>
          <w:color w:val="0000FF"/>
          <w:sz w:val="26"/>
          <w:szCs w:val="26"/>
          <w:lang w:val="en-US"/>
        </w:rPr>
        <w:t>="</w:t>
      </w:r>
      <w:r w:rsidRPr="00BE79CE">
        <w:rPr>
          <w:color w:val="000000"/>
          <w:sz w:val="26"/>
          <w:szCs w:val="26"/>
          <w:lang w:val="en-US"/>
        </w:rPr>
        <w:t>http://schemas.xmlsoap.org/wsdl/</w:t>
      </w:r>
      <w:r w:rsidRPr="00BE79CE">
        <w:rPr>
          <w:color w:val="0000FF"/>
          <w:sz w:val="26"/>
          <w:szCs w:val="26"/>
          <w:lang w:val="en-US"/>
        </w:rPr>
        <w:t>"</w:t>
      </w:r>
      <w:r w:rsidRPr="00BE79CE">
        <w:rPr>
          <w:color w:val="FF0000"/>
          <w:sz w:val="26"/>
          <w:szCs w:val="26"/>
          <w:lang w:val="en-US"/>
        </w:rPr>
        <w:t xml:space="preserve"> xmlns:xsd</w:t>
      </w:r>
      <w:r w:rsidRPr="00BE79CE">
        <w:rPr>
          <w:color w:val="0000FF"/>
          <w:sz w:val="26"/>
          <w:szCs w:val="26"/>
          <w:lang w:val="en-US"/>
        </w:rPr>
        <w:t>="</w:t>
      </w:r>
      <w:r w:rsidRPr="00BE79CE">
        <w:rPr>
          <w:color w:val="000000"/>
          <w:sz w:val="26"/>
          <w:szCs w:val="26"/>
          <w:lang w:val="en-US"/>
        </w:rPr>
        <w:t>http://www.w3.org/2001/XMLSchema</w:t>
      </w:r>
      <w:r w:rsidRPr="00BE79CE">
        <w:rPr>
          <w:color w:val="0000FF"/>
          <w:sz w:val="26"/>
          <w:szCs w:val="26"/>
          <w:lang w:val="en-US"/>
        </w:rPr>
        <w:t>"</w:t>
      </w:r>
      <w:r w:rsidRPr="00BE79CE">
        <w:rPr>
          <w:color w:val="FF0000"/>
          <w:sz w:val="26"/>
          <w:szCs w:val="26"/>
          <w:lang w:val="en-US"/>
        </w:rPr>
        <w:t xml:space="preserve"> xmlns:unifo</w:t>
      </w:r>
      <w:r w:rsidRPr="00BE79CE">
        <w:rPr>
          <w:color w:val="0000FF"/>
          <w:sz w:val="26"/>
          <w:szCs w:val="26"/>
          <w:lang w:val="en-US"/>
        </w:rPr>
        <w:t>="</w:t>
      </w:r>
      <w:r w:rsidRPr="00BE79CE">
        <w:rPr>
          <w:color w:val="000000"/>
          <w:sz w:val="26"/>
          <w:szCs w:val="26"/>
          <w:lang w:val="en-US"/>
        </w:rPr>
        <w:t>http://roskazna.ru/gisgmp/02000000/SmevGISGMPService/</w:t>
      </w:r>
      <w:r w:rsidRPr="00BE79CE">
        <w:rPr>
          <w:color w:val="0000FF"/>
          <w:sz w:val="26"/>
          <w:szCs w:val="26"/>
          <w:lang w:val="en-US"/>
        </w:rPr>
        <w:t>"</w:t>
      </w:r>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SmevGISGMPService</w:t>
      </w:r>
      <w:r w:rsidRPr="00BE79CE">
        <w:rPr>
          <w:color w:val="0000FF"/>
          <w:sz w:val="26"/>
          <w:szCs w:val="26"/>
          <w:lang w:val="en-US"/>
        </w:rPr>
        <w:t>"</w:t>
      </w:r>
      <w:r w:rsidRPr="00BE79CE">
        <w:rPr>
          <w:color w:val="FF0000"/>
          <w:sz w:val="26"/>
          <w:szCs w:val="26"/>
          <w:lang w:val="en-US"/>
        </w:rPr>
        <w:t xml:space="preserve"> targetNamespace</w:t>
      </w:r>
      <w:r w:rsidRPr="00BE79CE">
        <w:rPr>
          <w:color w:val="0000FF"/>
          <w:sz w:val="26"/>
          <w:szCs w:val="26"/>
          <w:lang w:val="en-US"/>
        </w:rPr>
        <w:t>="</w:t>
      </w:r>
      <w:r w:rsidRPr="00BE79CE">
        <w:rPr>
          <w:color w:val="000000"/>
          <w:sz w:val="26"/>
          <w:szCs w:val="26"/>
          <w:lang w:val="en-US"/>
        </w:rPr>
        <w:t>http://roskazna.ru/gisgmp/02000000/SmevGISGMPService/</w:t>
      </w:r>
      <w:r w:rsidRPr="00BE79CE">
        <w:rPr>
          <w:color w:val="0000FF"/>
          <w:sz w:val="26"/>
          <w:szCs w:val="26"/>
          <w:lang w:val="en-US"/>
        </w:rPr>
        <w:t>"&gt;</w:t>
      </w:r>
    </w:p>
    <w:p w14:paraId="6416067B"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proofErr w:type="gramStart"/>
      <w:r w:rsidRPr="00BE79CE">
        <w:rPr>
          <w:color w:val="800000"/>
          <w:sz w:val="26"/>
          <w:szCs w:val="26"/>
          <w:lang w:val="en-US"/>
        </w:rPr>
        <w:t>wsdl:</w:t>
      </w:r>
      <w:proofErr w:type="gramEnd"/>
      <w:r w:rsidRPr="00BE79CE">
        <w:rPr>
          <w:color w:val="800000"/>
          <w:sz w:val="26"/>
          <w:szCs w:val="26"/>
          <w:lang w:val="en-US"/>
        </w:rPr>
        <w:t>types</w:t>
      </w:r>
      <w:r w:rsidRPr="00BE79CE">
        <w:rPr>
          <w:color w:val="0000FF"/>
          <w:sz w:val="26"/>
          <w:szCs w:val="26"/>
          <w:lang w:val="en-US"/>
        </w:rPr>
        <w:t>&gt;</w:t>
      </w:r>
    </w:p>
    <w:p w14:paraId="3C037A45"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xsd</w:t>
      </w:r>
      <w:proofErr w:type="gramStart"/>
      <w:r w:rsidRPr="00BE79CE">
        <w:rPr>
          <w:color w:val="800000"/>
          <w:sz w:val="26"/>
          <w:szCs w:val="26"/>
          <w:lang w:val="en-US"/>
        </w:rPr>
        <w:t>:schema</w:t>
      </w:r>
      <w:proofErr w:type="gramEnd"/>
      <w:r w:rsidRPr="00BE79CE">
        <w:rPr>
          <w:color w:val="FF0000"/>
          <w:sz w:val="26"/>
          <w:szCs w:val="26"/>
          <w:lang w:val="en-US"/>
        </w:rPr>
        <w:t xml:space="preserve"> targetNamespace</w:t>
      </w:r>
      <w:r w:rsidRPr="00BE79CE">
        <w:rPr>
          <w:color w:val="0000FF"/>
          <w:sz w:val="26"/>
          <w:szCs w:val="26"/>
          <w:lang w:val="en-US"/>
        </w:rPr>
        <w:t>="</w:t>
      </w:r>
      <w:r w:rsidRPr="00BE79CE">
        <w:rPr>
          <w:color w:val="000000"/>
          <w:sz w:val="26"/>
          <w:szCs w:val="26"/>
          <w:lang w:val="en-US"/>
        </w:rPr>
        <w:t>http://roskazna.ru/gisgmp/02000000/SmevGISGMPService/</w:t>
      </w:r>
      <w:r w:rsidRPr="00BE79CE">
        <w:rPr>
          <w:color w:val="0000FF"/>
          <w:sz w:val="26"/>
          <w:szCs w:val="26"/>
          <w:lang w:val="en-US"/>
        </w:rPr>
        <w:t>"</w:t>
      </w:r>
      <w:r w:rsidRPr="00BE79CE">
        <w:rPr>
          <w:color w:val="FF0000"/>
          <w:sz w:val="26"/>
          <w:szCs w:val="26"/>
          <w:lang w:val="en-US"/>
        </w:rPr>
        <w:t xml:space="preserve"> xmlns:smev</w:t>
      </w:r>
      <w:r w:rsidRPr="00BE79CE">
        <w:rPr>
          <w:color w:val="0000FF"/>
          <w:sz w:val="26"/>
          <w:szCs w:val="26"/>
          <w:lang w:val="en-US"/>
        </w:rPr>
        <w:t>="</w:t>
      </w:r>
      <w:r w:rsidRPr="00BE79CE">
        <w:rPr>
          <w:color w:val="000000"/>
          <w:sz w:val="26"/>
          <w:szCs w:val="26"/>
          <w:lang w:val="en-US"/>
        </w:rPr>
        <w:t>http://smev.gosuslugi.ru/rev120315</w:t>
      </w:r>
      <w:r w:rsidRPr="00BE79CE">
        <w:rPr>
          <w:color w:val="0000FF"/>
          <w:sz w:val="26"/>
          <w:szCs w:val="26"/>
          <w:lang w:val="en-US"/>
        </w:rPr>
        <w:t>"&gt;</w:t>
      </w:r>
    </w:p>
    <w:p w14:paraId="6C767DE2"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xsd</w:t>
      </w:r>
      <w:proofErr w:type="gramStart"/>
      <w:r w:rsidRPr="00BE79CE">
        <w:rPr>
          <w:color w:val="800000"/>
          <w:sz w:val="26"/>
          <w:szCs w:val="26"/>
          <w:lang w:val="en-US"/>
        </w:rPr>
        <w:t>:import</w:t>
      </w:r>
      <w:proofErr w:type="gramEnd"/>
      <w:r w:rsidRPr="00BE79CE">
        <w:rPr>
          <w:color w:val="FF0000"/>
          <w:sz w:val="26"/>
          <w:szCs w:val="26"/>
          <w:lang w:val="en-US"/>
        </w:rPr>
        <w:t xml:space="preserve"> schemaLocation</w:t>
      </w:r>
      <w:r w:rsidRPr="00BE79CE">
        <w:rPr>
          <w:color w:val="0000FF"/>
          <w:sz w:val="26"/>
          <w:szCs w:val="26"/>
          <w:lang w:val="en-US"/>
        </w:rPr>
        <w:t>="</w:t>
      </w:r>
      <w:r w:rsidRPr="00BE79CE">
        <w:rPr>
          <w:color w:val="000000"/>
          <w:sz w:val="26"/>
          <w:szCs w:val="26"/>
          <w:lang w:val="en-US"/>
        </w:rPr>
        <w:t>xsd/request/smev.unifo.rev120315.xsd</w:t>
      </w:r>
      <w:r w:rsidRPr="00BE79CE">
        <w:rPr>
          <w:color w:val="0000FF"/>
          <w:sz w:val="26"/>
          <w:szCs w:val="26"/>
          <w:lang w:val="en-US"/>
        </w:rPr>
        <w:t>"</w:t>
      </w:r>
      <w:r w:rsidRPr="00BE79CE">
        <w:rPr>
          <w:color w:val="FF0000"/>
          <w:sz w:val="26"/>
          <w:szCs w:val="26"/>
          <w:lang w:val="en-US"/>
        </w:rPr>
        <w:t xml:space="preserve"> namespace</w:t>
      </w:r>
      <w:r w:rsidRPr="00BE79CE">
        <w:rPr>
          <w:color w:val="0000FF"/>
          <w:sz w:val="26"/>
          <w:szCs w:val="26"/>
          <w:lang w:val="en-US"/>
        </w:rPr>
        <w:t>="</w:t>
      </w:r>
      <w:r w:rsidRPr="00BE79CE">
        <w:rPr>
          <w:color w:val="000000"/>
          <w:sz w:val="26"/>
          <w:szCs w:val="26"/>
          <w:lang w:val="en-US"/>
        </w:rPr>
        <w:t>http://smev.gosuslugi.ru/rev120315</w:t>
      </w:r>
      <w:r w:rsidRPr="00BE79CE">
        <w:rPr>
          <w:color w:val="0000FF"/>
          <w:sz w:val="26"/>
          <w:szCs w:val="26"/>
          <w:lang w:val="en-US"/>
        </w:rPr>
        <w:t>"/&gt;</w:t>
      </w:r>
    </w:p>
    <w:p w14:paraId="18C8389F"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xsd</w:t>
      </w:r>
      <w:proofErr w:type="gramStart"/>
      <w:r w:rsidRPr="00BE79CE">
        <w:rPr>
          <w:color w:val="800000"/>
          <w:sz w:val="26"/>
          <w:szCs w:val="26"/>
          <w:lang w:val="en-US"/>
        </w:rPr>
        <w:t>:element</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GISGMPTransferMsg</w:t>
      </w:r>
      <w:r w:rsidRPr="00BE79CE">
        <w:rPr>
          <w:color w:val="0000FF"/>
          <w:sz w:val="26"/>
          <w:szCs w:val="26"/>
          <w:lang w:val="en-US"/>
        </w:rPr>
        <w:t>"</w:t>
      </w:r>
      <w:r w:rsidRPr="00BE79CE">
        <w:rPr>
          <w:color w:val="FF0000"/>
          <w:sz w:val="26"/>
          <w:szCs w:val="26"/>
          <w:lang w:val="en-US"/>
        </w:rPr>
        <w:t xml:space="preserve"> type</w:t>
      </w:r>
      <w:r w:rsidRPr="00BE79CE">
        <w:rPr>
          <w:color w:val="0000FF"/>
          <w:sz w:val="26"/>
          <w:szCs w:val="26"/>
          <w:lang w:val="en-US"/>
        </w:rPr>
        <w:t>="</w:t>
      </w:r>
      <w:r w:rsidRPr="00BE79CE">
        <w:rPr>
          <w:color w:val="000000"/>
          <w:sz w:val="26"/>
          <w:szCs w:val="26"/>
          <w:lang w:val="en-US"/>
        </w:rPr>
        <w:t>smev:BaseMessageType</w:t>
      </w:r>
      <w:r w:rsidRPr="00BE79CE">
        <w:rPr>
          <w:color w:val="0000FF"/>
          <w:sz w:val="26"/>
          <w:szCs w:val="26"/>
          <w:lang w:val="en-US"/>
        </w:rPr>
        <w:t>"/&gt;</w:t>
      </w:r>
    </w:p>
    <w:p w14:paraId="5430E66E"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xsd</w:t>
      </w:r>
      <w:proofErr w:type="gramStart"/>
      <w:r w:rsidRPr="00BE79CE">
        <w:rPr>
          <w:color w:val="800000"/>
          <w:sz w:val="26"/>
          <w:szCs w:val="26"/>
          <w:lang w:val="en-US"/>
        </w:rPr>
        <w:t>:schema</w:t>
      </w:r>
      <w:proofErr w:type="gramEnd"/>
      <w:r w:rsidRPr="00BE79CE">
        <w:rPr>
          <w:color w:val="0000FF"/>
          <w:sz w:val="26"/>
          <w:szCs w:val="26"/>
          <w:lang w:val="en-US"/>
        </w:rPr>
        <w:t>&gt;</w:t>
      </w:r>
    </w:p>
    <w:p w14:paraId="7304EC6A"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:types</w:t>
      </w:r>
      <w:proofErr w:type="gramEnd"/>
      <w:r w:rsidRPr="00BE79CE">
        <w:rPr>
          <w:color w:val="0000FF"/>
          <w:sz w:val="26"/>
          <w:szCs w:val="26"/>
          <w:lang w:val="en-US"/>
        </w:rPr>
        <w:t>&gt;</w:t>
      </w:r>
    </w:p>
    <w:p w14:paraId="1EEE9246"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:message</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GISGMPTransferMsgRequest</w:t>
      </w:r>
      <w:r w:rsidRPr="00BE79CE">
        <w:rPr>
          <w:color w:val="0000FF"/>
          <w:sz w:val="26"/>
          <w:szCs w:val="26"/>
          <w:lang w:val="en-US"/>
        </w:rPr>
        <w:t>"&gt;</w:t>
      </w:r>
    </w:p>
    <w:p w14:paraId="416E5355"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:part</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inputmsg</w:t>
      </w:r>
      <w:r w:rsidRPr="00BE79CE">
        <w:rPr>
          <w:color w:val="0000FF"/>
          <w:sz w:val="26"/>
          <w:szCs w:val="26"/>
          <w:lang w:val="en-US"/>
        </w:rPr>
        <w:t>"</w:t>
      </w:r>
      <w:r w:rsidRPr="00BE79CE">
        <w:rPr>
          <w:color w:val="FF0000"/>
          <w:sz w:val="26"/>
          <w:szCs w:val="26"/>
          <w:lang w:val="en-US"/>
        </w:rPr>
        <w:t xml:space="preserve"> element</w:t>
      </w:r>
      <w:r w:rsidRPr="00BE79CE">
        <w:rPr>
          <w:color w:val="0000FF"/>
          <w:sz w:val="26"/>
          <w:szCs w:val="26"/>
          <w:lang w:val="en-US"/>
        </w:rPr>
        <w:t>="</w:t>
      </w:r>
      <w:r w:rsidRPr="00BE79CE">
        <w:rPr>
          <w:color w:val="000000"/>
          <w:sz w:val="26"/>
          <w:szCs w:val="26"/>
          <w:lang w:val="en-US"/>
        </w:rPr>
        <w:t>unifo:GISGMPTransferMsg</w:t>
      </w:r>
      <w:r w:rsidRPr="00BE79CE">
        <w:rPr>
          <w:color w:val="0000FF"/>
          <w:sz w:val="26"/>
          <w:szCs w:val="26"/>
          <w:lang w:val="en-US"/>
        </w:rPr>
        <w:t>"/&gt;</w:t>
      </w:r>
    </w:p>
    <w:p w14:paraId="407FBDCB"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:message</w:t>
      </w:r>
      <w:proofErr w:type="gramEnd"/>
      <w:r w:rsidRPr="00BE79CE">
        <w:rPr>
          <w:color w:val="0000FF"/>
          <w:sz w:val="26"/>
          <w:szCs w:val="26"/>
          <w:lang w:val="en-US"/>
        </w:rPr>
        <w:t>&gt;</w:t>
      </w:r>
    </w:p>
    <w:p w14:paraId="7FA0ED62"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:message</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GISGMPTransferMsgResponse</w:t>
      </w:r>
      <w:r w:rsidRPr="00BE79CE">
        <w:rPr>
          <w:color w:val="0000FF"/>
          <w:sz w:val="26"/>
          <w:szCs w:val="26"/>
          <w:lang w:val="en-US"/>
        </w:rPr>
        <w:t>"&gt;</w:t>
      </w:r>
    </w:p>
    <w:p w14:paraId="5BBFC43B"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:part</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outputmsg</w:t>
      </w:r>
      <w:r w:rsidRPr="00BE79CE">
        <w:rPr>
          <w:color w:val="0000FF"/>
          <w:sz w:val="26"/>
          <w:szCs w:val="26"/>
          <w:lang w:val="en-US"/>
        </w:rPr>
        <w:t>"</w:t>
      </w:r>
      <w:r w:rsidRPr="00BE79CE">
        <w:rPr>
          <w:color w:val="FF0000"/>
          <w:sz w:val="26"/>
          <w:szCs w:val="26"/>
          <w:lang w:val="en-US"/>
        </w:rPr>
        <w:t xml:space="preserve"> element</w:t>
      </w:r>
      <w:r w:rsidRPr="00BE79CE">
        <w:rPr>
          <w:color w:val="0000FF"/>
          <w:sz w:val="26"/>
          <w:szCs w:val="26"/>
          <w:lang w:val="en-US"/>
        </w:rPr>
        <w:t>="</w:t>
      </w:r>
      <w:r w:rsidRPr="00BE79CE">
        <w:rPr>
          <w:color w:val="000000"/>
          <w:sz w:val="26"/>
          <w:szCs w:val="26"/>
          <w:lang w:val="en-US"/>
        </w:rPr>
        <w:t>unifo:GISGMPTransferMsg</w:t>
      </w:r>
      <w:r w:rsidRPr="00BE79CE">
        <w:rPr>
          <w:color w:val="0000FF"/>
          <w:sz w:val="26"/>
          <w:szCs w:val="26"/>
          <w:lang w:val="en-US"/>
        </w:rPr>
        <w:t>"/&gt;</w:t>
      </w:r>
    </w:p>
    <w:p w14:paraId="66D8008B"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:message</w:t>
      </w:r>
      <w:proofErr w:type="gramEnd"/>
      <w:r w:rsidRPr="00BE79CE">
        <w:rPr>
          <w:color w:val="0000FF"/>
          <w:sz w:val="26"/>
          <w:szCs w:val="26"/>
          <w:lang w:val="en-US"/>
        </w:rPr>
        <w:t>&gt;</w:t>
      </w:r>
    </w:p>
    <w:p w14:paraId="0799D108"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:portType</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SmevGISGMPService</w:t>
      </w:r>
      <w:r w:rsidRPr="00BE79CE">
        <w:rPr>
          <w:color w:val="0000FF"/>
          <w:sz w:val="26"/>
          <w:szCs w:val="26"/>
          <w:lang w:val="en-US"/>
        </w:rPr>
        <w:t>"&gt;</w:t>
      </w:r>
    </w:p>
    <w:p w14:paraId="32F4CF0A"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:operation</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GISGMPTransferMsg</w:t>
      </w:r>
      <w:r w:rsidRPr="00BE79CE">
        <w:rPr>
          <w:color w:val="0000FF"/>
          <w:sz w:val="26"/>
          <w:szCs w:val="26"/>
          <w:lang w:val="en-US"/>
        </w:rPr>
        <w:t>"&gt;</w:t>
      </w:r>
    </w:p>
    <w:p w14:paraId="74B76FC5"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:input</w:t>
      </w:r>
      <w:proofErr w:type="gramEnd"/>
      <w:r w:rsidRPr="00BE79CE">
        <w:rPr>
          <w:color w:val="FF0000"/>
          <w:sz w:val="26"/>
          <w:szCs w:val="26"/>
          <w:lang w:val="en-US"/>
        </w:rPr>
        <w:t xml:space="preserve"> message</w:t>
      </w:r>
      <w:r w:rsidRPr="00BE79CE">
        <w:rPr>
          <w:color w:val="0000FF"/>
          <w:sz w:val="26"/>
          <w:szCs w:val="26"/>
          <w:lang w:val="en-US"/>
        </w:rPr>
        <w:t>="</w:t>
      </w:r>
      <w:r w:rsidRPr="00BE79CE">
        <w:rPr>
          <w:color w:val="000000"/>
          <w:sz w:val="26"/>
          <w:szCs w:val="26"/>
          <w:lang w:val="en-US"/>
        </w:rPr>
        <w:t>unifo:GISGMPTransferMsgRequest</w:t>
      </w:r>
      <w:r w:rsidRPr="00BE79CE">
        <w:rPr>
          <w:color w:val="0000FF"/>
          <w:sz w:val="26"/>
          <w:szCs w:val="26"/>
          <w:lang w:val="en-US"/>
        </w:rPr>
        <w:t>"/&gt;</w:t>
      </w:r>
    </w:p>
    <w:p w14:paraId="3C47E129"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:output</w:t>
      </w:r>
      <w:proofErr w:type="gramEnd"/>
      <w:r w:rsidRPr="00BE79CE">
        <w:rPr>
          <w:color w:val="FF0000"/>
          <w:sz w:val="26"/>
          <w:szCs w:val="26"/>
          <w:lang w:val="en-US"/>
        </w:rPr>
        <w:t xml:space="preserve"> message</w:t>
      </w:r>
      <w:r w:rsidRPr="00BE79CE">
        <w:rPr>
          <w:color w:val="0000FF"/>
          <w:sz w:val="26"/>
          <w:szCs w:val="26"/>
          <w:lang w:val="en-US"/>
        </w:rPr>
        <w:t>="</w:t>
      </w:r>
      <w:r w:rsidRPr="00BE79CE">
        <w:rPr>
          <w:color w:val="000000"/>
          <w:sz w:val="26"/>
          <w:szCs w:val="26"/>
          <w:lang w:val="en-US"/>
        </w:rPr>
        <w:t>unifo:GISGMPTransferMsgResponse</w:t>
      </w:r>
      <w:r w:rsidRPr="00BE79CE">
        <w:rPr>
          <w:color w:val="0000FF"/>
          <w:sz w:val="26"/>
          <w:szCs w:val="26"/>
          <w:lang w:val="en-US"/>
        </w:rPr>
        <w:t>"/&gt;</w:t>
      </w:r>
    </w:p>
    <w:p w14:paraId="2C95C0D5"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:operation</w:t>
      </w:r>
      <w:proofErr w:type="gramEnd"/>
      <w:r w:rsidRPr="00BE79CE">
        <w:rPr>
          <w:color w:val="0000FF"/>
          <w:sz w:val="26"/>
          <w:szCs w:val="26"/>
          <w:lang w:val="en-US"/>
        </w:rPr>
        <w:t>&gt;</w:t>
      </w:r>
    </w:p>
    <w:p w14:paraId="0813642E"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:portType</w:t>
      </w:r>
      <w:proofErr w:type="gramEnd"/>
      <w:r w:rsidRPr="00BE79CE">
        <w:rPr>
          <w:color w:val="0000FF"/>
          <w:sz w:val="26"/>
          <w:szCs w:val="26"/>
          <w:lang w:val="en-US"/>
        </w:rPr>
        <w:t>&gt;</w:t>
      </w:r>
    </w:p>
    <w:p w14:paraId="6AF6E00C"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:binding</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SmevGISGMPServiceSOAP</w:t>
      </w:r>
      <w:r w:rsidRPr="00BE79CE">
        <w:rPr>
          <w:color w:val="0000FF"/>
          <w:sz w:val="26"/>
          <w:szCs w:val="26"/>
          <w:lang w:val="en-US"/>
        </w:rPr>
        <w:t>"</w:t>
      </w:r>
      <w:r w:rsidRPr="00BE79CE">
        <w:rPr>
          <w:color w:val="FF0000"/>
          <w:sz w:val="26"/>
          <w:szCs w:val="26"/>
          <w:lang w:val="en-US"/>
        </w:rPr>
        <w:t xml:space="preserve"> type</w:t>
      </w:r>
      <w:r w:rsidRPr="00BE79CE">
        <w:rPr>
          <w:color w:val="0000FF"/>
          <w:sz w:val="26"/>
          <w:szCs w:val="26"/>
          <w:lang w:val="en-US"/>
        </w:rPr>
        <w:t>="</w:t>
      </w:r>
      <w:r w:rsidRPr="00BE79CE">
        <w:rPr>
          <w:color w:val="000000"/>
          <w:sz w:val="26"/>
          <w:szCs w:val="26"/>
          <w:lang w:val="en-US"/>
        </w:rPr>
        <w:t>unifo:SmevGISGMPService</w:t>
      </w:r>
      <w:r w:rsidRPr="00BE79CE">
        <w:rPr>
          <w:color w:val="0000FF"/>
          <w:sz w:val="26"/>
          <w:szCs w:val="26"/>
          <w:lang w:val="en-US"/>
        </w:rPr>
        <w:t>"&gt;</w:t>
      </w:r>
    </w:p>
    <w:p w14:paraId="1BFE1410"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lastRenderedPageBreak/>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soap</w:t>
      </w:r>
      <w:proofErr w:type="gramStart"/>
      <w:r w:rsidRPr="00BE79CE">
        <w:rPr>
          <w:color w:val="800000"/>
          <w:sz w:val="26"/>
          <w:szCs w:val="26"/>
          <w:lang w:val="en-US"/>
        </w:rPr>
        <w:t>:binding</w:t>
      </w:r>
      <w:proofErr w:type="gramEnd"/>
      <w:r w:rsidRPr="00BE79CE">
        <w:rPr>
          <w:color w:val="FF0000"/>
          <w:sz w:val="26"/>
          <w:szCs w:val="26"/>
          <w:lang w:val="en-US"/>
        </w:rPr>
        <w:t xml:space="preserve"> style</w:t>
      </w:r>
      <w:r w:rsidRPr="00BE79CE">
        <w:rPr>
          <w:color w:val="0000FF"/>
          <w:sz w:val="26"/>
          <w:szCs w:val="26"/>
          <w:lang w:val="en-US"/>
        </w:rPr>
        <w:t>="</w:t>
      </w:r>
      <w:r w:rsidRPr="00BE79CE">
        <w:rPr>
          <w:color w:val="000000"/>
          <w:sz w:val="26"/>
          <w:szCs w:val="26"/>
          <w:lang w:val="en-US"/>
        </w:rPr>
        <w:t>document</w:t>
      </w:r>
      <w:r w:rsidRPr="00BE79CE">
        <w:rPr>
          <w:color w:val="0000FF"/>
          <w:sz w:val="26"/>
          <w:szCs w:val="26"/>
          <w:lang w:val="en-US"/>
        </w:rPr>
        <w:t>"</w:t>
      </w:r>
      <w:r w:rsidRPr="00BE79CE">
        <w:rPr>
          <w:color w:val="FF0000"/>
          <w:sz w:val="26"/>
          <w:szCs w:val="26"/>
          <w:lang w:val="en-US"/>
        </w:rPr>
        <w:t xml:space="preserve"> transport</w:t>
      </w:r>
      <w:r w:rsidRPr="00BE79CE">
        <w:rPr>
          <w:color w:val="0000FF"/>
          <w:sz w:val="26"/>
          <w:szCs w:val="26"/>
          <w:lang w:val="en-US"/>
        </w:rPr>
        <w:t>="</w:t>
      </w:r>
      <w:r w:rsidRPr="00BE79CE">
        <w:rPr>
          <w:color w:val="000000"/>
          <w:sz w:val="26"/>
          <w:szCs w:val="26"/>
          <w:lang w:val="en-US"/>
        </w:rPr>
        <w:t>http://schemas.xmlsoap.org/soap/http</w:t>
      </w:r>
      <w:r w:rsidRPr="00BE79CE">
        <w:rPr>
          <w:color w:val="0000FF"/>
          <w:sz w:val="26"/>
          <w:szCs w:val="26"/>
          <w:lang w:val="en-US"/>
        </w:rPr>
        <w:t>"/&gt;</w:t>
      </w:r>
    </w:p>
    <w:p w14:paraId="7D546C45"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:operation</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GISGMPTransferMsg</w:t>
      </w:r>
      <w:r w:rsidRPr="00BE79CE">
        <w:rPr>
          <w:color w:val="0000FF"/>
          <w:sz w:val="26"/>
          <w:szCs w:val="26"/>
          <w:lang w:val="en-US"/>
        </w:rPr>
        <w:t>"&gt;</w:t>
      </w:r>
    </w:p>
    <w:p w14:paraId="2ACA97B1"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proofErr w:type="gramStart"/>
      <w:r w:rsidRPr="00BE79CE">
        <w:rPr>
          <w:color w:val="800000"/>
          <w:sz w:val="26"/>
          <w:szCs w:val="26"/>
          <w:lang w:val="en-US"/>
        </w:rPr>
        <w:t>soap:</w:t>
      </w:r>
      <w:proofErr w:type="gramEnd"/>
      <w:r w:rsidRPr="00BE79CE">
        <w:rPr>
          <w:color w:val="800000"/>
          <w:sz w:val="26"/>
          <w:szCs w:val="26"/>
          <w:lang w:val="en-US"/>
        </w:rPr>
        <w:t>operation</w:t>
      </w:r>
      <w:r w:rsidRPr="00BE79CE">
        <w:rPr>
          <w:color w:val="FF0000"/>
          <w:sz w:val="26"/>
          <w:szCs w:val="26"/>
          <w:lang w:val="en-US"/>
        </w:rPr>
        <w:t xml:space="preserve"> soapAction</w:t>
      </w:r>
      <w:r w:rsidRPr="00BE79CE">
        <w:rPr>
          <w:color w:val="0000FF"/>
          <w:sz w:val="26"/>
          <w:szCs w:val="26"/>
          <w:lang w:val="en-US"/>
        </w:rPr>
        <w:t>="</w:t>
      </w:r>
      <w:r w:rsidRPr="00BE79CE">
        <w:rPr>
          <w:color w:val="000000"/>
          <w:sz w:val="26"/>
          <w:szCs w:val="26"/>
          <w:lang w:val="en-US"/>
        </w:rPr>
        <w:t>http://roskazna.ru/gisgmp/02000000/SmevGISGMPService/GISGMPTransferMsg</w:t>
      </w:r>
      <w:r w:rsidRPr="00BE79CE">
        <w:rPr>
          <w:color w:val="0000FF"/>
          <w:sz w:val="26"/>
          <w:szCs w:val="26"/>
          <w:lang w:val="en-US"/>
        </w:rPr>
        <w:t>"/&gt;</w:t>
      </w:r>
    </w:p>
    <w:p w14:paraId="392A2842"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proofErr w:type="gramStart"/>
      <w:r w:rsidRPr="00BE79CE">
        <w:rPr>
          <w:color w:val="800000"/>
          <w:sz w:val="26"/>
          <w:szCs w:val="26"/>
          <w:lang w:val="en-US"/>
        </w:rPr>
        <w:t>wsdl:</w:t>
      </w:r>
      <w:proofErr w:type="gramEnd"/>
      <w:r w:rsidRPr="00BE79CE">
        <w:rPr>
          <w:color w:val="800000"/>
          <w:sz w:val="26"/>
          <w:szCs w:val="26"/>
          <w:lang w:val="en-US"/>
        </w:rPr>
        <w:t>input</w:t>
      </w:r>
      <w:r w:rsidRPr="00BE79CE">
        <w:rPr>
          <w:color w:val="0000FF"/>
          <w:sz w:val="26"/>
          <w:szCs w:val="26"/>
          <w:lang w:val="en-US"/>
        </w:rPr>
        <w:t>&gt;</w:t>
      </w:r>
    </w:p>
    <w:p w14:paraId="21574658"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soap</w:t>
      </w:r>
      <w:proofErr w:type="gramStart"/>
      <w:r w:rsidRPr="00BE79CE">
        <w:rPr>
          <w:color w:val="800000"/>
          <w:sz w:val="26"/>
          <w:szCs w:val="26"/>
          <w:lang w:val="en-US"/>
        </w:rPr>
        <w:t>:body</w:t>
      </w:r>
      <w:proofErr w:type="gramEnd"/>
      <w:r w:rsidRPr="00BE79CE">
        <w:rPr>
          <w:color w:val="FF0000"/>
          <w:sz w:val="26"/>
          <w:szCs w:val="26"/>
          <w:lang w:val="en-US"/>
        </w:rPr>
        <w:t xml:space="preserve"> use</w:t>
      </w:r>
      <w:r w:rsidRPr="00BE79CE">
        <w:rPr>
          <w:color w:val="0000FF"/>
          <w:sz w:val="26"/>
          <w:szCs w:val="26"/>
          <w:lang w:val="en-US"/>
        </w:rPr>
        <w:t>="</w:t>
      </w:r>
      <w:r w:rsidRPr="00BE79CE">
        <w:rPr>
          <w:color w:val="000000"/>
          <w:sz w:val="26"/>
          <w:szCs w:val="26"/>
          <w:lang w:val="en-US"/>
        </w:rPr>
        <w:t>literal</w:t>
      </w:r>
      <w:r w:rsidRPr="00BE79CE">
        <w:rPr>
          <w:color w:val="0000FF"/>
          <w:sz w:val="26"/>
          <w:szCs w:val="26"/>
          <w:lang w:val="en-US"/>
        </w:rPr>
        <w:t>"/&gt;</w:t>
      </w:r>
    </w:p>
    <w:p w14:paraId="2C3253B2"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:input</w:t>
      </w:r>
      <w:proofErr w:type="gramEnd"/>
      <w:r w:rsidRPr="00BE79CE">
        <w:rPr>
          <w:color w:val="0000FF"/>
          <w:sz w:val="26"/>
          <w:szCs w:val="26"/>
          <w:lang w:val="en-US"/>
        </w:rPr>
        <w:t>&gt;</w:t>
      </w:r>
    </w:p>
    <w:p w14:paraId="21C19035"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proofErr w:type="gramStart"/>
      <w:r w:rsidRPr="00BE79CE">
        <w:rPr>
          <w:color w:val="800000"/>
          <w:sz w:val="26"/>
          <w:szCs w:val="26"/>
          <w:lang w:val="en-US"/>
        </w:rPr>
        <w:t>wsdl:</w:t>
      </w:r>
      <w:proofErr w:type="gramEnd"/>
      <w:r w:rsidRPr="00BE79CE">
        <w:rPr>
          <w:color w:val="800000"/>
          <w:sz w:val="26"/>
          <w:szCs w:val="26"/>
          <w:lang w:val="en-US"/>
        </w:rPr>
        <w:t>output</w:t>
      </w:r>
      <w:r w:rsidRPr="00BE79CE">
        <w:rPr>
          <w:color w:val="0000FF"/>
          <w:sz w:val="26"/>
          <w:szCs w:val="26"/>
          <w:lang w:val="en-US"/>
        </w:rPr>
        <w:t>&gt;</w:t>
      </w:r>
    </w:p>
    <w:p w14:paraId="19C6121B"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soap</w:t>
      </w:r>
      <w:proofErr w:type="gramStart"/>
      <w:r w:rsidRPr="00BE79CE">
        <w:rPr>
          <w:color w:val="800000"/>
          <w:sz w:val="26"/>
          <w:szCs w:val="26"/>
          <w:lang w:val="en-US"/>
        </w:rPr>
        <w:t>:body</w:t>
      </w:r>
      <w:proofErr w:type="gramEnd"/>
      <w:r w:rsidRPr="00BE79CE">
        <w:rPr>
          <w:color w:val="FF0000"/>
          <w:sz w:val="26"/>
          <w:szCs w:val="26"/>
          <w:lang w:val="en-US"/>
        </w:rPr>
        <w:t xml:space="preserve"> use</w:t>
      </w:r>
      <w:r w:rsidRPr="00BE79CE">
        <w:rPr>
          <w:color w:val="0000FF"/>
          <w:sz w:val="26"/>
          <w:szCs w:val="26"/>
          <w:lang w:val="en-US"/>
        </w:rPr>
        <w:t>="</w:t>
      </w:r>
      <w:r w:rsidRPr="00BE79CE">
        <w:rPr>
          <w:color w:val="000000"/>
          <w:sz w:val="26"/>
          <w:szCs w:val="26"/>
          <w:lang w:val="en-US"/>
        </w:rPr>
        <w:t>literal</w:t>
      </w:r>
      <w:r w:rsidRPr="00BE79CE">
        <w:rPr>
          <w:color w:val="0000FF"/>
          <w:sz w:val="26"/>
          <w:szCs w:val="26"/>
          <w:lang w:val="en-US"/>
        </w:rPr>
        <w:t>"/&gt;</w:t>
      </w:r>
    </w:p>
    <w:p w14:paraId="5EB148E8"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:output</w:t>
      </w:r>
      <w:proofErr w:type="gramEnd"/>
      <w:r w:rsidRPr="00BE79CE">
        <w:rPr>
          <w:color w:val="0000FF"/>
          <w:sz w:val="26"/>
          <w:szCs w:val="26"/>
          <w:lang w:val="en-US"/>
        </w:rPr>
        <w:t>&gt;</w:t>
      </w:r>
    </w:p>
    <w:p w14:paraId="5246E7D6"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:operation</w:t>
      </w:r>
      <w:proofErr w:type="gramEnd"/>
      <w:r w:rsidRPr="00BE79CE">
        <w:rPr>
          <w:color w:val="0000FF"/>
          <w:sz w:val="26"/>
          <w:szCs w:val="26"/>
          <w:lang w:val="en-US"/>
        </w:rPr>
        <w:t>&gt;</w:t>
      </w:r>
    </w:p>
    <w:p w14:paraId="0538EABE"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:binding</w:t>
      </w:r>
      <w:proofErr w:type="gramEnd"/>
      <w:r w:rsidRPr="00BE79CE">
        <w:rPr>
          <w:color w:val="0000FF"/>
          <w:sz w:val="26"/>
          <w:szCs w:val="26"/>
          <w:lang w:val="en-US"/>
        </w:rPr>
        <w:t>&gt;</w:t>
      </w:r>
    </w:p>
    <w:p w14:paraId="73922102"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:service</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SmevGISGMPService</w:t>
      </w:r>
      <w:r w:rsidRPr="00BE79CE">
        <w:rPr>
          <w:color w:val="0000FF"/>
          <w:sz w:val="26"/>
          <w:szCs w:val="26"/>
          <w:lang w:val="en-US"/>
        </w:rPr>
        <w:t>"&gt;</w:t>
      </w:r>
    </w:p>
    <w:p w14:paraId="48094D73"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:port</w:t>
      </w:r>
      <w:proofErr w:type="gramEnd"/>
      <w:r w:rsidRPr="00BE79CE">
        <w:rPr>
          <w:color w:val="FF0000"/>
          <w:sz w:val="26"/>
          <w:szCs w:val="26"/>
          <w:lang w:val="en-US"/>
        </w:rPr>
        <w:t xml:space="preserve"> name</w:t>
      </w:r>
      <w:r w:rsidRPr="00BE79CE">
        <w:rPr>
          <w:color w:val="0000FF"/>
          <w:sz w:val="26"/>
          <w:szCs w:val="26"/>
          <w:lang w:val="en-US"/>
        </w:rPr>
        <w:t>="</w:t>
      </w:r>
      <w:r w:rsidRPr="00BE79CE">
        <w:rPr>
          <w:color w:val="000000"/>
          <w:sz w:val="26"/>
          <w:szCs w:val="26"/>
          <w:lang w:val="en-US"/>
        </w:rPr>
        <w:t>SmevGISGMPServiceSOAP</w:t>
      </w:r>
      <w:r w:rsidRPr="00BE79CE">
        <w:rPr>
          <w:color w:val="0000FF"/>
          <w:sz w:val="26"/>
          <w:szCs w:val="26"/>
          <w:lang w:val="en-US"/>
        </w:rPr>
        <w:t>"</w:t>
      </w:r>
      <w:r w:rsidRPr="00BE79CE">
        <w:rPr>
          <w:color w:val="FF0000"/>
          <w:sz w:val="26"/>
          <w:szCs w:val="26"/>
          <w:lang w:val="en-US"/>
        </w:rPr>
        <w:t xml:space="preserve"> binding</w:t>
      </w:r>
      <w:r w:rsidRPr="00BE79CE">
        <w:rPr>
          <w:color w:val="0000FF"/>
          <w:sz w:val="26"/>
          <w:szCs w:val="26"/>
          <w:lang w:val="en-US"/>
        </w:rPr>
        <w:t>="</w:t>
      </w:r>
      <w:r w:rsidRPr="00BE79CE">
        <w:rPr>
          <w:color w:val="000000"/>
          <w:sz w:val="26"/>
          <w:szCs w:val="26"/>
          <w:lang w:val="en-US"/>
        </w:rPr>
        <w:t>unifo:SmevGISGMPServiceSOAP</w:t>
      </w:r>
      <w:r w:rsidRPr="00BE79CE">
        <w:rPr>
          <w:color w:val="0000FF"/>
          <w:sz w:val="26"/>
          <w:szCs w:val="26"/>
          <w:lang w:val="en-US"/>
        </w:rPr>
        <w:t>"&gt;</w:t>
      </w:r>
    </w:p>
    <w:p w14:paraId="27ED1B35"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proofErr w:type="gramStart"/>
      <w:r w:rsidRPr="00BE79CE">
        <w:rPr>
          <w:color w:val="800000"/>
          <w:sz w:val="26"/>
          <w:szCs w:val="26"/>
          <w:lang w:val="en-US"/>
        </w:rPr>
        <w:t>soap:</w:t>
      </w:r>
      <w:proofErr w:type="gramEnd"/>
      <w:r w:rsidRPr="00BE79CE">
        <w:rPr>
          <w:color w:val="800000"/>
          <w:sz w:val="26"/>
          <w:szCs w:val="26"/>
          <w:lang w:val="en-US"/>
        </w:rPr>
        <w:t>address</w:t>
      </w:r>
      <w:r w:rsidRPr="00BE79CE">
        <w:rPr>
          <w:color w:val="FF0000"/>
          <w:sz w:val="26"/>
          <w:szCs w:val="26"/>
          <w:lang w:val="en-US"/>
        </w:rPr>
        <w:t xml:space="preserve"> location</w:t>
      </w:r>
      <w:r w:rsidRPr="00BE79CE">
        <w:rPr>
          <w:color w:val="0000FF"/>
          <w:sz w:val="26"/>
          <w:szCs w:val="26"/>
          <w:lang w:val="en-US"/>
        </w:rPr>
        <w:t>="</w:t>
      </w:r>
      <w:r w:rsidRPr="00BE79CE">
        <w:rPr>
          <w:color w:val="000000"/>
          <w:sz w:val="26"/>
          <w:szCs w:val="26"/>
          <w:lang w:val="en-US"/>
        </w:rPr>
        <w:t>http://roskazna.ru/gisgmp/02000000/</w:t>
      </w:r>
      <w:r w:rsidRPr="00BE79CE">
        <w:rPr>
          <w:color w:val="0000FF"/>
          <w:sz w:val="26"/>
          <w:szCs w:val="26"/>
          <w:lang w:val="en-US"/>
        </w:rPr>
        <w:t>"/&gt;</w:t>
      </w:r>
    </w:p>
    <w:p w14:paraId="4E397F58"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:port</w:t>
      </w:r>
      <w:proofErr w:type="gramEnd"/>
      <w:r w:rsidRPr="00BE79CE">
        <w:rPr>
          <w:color w:val="0000FF"/>
          <w:sz w:val="26"/>
          <w:szCs w:val="26"/>
          <w:lang w:val="en-US"/>
        </w:rPr>
        <w:t>&gt;</w:t>
      </w:r>
    </w:p>
    <w:p w14:paraId="0ED72A90" w14:textId="77777777" w:rsidR="0095392A" w:rsidRPr="00BE79CE" w:rsidRDefault="0095392A" w:rsidP="0095392A">
      <w:pPr>
        <w:autoSpaceDE w:val="0"/>
        <w:autoSpaceDN w:val="0"/>
        <w:adjustRightInd w:val="0"/>
        <w:jc w:val="both"/>
        <w:rPr>
          <w:color w:val="000000"/>
          <w:sz w:val="26"/>
          <w:szCs w:val="26"/>
          <w:lang w:val="en-US"/>
        </w:rPr>
      </w:pPr>
      <w:r w:rsidRPr="00BE79CE">
        <w:rPr>
          <w:color w:val="000000"/>
          <w:sz w:val="26"/>
          <w:szCs w:val="26"/>
          <w:lang w:val="en-US"/>
        </w:rPr>
        <w:tab/>
      </w: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:service</w:t>
      </w:r>
      <w:proofErr w:type="gramEnd"/>
      <w:r w:rsidRPr="00BE79CE">
        <w:rPr>
          <w:color w:val="0000FF"/>
          <w:sz w:val="26"/>
          <w:szCs w:val="26"/>
          <w:lang w:val="en-US"/>
        </w:rPr>
        <w:t>&gt;</w:t>
      </w:r>
    </w:p>
    <w:p w14:paraId="6F8896C0" w14:textId="77777777" w:rsidR="0095392A" w:rsidRPr="00C346F8" w:rsidRDefault="0095392A" w:rsidP="0095392A">
      <w:pPr>
        <w:autoSpaceDE w:val="0"/>
        <w:autoSpaceDN w:val="0"/>
        <w:adjustRightInd w:val="0"/>
        <w:jc w:val="both"/>
        <w:rPr>
          <w:color w:val="0000FF"/>
          <w:sz w:val="26"/>
          <w:szCs w:val="26"/>
          <w:lang w:val="en-US"/>
        </w:rPr>
      </w:pPr>
      <w:r w:rsidRPr="00BE79CE">
        <w:rPr>
          <w:color w:val="0000FF"/>
          <w:sz w:val="26"/>
          <w:szCs w:val="26"/>
          <w:lang w:val="en-US"/>
        </w:rPr>
        <w:t>&lt;/</w:t>
      </w:r>
      <w:r w:rsidRPr="00BE79CE">
        <w:rPr>
          <w:color w:val="800000"/>
          <w:sz w:val="26"/>
          <w:szCs w:val="26"/>
          <w:lang w:val="en-US"/>
        </w:rPr>
        <w:t>wsdl</w:t>
      </w:r>
      <w:proofErr w:type="gramStart"/>
      <w:r w:rsidRPr="00BE79CE">
        <w:rPr>
          <w:color w:val="800000"/>
          <w:sz w:val="26"/>
          <w:szCs w:val="26"/>
          <w:lang w:val="en-US"/>
        </w:rPr>
        <w:t>:definitions</w:t>
      </w:r>
      <w:proofErr w:type="gramEnd"/>
      <w:r w:rsidRPr="00BE79CE">
        <w:rPr>
          <w:color w:val="0000FF"/>
          <w:sz w:val="26"/>
          <w:szCs w:val="26"/>
          <w:lang w:val="en-US"/>
        </w:rPr>
        <w:t>&gt;</w:t>
      </w:r>
      <w:bookmarkStart w:id="965" w:name="_GoBack"/>
      <w:bookmarkEnd w:id="965"/>
    </w:p>
    <w:sectPr w:rsidR="0095392A" w:rsidRPr="00C346F8" w:rsidSect="00E362E9">
      <w:headerReference w:type="default" r:id="rId48"/>
      <w:headerReference w:type="first" r:id="rId49"/>
      <w:pgSz w:w="11906" w:h="16838"/>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B36278" w14:textId="77777777" w:rsidR="00405A0F" w:rsidRDefault="00405A0F">
      <w:r>
        <w:separator/>
      </w:r>
    </w:p>
  </w:endnote>
  <w:endnote w:type="continuationSeparator" w:id="0">
    <w:p w14:paraId="42E20C5F" w14:textId="77777777" w:rsidR="00405A0F" w:rsidRDefault="00405A0F">
      <w:r>
        <w:continuationSeparator/>
      </w:r>
    </w:p>
  </w:endnote>
  <w:endnote w:type="continuationNotice" w:id="1">
    <w:p w14:paraId="53C0760A" w14:textId="77777777" w:rsidR="00405A0F" w:rsidRDefault="00405A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CYR">
    <w:altName w:val="Arial"/>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onsultant">
    <w:altName w:val="Courier New"/>
    <w:panose1 w:val="00000000000000000000"/>
    <w:charset w:val="CC"/>
    <w:family w:val="modern"/>
    <w:notTrueType/>
    <w:pitch w:val="fixed"/>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ヒラギノ角ゴ Pro W3">
    <w:altName w:val="Times New Roman"/>
    <w:charset w:val="00"/>
    <w:family w:val="roman"/>
    <w:pitch w:val="default"/>
  </w:font>
  <w:font w:name="Sylfaen">
    <w:panose1 w:val="010A0502050306030303"/>
    <w:charset w:val="00"/>
    <w:family w:val="roman"/>
    <w:notTrueType/>
    <w:pitch w:val="variable"/>
    <w:sig w:usb0="00C00283" w:usb1="00000000" w:usb2="00000000" w:usb3="00000000" w:csb0="0000000D" w:csb1="00000000"/>
  </w:font>
  <w:font w:name="Arial Black">
    <w:panose1 w:val="020B0A04020102020204"/>
    <w:charset w:val="CC"/>
    <w:family w:val="swiss"/>
    <w:pitch w:val="variable"/>
    <w:sig w:usb0="A00002AF" w:usb1="400078FB" w:usb2="00000000" w:usb3="00000000" w:csb0="0000009F" w:csb1="00000000"/>
  </w:font>
  <w:font w:name="Chicago">
    <w:altName w:val="Arial"/>
    <w:panose1 w:val="00000000000000000000"/>
    <w:charset w:val="00"/>
    <w:family w:val="swiss"/>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DF3E1D" w14:textId="41FD3C2F" w:rsidR="001A422A" w:rsidRPr="00F72371" w:rsidRDefault="001A422A" w:rsidP="00F72371">
    <w:pPr>
      <w:pStyle w:val="af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7DAE91" w14:textId="77777777" w:rsidR="00405A0F" w:rsidRDefault="00405A0F">
      <w:r>
        <w:separator/>
      </w:r>
    </w:p>
  </w:footnote>
  <w:footnote w:type="continuationSeparator" w:id="0">
    <w:p w14:paraId="6B648047" w14:textId="77777777" w:rsidR="00405A0F" w:rsidRDefault="00405A0F">
      <w:r>
        <w:continuationSeparator/>
      </w:r>
    </w:p>
  </w:footnote>
  <w:footnote w:type="continuationNotice" w:id="1">
    <w:p w14:paraId="788F08F3" w14:textId="77777777" w:rsidR="00405A0F" w:rsidRDefault="00405A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9FE38C" w14:textId="77777777" w:rsidR="001A422A" w:rsidRDefault="001A422A" w:rsidP="00050C81">
    <w:pPr>
      <w:pStyle w:val="af3"/>
      <w:tabs>
        <w:tab w:val="clear" w:pos="4677"/>
        <w:tab w:val="clear" w:pos="9355"/>
        <w:tab w:val="left" w:pos="3138"/>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0C25AE" w14:textId="77777777" w:rsidR="001A422A" w:rsidRDefault="001A422A" w:rsidP="00050C81">
    <w:pPr>
      <w:pStyle w:val="af3"/>
      <w:tabs>
        <w:tab w:val="clear" w:pos="4677"/>
        <w:tab w:val="clear" w:pos="9355"/>
        <w:tab w:val="left" w:pos="3138"/>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1A422A" w:rsidRPr="001C475E" w14:paraId="49892F44"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39BCCF0D" w14:textId="77777777" w:rsidR="001A422A" w:rsidRPr="001C475E" w:rsidRDefault="001A422A"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1B5FE963" w14:textId="77777777" w:rsidR="001A422A" w:rsidRPr="001C475E" w:rsidRDefault="001A422A" w:rsidP="00E7347E">
          <w:pPr>
            <w:pStyle w:val="12-"/>
          </w:pPr>
          <w:r>
            <w:t>Государственная информационная система о государственных и муниципальных платежах</w:t>
          </w:r>
        </w:p>
      </w:tc>
    </w:tr>
    <w:tr w:rsidR="001A422A" w:rsidRPr="001C475E" w14:paraId="298DDE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2EE7154D" w14:textId="77777777" w:rsidR="001A422A" w:rsidRPr="001C475E" w:rsidRDefault="001A422A"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7228FD64" w14:textId="66D5A7B4" w:rsidR="001A422A" w:rsidRPr="001C475E" w:rsidRDefault="001A422A" w:rsidP="00E7347E">
          <w:pPr>
            <w:pStyle w:val="12-"/>
          </w:pPr>
          <w:r>
            <w:t xml:space="preserve">Форматы взаимодействия </w:t>
          </w:r>
          <w:r w:rsidRPr="0008402B">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1A422A" w:rsidRPr="001C475E" w14:paraId="45FE9A08"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428BF116" w14:textId="77777777" w:rsidR="001A422A" w:rsidRPr="001C475E" w:rsidRDefault="001A422A"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0DACAF76" w14:textId="6A1B56BA" w:rsidR="001A422A" w:rsidRPr="001C475E" w:rsidRDefault="001A422A" w:rsidP="00E7347E">
          <w:pPr>
            <w:pStyle w:val="12-"/>
          </w:pPr>
          <w:r w:rsidRPr="00ED4AC0">
            <w:t>00083598.26.00,00.ДР.014-1.0 1(2,4,5,6)</w:t>
          </w:r>
        </w:p>
      </w:tc>
      <w:tc>
        <w:tcPr>
          <w:tcW w:w="553" w:type="pct"/>
          <w:tcBorders>
            <w:top w:val="single" w:sz="12" w:space="0" w:color="auto"/>
            <w:left w:val="single" w:sz="12" w:space="0" w:color="auto"/>
            <w:bottom w:val="single" w:sz="12" w:space="0" w:color="auto"/>
          </w:tcBorders>
        </w:tcPr>
        <w:p w14:paraId="34D40CDF" w14:textId="0B902478" w:rsidR="001A422A" w:rsidRPr="001C475E" w:rsidRDefault="001A422A" w:rsidP="00E7347E">
          <w:pPr>
            <w:pStyle w:val="12-"/>
          </w:pPr>
          <w:r w:rsidRPr="001C475E">
            <w:t xml:space="preserve">Стр. </w:t>
          </w:r>
          <w:r>
            <w:fldChar w:fldCharType="begin"/>
          </w:r>
          <w:r>
            <w:instrText>PAGE   \* MERGEFORMAT</w:instrText>
          </w:r>
          <w:r>
            <w:fldChar w:fldCharType="separate"/>
          </w:r>
          <w:r w:rsidR="00267180">
            <w:rPr>
              <w:noProof/>
            </w:rPr>
            <w:t>3</w:t>
          </w:r>
          <w:r>
            <w:fldChar w:fldCharType="end"/>
          </w:r>
        </w:p>
      </w:tc>
    </w:tr>
  </w:tbl>
  <w:p w14:paraId="40FE5BC4" w14:textId="77777777" w:rsidR="001A422A" w:rsidRPr="00D34251" w:rsidRDefault="001A422A" w:rsidP="00A23DC8">
    <w:pPr>
      <w:pStyle w:val="af3"/>
      <w:tabs>
        <w:tab w:val="clear" w:pos="4677"/>
        <w:tab w:val="clear" w:pos="9355"/>
        <w:tab w:val="left" w:pos="3138"/>
      </w:tabs>
      <w:rPr>
        <w:sz w:val="20"/>
        <w:szCs w:val="20"/>
        <w:lang w:val="ru-RU"/>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1A422A" w:rsidRPr="00D33000" w14:paraId="0AC36AD3"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107FEF6" w14:textId="77777777" w:rsidR="001A422A" w:rsidRPr="00B05129" w:rsidRDefault="001A422A"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5ACD22F8" w14:textId="77777777" w:rsidR="001A422A" w:rsidRPr="00D33000" w:rsidRDefault="001A422A"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1A422A" w:rsidRPr="001560A4" w14:paraId="160FDB4A"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05E5D542" w14:textId="77777777" w:rsidR="001A422A" w:rsidRPr="00D33000" w:rsidRDefault="001A422A"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5D32E5B8" w14:textId="77777777" w:rsidR="001A422A" w:rsidRPr="00D33000" w:rsidRDefault="001A422A"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4A3AC26" w14:textId="77777777" w:rsidR="001A422A" w:rsidRPr="001560A4" w:rsidRDefault="001A422A"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95C632C" w14:textId="77777777" w:rsidR="001A422A" w:rsidRDefault="001A422A">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508"/>
      <w:gridCol w:w="6116"/>
      <w:gridCol w:w="1072"/>
    </w:tblGrid>
    <w:tr w:rsidR="001A422A" w:rsidRPr="001C475E" w14:paraId="0A39A2AE" w14:textId="77777777" w:rsidTr="00E7347E">
      <w:trPr>
        <w:cantSplit/>
        <w:trHeight w:val="20"/>
      </w:trPr>
      <w:tc>
        <w:tcPr>
          <w:tcW w:w="1293" w:type="pct"/>
          <w:tcBorders>
            <w:top w:val="single" w:sz="12" w:space="0" w:color="auto"/>
            <w:left w:val="single" w:sz="12" w:space="0" w:color="auto"/>
            <w:bottom w:val="single" w:sz="12" w:space="0" w:color="auto"/>
          </w:tcBorders>
          <w:vAlign w:val="center"/>
        </w:tcPr>
        <w:p w14:paraId="7995D082" w14:textId="77777777" w:rsidR="001A422A" w:rsidRPr="001C475E" w:rsidRDefault="001A422A" w:rsidP="00E7347E">
          <w:pPr>
            <w:pStyle w:val="12-"/>
          </w:pPr>
          <w:r w:rsidRPr="001C475E">
            <w:t>Наименование ИС:</w:t>
          </w:r>
        </w:p>
      </w:tc>
      <w:tc>
        <w:tcPr>
          <w:tcW w:w="3707" w:type="pct"/>
          <w:gridSpan w:val="2"/>
          <w:tcBorders>
            <w:top w:val="single" w:sz="12" w:space="0" w:color="auto"/>
            <w:left w:val="single" w:sz="12" w:space="0" w:color="auto"/>
            <w:bottom w:val="single" w:sz="12" w:space="0" w:color="auto"/>
          </w:tcBorders>
          <w:vAlign w:val="center"/>
        </w:tcPr>
        <w:p w14:paraId="036D1134" w14:textId="77777777" w:rsidR="001A422A" w:rsidRPr="001C475E" w:rsidRDefault="001A422A" w:rsidP="00E7347E">
          <w:pPr>
            <w:pStyle w:val="12-"/>
          </w:pPr>
          <w:r>
            <w:t>Государственная информационная система о государственных и муниципальных платежах</w:t>
          </w:r>
        </w:p>
      </w:tc>
    </w:tr>
    <w:tr w:rsidR="001A422A" w:rsidRPr="001C475E" w14:paraId="3F14ACE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602295D2" w14:textId="77777777" w:rsidR="001A422A" w:rsidRPr="001C475E" w:rsidRDefault="001A422A" w:rsidP="00E7347E">
          <w:pPr>
            <w:pStyle w:val="12-"/>
          </w:pPr>
          <w:r>
            <w:t>Название документа</w:t>
          </w:r>
          <w:r w:rsidRPr="001C475E">
            <w:t>:</w:t>
          </w:r>
        </w:p>
      </w:tc>
      <w:tc>
        <w:tcPr>
          <w:tcW w:w="3707" w:type="pct"/>
          <w:gridSpan w:val="2"/>
          <w:tcBorders>
            <w:top w:val="single" w:sz="12" w:space="0" w:color="auto"/>
            <w:left w:val="single" w:sz="12" w:space="0" w:color="auto"/>
            <w:bottom w:val="single" w:sz="12" w:space="0" w:color="auto"/>
          </w:tcBorders>
          <w:vAlign w:val="center"/>
        </w:tcPr>
        <w:p w14:paraId="29DA845D" w14:textId="11A8A07E" w:rsidR="001A422A" w:rsidRPr="001C475E" w:rsidRDefault="001A422A" w:rsidP="00E7347E">
          <w:pPr>
            <w:pStyle w:val="12-"/>
          </w:pPr>
          <w:r>
            <w:t xml:space="preserve">Форматы взаимодействия </w:t>
          </w:r>
          <w:r w:rsidRPr="00390A58">
            <w:t xml:space="preserve">Государственной информационной системы о государственных и муниципальных платежах </w:t>
          </w:r>
          <w:r>
            <w:t>с информационными системами участников</w:t>
          </w:r>
        </w:p>
      </w:tc>
    </w:tr>
    <w:tr w:rsidR="001A422A" w:rsidRPr="001C475E" w14:paraId="3672E30A" w14:textId="77777777" w:rsidTr="00E7347E">
      <w:trPr>
        <w:cantSplit/>
        <w:trHeight w:val="20"/>
      </w:trPr>
      <w:tc>
        <w:tcPr>
          <w:tcW w:w="1293" w:type="pct"/>
          <w:tcBorders>
            <w:top w:val="single" w:sz="12" w:space="0" w:color="auto"/>
            <w:left w:val="single" w:sz="12" w:space="0" w:color="auto"/>
            <w:bottom w:val="single" w:sz="12" w:space="0" w:color="auto"/>
            <w:right w:val="single" w:sz="12" w:space="0" w:color="auto"/>
          </w:tcBorders>
          <w:vAlign w:val="center"/>
        </w:tcPr>
        <w:p w14:paraId="173A71A4" w14:textId="77777777" w:rsidR="001A422A" w:rsidRPr="001C475E" w:rsidRDefault="001A422A" w:rsidP="00E7347E">
          <w:pPr>
            <w:pStyle w:val="12-"/>
          </w:pPr>
          <w:r w:rsidRPr="001C475E">
            <w:t>Код документа:</w:t>
          </w:r>
        </w:p>
      </w:tc>
      <w:tc>
        <w:tcPr>
          <w:tcW w:w="3154" w:type="pct"/>
          <w:tcBorders>
            <w:top w:val="single" w:sz="12" w:space="0" w:color="auto"/>
            <w:left w:val="single" w:sz="12" w:space="0" w:color="auto"/>
            <w:bottom w:val="single" w:sz="12" w:space="0" w:color="auto"/>
          </w:tcBorders>
          <w:vAlign w:val="center"/>
        </w:tcPr>
        <w:p w14:paraId="382651E2" w14:textId="6FE9DEF7" w:rsidR="001A422A" w:rsidRPr="001C475E" w:rsidRDefault="001A422A" w:rsidP="00E7347E">
          <w:pPr>
            <w:pStyle w:val="12-"/>
          </w:pPr>
          <w:r w:rsidRPr="00ED4AC0">
            <w:t>00083598.26.00,00.ДР.014-1.0 1(2,4,5,6)</w:t>
          </w:r>
        </w:p>
      </w:tc>
      <w:tc>
        <w:tcPr>
          <w:tcW w:w="553" w:type="pct"/>
          <w:tcBorders>
            <w:top w:val="single" w:sz="12" w:space="0" w:color="auto"/>
            <w:left w:val="single" w:sz="12" w:space="0" w:color="auto"/>
            <w:bottom w:val="single" w:sz="12" w:space="0" w:color="auto"/>
          </w:tcBorders>
        </w:tcPr>
        <w:p w14:paraId="31201282" w14:textId="5E86D181" w:rsidR="001A422A" w:rsidRPr="001C475E" w:rsidRDefault="001A422A" w:rsidP="00E7347E">
          <w:pPr>
            <w:pStyle w:val="12-"/>
          </w:pPr>
          <w:r w:rsidRPr="001C475E">
            <w:t xml:space="preserve">Стр. </w:t>
          </w:r>
          <w:r>
            <w:fldChar w:fldCharType="begin"/>
          </w:r>
          <w:r>
            <w:instrText>PAGE   \* MERGEFORMAT</w:instrText>
          </w:r>
          <w:r>
            <w:fldChar w:fldCharType="separate"/>
          </w:r>
          <w:r w:rsidR="00267180">
            <w:rPr>
              <w:noProof/>
            </w:rPr>
            <w:t>163</w:t>
          </w:r>
          <w:r>
            <w:fldChar w:fldCharType="end"/>
          </w:r>
        </w:p>
      </w:tc>
    </w:tr>
  </w:tbl>
  <w:p w14:paraId="35F15761" w14:textId="77777777" w:rsidR="001A422A" w:rsidRPr="00471AAE" w:rsidRDefault="001A422A" w:rsidP="00471AAE">
    <w:pPr>
      <w:pStyle w:val="af3"/>
      <w:tabs>
        <w:tab w:val="clear" w:pos="4677"/>
        <w:tab w:val="clear" w:pos="9355"/>
        <w:tab w:val="left" w:pos="3138"/>
      </w:tabs>
      <w:rPr>
        <w:sz w:val="20"/>
        <w:lang w:val="ru-RU"/>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86" w:type="dxa"/>
      <w:tblInd w:w="122"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2310"/>
      <w:gridCol w:w="6316"/>
      <w:gridCol w:w="1260"/>
    </w:tblGrid>
    <w:tr w:rsidR="001A422A" w:rsidRPr="00D33000" w14:paraId="1D40E589" w14:textId="77777777" w:rsidTr="00E362E9">
      <w:trPr>
        <w:cantSplit/>
        <w:trHeight w:val="233"/>
      </w:trPr>
      <w:tc>
        <w:tcPr>
          <w:tcW w:w="2310" w:type="dxa"/>
          <w:tcBorders>
            <w:top w:val="single" w:sz="12" w:space="0" w:color="auto"/>
            <w:left w:val="single" w:sz="12" w:space="0" w:color="auto"/>
            <w:bottom w:val="single" w:sz="12" w:space="0" w:color="auto"/>
          </w:tcBorders>
          <w:vAlign w:val="center"/>
        </w:tcPr>
        <w:p w14:paraId="76810A85" w14:textId="77777777" w:rsidR="001A422A" w:rsidRPr="00B05129" w:rsidRDefault="001A422A" w:rsidP="00E362E9">
          <w:pPr>
            <w:pStyle w:val="OTRHeader"/>
            <w:ind w:left="-52"/>
            <w:rPr>
              <w:rFonts w:ascii="Times New Roman" w:hAnsi="Times New Roman" w:cs="Times New Roman"/>
              <w:sz w:val="24"/>
              <w:szCs w:val="24"/>
            </w:rPr>
          </w:pPr>
          <w:r w:rsidRPr="00B05129">
            <w:rPr>
              <w:rFonts w:ascii="Times New Roman" w:hAnsi="Times New Roman" w:cs="Times New Roman"/>
              <w:sz w:val="24"/>
              <w:szCs w:val="24"/>
            </w:rPr>
            <w:t>Наименование ПС:</w:t>
          </w:r>
        </w:p>
      </w:tc>
      <w:tc>
        <w:tcPr>
          <w:tcW w:w="7576" w:type="dxa"/>
          <w:gridSpan w:val="2"/>
          <w:tcBorders>
            <w:top w:val="single" w:sz="12" w:space="0" w:color="auto"/>
            <w:left w:val="single" w:sz="12" w:space="0" w:color="auto"/>
            <w:bottom w:val="single" w:sz="12" w:space="0" w:color="auto"/>
          </w:tcBorders>
          <w:vAlign w:val="center"/>
        </w:tcPr>
        <w:p w14:paraId="4F7D8414" w14:textId="77777777" w:rsidR="001A422A" w:rsidRPr="00D33000" w:rsidRDefault="001A422A" w:rsidP="00E362E9">
          <w:pPr>
            <w:pStyle w:val="OTRHeader"/>
            <w:rPr>
              <w:rFonts w:ascii="Times New Roman" w:hAnsi="Times New Roman" w:cs="Times New Roman"/>
              <w:sz w:val="28"/>
              <w:szCs w:val="28"/>
            </w:rPr>
          </w:pPr>
          <w:r>
            <w:rPr>
              <w:rFonts w:ascii="Times New Roman" w:hAnsi="Times New Roman" w:cs="Times New Roman"/>
              <w:b w:val="0"/>
              <w:color w:val="000000"/>
              <w:spacing w:val="-5"/>
              <w:sz w:val="24"/>
              <w:szCs w:val="24"/>
            </w:rPr>
            <w:t>Государственная информационная система</w:t>
          </w:r>
          <w:r w:rsidRPr="00D33000">
            <w:rPr>
              <w:rFonts w:ascii="Times New Roman" w:hAnsi="Times New Roman" w:cs="Times New Roman"/>
              <w:b w:val="0"/>
              <w:color w:val="000000"/>
              <w:spacing w:val="-5"/>
              <w:sz w:val="24"/>
              <w:szCs w:val="24"/>
            </w:rPr>
            <w:t xml:space="preserve"> </w:t>
          </w:r>
          <w:r>
            <w:rPr>
              <w:rFonts w:ascii="Times New Roman" w:hAnsi="Times New Roman" w:cs="Times New Roman"/>
              <w:b w:val="0"/>
              <w:color w:val="000000"/>
              <w:spacing w:val="-5"/>
              <w:sz w:val="24"/>
              <w:szCs w:val="24"/>
            </w:rPr>
            <w:t>о государственных и муниципальных платежах</w:t>
          </w:r>
        </w:p>
      </w:tc>
    </w:tr>
    <w:tr w:rsidR="001A422A" w:rsidRPr="001560A4" w14:paraId="3E73E109" w14:textId="77777777" w:rsidTr="00E362E9">
      <w:trPr>
        <w:cantSplit/>
        <w:trHeight w:val="143"/>
      </w:trPr>
      <w:tc>
        <w:tcPr>
          <w:tcW w:w="2310" w:type="dxa"/>
          <w:tcBorders>
            <w:top w:val="single" w:sz="12" w:space="0" w:color="auto"/>
            <w:left w:val="single" w:sz="12" w:space="0" w:color="auto"/>
            <w:bottom w:val="single" w:sz="12" w:space="0" w:color="auto"/>
            <w:right w:val="single" w:sz="12" w:space="0" w:color="auto"/>
          </w:tcBorders>
          <w:vAlign w:val="center"/>
        </w:tcPr>
        <w:p w14:paraId="5DB26C52" w14:textId="77777777" w:rsidR="001A422A" w:rsidRPr="00D33000" w:rsidRDefault="001A422A" w:rsidP="00E362E9">
          <w:pPr>
            <w:pStyle w:val="OTRHeader"/>
            <w:ind w:left="-52"/>
            <w:rPr>
              <w:rFonts w:ascii="Times New Roman" w:hAnsi="Times New Roman" w:cs="Times New Roman"/>
              <w:b w:val="0"/>
              <w:color w:val="000000"/>
              <w:spacing w:val="-5"/>
              <w:sz w:val="24"/>
              <w:szCs w:val="24"/>
            </w:rPr>
          </w:pPr>
          <w:r w:rsidRPr="00D33000">
            <w:rPr>
              <w:rFonts w:ascii="Times New Roman" w:hAnsi="Times New Roman" w:cs="Times New Roman"/>
              <w:b w:val="0"/>
              <w:color w:val="000000"/>
              <w:spacing w:val="-5"/>
              <w:sz w:val="24"/>
              <w:szCs w:val="24"/>
            </w:rPr>
            <w:t>Код документа:</w:t>
          </w:r>
        </w:p>
      </w:tc>
      <w:tc>
        <w:tcPr>
          <w:tcW w:w="6316" w:type="dxa"/>
          <w:tcBorders>
            <w:top w:val="single" w:sz="12" w:space="0" w:color="auto"/>
            <w:left w:val="single" w:sz="12" w:space="0" w:color="auto"/>
            <w:bottom w:val="single" w:sz="12" w:space="0" w:color="auto"/>
          </w:tcBorders>
          <w:vAlign w:val="center"/>
        </w:tcPr>
        <w:p w14:paraId="20F25E6E" w14:textId="77777777" w:rsidR="001A422A" w:rsidRPr="00D33000" w:rsidRDefault="001A422A" w:rsidP="00E362E9">
          <w:pPr>
            <w:pStyle w:val="OTRHeader"/>
            <w:rPr>
              <w:rFonts w:ascii="Times New Roman" w:hAnsi="Times New Roman" w:cs="Times New Roman"/>
              <w:b w:val="0"/>
              <w:color w:val="000000"/>
              <w:spacing w:val="-5"/>
              <w:sz w:val="24"/>
              <w:szCs w:val="24"/>
            </w:rPr>
          </w:pPr>
          <w:r>
            <w:rPr>
              <w:rFonts w:ascii="Times New Roman" w:hAnsi="Times New Roman" w:cs="Times New Roman"/>
              <w:b w:val="0"/>
              <w:color w:val="000000"/>
              <w:spacing w:val="-5"/>
              <w:sz w:val="24"/>
              <w:szCs w:val="24"/>
            </w:rPr>
            <w:t>91607044.26.00,00.</w:t>
          </w:r>
          <w:r w:rsidRPr="005B5472">
            <w:rPr>
              <w:rFonts w:ascii="Times New Roman" w:hAnsi="Times New Roman" w:cs="Times New Roman"/>
              <w:b w:val="0"/>
              <w:color w:val="000000"/>
              <w:spacing w:val="-5"/>
              <w:sz w:val="24"/>
              <w:szCs w:val="24"/>
            </w:rPr>
            <w:t>15</w:t>
          </w:r>
          <w:r>
            <w:rPr>
              <w:rFonts w:ascii="Times New Roman" w:hAnsi="Times New Roman" w:cs="Times New Roman"/>
              <w:b w:val="0"/>
              <w:color w:val="000000"/>
              <w:spacing w:val="-5"/>
              <w:sz w:val="24"/>
              <w:szCs w:val="24"/>
            </w:rPr>
            <w:t>.00</w:t>
          </w:r>
          <w:r>
            <w:rPr>
              <w:rFonts w:ascii="Times New Roman" w:hAnsi="Times New Roman" w:cs="Times New Roman"/>
              <w:b w:val="0"/>
              <w:color w:val="000000"/>
              <w:spacing w:val="-5"/>
              <w:sz w:val="24"/>
              <w:szCs w:val="24"/>
              <w:lang w:val="en-US"/>
            </w:rPr>
            <w:t>7</w:t>
          </w:r>
          <w:r>
            <w:rPr>
              <w:rFonts w:ascii="Times New Roman" w:hAnsi="Times New Roman" w:cs="Times New Roman"/>
              <w:b w:val="0"/>
              <w:color w:val="000000"/>
              <w:spacing w:val="-5"/>
              <w:sz w:val="24"/>
              <w:szCs w:val="24"/>
            </w:rPr>
            <w:t>-1.</w:t>
          </w:r>
          <w:r>
            <w:rPr>
              <w:rFonts w:ascii="Times New Roman" w:hAnsi="Times New Roman" w:cs="Times New Roman"/>
              <w:b w:val="0"/>
              <w:color w:val="000000"/>
              <w:spacing w:val="-5"/>
              <w:sz w:val="24"/>
              <w:szCs w:val="24"/>
              <w:lang w:val="en-US"/>
            </w:rPr>
            <w:t>0</w:t>
          </w:r>
          <w:r w:rsidRPr="00B71EC3">
            <w:rPr>
              <w:rFonts w:ascii="Times New Roman" w:hAnsi="Times New Roman" w:cs="Times New Roman"/>
              <w:b w:val="0"/>
              <w:color w:val="000000"/>
              <w:spacing w:val="-5"/>
              <w:sz w:val="24"/>
              <w:szCs w:val="24"/>
            </w:rPr>
            <w:t xml:space="preserve"> 1(2,3,5,6)</w:t>
          </w:r>
        </w:p>
      </w:tc>
      <w:tc>
        <w:tcPr>
          <w:tcW w:w="1260" w:type="dxa"/>
          <w:tcBorders>
            <w:top w:val="single" w:sz="12" w:space="0" w:color="auto"/>
            <w:left w:val="single" w:sz="12" w:space="0" w:color="auto"/>
            <w:bottom w:val="single" w:sz="12" w:space="0" w:color="auto"/>
          </w:tcBorders>
        </w:tcPr>
        <w:p w14:paraId="0D1D773C" w14:textId="77777777" w:rsidR="001A422A" w:rsidRPr="001560A4" w:rsidRDefault="001A422A" w:rsidP="00E362E9">
          <w:pPr>
            <w:pStyle w:val="af3"/>
            <w:jc w:val="right"/>
            <w:rPr>
              <w:b/>
              <w:lang w:val="ru-RU"/>
            </w:rPr>
          </w:pPr>
          <w:r>
            <w:rPr>
              <w:lang w:val="ru-RU"/>
            </w:rPr>
            <w:t>Стр</w:t>
          </w:r>
          <w:r w:rsidRPr="001560A4">
            <w:rPr>
              <w:lang w:val="ru-RU"/>
            </w:rPr>
            <w:t xml:space="preserve">. </w:t>
          </w:r>
          <w:r w:rsidRPr="008C78C5">
            <w:rPr>
              <w:rStyle w:val="af7"/>
            </w:rPr>
            <w:fldChar w:fldCharType="begin"/>
          </w:r>
          <w:r w:rsidRPr="001560A4">
            <w:rPr>
              <w:rStyle w:val="af7"/>
              <w:lang w:val="ru-RU"/>
            </w:rPr>
            <w:instrText xml:space="preserve"> </w:instrText>
          </w:r>
          <w:r w:rsidRPr="008C78C5">
            <w:rPr>
              <w:rStyle w:val="af7"/>
            </w:rPr>
            <w:instrText>PAGE</w:instrText>
          </w:r>
          <w:r w:rsidRPr="001560A4">
            <w:rPr>
              <w:rStyle w:val="af7"/>
              <w:lang w:val="ru-RU"/>
            </w:rPr>
            <w:instrText xml:space="preserve">  </w:instrText>
          </w:r>
          <w:r w:rsidRPr="008C78C5">
            <w:rPr>
              <w:rStyle w:val="af7"/>
            </w:rPr>
            <w:fldChar w:fldCharType="separate"/>
          </w:r>
          <w:r>
            <w:rPr>
              <w:rStyle w:val="af7"/>
              <w:noProof/>
            </w:rPr>
            <w:t>0</w:t>
          </w:r>
          <w:r w:rsidRPr="008C78C5">
            <w:rPr>
              <w:rStyle w:val="af7"/>
            </w:rPr>
            <w:fldChar w:fldCharType="end"/>
          </w:r>
        </w:p>
      </w:tc>
    </w:tr>
  </w:tbl>
  <w:p w14:paraId="7E8CDE7F" w14:textId="77777777" w:rsidR="001A422A" w:rsidRDefault="001A422A">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027463C2"/>
    <w:lvl w:ilvl="0">
      <w:start w:val="1"/>
      <w:numFmt w:val="decimal"/>
      <w:pStyle w:val="a"/>
      <w:lvlText w:val="%1."/>
      <w:lvlJc w:val="left"/>
      <w:pPr>
        <w:tabs>
          <w:tab w:val="num" w:pos="360"/>
        </w:tabs>
        <w:ind w:left="360" w:hanging="360"/>
      </w:pPr>
      <w:rPr>
        <w:rFonts w:ascii="Times New Roman" w:eastAsia="Times New Roman" w:hAnsi="Times New Roman" w:cs="Times New Roman" w:hint="default"/>
      </w:rPr>
    </w:lvl>
  </w:abstractNum>
  <w:abstractNum w:abstractNumId="1">
    <w:nsid w:val="047357AE"/>
    <w:multiLevelType w:val="hybridMultilevel"/>
    <w:tmpl w:val="23840792"/>
    <w:lvl w:ilvl="0" w:tplc="E4EE42BC">
      <w:start w:val="1"/>
      <w:numFmt w:val="bullet"/>
      <w:pStyle w:val="a0"/>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7831C6"/>
    <w:multiLevelType w:val="hybridMultilevel"/>
    <w:tmpl w:val="63B0E15A"/>
    <w:lvl w:ilvl="0" w:tplc="610436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04F551C7"/>
    <w:multiLevelType w:val="multilevel"/>
    <w:tmpl w:val="0CF0D7E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nsid w:val="06842DDD"/>
    <w:multiLevelType w:val="multilevel"/>
    <w:tmpl w:val="5B064838"/>
    <w:lvl w:ilvl="0">
      <w:start w:val="1"/>
      <w:numFmt w:val="decimal"/>
      <w:lvlText w:val="%1."/>
      <w:lvlJc w:val="left"/>
      <w:pPr>
        <w:tabs>
          <w:tab w:val="num" w:pos="786"/>
        </w:tabs>
        <w:ind w:left="786"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06C44F1E"/>
    <w:multiLevelType w:val="hybridMultilevel"/>
    <w:tmpl w:val="111232C2"/>
    <w:lvl w:ilvl="0" w:tplc="04190001">
      <w:start w:val="1"/>
      <w:numFmt w:val="bullet"/>
      <w:pStyle w:val="Picture"/>
      <w:lvlText w:val=""/>
      <w:lvlJc w:val="left"/>
      <w:pPr>
        <w:tabs>
          <w:tab w:val="num" w:pos="360"/>
        </w:tabs>
        <w:ind w:left="357" w:hanging="357"/>
      </w:pPr>
      <w:rPr>
        <w:rFonts w:ascii="Symbol" w:hAnsi="Symbol"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09F64201"/>
    <w:multiLevelType w:val="hybridMultilevel"/>
    <w:tmpl w:val="C074A5F4"/>
    <w:lvl w:ilvl="0" w:tplc="818C4C06">
      <w:start w:val="1"/>
      <w:numFmt w:val="decimal"/>
      <w:pStyle w:val="TableCellL"/>
      <w:lvlText w:val="%1."/>
      <w:lvlJc w:val="left"/>
      <w:pPr>
        <w:tabs>
          <w:tab w:val="num" w:pos="360"/>
        </w:tabs>
        <w:ind w:left="360" w:hanging="360"/>
      </w:pPr>
      <w:rPr>
        <w:rFonts w:hint="default"/>
      </w:rPr>
    </w:lvl>
    <w:lvl w:ilvl="1" w:tplc="04090003" w:tentative="1">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7">
    <w:nsid w:val="0A6C75C5"/>
    <w:multiLevelType w:val="hybridMultilevel"/>
    <w:tmpl w:val="C6D8F0B2"/>
    <w:lvl w:ilvl="0" w:tplc="29145A8C">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D2025BC"/>
    <w:multiLevelType w:val="multilevel"/>
    <w:tmpl w:val="305E00FE"/>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nsid w:val="0FF37DD7"/>
    <w:multiLevelType w:val="hybridMultilevel"/>
    <w:tmpl w:val="4470CE06"/>
    <w:lvl w:ilvl="0" w:tplc="5FC0B4FA">
      <w:start w:val="1"/>
      <w:numFmt w:val="decimal"/>
      <w:pStyle w:val="303"/>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hint="default"/>
        <w:sz w:val="24"/>
        <w:szCs w:val="24"/>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nsid w:val="12FC0F48"/>
    <w:multiLevelType w:val="hybridMultilevel"/>
    <w:tmpl w:val="EEC0FC3C"/>
    <w:lvl w:ilvl="0" w:tplc="DC10E2D0">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130271AC"/>
    <w:multiLevelType w:val="hybridMultilevel"/>
    <w:tmpl w:val="4E325720"/>
    <w:lvl w:ilvl="0" w:tplc="A72A6E3E">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14">
    <w:nsid w:val="16FE4579"/>
    <w:multiLevelType w:val="hybridMultilevel"/>
    <w:tmpl w:val="A9D86312"/>
    <w:lvl w:ilvl="0" w:tplc="FFFFFFFF">
      <w:start w:val="1"/>
      <w:numFmt w:val="bullet"/>
      <w:pStyle w:val="2"/>
      <w:lvlText w:val=""/>
      <w:lvlJc w:val="left"/>
      <w:pPr>
        <w:tabs>
          <w:tab w:val="num" w:pos="1800"/>
        </w:tabs>
        <w:ind w:left="180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964457D"/>
    <w:multiLevelType w:val="hybridMultilevel"/>
    <w:tmpl w:val="29203328"/>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99237C3"/>
    <w:multiLevelType w:val="hybridMultilevel"/>
    <w:tmpl w:val="1E3C5E24"/>
    <w:lvl w:ilvl="0" w:tplc="1026DF96">
      <w:numFmt w:val="bullet"/>
      <w:pStyle w:val="3"/>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1A17244D"/>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b/>
        <w:i w:val="0"/>
        <w:sz w:val="28"/>
        <w:szCs w:val="28"/>
      </w:rPr>
    </w:lvl>
    <w:lvl w:ilvl="3">
      <w:start w:val="1"/>
      <w:numFmt w:val="decimal"/>
      <w:lvlText w:val="%1.%2.%3.%4."/>
      <w:lvlJc w:val="left"/>
      <w:pPr>
        <w:tabs>
          <w:tab w:val="num" w:pos="2160"/>
        </w:tabs>
        <w:ind w:left="1728" w:hanging="648"/>
      </w:pPr>
      <w:rPr>
        <w:rFonts w:hint="default"/>
        <w:sz w:val="28"/>
        <w:szCs w:val="28"/>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8">
    <w:nsid w:val="1B320101"/>
    <w:multiLevelType w:val="hybridMultilevel"/>
    <w:tmpl w:val="88A497E6"/>
    <w:lvl w:ilvl="0" w:tplc="DC10E2D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1BA2403E"/>
    <w:multiLevelType w:val="hybridMultilevel"/>
    <w:tmpl w:val="794AA8E0"/>
    <w:lvl w:ilvl="0" w:tplc="530A34F8">
      <w:start w:val="1"/>
      <w:numFmt w:val="decimal"/>
      <w:lvlText w:val="%1."/>
      <w:lvlJc w:val="left"/>
      <w:pPr>
        <w:tabs>
          <w:tab w:val="num" w:pos="284"/>
        </w:tabs>
        <w:ind w:left="284" w:firstLine="0"/>
      </w:pPr>
      <w:rPr>
        <w:rFonts w:hint="default"/>
      </w:rPr>
    </w:lvl>
    <w:lvl w:ilvl="1" w:tplc="04190019" w:tentative="1">
      <w:start w:val="1"/>
      <w:numFmt w:val="lowerLetter"/>
      <w:lvlText w:val="%2."/>
      <w:lvlJc w:val="left"/>
      <w:pPr>
        <w:tabs>
          <w:tab w:val="num" w:pos="1692"/>
        </w:tabs>
        <w:ind w:left="1692" w:hanging="360"/>
      </w:pPr>
    </w:lvl>
    <w:lvl w:ilvl="2" w:tplc="0419001B" w:tentative="1">
      <w:start w:val="1"/>
      <w:numFmt w:val="lowerRoman"/>
      <w:lvlText w:val="%3."/>
      <w:lvlJc w:val="right"/>
      <w:pPr>
        <w:tabs>
          <w:tab w:val="num" w:pos="2412"/>
        </w:tabs>
        <w:ind w:left="2412" w:hanging="180"/>
      </w:pPr>
    </w:lvl>
    <w:lvl w:ilvl="3" w:tplc="0419000F" w:tentative="1">
      <w:start w:val="1"/>
      <w:numFmt w:val="decimal"/>
      <w:lvlText w:val="%4."/>
      <w:lvlJc w:val="left"/>
      <w:pPr>
        <w:tabs>
          <w:tab w:val="num" w:pos="3132"/>
        </w:tabs>
        <w:ind w:left="3132" w:hanging="360"/>
      </w:pPr>
    </w:lvl>
    <w:lvl w:ilvl="4" w:tplc="04190019" w:tentative="1">
      <w:start w:val="1"/>
      <w:numFmt w:val="lowerLetter"/>
      <w:lvlText w:val="%5."/>
      <w:lvlJc w:val="left"/>
      <w:pPr>
        <w:tabs>
          <w:tab w:val="num" w:pos="3852"/>
        </w:tabs>
        <w:ind w:left="3852" w:hanging="360"/>
      </w:pPr>
    </w:lvl>
    <w:lvl w:ilvl="5" w:tplc="0419001B" w:tentative="1">
      <w:start w:val="1"/>
      <w:numFmt w:val="lowerRoman"/>
      <w:lvlText w:val="%6."/>
      <w:lvlJc w:val="right"/>
      <w:pPr>
        <w:tabs>
          <w:tab w:val="num" w:pos="4572"/>
        </w:tabs>
        <w:ind w:left="4572" w:hanging="180"/>
      </w:pPr>
    </w:lvl>
    <w:lvl w:ilvl="6" w:tplc="0419000F" w:tentative="1">
      <w:start w:val="1"/>
      <w:numFmt w:val="decimal"/>
      <w:lvlText w:val="%7."/>
      <w:lvlJc w:val="left"/>
      <w:pPr>
        <w:tabs>
          <w:tab w:val="num" w:pos="5292"/>
        </w:tabs>
        <w:ind w:left="5292" w:hanging="360"/>
      </w:pPr>
    </w:lvl>
    <w:lvl w:ilvl="7" w:tplc="04190019" w:tentative="1">
      <w:start w:val="1"/>
      <w:numFmt w:val="lowerLetter"/>
      <w:lvlText w:val="%8."/>
      <w:lvlJc w:val="left"/>
      <w:pPr>
        <w:tabs>
          <w:tab w:val="num" w:pos="6012"/>
        </w:tabs>
        <w:ind w:left="6012" w:hanging="360"/>
      </w:pPr>
    </w:lvl>
    <w:lvl w:ilvl="8" w:tplc="0419001B" w:tentative="1">
      <w:start w:val="1"/>
      <w:numFmt w:val="lowerRoman"/>
      <w:lvlText w:val="%9."/>
      <w:lvlJc w:val="right"/>
      <w:pPr>
        <w:tabs>
          <w:tab w:val="num" w:pos="6732"/>
        </w:tabs>
        <w:ind w:left="6732" w:hanging="180"/>
      </w:pPr>
    </w:lvl>
  </w:abstractNum>
  <w:abstractNum w:abstractNumId="20">
    <w:nsid w:val="1C035477"/>
    <w:multiLevelType w:val="hybridMultilevel"/>
    <w:tmpl w:val="AFE8CD48"/>
    <w:lvl w:ilvl="0" w:tplc="6FC0BC60">
      <w:start w:val="1"/>
      <w:numFmt w:val="bullet"/>
      <w:pStyle w:val="a1"/>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C8F5CFC"/>
    <w:multiLevelType w:val="hybridMultilevel"/>
    <w:tmpl w:val="876CAE12"/>
    <w:lvl w:ilvl="0" w:tplc="16924022">
      <w:start w:val="1"/>
      <w:numFmt w:val="bullet"/>
      <w:pStyle w:val="otrtablemark"/>
      <w:lvlText w:val=""/>
      <w:lvlJc w:val="left"/>
      <w:pPr>
        <w:tabs>
          <w:tab w:val="num" w:pos="340"/>
        </w:tabs>
        <w:ind w:left="340" w:hanging="283"/>
      </w:pPr>
      <w:rPr>
        <w:rFonts w:ascii="Wingdings" w:hAnsi="Wingdings"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1D5741DD"/>
    <w:multiLevelType w:val="multilevel"/>
    <w:tmpl w:val="7D6ADC90"/>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23">
    <w:nsid w:val="1D9A52BD"/>
    <w:multiLevelType w:val="multilevel"/>
    <w:tmpl w:val="C2E0ABAA"/>
    <w:lvl w:ilvl="0">
      <w:start w:val="1"/>
      <w:numFmt w:val="decimal"/>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4"/>
        <w:szCs w:val="24"/>
      </w:rPr>
    </w:lvl>
    <w:lvl w:ilvl="2">
      <w:start w:val="1"/>
      <w:numFmt w:val="decimal"/>
      <w:isLgl/>
      <w:lvlText w:val="%1.%2.%3."/>
      <w:lvlJc w:val="left"/>
      <w:pPr>
        <w:tabs>
          <w:tab w:val="num" w:pos="2421"/>
        </w:tabs>
        <w:ind w:left="2421" w:hanging="567"/>
      </w:pPr>
      <w:rPr>
        <w:rFonts w:ascii="Arial CYR" w:hAnsi="Arial CYR" w:cs="Arial CYR" w:hint="default"/>
        <w:b w:val="0"/>
        <w:bCs w:val="0"/>
        <w:i w:val="0"/>
        <w:iCs w:val="0"/>
        <w:sz w:val="24"/>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4">
    <w:nsid w:val="1F424DD0"/>
    <w:multiLevelType w:val="hybridMultilevel"/>
    <w:tmpl w:val="DBB4247E"/>
    <w:lvl w:ilvl="0" w:tplc="04090019">
      <w:start w:val="1"/>
      <w:numFmt w:val="bullet"/>
      <w:pStyle w:val="TableListBullet"/>
      <w:lvlText w:val=""/>
      <w:lvlJc w:val="left"/>
      <w:pPr>
        <w:tabs>
          <w:tab w:val="num" w:pos="717"/>
        </w:tabs>
        <w:ind w:left="714" w:hanging="357"/>
      </w:pPr>
      <w:rPr>
        <w:rFonts w:ascii="Symbol" w:hAnsi="Symbol" w:hint="default"/>
        <w:color w:val="auto"/>
        <w:sz w:val="20"/>
      </w:rPr>
    </w:lvl>
    <w:lvl w:ilvl="1" w:tplc="6FC0BC60"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205C19B7"/>
    <w:multiLevelType w:val="hybridMultilevel"/>
    <w:tmpl w:val="3E1AF660"/>
    <w:lvl w:ilvl="0" w:tplc="FFFFFFFF">
      <w:start w:val="1"/>
      <w:numFmt w:val="decimal"/>
      <w:pStyle w:val="a2"/>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nsid w:val="206217F1"/>
    <w:multiLevelType w:val="hybridMultilevel"/>
    <w:tmpl w:val="497232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nsid w:val="20C1313A"/>
    <w:multiLevelType w:val="hybridMultilevel"/>
    <w:tmpl w:val="548E651C"/>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nsid w:val="286978AC"/>
    <w:multiLevelType w:val="multilevel"/>
    <w:tmpl w:val="261A050E"/>
    <w:styleLink w:val="a3"/>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9">
    <w:nsid w:val="292D5D08"/>
    <w:multiLevelType w:val="multilevel"/>
    <w:tmpl w:val="C5A03B58"/>
    <w:lvl w:ilvl="0">
      <w:start w:val="1"/>
      <w:numFmt w:val="bullet"/>
      <w:pStyle w:val="a4"/>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30">
    <w:nsid w:val="2BC90A1B"/>
    <w:multiLevelType w:val="multilevel"/>
    <w:tmpl w:val="890ACEB8"/>
    <w:lvl w:ilvl="0">
      <w:start w:val="1"/>
      <w:numFmt w:val="decimal"/>
      <w:pStyle w:val="1"/>
      <w:lvlText w:val="%1"/>
      <w:lvlJc w:val="left"/>
      <w:pPr>
        <w:tabs>
          <w:tab w:val="num" w:pos="432"/>
        </w:tabs>
        <w:ind w:left="432" w:hanging="432"/>
      </w:pPr>
      <w:rPr>
        <w:rFonts w:hint="default"/>
      </w:rPr>
    </w:lvl>
    <w:lvl w:ilvl="1">
      <w:start w:val="1"/>
      <w:numFmt w:val="decimal"/>
      <w:pStyle w:val="20"/>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nsid w:val="2D11122F"/>
    <w:multiLevelType w:val="hybridMultilevel"/>
    <w:tmpl w:val="9EBC2CA4"/>
    <w:lvl w:ilvl="0" w:tplc="943E9146">
      <w:start w:val="1"/>
      <w:numFmt w:val="bullet"/>
      <w:lvlText w:val="­"/>
      <w:lvlJc w:val="left"/>
      <w:pPr>
        <w:tabs>
          <w:tab w:val="num" w:pos="1440"/>
        </w:tabs>
        <w:ind w:left="1440" w:hanging="360"/>
      </w:pPr>
      <w:rPr>
        <w:rFonts w:ascii="Courier New" w:hAnsi="Courier New" w:hint="default"/>
      </w:rPr>
    </w:lvl>
    <w:lvl w:ilvl="1" w:tplc="9966680A">
      <w:start w:val="1"/>
      <w:numFmt w:val="bullet"/>
      <w:lvlText w:val="o"/>
      <w:lvlJc w:val="left"/>
      <w:pPr>
        <w:tabs>
          <w:tab w:val="num" w:pos="1440"/>
        </w:tabs>
        <w:ind w:left="1440" w:hanging="360"/>
      </w:pPr>
      <w:rPr>
        <w:rFonts w:ascii="Courier New" w:hAnsi="Courier New" w:cs="Courier New" w:hint="default"/>
      </w:rPr>
    </w:lvl>
    <w:lvl w:ilvl="2" w:tplc="E3D4E95C">
      <w:start w:val="1"/>
      <w:numFmt w:val="bullet"/>
      <w:lvlText w:val=""/>
      <w:lvlJc w:val="left"/>
      <w:pPr>
        <w:tabs>
          <w:tab w:val="num" w:pos="2160"/>
        </w:tabs>
        <w:ind w:left="2160" w:hanging="360"/>
      </w:pPr>
      <w:rPr>
        <w:rFonts w:ascii="Wingdings" w:hAnsi="Wingdings" w:hint="default"/>
      </w:rPr>
    </w:lvl>
    <w:lvl w:ilvl="3" w:tplc="177E7F2C">
      <w:start w:val="1"/>
      <w:numFmt w:val="bullet"/>
      <w:lvlText w:val=""/>
      <w:lvlJc w:val="left"/>
      <w:pPr>
        <w:tabs>
          <w:tab w:val="num" w:pos="2880"/>
        </w:tabs>
        <w:ind w:left="2880" w:hanging="360"/>
      </w:pPr>
      <w:rPr>
        <w:rFonts w:ascii="Symbol" w:hAnsi="Symbol" w:hint="default"/>
      </w:rPr>
    </w:lvl>
    <w:lvl w:ilvl="4" w:tplc="44A86518" w:tentative="1">
      <w:start w:val="1"/>
      <w:numFmt w:val="bullet"/>
      <w:lvlText w:val="o"/>
      <w:lvlJc w:val="left"/>
      <w:pPr>
        <w:tabs>
          <w:tab w:val="num" w:pos="3600"/>
        </w:tabs>
        <w:ind w:left="3600" w:hanging="360"/>
      </w:pPr>
      <w:rPr>
        <w:rFonts w:ascii="Courier New" w:hAnsi="Courier New" w:cs="Courier New" w:hint="default"/>
      </w:rPr>
    </w:lvl>
    <w:lvl w:ilvl="5" w:tplc="A71C4E7A" w:tentative="1">
      <w:start w:val="1"/>
      <w:numFmt w:val="bullet"/>
      <w:lvlText w:val=""/>
      <w:lvlJc w:val="left"/>
      <w:pPr>
        <w:tabs>
          <w:tab w:val="num" w:pos="4320"/>
        </w:tabs>
        <w:ind w:left="4320" w:hanging="360"/>
      </w:pPr>
      <w:rPr>
        <w:rFonts w:ascii="Wingdings" w:hAnsi="Wingdings" w:hint="default"/>
      </w:rPr>
    </w:lvl>
    <w:lvl w:ilvl="6" w:tplc="046AAE6A" w:tentative="1">
      <w:start w:val="1"/>
      <w:numFmt w:val="bullet"/>
      <w:lvlText w:val=""/>
      <w:lvlJc w:val="left"/>
      <w:pPr>
        <w:tabs>
          <w:tab w:val="num" w:pos="5040"/>
        </w:tabs>
        <w:ind w:left="5040" w:hanging="360"/>
      </w:pPr>
      <w:rPr>
        <w:rFonts w:ascii="Symbol" w:hAnsi="Symbol" w:hint="default"/>
      </w:rPr>
    </w:lvl>
    <w:lvl w:ilvl="7" w:tplc="A9C0CE9C" w:tentative="1">
      <w:start w:val="1"/>
      <w:numFmt w:val="bullet"/>
      <w:lvlText w:val="o"/>
      <w:lvlJc w:val="left"/>
      <w:pPr>
        <w:tabs>
          <w:tab w:val="num" w:pos="5760"/>
        </w:tabs>
        <w:ind w:left="5760" w:hanging="360"/>
      </w:pPr>
      <w:rPr>
        <w:rFonts w:ascii="Courier New" w:hAnsi="Courier New" w:cs="Courier New" w:hint="default"/>
      </w:rPr>
    </w:lvl>
    <w:lvl w:ilvl="8" w:tplc="EB223E38" w:tentative="1">
      <w:start w:val="1"/>
      <w:numFmt w:val="bullet"/>
      <w:lvlText w:val=""/>
      <w:lvlJc w:val="left"/>
      <w:pPr>
        <w:tabs>
          <w:tab w:val="num" w:pos="6480"/>
        </w:tabs>
        <w:ind w:left="6480" w:hanging="360"/>
      </w:pPr>
      <w:rPr>
        <w:rFonts w:ascii="Wingdings" w:hAnsi="Wingdings" w:hint="default"/>
      </w:rPr>
    </w:lvl>
  </w:abstractNum>
  <w:abstractNum w:abstractNumId="32">
    <w:nsid w:val="2E8975B0"/>
    <w:multiLevelType w:val="hybridMultilevel"/>
    <w:tmpl w:val="7E8652BC"/>
    <w:lvl w:ilvl="0" w:tplc="FFFFFFFF">
      <w:start w:val="1"/>
      <w:numFmt w:val="bullet"/>
      <w:lvlText w:val="­"/>
      <w:lvlJc w:val="left"/>
      <w:pPr>
        <w:ind w:left="1223" w:hanging="360"/>
      </w:pPr>
      <w:rPr>
        <w:rFonts w:ascii="Courier New" w:hAnsi="Courier New" w:hint="default"/>
      </w:rPr>
    </w:lvl>
    <w:lvl w:ilvl="1" w:tplc="04190003" w:tentative="1">
      <w:start w:val="1"/>
      <w:numFmt w:val="bullet"/>
      <w:lvlText w:val="o"/>
      <w:lvlJc w:val="left"/>
      <w:pPr>
        <w:ind w:left="1943" w:hanging="360"/>
      </w:pPr>
      <w:rPr>
        <w:rFonts w:ascii="Courier New" w:hAnsi="Courier New" w:cs="Courier New" w:hint="default"/>
      </w:rPr>
    </w:lvl>
    <w:lvl w:ilvl="2" w:tplc="04190005" w:tentative="1">
      <w:start w:val="1"/>
      <w:numFmt w:val="bullet"/>
      <w:lvlText w:val=""/>
      <w:lvlJc w:val="left"/>
      <w:pPr>
        <w:ind w:left="2663" w:hanging="360"/>
      </w:pPr>
      <w:rPr>
        <w:rFonts w:ascii="Wingdings" w:hAnsi="Wingdings" w:hint="default"/>
      </w:rPr>
    </w:lvl>
    <w:lvl w:ilvl="3" w:tplc="04190001" w:tentative="1">
      <w:start w:val="1"/>
      <w:numFmt w:val="bullet"/>
      <w:lvlText w:val=""/>
      <w:lvlJc w:val="left"/>
      <w:pPr>
        <w:ind w:left="3383" w:hanging="360"/>
      </w:pPr>
      <w:rPr>
        <w:rFonts w:ascii="Symbol" w:hAnsi="Symbol" w:hint="default"/>
      </w:rPr>
    </w:lvl>
    <w:lvl w:ilvl="4" w:tplc="04190003" w:tentative="1">
      <w:start w:val="1"/>
      <w:numFmt w:val="bullet"/>
      <w:lvlText w:val="o"/>
      <w:lvlJc w:val="left"/>
      <w:pPr>
        <w:ind w:left="4103" w:hanging="360"/>
      </w:pPr>
      <w:rPr>
        <w:rFonts w:ascii="Courier New" w:hAnsi="Courier New" w:cs="Courier New" w:hint="default"/>
      </w:rPr>
    </w:lvl>
    <w:lvl w:ilvl="5" w:tplc="04190005" w:tentative="1">
      <w:start w:val="1"/>
      <w:numFmt w:val="bullet"/>
      <w:lvlText w:val=""/>
      <w:lvlJc w:val="left"/>
      <w:pPr>
        <w:ind w:left="4823" w:hanging="360"/>
      </w:pPr>
      <w:rPr>
        <w:rFonts w:ascii="Wingdings" w:hAnsi="Wingdings" w:hint="default"/>
      </w:rPr>
    </w:lvl>
    <w:lvl w:ilvl="6" w:tplc="04190001" w:tentative="1">
      <w:start w:val="1"/>
      <w:numFmt w:val="bullet"/>
      <w:lvlText w:val=""/>
      <w:lvlJc w:val="left"/>
      <w:pPr>
        <w:ind w:left="5543" w:hanging="360"/>
      </w:pPr>
      <w:rPr>
        <w:rFonts w:ascii="Symbol" w:hAnsi="Symbol" w:hint="default"/>
      </w:rPr>
    </w:lvl>
    <w:lvl w:ilvl="7" w:tplc="04190003" w:tentative="1">
      <w:start w:val="1"/>
      <w:numFmt w:val="bullet"/>
      <w:lvlText w:val="o"/>
      <w:lvlJc w:val="left"/>
      <w:pPr>
        <w:ind w:left="6263" w:hanging="360"/>
      </w:pPr>
      <w:rPr>
        <w:rFonts w:ascii="Courier New" w:hAnsi="Courier New" w:cs="Courier New" w:hint="default"/>
      </w:rPr>
    </w:lvl>
    <w:lvl w:ilvl="8" w:tplc="04190005" w:tentative="1">
      <w:start w:val="1"/>
      <w:numFmt w:val="bullet"/>
      <w:lvlText w:val=""/>
      <w:lvlJc w:val="left"/>
      <w:pPr>
        <w:ind w:left="6983" w:hanging="360"/>
      </w:pPr>
      <w:rPr>
        <w:rFonts w:ascii="Wingdings" w:hAnsi="Wingdings" w:hint="default"/>
      </w:rPr>
    </w:lvl>
  </w:abstractNum>
  <w:abstractNum w:abstractNumId="33">
    <w:nsid w:val="323F4704"/>
    <w:multiLevelType w:val="hybridMultilevel"/>
    <w:tmpl w:val="414C4F44"/>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34100C28"/>
    <w:multiLevelType w:val="multilevel"/>
    <w:tmpl w:val="831C5574"/>
    <w:lvl w:ilvl="0">
      <w:start w:val="1"/>
      <w:numFmt w:val="decimal"/>
      <w:pStyle w:val="31"/>
      <w:lvlText w:val="%1."/>
      <w:lvlJc w:val="left"/>
      <w:pPr>
        <w:tabs>
          <w:tab w:val="num" w:pos="900"/>
        </w:tabs>
        <w:ind w:left="900" w:hanging="360"/>
      </w:pPr>
      <w:rPr>
        <w:rFonts w:hint="default"/>
      </w:rPr>
    </w:lvl>
    <w:lvl w:ilvl="1">
      <w:start w:val="1"/>
      <w:numFmt w:val="decimal"/>
      <w:pStyle w:val="40"/>
      <w:lvlText w:val="%1.%2."/>
      <w:lvlJc w:val="left"/>
      <w:pPr>
        <w:tabs>
          <w:tab w:val="num" w:pos="1021"/>
        </w:tabs>
        <w:ind w:left="794" w:hanging="45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5">
    <w:nsid w:val="356C1E0C"/>
    <w:multiLevelType w:val="hybridMultilevel"/>
    <w:tmpl w:val="6A687F46"/>
    <w:lvl w:ilvl="0" w:tplc="C5C6F9EA">
      <w:start w:val="1"/>
      <w:numFmt w:val="decimal"/>
      <w:pStyle w:val="a5"/>
      <w:lvlText w:val="%1."/>
      <w:lvlJc w:val="left"/>
      <w:pPr>
        <w:ind w:left="720" w:hanging="360"/>
      </w:pPr>
    </w:lvl>
    <w:lvl w:ilvl="1" w:tplc="32843C64" w:tentative="1">
      <w:start w:val="1"/>
      <w:numFmt w:val="lowerLetter"/>
      <w:lvlText w:val="%2."/>
      <w:lvlJc w:val="left"/>
      <w:pPr>
        <w:ind w:left="1440" w:hanging="360"/>
      </w:pPr>
    </w:lvl>
    <w:lvl w:ilvl="2" w:tplc="35B6FEAE" w:tentative="1">
      <w:start w:val="1"/>
      <w:numFmt w:val="lowerRoman"/>
      <w:lvlText w:val="%3."/>
      <w:lvlJc w:val="right"/>
      <w:pPr>
        <w:ind w:left="2160" w:hanging="180"/>
      </w:pPr>
    </w:lvl>
    <w:lvl w:ilvl="3" w:tplc="1EF4C134" w:tentative="1">
      <w:start w:val="1"/>
      <w:numFmt w:val="decimal"/>
      <w:lvlText w:val="%4."/>
      <w:lvlJc w:val="left"/>
      <w:pPr>
        <w:ind w:left="2880" w:hanging="360"/>
      </w:pPr>
    </w:lvl>
    <w:lvl w:ilvl="4" w:tplc="9AE6E654" w:tentative="1">
      <w:start w:val="1"/>
      <w:numFmt w:val="lowerLetter"/>
      <w:lvlText w:val="%5."/>
      <w:lvlJc w:val="left"/>
      <w:pPr>
        <w:ind w:left="3600" w:hanging="360"/>
      </w:pPr>
    </w:lvl>
    <w:lvl w:ilvl="5" w:tplc="A2563812" w:tentative="1">
      <w:start w:val="1"/>
      <w:numFmt w:val="lowerRoman"/>
      <w:lvlText w:val="%6."/>
      <w:lvlJc w:val="right"/>
      <w:pPr>
        <w:ind w:left="4320" w:hanging="180"/>
      </w:pPr>
    </w:lvl>
    <w:lvl w:ilvl="6" w:tplc="58063B1A" w:tentative="1">
      <w:start w:val="1"/>
      <w:numFmt w:val="decimal"/>
      <w:lvlText w:val="%7."/>
      <w:lvlJc w:val="left"/>
      <w:pPr>
        <w:ind w:left="5040" w:hanging="360"/>
      </w:pPr>
    </w:lvl>
    <w:lvl w:ilvl="7" w:tplc="ADE0F4A8" w:tentative="1">
      <w:start w:val="1"/>
      <w:numFmt w:val="lowerLetter"/>
      <w:lvlText w:val="%8."/>
      <w:lvlJc w:val="left"/>
      <w:pPr>
        <w:ind w:left="5760" w:hanging="360"/>
      </w:pPr>
    </w:lvl>
    <w:lvl w:ilvl="8" w:tplc="5ED8E402" w:tentative="1">
      <w:start w:val="1"/>
      <w:numFmt w:val="lowerRoman"/>
      <w:lvlText w:val="%9."/>
      <w:lvlJc w:val="right"/>
      <w:pPr>
        <w:ind w:left="6480" w:hanging="180"/>
      </w:pPr>
    </w:lvl>
  </w:abstractNum>
  <w:abstractNum w:abstractNumId="36">
    <w:nsid w:val="36D84D93"/>
    <w:multiLevelType w:val="hybridMultilevel"/>
    <w:tmpl w:val="7696ED1C"/>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396468BC"/>
    <w:multiLevelType w:val="hybridMultilevel"/>
    <w:tmpl w:val="70725D3C"/>
    <w:lvl w:ilvl="0" w:tplc="1B9EE136">
      <w:start w:val="1"/>
      <w:numFmt w:val="bullet"/>
      <w:lvlText w:val=""/>
      <w:lvlJc w:val="left"/>
      <w:pPr>
        <w:ind w:left="720" w:hanging="360"/>
      </w:pPr>
      <w:rPr>
        <w:rFonts w:ascii="Symbol" w:hAnsi="Symbol" w:cs="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39C20D48"/>
    <w:multiLevelType w:val="hybridMultilevel"/>
    <w:tmpl w:val="894CA108"/>
    <w:lvl w:ilvl="0" w:tplc="AA7CF4A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40">
    <w:nsid w:val="3E557F8C"/>
    <w:multiLevelType w:val="hybridMultilevel"/>
    <w:tmpl w:val="B14AF690"/>
    <w:lvl w:ilvl="0" w:tplc="E3C48726">
      <w:start w:val="1"/>
      <w:numFmt w:val="bullet"/>
      <w:pStyle w:val="a6"/>
      <w:lvlText w:val=""/>
      <w:lvlJc w:val="left"/>
      <w:pPr>
        <w:ind w:left="1428" w:hanging="360"/>
      </w:pPr>
      <w:rPr>
        <w:rFonts w:ascii="Symbol" w:hAnsi="Symbol" w:hint="default"/>
      </w:rPr>
    </w:lvl>
    <w:lvl w:ilvl="1" w:tplc="49C8F59C">
      <w:start w:val="1"/>
      <w:numFmt w:val="bullet"/>
      <w:lvlText w:val="o"/>
      <w:lvlJc w:val="left"/>
      <w:pPr>
        <w:ind w:left="2148" w:hanging="360"/>
      </w:pPr>
      <w:rPr>
        <w:rFonts w:ascii="Courier New" w:hAnsi="Courier New" w:cs="Courier New" w:hint="default"/>
      </w:rPr>
    </w:lvl>
    <w:lvl w:ilvl="2" w:tplc="FC88AE1A" w:tentative="1">
      <w:start w:val="1"/>
      <w:numFmt w:val="bullet"/>
      <w:lvlText w:val=""/>
      <w:lvlJc w:val="left"/>
      <w:pPr>
        <w:ind w:left="2868" w:hanging="360"/>
      </w:pPr>
      <w:rPr>
        <w:rFonts w:ascii="Wingdings" w:hAnsi="Wingdings" w:hint="default"/>
      </w:rPr>
    </w:lvl>
    <w:lvl w:ilvl="3" w:tplc="B7DC27F4" w:tentative="1">
      <w:start w:val="1"/>
      <w:numFmt w:val="bullet"/>
      <w:lvlText w:val=""/>
      <w:lvlJc w:val="left"/>
      <w:pPr>
        <w:ind w:left="3588" w:hanging="360"/>
      </w:pPr>
      <w:rPr>
        <w:rFonts w:ascii="Symbol" w:hAnsi="Symbol" w:hint="default"/>
      </w:rPr>
    </w:lvl>
    <w:lvl w:ilvl="4" w:tplc="47E0E35A" w:tentative="1">
      <w:start w:val="1"/>
      <w:numFmt w:val="bullet"/>
      <w:lvlText w:val="o"/>
      <w:lvlJc w:val="left"/>
      <w:pPr>
        <w:ind w:left="4308" w:hanging="360"/>
      </w:pPr>
      <w:rPr>
        <w:rFonts w:ascii="Courier New" w:hAnsi="Courier New" w:cs="Courier New" w:hint="default"/>
      </w:rPr>
    </w:lvl>
    <w:lvl w:ilvl="5" w:tplc="98A8E71C" w:tentative="1">
      <w:start w:val="1"/>
      <w:numFmt w:val="bullet"/>
      <w:lvlText w:val=""/>
      <w:lvlJc w:val="left"/>
      <w:pPr>
        <w:ind w:left="5028" w:hanging="360"/>
      </w:pPr>
      <w:rPr>
        <w:rFonts w:ascii="Wingdings" w:hAnsi="Wingdings" w:hint="default"/>
      </w:rPr>
    </w:lvl>
    <w:lvl w:ilvl="6" w:tplc="C8AC2480" w:tentative="1">
      <w:start w:val="1"/>
      <w:numFmt w:val="bullet"/>
      <w:lvlText w:val=""/>
      <w:lvlJc w:val="left"/>
      <w:pPr>
        <w:ind w:left="5748" w:hanging="360"/>
      </w:pPr>
      <w:rPr>
        <w:rFonts w:ascii="Symbol" w:hAnsi="Symbol" w:hint="default"/>
      </w:rPr>
    </w:lvl>
    <w:lvl w:ilvl="7" w:tplc="B838BC1E" w:tentative="1">
      <w:start w:val="1"/>
      <w:numFmt w:val="bullet"/>
      <w:lvlText w:val="o"/>
      <w:lvlJc w:val="left"/>
      <w:pPr>
        <w:ind w:left="6468" w:hanging="360"/>
      </w:pPr>
      <w:rPr>
        <w:rFonts w:ascii="Courier New" w:hAnsi="Courier New" w:cs="Courier New" w:hint="default"/>
      </w:rPr>
    </w:lvl>
    <w:lvl w:ilvl="8" w:tplc="64C8A7C2" w:tentative="1">
      <w:start w:val="1"/>
      <w:numFmt w:val="bullet"/>
      <w:lvlText w:val=""/>
      <w:lvlJc w:val="left"/>
      <w:pPr>
        <w:ind w:left="7188" w:hanging="360"/>
      </w:pPr>
      <w:rPr>
        <w:rFonts w:ascii="Wingdings" w:hAnsi="Wingdings" w:hint="default"/>
      </w:rPr>
    </w:lvl>
  </w:abstractNum>
  <w:abstractNum w:abstractNumId="41">
    <w:nsid w:val="3FBF45AF"/>
    <w:multiLevelType w:val="hybridMultilevel"/>
    <w:tmpl w:val="0944EF0A"/>
    <w:lvl w:ilvl="0" w:tplc="539859B2">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3FE2055D"/>
    <w:multiLevelType w:val="hybridMultilevel"/>
    <w:tmpl w:val="6F6AA768"/>
    <w:lvl w:ilvl="0" w:tplc="FFFFFFFF">
      <w:start w:val="1"/>
      <w:numFmt w:val="decimal"/>
      <w:pStyle w:val="a7"/>
      <w:lvlText w:val="%1."/>
      <w:lvlJc w:val="left"/>
      <w:pPr>
        <w:tabs>
          <w:tab w:val="num" w:pos="1854"/>
        </w:tabs>
        <w:ind w:left="1494" w:hanging="360"/>
      </w:pPr>
    </w:lvl>
    <w:lvl w:ilvl="1" w:tplc="FFFFFFFF">
      <w:start w:val="1"/>
      <w:numFmt w:val="bullet"/>
      <w:lvlText w:val=""/>
      <w:lvlJc w:val="left"/>
      <w:pPr>
        <w:tabs>
          <w:tab w:val="num" w:pos="1782"/>
        </w:tabs>
        <w:ind w:left="1782" w:hanging="360"/>
      </w:pPr>
      <w:rPr>
        <w:rFonts w:ascii="Symbol" w:hAnsi="Symbol" w:hint="default"/>
      </w:r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43">
    <w:nsid w:val="46090EAE"/>
    <w:multiLevelType w:val="hybridMultilevel"/>
    <w:tmpl w:val="AAFE3CE4"/>
    <w:lvl w:ilvl="0" w:tplc="1B9EE13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cs="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left="0"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45">
    <w:nsid w:val="488F54C8"/>
    <w:multiLevelType w:val="hybridMultilevel"/>
    <w:tmpl w:val="6EB21174"/>
    <w:lvl w:ilvl="0" w:tplc="DE66B1D6">
      <w:start w:val="1"/>
      <w:numFmt w:val="bullet"/>
      <w:pStyle w:val="a8"/>
      <w:lvlText w:val="o"/>
      <w:lvlJc w:val="left"/>
      <w:pPr>
        <w:tabs>
          <w:tab w:val="num" w:pos="720"/>
        </w:tabs>
        <w:ind w:left="720" w:hanging="360"/>
      </w:pPr>
      <w:rPr>
        <w:rFonts w:ascii="Courier New" w:hAnsi="Courier New" w:cs="Courier New" w:hint="default"/>
      </w:rPr>
    </w:lvl>
    <w:lvl w:ilvl="1" w:tplc="D21279A2" w:tentative="1">
      <w:start w:val="1"/>
      <w:numFmt w:val="bullet"/>
      <w:lvlText w:val="o"/>
      <w:lvlJc w:val="left"/>
      <w:pPr>
        <w:tabs>
          <w:tab w:val="num" w:pos="1440"/>
        </w:tabs>
        <w:ind w:left="1440" w:hanging="360"/>
      </w:pPr>
      <w:rPr>
        <w:rFonts w:ascii="Courier New" w:hAnsi="Courier New" w:cs="Courier New" w:hint="default"/>
      </w:rPr>
    </w:lvl>
    <w:lvl w:ilvl="2" w:tplc="DC9E535E" w:tentative="1">
      <w:start w:val="1"/>
      <w:numFmt w:val="bullet"/>
      <w:lvlText w:val=""/>
      <w:lvlJc w:val="left"/>
      <w:pPr>
        <w:tabs>
          <w:tab w:val="num" w:pos="2160"/>
        </w:tabs>
        <w:ind w:left="2160" w:hanging="360"/>
      </w:pPr>
      <w:rPr>
        <w:rFonts w:ascii="Wingdings" w:hAnsi="Wingdings" w:hint="default"/>
      </w:rPr>
    </w:lvl>
    <w:lvl w:ilvl="3" w:tplc="90941400" w:tentative="1">
      <w:start w:val="1"/>
      <w:numFmt w:val="bullet"/>
      <w:lvlText w:val=""/>
      <w:lvlJc w:val="left"/>
      <w:pPr>
        <w:tabs>
          <w:tab w:val="num" w:pos="2880"/>
        </w:tabs>
        <w:ind w:left="2880" w:hanging="360"/>
      </w:pPr>
      <w:rPr>
        <w:rFonts w:ascii="Symbol" w:hAnsi="Symbol" w:hint="default"/>
      </w:rPr>
    </w:lvl>
    <w:lvl w:ilvl="4" w:tplc="A55A0EA0" w:tentative="1">
      <w:start w:val="1"/>
      <w:numFmt w:val="bullet"/>
      <w:lvlText w:val="o"/>
      <w:lvlJc w:val="left"/>
      <w:pPr>
        <w:tabs>
          <w:tab w:val="num" w:pos="3600"/>
        </w:tabs>
        <w:ind w:left="3600" w:hanging="360"/>
      </w:pPr>
      <w:rPr>
        <w:rFonts w:ascii="Courier New" w:hAnsi="Courier New" w:cs="Courier New" w:hint="default"/>
      </w:rPr>
    </w:lvl>
    <w:lvl w:ilvl="5" w:tplc="610C6F5E" w:tentative="1">
      <w:start w:val="1"/>
      <w:numFmt w:val="bullet"/>
      <w:lvlText w:val=""/>
      <w:lvlJc w:val="left"/>
      <w:pPr>
        <w:tabs>
          <w:tab w:val="num" w:pos="4320"/>
        </w:tabs>
        <w:ind w:left="4320" w:hanging="360"/>
      </w:pPr>
      <w:rPr>
        <w:rFonts w:ascii="Wingdings" w:hAnsi="Wingdings" w:hint="default"/>
      </w:rPr>
    </w:lvl>
    <w:lvl w:ilvl="6" w:tplc="FAC86A46" w:tentative="1">
      <w:start w:val="1"/>
      <w:numFmt w:val="bullet"/>
      <w:lvlText w:val=""/>
      <w:lvlJc w:val="left"/>
      <w:pPr>
        <w:tabs>
          <w:tab w:val="num" w:pos="5040"/>
        </w:tabs>
        <w:ind w:left="5040" w:hanging="360"/>
      </w:pPr>
      <w:rPr>
        <w:rFonts w:ascii="Symbol" w:hAnsi="Symbol" w:hint="default"/>
      </w:rPr>
    </w:lvl>
    <w:lvl w:ilvl="7" w:tplc="93BC424C" w:tentative="1">
      <w:start w:val="1"/>
      <w:numFmt w:val="bullet"/>
      <w:lvlText w:val="o"/>
      <w:lvlJc w:val="left"/>
      <w:pPr>
        <w:tabs>
          <w:tab w:val="num" w:pos="5760"/>
        </w:tabs>
        <w:ind w:left="5760" w:hanging="360"/>
      </w:pPr>
      <w:rPr>
        <w:rFonts w:ascii="Courier New" w:hAnsi="Courier New" w:cs="Courier New" w:hint="default"/>
      </w:rPr>
    </w:lvl>
    <w:lvl w:ilvl="8" w:tplc="ADEA8944" w:tentative="1">
      <w:start w:val="1"/>
      <w:numFmt w:val="bullet"/>
      <w:lvlText w:val=""/>
      <w:lvlJc w:val="left"/>
      <w:pPr>
        <w:tabs>
          <w:tab w:val="num" w:pos="6480"/>
        </w:tabs>
        <w:ind w:left="6480" w:hanging="360"/>
      </w:pPr>
      <w:rPr>
        <w:rFonts w:ascii="Wingdings" w:hAnsi="Wingdings" w:hint="default"/>
      </w:rPr>
    </w:lvl>
  </w:abstractNum>
  <w:abstractNum w:abstractNumId="46">
    <w:nsid w:val="497A202A"/>
    <w:multiLevelType w:val="multilevel"/>
    <w:tmpl w:val="FF2E145A"/>
    <w:lvl w:ilvl="0">
      <w:start w:val="2"/>
      <w:numFmt w:val="decimal"/>
      <w:pStyle w:val="10"/>
      <w:lvlText w:val="%1."/>
      <w:lvlJc w:val="left"/>
      <w:pPr>
        <w:tabs>
          <w:tab w:val="num" w:pos="1287"/>
        </w:tabs>
        <w:ind w:left="1287" w:hanging="567"/>
      </w:pPr>
      <w:rPr>
        <w:rFonts w:ascii="Times New Roman" w:hAnsi="Times New Roman" w:hint="default"/>
        <w:b/>
        <w:i w:val="0"/>
        <w:sz w:val="28"/>
      </w:rPr>
    </w:lvl>
    <w:lvl w:ilvl="1">
      <w:start w:val="1"/>
      <w:numFmt w:val="decimal"/>
      <w:lvlText w:val="%1.%2."/>
      <w:lvlJc w:val="left"/>
      <w:pPr>
        <w:tabs>
          <w:tab w:val="num" w:pos="1514"/>
        </w:tabs>
        <w:ind w:left="1514" w:hanging="794"/>
      </w:pPr>
      <w:rPr>
        <w:rFonts w:ascii="Times New Roman" w:hAnsi="Times New Roman" w:hint="default"/>
        <w:b/>
        <w:i w:val="0"/>
        <w:sz w:val="28"/>
      </w:rPr>
    </w:lvl>
    <w:lvl w:ilvl="2">
      <w:start w:val="1"/>
      <w:numFmt w:val="decimal"/>
      <w:lvlText w:val="%1.%2.%3."/>
      <w:lvlJc w:val="left"/>
      <w:pPr>
        <w:tabs>
          <w:tab w:val="num" w:pos="2024"/>
        </w:tabs>
        <w:ind w:left="2024" w:hanging="1304"/>
      </w:pPr>
      <w:rPr>
        <w:rFonts w:hint="default"/>
      </w:rPr>
    </w:lvl>
    <w:lvl w:ilvl="3">
      <w:start w:val="1"/>
      <w:numFmt w:val="decimal"/>
      <w:lvlText w:val="%1.%2.%3.%4."/>
      <w:lvlJc w:val="left"/>
      <w:pPr>
        <w:tabs>
          <w:tab w:val="num" w:pos="2251"/>
        </w:tabs>
        <w:ind w:left="2251" w:hanging="1531"/>
      </w:pPr>
      <w:rPr>
        <w:rFonts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decimal"/>
      <w:lvlText w:val="%1.%2.%3.%4.%5.%6."/>
      <w:lvlJc w:val="left"/>
      <w:pPr>
        <w:tabs>
          <w:tab w:val="num" w:pos="2988"/>
        </w:tabs>
        <w:ind w:left="2988" w:hanging="2268"/>
      </w:pPr>
      <w:rPr>
        <w:rFonts w:hint="default"/>
      </w:rPr>
    </w:lvl>
    <w:lvl w:ilvl="6">
      <w:start w:val="1"/>
      <w:numFmt w:val="decimal"/>
      <w:lvlText w:val="%1.%2.%3.%4.%5.%6.%7."/>
      <w:lvlJc w:val="left"/>
      <w:pPr>
        <w:tabs>
          <w:tab w:val="num" w:pos="3045"/>
        </w:tabs>
        <w:ind w:left="3045" w:hanging="2325"/>
      </w:pPr>
      <w:rPr>
        <w:rFonts w:hint="default"/>
      </w:rPr>
    </w:lvl>
    <w:lvl w:ilvl="7">
      <w:start w:val="1"/>
      <w:numFmt w:val="decimal"/>
      <w:lvlText w:val="%1.%2.%3.%4.%5.%6.%7.%8."/>
      <w:lvlJc w:val="left"/>
      <w:pPr>
        <w:tabs>
          <w:tab w:val="num" w:pos="4689"/>
        </w:tabs>
        <w:ind w:left="4689" w:hanging="3969"/>
      </w:pPr>
      <w:rPr>
        <w:rFonts w:hint="default"/>
      </w:rPr>
    </w:lvl>
    <w:lvl w:ilvl="8">
      <w:start w:val="1"/>
      <w:numFmt w:val="decimal"/>
      <w:lvlText w:val="%1.%2.%3.%4.%5.%6.%7.%8.%9."/>
      <w:lvlJc w:val="left"/>
      <w:pPr>
        <w:tabs>
          <w:tab w:val="num" w:pos="5029"/>
        </w:tabs>
        <w:ind w:left="5029" w:hanging="4309"/>
      </w:pPr>
      <w:rPr>
        <w:rFonts w:hint="default"/>
      </w:rPr>
    </w:lvl>
  </w:abstractNum>
  <w:abstractNum w:abstractNumId="47">
    <w:nsid w:val="49936065"/>
    <w:multiLevelType w:val="singleLevel"/>
    <w:tmpl w:val="FA54EAE4"/>
    <w:lvl w:ilvl="0">
      <w:start w:val="1"/>
      <w:numFmt w:val="bullet"/>
      <w:pStyle w:val="a9"/>
      <w:lvlText w:val=""/>
      <w:lvlJc w:val="left"/>
      <w:pPr>
        <w:tabs>
          <w:tab w:val="num" w:pos="360"/>
        </w:tabs>
        <w:ind w:left="360" w:hanging="360"/>
      </w:pPr>
      <w:rPr>
        <w:rFonts w:ascii="Symbol" w:hAnsi="Symbol" w:cs="Symbol" w:hint="default"/>
      </w:rPr>
    </w:lvl>
  </w:abstractNum>
  <w:abstractNum w:abstractNumId="48">
    <w:nsid w:val="49F57318"/>
    <w:multiLevelType w:val="hybridMultilevel"/>
    <w:tmpl w:val="F7A2B73A"/>
    <w:lvl w:ilvl="0" w:tplc="A7BA2BE2">
      <w:start w:val="1"/>
      <w:numFmt w:val="decimal"/>
      <w:lvlText w:val="%1."/>
      <w:lvlJc w:val="left"/>
      <w:pPr>
        <w:tabs>
          <w:tab w:val="num" w:pos="1134"/>
        </w:tabs>
        <w:ind w:left="1134" w:hanging="283"/>
      </w:pPr>
      <w:rPr>
        <w:rFonts w:hint="default"/>
      </w:rPr>
    </w:lvl>
    <w:lvl w:ilvl="1" w:tplc="059EE84A">
      <w:start w:val="1"/>
      <w:numFmt w:val="bullet"/>
      <w:pStyle w:val="OTRListmark3"/>
      <w:lvlText w:val=""/>
      <w:lvlJc w:val="left"/>
      <w:pPr>
        <w:tabs>
          <w:tab w:val="num" w:pos="1440"/>
        </w:tabs>
        <w:ind w:left="1440" w:hanging="360"/>
      </w:pPr>
      <w:rPr>
        <w:rFonts w:ascii="Symbol" w:hAnsi="Symbol" w:hint="default"/>
      </w:rPr>
    </w:lvl>
    <w:lvl w:ilvl="2" w:tplc="F8928F00" w:tentative="1">
      <w:start w:val="1"/>
      <w:numFmt w:val="bullet"/>
      <w:lvlText w:val=""/>
      <w:lvlJc w:val="left"/>
      <w:pPr>
        <w:tabs>
          <w:tab w:val="num" w:pos="2160"/>
        </w:tabs>
        <w:ind w:left="2160" w:hanging="360"/>
      </w:pPr>
      <w:rPr>
        <w:rFonts w:ascii="Wingdings" w:hAnsi="Wingdings" w:hint="default"/>
      </w:rPr>
    </w:lvl>
    <w:lvl w:ilvl="3" w:tplc="9536B906" w:tentative="1">
      <w:start w:val="1"/>
      <w:numFmt w:val="bullet"/>
      <w:lvlText w:val=""/>
      <w:lvlJc w:val="left"/>
      <w:pPr>
        <w:tabs>
          <w:tab w:val="num" w:pos="2880"/>
        </w:tabs>
        <w:ind w:left="2880" w:hanging="360"/>
      </w:pPr>
      <w:rPr>
        <w:rFonts w:ascii="Symbol" w:hAnsi="Symbol" w:hint="default"/>
      </w:rPr>
    </w:lvl>
    <w:lvl w:ilvl="4" w:tplc="93E07EE4" w:tentative="1">
      <w:start w:val="1"/>
      <w:numFmt w:val="bullet"/>
      <w:lvlText w:val="o"/>
      <w:lvlJc w:val="left"/>
      <w:pPr>
        <w:tabs>
          <w:tab w:val="num" w:pos="3600"/>
        </w:tabs>
        <w:ind w:left="3600" w:hanging="360"/>
      </w:pPr>
      <w:rPr>
        <w:rFonts w:ascii="Courier New" w:hAnsi="Courier New" w:cs="Courier New" w:hint="default"/>
      </w:rPr>
    </w:lvl>
    <w:lvl w:ilvl="5" w:tplc="93D85156" w:tentative="1">
      <w:start w:val="1"/>
      <w:numFmt w:val="bullet"/>
      <w:lvlText w:val=""/>
      <w:lvlJc w:val="left"/>
      <w:pPr>
        <w:tabs>
          <w:tab w:val="num" w:pos="4320"/>
        </w:tabs>
        <w:ind w:left="4320" w:hanging="360"/>
      </w:pPr>
      <w:rPr>
        <w:rFonts w:ascii="Wingdings" w:hAnsi="Wingdings" w:hint="default"/>
      </w:rPr>
    </w:lvl>
    <w:lvl w:ilvl="6" w:tplc="9FDEABFE" w:tentative="1">
      <w:start w:val="1"/>
      <w:numFmt w:val="bullet"/>
      <w:lvlText w:val=""/>
      <w:lvlJc w:val="left"/>
      <w:pPr>
        <w:tabs>
          <w:tab w:val="num" w:pos="5040"/>
        </w:tabs>
        <w:ind w:left="5040" w:hanging="360"/>
      </w:pPr>
      <w:rPr>
        <w:rFonts w:ascii="Symbol" w:hAnsi="Symbol" w:hint="default"/>
      </w:rPr>
    </w:lvl>
    <w:lvl w:ilvl="7" w:tplc="A33810DE" w:tentative="1">
      <w:start w:val="1"/>
      <w:numFmt w:val="bullet"/>
      <w:lvlText w:val="o"/>
      <w:lvlJc w:val="left"/>
      <w:pPr>
        <w:tabs>
          <w:tab w:val="num" w:pos="5760"/>
        </w:tabs>
        <w:ind w:left="5760" w:hanging="360"/>
      </w:pPr>
      <w:rPr>
        <w:rFonts w:ascii="Courier New" w:hAnsi="Courier New" w:cs="Courier New" w:hint="default"/>
      </w:rPr>
    </w:lvl>
    <w:lvl w:ilvl="8" w:tplc="6DD29964" w:tentative="1">
      <w:start w:val="1"/>
      <w:numFmt w:val="bullet"/>
      <w:lvlText w:val=""/>
      <w:lvlJc w:val="left"/>
      <w:pPr>
        <w:tabs>
          <w:tab w:val="num" w:pos="6480"/>
        </w:tabs>
        <w:ind w:left="6480" w:hanging="360"/>
      </w:pPr>
      <w:rPr>
        <w:rFonts w:ascii="Wingdings" w:hAnsi="Wingdings" w:hint="default"/>
      </w:rPr>
    </w:lvl>
  </w:abstractNum>
  <w:abstractNum w:abstractNumId="49">
    <w:nsid w:val="4C4079D2"/>
    <w:multiLevelType w:val="hybridMultilevel"/>
    <w:tmpl w:val="7F8C9B4E"/>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6FC0BC60">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1">
    <w:nsid w:val="4E805720"/>
    <w:multiLevelType w:val="multilevel"/>
    <w:tmpl w:val="7D6ADC90"/>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432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840"/>
        </w:tabs>
        <w:ind w:left="3744" w:hanging="1224"/>
      </w:pPr>
    </w:lvl>
    <w:lvl w:ilvl="8">
      <w:start w:val="1"/>
      <w:numFmt w:val="decimal"/>
      <w:lvlText w:val="%1.%2.%3.%4.%5.%6.%7.%8.%9."/>
      <w:lvlJc w:val="left"/>
      <w:pPr>
        <w:tabs>
          <w:tab w:val="num" w:pos="7560"/>
        </w:tabs>
        <w:ind w:left="4320" w:hanging="1440"/>
      </w:pPr>
    </w:lvl>
  </w:abstractNum>
  <w:abstractNum w:abstractNumId="52">
    <w:nsid w:val="4F606850"/>
    <w:multiLevelType w:val="hybridMultilevel"/>
    <w:tmpl w:val="3BA204D2"/>
    <w:lvl w:ilvl="0" w:tplc="FFFFFFFF">
      <w:start w:val="1"/>
      <w:numFmt w:val="bullet"/>
      <w:lvlText w:val="­"/>
      <w:lvlJc w:val="left"/>
      <w:pPr>
        <w:tabs>
          <w:tab w:val="num" w:pos="1440"/>
        </w:tabs>
        <w:ind w:left="1440" w:hanging="360"/>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nsid w:val="52C10B09"/>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55166AE2"/>
    <w:multiLevelType w:val="multilevel"/>
    <w:tmpl w:val="CD34D580"/>
    <w:lvl w:ilvl="0">
      <w:start w:val="1"/>
      <w:numFmt w:val="decimal"/>
      <w:lvlText w:val="%1."/>
      <w:lvlJc w:val="left"/>
      <w:pPr>
        <w:tabs>
          <w:tab w:val="num" w:pos="360"/>
        </w:tabs>
        <w:ind w:left="360" w:hanging="360"/>
      </w:pPr>
      <w:rPr>
        <w:rFonts w:hint="default"/>
        <w:b/>
        <w:i/>
      </w:rPr>
    </w:lvl>
    <w:lvl w:ilvl="1">
      <w:start w:val="1"/>
      <w:numFmt w:val="decimal"/>
      <w:lvlText w:val="%1.%2."/>
      <w:lvlJc w:val="left"/>
      <w:pPr>
        <w:tabs>
          <w:tab w:val="num" w:pos="1080"/>
        </w:tabs>
        <w:ind w:left="792" w:hanging="432"/>
      </w:pPr>
      <w:rPr>
        <w:rFonts w:hint="default"/>
      </w:rPr>
    </w:lvl>
    <w:lvl w:ilvl="2">
      <w:start w:val="1"/>
      <w:numFmt w:val="decimal"/>
      <w:lvlText w:val="3.1.%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5">
    <w:nsid w:val="55741363"/>
    <w:multiLevelType w:val="hybridMultilevel"/>
    <w:tmpl w:val="06EAB2CC"/>
    <w:lvl w:ilvl="0" w:tplc="FFFFFFFF">
      <w:start w:val="1"/>
      <w:numFmt w:val="bullet"/>
      <w:lvlText w:val="­"/>
      <w:lvlJc w:val="left"/>
      <w:pPr>
        <w:ind w:left="1854" w:hanging="360"/>
      </w:pPr>
      <w:rPr>
        <w:rFonts w:ascii="Courier New" w:hAnsi="Courier New"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6">
    <w:nsid w:val="55FA12D1"/>
    <w:multiLevelType w:val="multilevel"/>
    <w:tmpl w:val="32983EA2"/>
    <w:lvl w:ilvl="0">
      <w:start w:val="4"/>
      <w:numFmt w:val="decimal"/>
      <w:lvlText w:val="%1."/>
      <w:lvlJc w:val="left"/>
      <w:pPr>
        <w:tabs>
          <w:tab w:val="num" w:pos="420"/>
        </w:tabs>
        <w:ind w:left="420" w:hanging="420"/>
      </w:pPr>
      <w:rPr>
        <w:rFonts w:hint="default"/>
      </w:rPr>
    </w:lvl>
    <w:lvl w:ilvl="1">
      <w:start w:val="2"/>
      <w:numFmt w:val="decimal"/>
      <w:pStyle w:val="41"/>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7">
    <w:nsid w:val="58E16D9C"/>
    <w:multiLevelType w:val="hybridMultilevel"/>
    <w:tmpl w:val="98160E9C"/>
    <w:lvl w:ilvl="0" w:tplc="6FC0BC60">
      <w:start w:val="1"/>
      <w:numFmt w:val="bullet"/>
      <w:lvlText w:val="­"/>
      <w:lvlJc w:val="left"/>
      <w:pPr>
        <w:tabs>
          <w:tab w:val="num" w:pos="1440"/>
        </w:tabs>
        <w:ind w:left="1440" w:hanging="360"/>
      </w:pPr>
      <w:rPr>
        <w:rFonts w:ascii="Courier New" w:hAnsi="Courier New"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8">
    <w:nsid w:val="594B5BA8"/>
    <w:multiLevelType w:val="hybridMultilevel"/>
    <w:tmpl w:val="282EBEB2"/>
    <w:lvl w:ilvl="0" w:tplc="A72A6E3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9">
    <w:nsid w:val="59C81C32"/>
    <w:multiLevelType w:val="hybridMultilevel"/>
    <w:tmpl w:val="CE2E76A2"/>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61">
    <w:nsid w:val="62B214B8"/>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30"/>
        </w:tabs>
        <w:ind w:left="1142"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2">
    <w:nsid w:val="635B52F9"/>
    <w:multiLevelType w:val="multilevel"/>
    <w:tmpl w:val="80F24AE0"/>
    <w:lvl w:ilvl="0">
      <w:start w:val="1"/>
      <w:numFmt w:val="decimal"/>
      <w:pStyle w:val="32"/>
      <w:lvlText w:val="%1."/>
      <w:lvlJc w:val="left"/>
      <w:pPr>
        <w:tabs>
          <w:tab w:val="num" w:pos="1069"/>
        </w:tabs>
        <w:ind w:left="1069" w:hanging="360"/>
      </w:pPr>
      <w:rPr>
        <w:rFont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1933"/>
        </w:tabs>
        <w:ind w:left="1933" w:hanging="504"/>
      </w:pPr>
      <w:rPr>
        <w:rFonts w:hint="default"/>
      </w:rPr>
    </w:lvl>
    <w:lvl w:ilvl="3">
      <w:start w:val="1"/>
      <w:numFmt w:val="decimal"/>
      <w:lvlText w:val="%1.%2.%3.%4."/>
      <w:lvlJc w:val="left"/>
      <w:pPr>
        <w:tabs>
          <w:tab w:val="num" w:pos="2437"/>
        </w:tabs>
        <w:ind w:left="2437" w:hanging="648"/>
      </w:pPr>
      <w:rPr>
        <w:rFonts w:hint="default"/>
      </w:rPr>
    </w:lvl>
    <w:lvl w:ilvl="4">
      <w:start w:val="1"/>
      <w:numFmt w:val="decimal"/>
      <w:lvlText w:val="%1.%2.%3.%4.%5."/>
      <w:lvlJc w:val="left"/>
      <w:pPr>
        <w:tabs>
          <w:tab w:val="num" w:pos="2941"/>
        </w:tabs>
        <w:ind w:left="2941" w:hanging="792"/>
      </w:pPr>
      <w:rPr>
        <w:rFonts w:hint="default"/>
      </w:rPr>
    </w:lvl>
    <w:lvl w:ilvl="5">
      <w:start w:val="1"/>
      <w:numFmt w:val="decimal"/>
      <w:lvlText w:val="%1.%2.%3.%4.%5.%6."/>
      <w:lvlJc w:val="left"/>
      <w:pPr>
        <w:tabs>
          <w:tab w:val="num" w:pos="3445"/>
        </w:tabs>
        <w:ind w:left="3445" w:hanging="936"/>
      </w:pPr>
      <w:rPr>
        <w:rFonts w:hint="default"/>
      </w:rPr>
    </w:lvl>
    <w:lvl w:ilvl="6">
      <w:start w:val="1"/>
      <w:numFmt w:val="decimal"/>
      <w:lvlText w:val="%1.%2.%3.%4.%5.%6.%7."/>
      <w:lvlJc w:val="left"/>
      <w:pPr>
        <w:tabs>
          <w:tab w:val="num" w:pos="3949"/>
        </w:tabs>
        <w:ind w:left="3949" w:hanging="1080"/>
      </w:pPr>
      <w:rPr>
        <w:rFonts w:hint="default"/>
      </w:rPr>
    </w:lvl>
    <w:lvl w:ilvl="7">
      <w:start w:val="1"/>
      <w:numFmt w:val="decimal"/>
      <w:lvlText w:val="%1.%2.%3.%4.%5.%6.%7.%8."/>
      <w:lvlJc w:val="left"/>
      <w:pPr>
        <w:tabs>
          <w:tab w:val="num" w:pos="4453"/>
        </w:tabs>
        <w:ind w:left="4453" w:hanging="1224"/>
      </w:pPr>
      <w:rPr>
        <w:rFonts w:hint="default"/>
      </w:rPr>
    </w:lvl>
    <w:lvl w:ilvl="8">
      <w:start w:val="1"/>
      <w:numFmt w:val="decimal"/>
      <w:lvlText w:val="%1.%2.%3.%4.%5.%6.%7.%8.%9."/>
      <w:lvlJc w:val="left"/>
      <w:pPr>
        <w:tabs>
          <w:tab w:val="num" w:pos="5029"/>
        </w:tabs>
        <w:ind w:left="5029" w:hanging="1440"/>
      </w:pPr>
      <w:rPr>
        <w:rFonts w:hint="default"/>
      </w:rPr>
    </w:lvl>
  </w:abstractNum>
  <w:abstractNum w:abstractNumId="63">
    <w:nsid w:val="653E5AF4"/>
    <w:multiLevelType w:val="multilevel"/>
    <w:tmpl w:val="50E02A4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571"/>
        </w:tabs>
        <w:ind w:left="1283" w:hanging="432"/>
      </w:pPr>
      <w:rPr>
        <w:rFonts w:hint="default"/>
        <w:b/>
      </w:rPr>
    </w:lvl>
    <w:lvl w:ilvl="2">
      <w:start w:val="1"/>
      <w:numFmt w:val="decimal"/>
      <w:lvlText w:val="%1.%2.%3."/>
      <w:lvlJc w:val="left"/>
      <w:pPr>
        <w:tabs>
          <w:tab w:val="num" w:pos="1571"/>
        </w:tabs>
        <w:ind w:left="1355" w:hanging="504"/>
      </w:pPr>
      <w:rPr>
        <w:rFonts w:hint="default"/>
        <w:i w:val="0"/>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4">
    <w:nsid w:val="68722DE4"/>
    <w:multiLevelType w:val="hybridMultilevel"/>
    <w:tmpl w:val="92B25756"/>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5">
    <w:nsid w:val="68850F93"/>
    <w:multiLevelType w:val="hybridMultilevel"/>
    <w:tmpl w:val="E8105BF6"/>
    <w:lvl w:ilvl="0" w:tplc="6FC0BC60">
      <w:start w:val="1"/>
      <w:numFmt w:val="decimal"/>
      <w:pStyle w:val="aa"/>
      <w:lvlText w:val="%1."/>
      <w:lvlJc w:val="left"/>
      <w:pPr>
        <w:tabs>
          <w:tab w:val="num" w:pos="720"/>
        </w:tabs>
        <w:ind w:left="720" w:hanging="360"/>
      </w:pPr>
    </w:lvl>
    <w:lvl w:ilvl="1" w:tplc="6FC0BC60">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66">
    <w:nsid w:val="693F55DF"/>
    <w:multiLevelType w:val="hybridMultilevel"/>
    <w:tmpl w:val="1C5EB6EC"/>
    <w:lvl w:ilvl="0" w:tplc="FFFFFFFF">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6A8A73C8"/>
    <w:multiLevelType w:val="hybridMultilevel"/>
    <w:tmpl w:val="1D803A78"/>
    <w:lvl w:ilvl="0" w:tplc="FFFFFFFF">
      <w:start w:val="1"/>
      <w:numFmt w:val="bullet"/>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8">
    <w:nsid w:val="6EE34F60"/>
    <w:multiLevelType w:val="multilevel"/>
    <w:tmpl w:val="89004352"/>
    <w:lvl w:ilvl="0">
      <w:start w:val="1"/>
      <w:numFmt w:val="decimal"/>
      <w:pStyle w:val="ab"/>
      <w:lvlText w:val="%1."/>
      <w:lvlJc w:val="left"/>
      <w:pPr>
        <w:tabs>
          <w:tab w:val="num" w:pos="1276"/>
        </w:tabs>
        <w:ind w:left="1276"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lvl>
    <w:lvl w:ilvl="2">
      <w:start w:val="1"/>
      <w:numFmt w:val="decimal"/>
      <w:lvlText w:val="%3)"/>
      <w:lvlJc w:val="left"/>
      <w:pPr>
        <w:tabs>
          <w:tab w:val="num" w:pos="2356"/>
        </w:tabs>
        <w:ind w:left="2140" w:hanging="504"/>
      </w:pPr>
    </w:lvl>
    <w:lvl w:ilvl="3">
      <w:start w:val="1"/>
      <w:numFmt w:val="decimal"/>
      <w:lvlText w:val="%1.%2.%3.%4."/>
      <w:lvlJc w:val="left"/>
      <w:pPr>
        <w:tabs>
          <w:tab w:val="num" w:pos="2716"/>
        </w:tabs>
        <w:ind w:left="2644" w:hanging="648"/>
      </w:pPr>
    </w:lvl>
    <w:lvl w:ilvl="4">
      <w:start w:val="1"/>
      <w:numFmt w:val="decimal"/>
      <w:lvlText w:val="%1.%2.%3.%4.%5."/>
      <w:lvlJc w:val="left"/>
      <w:pPr>
        <w:tabs>
          <w:tab w:val="num" w:pos="3436"/>
        </w:tabs>
        <w:ind w:left="3148" w:hanging="792"/>
      </w:pPr>
    </w:lvl>
    <w:lvl w:ilvl="5">
      <w:start w:val="1"/>
      <w:numFmt w:val="decimal"/>
      <w:lvlText w:val="%1.%2.%3.%4.%5.%6."/>
      <w:lvlJc w:val="left"/>
      <w:pPr>
        <w:tabs>
          <w:tab w:val="num" w:pos="3796"/>
        </w:tabs>
        <w:ind w:left="3652" w:hanging="936"/>
      </w:pPr>
    </w:lvl>
    <w:lvl w:ilvl="6">
      <w:start w:val="1"/>
      <w:numFmt w:val="decimal"/>
      <w:lvlText w:val="%1.%2.%3.%4.%5.%6.%7."/>
      <w:lvlJc w:val="left"/>
      <w:pPr>
        <w:tabs>
          <w:tab w:val="num" w:pos="4516"/>
        </w:tabs>
        <w:ind w:left="4156" w:hanging="1080"/>
      </w:pPr>
    </w:lvl>
    <w:lvl w:ilvl="7">
      <w:start w:val="1"/>
      <w:numFmt w:val="decimal"/>
      <w:lvlText w:val="%1.%2.%3.%4.%5.%6.%7.%8."/>
      <w:lvlJc w:val="left"/>
      <w:pPr>
        <w:tabs>
          <w:tab w:val="num" w:pos="4876"/>
        </w:tabs>
        <w:ind w:left="4660" w:hanging="1224"/>
      </w:pPr>
    </w:lvl>
    <w:lvl w:ilvl="8">
      <w:start w:val="1"/>
      <w:numFmt w:val="decimal"/>
      <w:lvlText w:val="%1.%2.%3.%4.%5.%6.%7.%8.%9."/>
      <w:lvlJc w:val="left"/>
      <w:pPr>
        <w:tabs>
          <w:tab w:val="num" w:pos="5596"/>
        </w:tabs>
        <w:ind w:left="5236" w:hanging="1440"/>
      </w:pPr>
    </w:lvl>
  </w:abstractNum>
  <w:abstractNum w:abstractNumId="69">
    <w:nsid w:val="711A3A46"/>
    <w:multiLevelType w:val="hybridMultilevel"/>
    <w:tmpl w:val="7FB0F7C2"/>
    <w:lvl w:ilvl="0" w:tplc="CD0A84CC">
      <w:numFmt w:val="bullet"/>
      <w:pStyle w:val="21"/>
      <w:lvlText w:val="-"/>
      <w:lvlJc w:val="left"/>
      <w:pPr>
        <w:ind w:left="1854" w:hanging="360"/>
      </w:pPr>
      <w:rPr>
        <w:rFonts w:ascii="Times New Roman" w:eastAsia="Times New Roman" w:hAnsi="Times New Roman" w:cs="Times New Roman" w:hint="default"/>
      </w:rPr>
    </w:lvl>
    <w:lvl w:ilvl="1" w:tplc="04800C2C" w:tentative="1">
      <w:start w:val="1"/>
      <w:numFmt w:val="bullet"/>
      <w:lvlText w:val="o"/>
      <w:lvlJc w:val="left"/>
      <w:pPr>
        <w:ind w:left="2574" w:hanging="360"/>
      </w:pPr>
      <w:rPr>
        <w:rFonts w:ascii="Courier New" w:hAnsi="Courier New" w:cs="Courier New" w:hint="default"/>
      </w:rPr>
    </w:lvl>
    <w:lvl w:ilvl="2" w:tplc="5F40A668" w:tentative="1">
      <w:start w:val="1"/>
      <w:numFmt w:val="bullet"/>
      <w:lvlText w:val=""/>
      <w:lvlJc w:val="left"/>
      <w:pPr>
        <w:ind w:left="3294" w:hanging="360"/>
      </w:pPr>
      <w:rPr>
        <w:rFonts w:ascii="Wingdings" w:hAnsi="Wingdings" w:hint="default"/>
      </w:rPr>
    </w:lvl>
    <w:lvl w:ilvl="3" w:tplc="661CC8C2" w:tentative="1">
      <w:start w:val="1"/>
      <w:numFmt w:val="bullet"/>
      <w:lvlText w:val=""/>
      <w:lvlJc w:val="left"/>
      <w:pPr>
        <w:ind w:left="4014" w:hanging="360"/>
      </w:pPr>
      <w:rPr>
        <w:rFonts w:ascii="Symbol" w:hAnsi="Symbol" w:hint="default"/>
      </w:rPr>
    </w:lvl>
    <w:lvl w:ilvl="4" w:tplc="6FCC46BE" w:tentative="1">
      <w:start w:val="1"/>
      <w:numFmt w:val="bullet"/>
      <w:lvlText w:val="o"/>
      <w:lvlJc w:val="left"/>
      <w:pPr>
        <w:ind w:left="4734" w:hanging="360"/>
      </w:pPr>
      <w:rPr>
        <w:rFonts w:ascii="Courier New" w:hAnsi="Courier New" w:cs="Courier New" w:hint="default"/>
      </w:rPr>
    </w:lvl>
    <w:lvl w:ilvl="5" w:tplc="4576492A" w:tentative="1">
      <w:start w:val="1"/>
      <w:numFmt w:val="bullet"/>
      <w:lvlText w:val=""/>
      <w:lvlJc w:val="left"/>
      <w:pPr>
        <w:ind w:left="5454" w:hanging="360"/>
      </w:pPr>
      <w:rPr>
        <w:rFonts w:ascii="Wingdings" w:hAnsi="Wingdings" w:hint="default"/>
      </w:rPr>
    </w:lvl>
    <w:lvl w:ilvl="6" w:tplc="60B0B5D8" w:tentative="1">
      <w:start w:val="1"/>
      <w:numFmt w:val="bullet"/>
      <w:lvlText w:val=""/>
      <w:lvlJc w:val="left"/>
      <w:pPr>
        <w:ind w:left="6174" w:hanging="360"/>
      </w:pPr>
      <w:rPr>
        <w:rFonts w:ascii="Symbol" w:hAnsi="Symbol" w:hint="default"/>
      </w:rPr>
    </w:lvl>
    <w:lvl w:ilvl="7" w:tplc="8CC6212A" w:tentative="1">
      <w:start w:val="1"/>
      <w:numFmt w:val="bullet"/>
      <w:lvlText w:val="o"/>
      <w:lvlJc w:val="left"/>
      <w:pPr>
        <w:ind w:left="6894" w:hanging="360"/>
      </w:pPr>
      <w:rPr>
        <w:rFonts w:ascii="Courier New" w:hAnsi="Courier New" w:cs="Courier New" w:hint="default"/>
      </w:rPr>
    </w:lvl>
    <w:lvl w:ilvl="8" w:tplc="B7E2DEEC" w:tentative="1">
      <w:start w:val="1"/>
      <w:numFmt w:val="bullet"/>
      <w:lvlText w:val=""/>
      <w:lvlJc w:val="left"/>
      <w:pPr>
        <w:ind w:left="7614" w:hanging="360"/>
      </w:pPr>
      <w:rPr>
        <w:rFonts w:ascii="Wingdings" w:hAnsi="Wingdings" w:hint="default"/>
      </w:rPr>
    </w:lvl>
  </w:abstractNum>
  <w:abstractNum w:abstractNumId="70">
    <w:nsid w:val="742D30F7"/>
    <w:multiLevelType w:val="hybridMultilevel"/>
    <w:tmpl w:val="947A960C"/>
    <w:lvl w:ilvl="0" w:tplc="B5E6C980">
      <w:start w:val="1"/>
      <w:numFmt w:val="bullet"/>
      <w:pStyle w:val="OTRListmark10"/>
      <w:lvlText w:val="–"/>
      <w:lvlJc w:val="left"/>
      <w:pPr>
        <w:tabs>
          <w:tab w:val="num" w:pos="851"/>
        </w:tabs>
        <w:ind w:left="851" w:hanging="284"/>
      </w:pPr>
      <w:rPr>
        <w:rFonts w:ascii="Verdana" w:hAnsi="Verdana" w:hint="default"/>
      </w:rPr>
    </w:lvl>
    <w:lvl w:ilvl="1" w:tplc="BE2AC790">
      <w:start w:val="1"/>
      <w:numFmt w:val="bullet"/>
      <w:lvlText w:val="o"/>
      <w:lvlJc w:val="left"/>
      <w:pPr>
        <w:tabs>
          <w:tab w:val="num" w:pos="1440"/>
        </w:tabs>
        <w:ind w:left="1440" w:hanging="360"/>
      </w:pPr>
      <w:rPr>
        <w:rFonts w:ascii="Courier New" w:hAnsi="Courier New" w:cs="Courier New" w:hint="default"/>
      </w:rPr>
    </w:lvl>
    <w:lvl w:ilvl="2" w:tplc="91B44316" w:tentative="1">
      <w:start w:val="1"/>
      <w:numFmt w:val="bullet"/>
      <w:lvlText w:val=""/>
      <w:lvlJc w:val="left"/>
      <w:pPr>
        <w:tabs>
          <w:tab w:val="num" w:pos="2160"/>
        </w:tabs>
        <w:ind w:left="2160" w:hanging="360"/>
      </w:pPr>
      <w:rPr>
        <w:rFonts w:ascii="Wingdings" w:hAnsi="Wingdings" w:hint="default"/>
      </w:rPr>
    </w:lvl>
    <w:lvl w:ilvl="3" w:tplc="18086816" w:tentative="1">
      <w:start w:val="1"/>
      <w:numFmt w:val="bullet"/>
      <w:lvlText w:val=""/>
      <w:lvlJc w:val="left"/>
      <w:pPr>
        <w:tabs>
          <w:tab w:val="num" w:pos="2880"/>
        </w:tabs>
        <w:ind w:left="2880" w:hanging="360"/>
      </w:pPr>
      <w:rPr>
        <w:rFonts w:ascii="Symbol" w:hAnsi="Symbol" w:hint="default"/>
      </w:rPr>
    </w:lvl>
    <w:lvl w:ilvl="4" w:tplc="720814E8" w:tentative="1">
      <w:start w:val="1"/>
      <w:numFmt w:val="bullet"/>
      <w:lvlText w:val="o"/>
      <w:lvlJc w:val="left"/>
      <w:pPr>
        <w:tabs>
          <w:tab w:val="num" w:pos="3600"/>
        </w:tabs>
        <w:ind w:left="3600" w:hanging="360"/>
      </w:pPr>
      <w:rPr>
        <w:rFonts w:ascii="Courier New" w:hAnsi="Courier New" w:cs="Courier New" w:hint="default"/>
      </w:rPr>
    </w:lvl>
    <w:lvl w:ilvl="5" w:tplc="756AC7F8" w:tentative="1">
      <w:start w:val="1"/>
      <w:numFmt w:val="bullet"/>
      <w:lvlText w:val=""/>
      <w:lvlJc w:val="left"/>
      <w:pPr>
        <w:tabs>
          <w:tab w:val="num" w:pos="4320"/>
        </w:tabs>
        <w:ind w:left="4320" w:hanging="360"/>
      </w:pPr>
      <w:rPr>
        <w:rFonts w:ascii="Wingdings" w:hAnsi="Wingdings" w:hint="default"/>
      </w:rPr>
    </w:lvl>
    <w:lvl w:ilvl="6" w:tplc="0DB2A2BA" w:tentative="1">
      <w:start w:val="1"/>
      <w:numFmt w:val="bullet"/>
      <w:lvlText w:val=""/>
      <w:lvlJc w:val="left"/>
      <w:pPr>
        <w:tabs>
          <w:tab w:val="num" w:pos="5040"/>
        </w:tabs>
        <w:ind w:left="5040" w:hanging="360"/>
      </w:pPr>
      <w:rPr>
        <w:rFonts w:ascii="Symbol" w:hAnsi="Symbol" w:hint="default"/>
      </w:rPr>
    </w:lvl>
    <w:lvl w:ilvl="7" w:tplc="616257DE" w:tentative="1">
      <w:start w:val="1"/>
      <w:numFmt w:val="bullet"/>
      <w:lvlText w:val="o"/>
      <w:lvlJc w:val="left"/>
      <w:pPr>
        <w:tabs>
          <w:tab w:val="num" w:pos="5760"/>
        </w:tabs>
        <w:ind w:left="5760" w:hanging="360"/>
      </w:pPr>
      <w:rPr>
        <w:rFonts w:ascii="Courier New" w:hAnsi="Courier New" w:cs="Courier New" w:hint="default"/>
      </w:rPr>
    </w:lvl>
    <w:lvl w:ilvl="8" w:tplc="49EC2F2A" w:tentative="1">
      <w:start w:val="1"/>
      <w:numFmt w:val="bullet"/>
      <w:lvlText w:val=""/>
      <w:lvlJc w:val="left"/>
      <w:pPr>
        <w:tabs>
          <w:tab w:val="num" w:pos="6480"/>
        </w:tabs>
        <w:ind w:left="6480" w:hanging="360"/>
      </w:pPr>
      <w:rPr>
        <w:rFonts w:ascii="Wingdings" w:hAnsi="Wingdings" w:hint="default"/>
      </w:rPr>
    </w:lvl>
  </w:abstractNum>
  <w:abstractNum w:abstractNumId="71">
    <w:nsid w:val="77332698"/>
    <w:multiLevelType w:val="hybridMultilevel"/>
    <w:tmpl w:val="7C266532"/>
    <w:lvl w:ilvl="0" w:tplc="AA7CF4A6">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72">
    <w:nsid w:val="78D3078B"/>
    <w:multiLevelType w:val="multilevel"/>
    <w:tmpl w:val="60EA5342"/>
    <w:lvl w:ilvl="0">
      <w:start w:val="1"/>
      <w:numFmt w:val="decimal"/>
      <w:pStyle w:val="BodySingle"/>
      <w:lvlText w:val="%1"/>
      <w:lvlJc w:val="left"/>
      <w:pPr>
        <w:tabs>
          <w:tab w:val="num" w:pos="698"/>
        </w:tabs>
        <w:ind w:left="698" w:hanging="432"/>
      </w:pPr>
      <w:rPr>
        <w:rFonts w:hint="default"/>
      </w:rPr>
    </w:lvl>
    <w:lvl w:ilvl="1">
      <w:start w:val="1"/>
      <w:numFmt w:val="decimal"/>
      <w:lvlText w:val="%1.%2"/>
      <w:lvlJc w:val="left"/>
      <w:pPr>
        <w:tabs>
          <w:tab w:val="num" w:pos="1022"/>
        </w:tabs>
        <w:ind w:left="1022" w:hanging="576"/>
      </w:pPr>
      <w:rPr>
        <w:rFonts w:hint="default"/>
      </w:rPr>
    </w:lvl>
    <w:lvl w:ilvl="2">
      <w:start w:val="1"/>
      <w:numFmt w:val="decimal"/>
      <w:lvlText w:val="%1.%2.%3"/>
      <w:lvlJc w:val="left"/>
      <w:pPr>
        <w:tabs>
          <w:tab w:val="num" w:pos="1173"/>
        </w:tabs>
        <w:ind w:left="1173" w:hanging="907"/>
      </w:pPr>
      <w:rPr>
        <w:rFonts w:hint="default"/>
      </w:rPr>
    </w:lvl>
    <w:lvl w:ilvl="3">
      <w:start w:val="1"/>
      <w:numFmt w:val="decimal"/>
      <w:lvlText w:val="%1.%2.%3.%4"/>
      <w:lvlJc w:val="left"/>
      <w:pPr>
        <w:tabs>
          <w:tab w:val="num" w:pos="1130"/>
        </w:tabs>
        <w:ind w:left="1130" w:hanging="864"/>
      </w:pPr>
      <w:rPr>
        <w:rFonts w:ascii="Times New Roman" w:hAnsi="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hint="default"/>
        <w:b w:val="0"/>
        <w:i w:val="0"/>
        <w:sz w:val="24"/>
        <w:szCs w:val="24"/>
      </w:rPr>
    </w:lvl>
    <w:lvl w:ilvl="6">
      <w:start w:val="1"/>
      <w:numFmt w:val="decimal"/>
      <w:lvlText w:val="%1.%2.%3.%4.%5.%6.%7"/>
      <w:lvlJc w:val="left"/>
      <w:pPr>
        <w:tabs>
          <w:tab w:val="num" w:pos="1562"/>
        </w:tabs>
        <w:ind w:left="1562" w:hanging="1296"/>
      </w:pPr>
      <w:rPr>
        <w:rFonts w:hint="default"/>
      </w:rPr>
    </w:lvl>
    <w:lvl w:ilvl="7">
      <w:start w:val="1"/>
      <w:numFmt w:val="decimal"/>
      <w:lvlText w:val="%1.%2.%3.%4.%5.%6.%7.%8"/>
      <w:lvlJc w:val="left"/>
      <w:pPr>
        <w:tabs>
          <w:tab w:val="num" w:pos="1706"/>
        </w:tabs>
        <w:ind w:left="1706" w:hanging="1440"/>
      </w:pPr>
      <w:rPr>
        <w:rFonts w:hint="default"/>
      </w:rPr>
    </w:lvl>
    <w:lvl w:ilvl="8">
      <w:start w:val="1"/>
      <w:numFmt w:val="decimal"/>
      <w:lvlText w:val="%1.%2.%3.%4.%5.%6.%7.%8.%9"/>
      <w:lvlJc w:val="left"/>
      <w:pPr>
        <w:tabs>
          <w:tab w:val="num" w:pos="1850"/>
        </w:tabs>
        <w:ind w:left="1850" w:hanging="1584"/>
      </w:pPr>
      <w:rPr>
        <w:rFonts w:hint="default"/>
      </w:rPr>
    </w:lvl>
  </w:abstractNum>
  <w:abstractNum w:abstractNumId="73">
    <w:nsid w:val="7D0B5096"/>
    <w:multiLevelType w:val="hybridMultilevel"/>
    <w:tmpl w:val="3738E580"/>
    <w:lvl w:ilvl="0" w:tplc="FFFFFFFF">
      <w:start w:val="1"/>
      <w:numFmt w:val="bullet"/>
      <w:lvlText w:val="­"/>
      <w:lvlJc w:val="left"/>
      <w:pPr>
        <w:ind w:left="780" w:hanging="360"/>
      </w:pPr>
      <w:rPr>
        <w:rFonts w:ascii="Courier New" w:hAnsi="Courier New"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4">
    <w:nsid w:val="7D3E0036"/>
    <w:multiLevelType w:val="hybridMultilevel"/>
    <w:tmpl w:val="41F6D534"/>
    <w:lvl w:ilvl="0" w:tplc="FFFFFFFF">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5">
    <w:nsid w:val="7E3B782C"/>
    <w:multiLevelType w:val="hybridMultilevel"/>
    <w:tmpl w:val="21B203D0"/>
    <w:lvl w:ilvl="0" w:tplc="8618AC7A">
      <w:start w:val="1"/>
      <w:numFmt w:val="decimal"/>
      <w:pStyle w:val="ac"/>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C51E830C"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num w:numId="1">
    <w:abstractNumId w:val="0"/>
  </w:num>
  <w:num w:numId="2">
    <w:abstractNumId w:val="20"/>
  </w:num>
  <w:num w:numId="3">
    <w:abstractNumId w:val="52"/>
  </w:num>
  <w:num w:numId="4">
    <w:abstractNumId w:val="57"/>
  </w:num>
  <w:num w:numId="5">
    <w:abstractNumId w:val="63"/>
  </w:num>
  <w:num w:numId="6">
    <w:abstractNumId w:val="5"/>
  </w:num>
  <w:num w:numId="7">
    <w:abstractNumId w:val="24"/>
  </w:num>
  <w:num w:numId="8">
    <w:abstractNumId w:val="6"/>
  </w:num>
  <w:num w:numId="9">
    <w:abstractNumId w:val="72"/>
  </w:num>
  <w:num w:numId="10">
    <w:abstractNumId w:val="46"/>
  </w:num>
  <w:num w:numId="11">
    <w:abstractNumId w:val="14"/>
  </w:num>
  <w:num w:numId="12">
    <w:abstractNumId w:val="22"/>
  </w:num>
  <w:num w:numId="13">
    <w:abstractNumId w:val="34"/>
  </w:num>
  <w:num w:numId="14">
    <w:abstractNumId w:val="13"/>
  </w:num>
  <w:num w:numId="15">
    <w:abstractNumId w:val="60"/>
  </w:num>
  <w:num w:numId="16">
    <w:abstractNumId w:val="44"/>
  </w:num>
  <w:num w:numId="17">
    <w:abstractNumId w:val="21"/>
  </w:num>
  <w:num w:numId="18">
    <w:abstractNumId w:val="29"/>
  </w:num>
  <w:num w:numId="19">
    <w:abstractNumId w:val="42"/>
  </w:num>
  <w:num w:numId="20">
    <w:abstractNumId w:val="65"/>
  </w:num>
  <w:num w:numId="21">
    <w:abstractNumId w:val="40"/>
  </w:num>
  <w:num w:numId="22">
    <w:abstractNumId w:val="69"/>
  </w:num>
  <w:num w:numId="23">
    <w:abstractNumId w:val="9"/>
  </w:num>
  <w:num w:numId="24">
    <w:abstractNumId w:val="45"/>
  </w:num>
  <w:num w:numId="25">
    <w:abstractNumId w:val="62"/>
  </w:num>
  <w:num w:numId="26">
    <w:abstractNumId w:val="23"/>
  </w:num>
  <w:num w:numId="27">
    <w:abstractNumId w:val="50"/>
  </w:num>
  <w:num w:numId="28">
    <w:abstractNumId w:val="10"/>
  </w:num>
  <w:num w:numId="29">
    <w:abstractNumId w:val="56"/>
  </w:num>
  <w:num w:numId="30">
    <w:abstractNumId w:val="1"/>
  </w:num>
  <w:num w:numId="31">
    <w:abstractNumId w:val="39"/>
  </w:num>
  <w:num w:numId="32">
    <w:abstractNumId w:val="35"/>
  </w:num>
  <w:num w:numId="33">
    <w:abstractNumId w:val="25"/>
  </w:num>
  <w:num w:numId="34">
    <w:abstractNumId w:val="47"/>
  </w:num>
  <w:num w:numId="35">
    <w:abstractNumId w:val="28"/>
  </w:num>
  <w:num w:numId="36">
    <w:abstractNumId w:val="75"/>
  </w:num>
  <w:num w:numId="37">
    <w:abstractNumId w:val="48"/>
  </w:num>
  <w:num w:numId="38">
    <w:abstractNumId w:val="70"/>
  </w:num>
  <w:num w:numId="39">
    <w:abstractNumId w:val="31"/>
  </w:num>
  <w:num w:numId="40">
    <w:abstractNumId w:val="30"/>
  </w:num>
  <w:num w:numId="41">
    <w:abstractNumId w:val="19"/>
  </w:num>
  <w:num w:numId="42">
    <w:abstractNumId w:val="8"/>
  </w:num>
  <w:num w:numId="43">
    <w:abstractNumId w:val="18"/>
  </w:num>
  <w:num w:numId="44">
    <w:abstractNumId w:val="11"/>
  </w:num>
  <w:num w:numId="45">
    <w:abstractNumId w:val="26"/>
  </w:num>
  <w:num w:numId="46">
    <w:abstractNumId w:val="68"/>
  </w:num>
  <w:num w:numId="47">
    <w:abstractNumId w:val="54"/>
  </w:num>
  <w:num w:numId="48">
    <w:abstractNumId w:val="74"/>
  </w:num>
  <w:num w:numId="49">
    <w:abstractNumId w:val="4"/>
  </w:num>
  <w:num w:numId="50">
    <w:abstractNumId w:val="59"/>
  </w:num>
  <w:num w:numId="51">
    <w:abstractNumId w:val="36"/>
  </w:num>
  <w:num w:numId="52">
    <w:abstractNumId w:val="32"/>
  </w:num>
  <w:num w:numId="53">
    <w:abstractNumId w:val="55"/>
  </w:num>
  <w:num w:numId="54">
    <w:abstractNumId w:val="64"/>
  </w:num>
  <w:num w:numId="55">
    <w:abstractNumId w:val="67"/>
  </w:num>
  <w:num w:numId="56">
    <w:abstractNumId w:val="66"/>
  </w:num>
  <w:num w:numId="57">
    <w:abstractNumId w:val="33"/>
  </w:num>
  <w:num w:numId="58">
    <w:abstractNumId w:val="53"/>
  </w:num>
  <w:num w:numId="59">
    <w:abstractNumId w:val="7"/>
  </w:num>
  <w:num w:numId="60">
    <w:abstractNumId w:val="2"/>
  </w:num>
  <w:num w:numId="61">
    <w:abstractNumId w:val="73"/>
  </w:num>
  <w:num w:numId="62">
    <w:abstractNumId w:val="20"/>
  </w:num>
  <w:num w:numId="63">
    <w:abstractNumId w:val="20"/>
  </w:num>
  <w:num w:numId="64">
    <w:abstractNumId w:val="15"/>
  </w:num>
  <w:num w:numId="65">
    <w:abstractNumId w:val="41"/>
  </w:num>
  <w:num w:numId="66">
    <w:abstractNumId w:val="27"/>
  </w:num>
  <w:num w:numId="67">
    <w:abstractNumId w:val="49"/>
  </w:num>
  <w:num w:numId="68">
    <w:abstractNumId w:val="43"/>
  </w:num>
  <w:num w:numId="69">
    <w:abstractNumId w:val="17"/>
  </w:num>
  <w:num w:numId="70">
    <w:abstractNumId w:val="3"/>
  </w:num>
  <w:num w:numId="71">
    <w:abstractNumId w:val="37"/>
  </w:num>
  <w:num w:numId="72">
    <w:abstractNumId w:val="61"/>
  </w:num>
  <w:num w:numId="73">
    <w:abstractNumId w:val="38"/>
  </w:num>
  <w:num w:numId="74">
    <w:abstractNumId w:val="12"/>
  </w:num>
  <w:num w:numId="75">
    <w:abstractNumId w:val="16"/>
  </w:num>
  <w:num w:numId="76">
    <w:abstractNumId w:val="51"/>
  </w:num>
  <w:num w:numId="77">
    <w:abstractNumId w:val="58"/>
  </w:num>
  <w:num w:numId="78">
    <w:abstractNumId w:val="7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5B1"/>
    <w:rsid w:val="000004EC"/>
    <w:rsid w:val="00000B7A"/>
    <w:rsid w:val="000013F5"/>
    <w:rsid w:val="00001573"/>
    <w:rsid w:val="00001790"/>
    <w:rsid w:val="00001C70"/>
    <w:rsid w:val="00001E5E"/>
    <w:rsid w:val="0000224E"/>
    <w:rsid w:val="00002378"/>
    <w:rsid w:val="0000249E"/>
    <w:rsid w:val="00002734"/>
    <w:rsid w:val="000027B8"/>
    <w:rsid w:val="0000285A"/>
    <w:rsid w:val="00002A58"/>
    <w:rsid w:val="00002BEF"/>
    <w:rsid w:val="00002D12"/>
    <w:rsid w:val="0000318A"/>
    <w:rsid w:val="00003732"/>
    <w:rsid w:val="000039FB"/>
    <w:rsid w:val="00003E69"/>
    <w:rsid w:val="000045EF"/>
    <w:rsid w:val="000047E0"/>
    <w:rsid w:val="000048D8"/>
    <w:rsid w:val="00004B5C"/>
    <w:rsid w:val="00004D5C"/>
    <w:rsid w:val="0000520B"/>
    <w:rsid w:val="000052EB"/>
    <w:rsid w:val="0000569A"/>
    <w:rsid w:val="00005707"/>
    <w:rsid w:val="000059FF"/>
    <w:rsid w:val="00005D5E"/>
    <w:rsid w:val="00005FBA"/>
    <w:rsid w:val="000061CA"/>
    <w:rsid w:val="000062A8"/>
    <w:rsid w:val="00006814"/>
    <w:rsid w:val="00006B4E"/>
    <w:rsid w:val="00006BFE"/>
    <w:rsid w:val="00006CB7"/>
    <w:rsid w:val="000073AE"/>
    <w:rsid w:val="00007A94"/>
    <w:rsid w:val="00007D85"/>
    <w:rsid w:val="000100C5"/>
    <w:rsid w:val="000102ED"/>
    <w:rsid w:val="000105D9"/>
    <w:rsid w:val="000105FA"/>
    <w:rsid w:val="00010793"/>
    <w:rsid w:val="00010FAA"/>
    <w:rsid w:val="000114EF"/>
    <w:rsid w:val="0001158E"/>
    <w:rsid w:val="000116A7"/>
    <w:rsid w:val="00011AA7"/>
    <w:rsid w:val="000121E0"/>
    <w:rsid w:val="00012948"/>
    <w:rsid w:val="00012AA5"/>
    <w:rsid w:val="00012ED9"/>
    <w:rsid w:val="0001309A"/>
    <w:rsid w:val="000130EE"/>
    <w:rsid w:val="0001330A"/>
    <w:rsid w:val="00013E2B"/>
    <w:rsid w:val="00013F7F"/>
    <w:rsid w:val="0001418C"/>
    <w:rsid w:val="00014816"/>
    <w:rsid w:val="00014BFA"/>
    <w:rsid w:val="00015167"/>
    <w:rsid w:val="0001526A"/>
    <w:rsid w:val="00016668"/>
    <w:rsid w:val="000167E5"/>
    <w:rsid w:val="00016BE3"/>
    <w:rsid w:val="0001746D"/>
    <w:rsid w:val="00017651"/>
    <w:rsid w:val="0001773E"/>
    <w:rsid w:val="000177A9"/>
    <w:rsid w:val="00017B68"/>
    <w:rsid w:val="00017E00"/>
    <w:rsid w:val="00020758"/>
    <w:rsid w:val="000209E3"/>
    <w:rsid w:val="00020CFA"/>
    <w:rsid w:val="00020EB5"/>
    <w:rsid w:val="000211D3"/>
    <w:rsid w:val="0002126D"/>
    <w:rsid w:val="0002128D"/>
    <w:rsid w:val="00021844"/>
    <w:rsid w:val="00021909"/>
    <w:rsid w:val="00022180"/>
    <w:rsid w:val="00022282"/>
    <w:rsid w:val="0002265F"/>
    <w:rsid w:val="00022D69"/>
    <w:rsid w:val="00022E98"/>
    <w:rsid w:val="0002309A"/>
    <w:rsid w:val="00023111"/>
    <w:rsid w:val="000235B2"/>
    <w:rsid w:val="0002385B"/>
    <w:rsid w:val="0002405D"/>
    <w:rsid w:val="000243E8"/>
    <w:rsid w:val="0002478D"/>
    <w:rsid w:val="00024C05"/>
    <w:rsid w:val="000251C1"/>
    <w:rsid w:val="000254EA"/>
    <w:rsid w:val="0002627F"/>
    <w:rsid w:val="0002697D"/>
    <w:rsid w:val="00026ADF"/>
    <w:rsid w:val="00026C33"/>
    <w:rsid w:val="00026E78"/>
    <w:rsid w:val="000273F7"/>
    <w:rsid w:val="0002758F"/>
    <w:rsid w:val="000275F4"/>
    <w:rsid w:val="000276B5"/>
    <w:rsid w:val="00027A19"/>
    <w:rsid w:val="00027B6B"/>
    <w:rsid w:val="00027D28"/>
    <w:rsid w:val="000301AD"/>
    <w:rsid w:val="000301B0"/>
    <w:rsid w:val="00030284"/>
    <w:rsid w:val="000306F0"/>
    <w:rsid w:val="0003093A"/>
    <w:rsid w:val="0003110F"/>
    <w:rsid w:val="00031302"/>
    <w:rsid w:val="00031797"/>
    <w:rsid w:val="000319F1"/>
    <w:rsid w:val="00031A39"/>
    <w:rsid w:val="00031B15"/>
    <w:rsid w:val="00031E46"/>
    <w:rsid w:val="0003200A"/>
    <w:rsid w:val="000321D4"/>
    <w:rsid w:val="000321F8"/>
    <w:rsid w:val="0003223E"/>
    <w:rsid w:val="00032E36"/>
    <w:rsid w:val="000330CB"/>
    <w:rsid w:val="000331E4"/>
    <w:rsid w:val="00033790"/>
    <w:rsid w:val="00033CD0"/>
    <w:rsid w:val="00033D6F"/>
    <w:rsid w:val="00033FB6"/>
    <w:rsid w:val="00034110"/>
    <w:rsid w:val="0003417F"/>
    <w:rsid w:val="00034406"/>
    <w:rsid w:val="000344F9"/>
    <w:rsid w:val="0003452C"/>
    <w:rsid w:val="000345C4"/>
    <w:rsid w:val="00035015"/>
    <w:rsid w:val="000351D1"/>
    <w:rsid w:val="0003555D"/>
    <w:rsid w:val="000359A0"/>
    <w:rsid w:val="000359D1"/>
    <w:rsid w:val="00035AC8"/>
    <w:rsid w:val="00035C45"/>
    <w:rsid w:val="00035DC6"/>
    <w:rsid w:val="000360A8"/>
    <w:rsid w:val="00036349"/>
    <w:rsid w:val="000366E2"/>
    <w:rsid w:val="00036B2C"/>
    <w:rsid w:val="00036E51"/>
    <w:rsid w:val="000370C5"/>
    <w:rsid w:val="0003724C"/>
    <w:rsid w:val="00040F6C"/>
    <w:rsid w:val="00041B24"/>
    <w:rsid w:val="00042204"/>
    <w:rsid w:val="000422DA"/>
    <w:rsid w:val="000426A1"/>
    <w:rsid w:val="000429BF"/>
    <w:rsid w:val="00042C66"/>
    <w:rsid w:val="00042FA2"/>
    <w:rsid w:val="0004302B"/>
    <w:rsid w:val="00043D2A"/>
    <w:rsid w:val="000442C8"/>
    <w:rsid w:val="000449A6"/>
    <w:rsid w:val="00044BC7"/>
    <w:rsid w:val="00045124"/>
    <w:rsid w:val="00045442"/>
    <w:rsid w:val="00046096"/>
    <w:rsid w:val="000465A0"/>
    <w:rsid w:val="00046731"/>
    <w:rsid w:val="00046DA9"/>
    <w:rsid w:val="000474A5"/>
    <w:rsid w:val="00047EEA"/>
    <w:rsid w:val="00050115"/>
    <w:rsid w:val="000501F0"/>
    <w:rsid w:val="00050211"/>
    <w:rsid w:val="000507B7"/>
    <w:rsid w:val="000508B0"/>
    <w:rsid w:val="00050A23"/>
    <w:rsid w:val="00050C81"/>
    <w:rsid w:val="00050F50"/>
    <w:rsid w:val="0005104C"/>
    <w:rsid w:val="000518EF"/>
    <w:rsid w:val="000519C8"/>
    <w:rsid w:val="00051B4D"/>
    <w:rsid w:val="000521E3"/>
    <w:rsid w:val="000525C2"/>
    <w:rsid w:val="00052628"/>
    <w:rsid w:val="000527E3"/>
    <w:rsid w:val="0005282D"/>
    <w:rsid w:val="0005295D"/>
    <w:rsid w:val="000529D1"/>
    <w:rsid w:val="00052E2D"/>
    <w:rsid w:val="00052E87"/>
    <w:rsid w:val="000535D3"/>
    <w:rsid w:val="00053ED5"/>
    <w:rsid w:val="00053F3E"/>
    <w:rsid w:val="00054C8C"/>
    <w:rsid w:val="0005571A"/>
    <w:rsid w:val="00055898"/>
    <w:rsid w:val="00055CD1"/>
    <w:rsid w:val="00056CF7"/>
    <w:rsid w:val="00057562"/>
    <w:rsid w:val="00057F05"/>
    <w:rsid w:val="00060393"/>
    <w:rsid w:val="00060536"/>
    <w:rsid w:val="00060973"/>
    <w:rsid w:val="00061163"/>
    <w:rsid w:val="00061432"/>
    <w:rsid w:val="00061843"/>
    <w:rsid w:val="00061FAD"/>
    <w:rsid w:val="000622CC"/>
    <w:rsid w:val="000624A8"/>
    <w:rsid w:val="00062646"/>
    <w:rsid w:val="000626D9"/>
    <w:rsid w:val="00062A9B"/>
    <w:rsid w:val="00062DEC"/>
    <w:rsid w:val="000633C0"/>
    <w:rsid w:val="000635C9"/>
    <w:rsid w:val="00063C44"/>
    <w:rsid w:val="00064303"/>
    <w:rsid w:val="00064BC6"/>
    <w:rsid w:val="00064D78"/>
    <w:rsid w:val="00064E2E"/>
    <w:rsid w:val="00064E52"/>
    <w:rsid w:val="0006521A"/>
    <w:rsid w:val="00065401"/>
    <w:rsid w:val="000655B1"/>
    <w:rsid w:val="00065901"/>
    <w:rsid w:val="0006594A"/>
    <w:rsid w:val="00066032"/>
    <w:rsid w:val="00066049"/>
    <w:rsid w:val="0006616E"/>
    <w:rsid w:val="00066204"/>
    <w:rsid w:val="0006763E"/>
    <w:rsid w:val="000676E3"/>
    <w:rsid w:val="00067B40"/>
    <w:rsid w:val="00067BA0"/>
    <w:rsid w:val="00067F10"/>
    <w:rsid w:val="00070AF7"/>
    <w:rsid w:val="0007107C"/>
    <w:rsid w:val="00071191"/>
    <w:rsid w:val="000714D1"/>
    <w:rsid w:val="000719B4"/>
    <w:rsid w:val="0007226C"/>
    <w:rsid w:val="00072C12"/>
    <w:rsid w:val="00073082"/>
    <w:rsid w:val="00073776"/>
    <w:rsid w:val="00073C74"/>
    <w:rsid w:val="000745D0"/>
    <w:rsid w:val="000746D9"/>
    <w:rsid w:val="00074BF0"/>
    <w:rsid w:val="000750F5"/>
    <w:rsid w:val="0007523A"/>
    <w:rsid w:val="00075328"/>
    <w:rsid w:val="000755D0"/>
    <w:rsid w:val="00075692"/>
    <w:rsid w:val="0007615F"/>
    <w:rsid w:val="00076ABD"/>
    <w:rsid w:val="0007708E"/>
    <w:rsid w:val="000771E7"/>
    <w:rsid w:val="000773F4"/>
    <w:rsid w:val="00077471"/>
    <w:rsid w:val="00077883"/>
    <w:rsid w:val="00080412"/>
    <w:rsid w:val="00080742"/>
    <w:rsid w:val="00080BD5"/>
    <w:rsid w:val="00080C37"/>
    <w:rsid w:val="00080F1E"/>
    <w:rsid w:val="0008146B"/>
    <w:rsid w:val="00081575"/>
    <w:rsid w:val="00081901"/>
    <w:rsid w:val="00081B4F"/>
    <w:rsid w:val="000823E6"/>
    <w:rsid w:val="000825F6"/>
    <w:rsid w:val="00082BD5"/>
    <w:rsid w:val="000836F2"/>
    <w:rsid w:val="0008400F"/>
    <w:rsid w:val="0008402B"/>
    <w:rsid w:val="0008420A"/>
    <w:rsid w:val="00084A7A"/>
    <w:rsid w:val="00084DBE"/>
    <w:rsid w:val="000850FE"/>
    <w:rsid w:val="00085636"/>
    <w:rsid w:val="000856A2"/>
    <w:rsid w:val="00086130"/>
    <w:rsid w:val="000861A6"/>
    <w:rsid w:val="000863D0"/>
    <w:rsid w:val="00086844"/>
    <w:rsid w:val="0008736A"/>
    <w:rsid w:val="000873C0"/>
    <w:rsid w:val="00087864"/>
    <w:rsid w:val="000900EA"/>
    <w:rsid w:val="0009021B"/>
    <w:rsid w:val="00090289"/>
    <w:rsid w:val="000906F5"/>
    <w:rsid w:val="00090EEC"/>
    <w:rsid w:val="00091DC4"/>
    <w:rsid w:val="0009263A"/>
    <w:rsid w:val="00092BA1"/>
    <w:rsid w:val="0009339E"/>
    <w:rsid w:val="00093701"/>
    <w:rsid w:val="000937D6"/>
    <w:rsid w:val="00093A61"/>
    <w:rsid w:val="00093B54"/>
    <w:rsid w:val="00093C10"/>
    <w:rsid w:val="00093D5A"/>
    <w:rsid w:val="00093F1A"/>
    <w:rsid w:val="00093FF8"/>
    <w:rsid w:val="00094E80"/>
    <w:rsid w:val="000950B2"/>
    <w:rsid w:val="00095769"/>
    <w:rsid w:val="00095897"/>
    <w:rsid w:val="000967C8"/>
    <w:rsid w:val="00096DDD"/>
    <w:rsid w:val="00097083"/>
    <w:rsid w:val="0009763D"/>
    <w:rsid w:val="000A0283"/>
    <w:rsid w:val="000A09AD"/>
    <w:rsid w:val="000A1570"/>
    <w:rsid w:val="000A1DCD"/>
    <w:rsid w:val="000A1F6E"/>
    <w:rsid w:val="000A24D8"/>
    <w:rsid w:val="000A25DB"/>
    <w:rsid w:val="000A278D"/>
    <w:rsid w:val="000A3123"/>
    <w:rsid w:val="000A33FF"/>
    <w:rsid w:val="000A37F9"/>
    <w:rsid w:val="000A3F17"/>
    <w:rsid w:val="000A47F8"/>
    <w:rsid w:val="000A487C"/>
    <w:rsid w:val="000A48CC"/>
    <w:rsid w:val="000A4914"/>
    <w:rsid w:val="000A4BEE"/>
    <w:rsid w:val="000A4ED7"/>
    <w:rsid w:val="000A5688"/>
    <w:rsid w:val="000A5CB5"/>
    <w:rsid w:val="000A7287"/>
    <w:rsid w:val="000A791D"/>
    <w:rsid w:val="000A7A56"/>
    <w:rsid w:val="000B151A"/>
    <w:rsid w:val="000B199D"/>
    <w:rsid w:val="000B21F9"/>
    <w:rsid w:val="000B247A"/>
    <w:rsid w:val="000B24CE"/>
    <w:rsid w:val="000B27DF"/>
    <w:rsid w:val="000B2BE6"/>
    <w:rsid w:val="000B2EA1"/>
    <w:rsid w:val="000B2F66"/>
    <w:rsid w:val="000B32D8"/>
    <w:rsid w:val="000B34CA"/>
    <w:rsid w:val="000B36C8"/>
    <w:rsid w:val="000B3AC4"/>
    <w:rsid w:val="000B3D44"/>
    <w:rsid w:val="000B406D"/>
    <w:rsid w:val="000B427B"/>
    <w:rsid w:val="000B4693"/>
    <w:rsid w:val="000B50B5"/>
    <w:rsid w:val="000B5161"/>
    <w:rsid w:val="000B57F7"/>
    <w:rsid w:val="000B5C89"/>
    <w:rsid w:val="000B5F08"/>
    <w:rsid w:val="000B675B"/>
    <w:rsid w:val="000B6CEA"/>
    <w:rsid w:val="000B70FC"/>
    <w:rsid w:val="000B71FB"/>
    <w:rsid w:val="000B7272"/>
    <w:rsid w:val="000B77B6"/>
    <w:rsid w:val="000B7A66"/>
    <w:rsid w:val="000B7D8C"/>
    <w:rsid w:val="000C0CDD"/>
    <w:rsid w:val="000C1AD2"/>
    <w:rsid w:val="000C1B5C"/>
    <w:rsid w:val="000C1DF2"/>
    <w:rsid w:val="000C2670"/>
    <w:rsid w:val="000C2797"/>
    <w:rsid w:val="000C299B"/>
    <w:rsid w:val="000C2C0D"/>
    <w:rsid w:val="000C2DD6"/>
    <w:rsid w:val="000C3961"/>
    <w:rsid w:val="000C3CB9"/>
    <w:rsid w:val="000C3F20"/>
    <w:rsid w:val="000C40ED"/>
    <w:rsid w:val="000C4177"/>
    <w:rsid w:val="000C4236"/>
    <w:rsid w:val="000C438B"/>
    <w:rsid w:val="000C47D2"/>
    <w:rsid w:val="000C4E8E"/>
    <w:rsid w:val="000C4F6A"/>
    <w:rsid w:val="000C5B1C"/>
    <w:rsid w:val="000C6669"/>
    <w:rsid w:val="000C66A6"/>
    <w:rsid w:val="000C70F5"/>
    <w:rsid w:val="000D008E"/>
    <w:rsid w:val="000D04B1"/>
    <w:rsid w:val="000D06B0"/>
    <w:rsid w:val="000D0922"/>
    <w:rsid w:val="000D09F7"/>
    <w:rsid w:val="000D1226"/>
    <w:rsid w:val="000D14F8"/>
    <w:rsid w:val="000D18D8"/>
    <w:rsid w:val="000D209C"/>
    <w:rsid w:val="000D2552"/>
    <w:rsid w:val="000D27BA"/>
    <w:rsid w:val="000D2B65"/>
    <w:rsid w:val="000D2F2A"/>
    <w:rsid w:val="000D342C"/>
    <w:rsid w:val="000D3A29"/>
    <w:rsid w:val="000D3DB7"/>
    <w:rsid w:val="000D3FE3"/>
    <w:rsid w:val="000D40C0"/>
    <w:rsid w:val="000D42C7"/>
    <w:rsid w:val="000D4E32"/>
    <w:rsid w:val="000D5228"/>
    <w:rsid w:val="000D5681"/>
    <w:rsid w:val="000D6017"/>
    <w:rsid w:val="000D61F6"/>
    <w:rsid w:val="000D6202"/>
    <w:rsid w:val="000D696B"/>
    <w:rsid w:val="000D74E3"/>
    <w:rsid w:val="000D78C8"/>
    <w:rsid w:val="000D78E1"/>
    <w:rsid w:val="000D79AD"/>
    <w:rsid w:val="000D7FF1"/>
    <w:rsid w:val="000E0067"/>
    <w:rsid w:val="000E0509"/>
    <w:rsid w:val="000E093D"/>
    <w:rsid w:val="000E1E3A"/>
    <w:rsid w:val="000E1E4A"/>
    <w:rsid w:val="000E1FFC"/>
    <w:rsid w:val="000E2391"/>
    <w:rsid w:val="000E332E"/>
    <w:rsid w:val="000E41F3"/>
    <w:rsid w:val="000E42B8"/>
    <w:rsid w:val="000E4910"/>
    <w:rsid w:val="000E51A1"/>
    <w:rsid w:val="000E52D6"/>
    <w:rsid w:val="000E5F61"/>
    <w:rsid w:val="000E68E2"/>
    <w:rsid w:val="000E6B57"/>
    <w:rsid w:val="000E72F4"/>
    <w:rsid w:val="000E75C4"/>
    <w:rsid w:val="000E7C06"/>
    <w:rsid w:val="000F02A3"/>
    <w:rsid w:val="000F03E7"/>
    <w:rsid w:val="000F04A7"/>
    <w:rsid w:val="000F06BB"/>
    <w:rsid w:val="000F0EB4"/>
    <w:rsid w:val="000F1CBE"/>
    <w:rsid w:val="000F2000"/>
    <w:rsid w:val="000F20BA"/>
    <w:rsid w:val="000F2814"/>
    <w:rsid w:val="000F29E9"/>
    <w:rsid w:val="000F3C85"/>
    <w:rsid w:val="000F3DE5"/>
    <w:rsid w:val="000F3F77"/>
    <w:rsid w:val="000F41C8"/>
    <w:rsid w:val="000F46D9"/>
    <w:rsid w:val="000F4706"/>
    <w:rsid w:val="000F4990"/>
    <w:rsid w:val="000F4ADD"/>
    <w:rsid w:val="000F53E9"/>
    <w:rsid w:val="000F5627"/>
    <w:rsid w:val="000F61DD"/>
    <w:rsid w:val="000F6390"/>
    <w:rsid w:val="000F65FA"/>
    <w:rsid w:val="000F68BA"/>
    <w:rsid w:val="000F698C"/>
    <w:rsid w:val="000F69AA"/>
    <w:rsid w:val="000F6DCB"/>
    <w:rsid w:val="000F777F"/>
    <w:rsid w:val="000F7892"/>
    <w:rsid w:val="000F7C3E"/>
    <w:rsid w:val="0010022C"/>
    <w:rsid w:val="0010068A"/>
    <w:rsid w:val="001008CD"/>
    <w:rsid w:val="00100B88"/>
    <w:rsid w:val="001010F5"/>
    <w:rsid w:val="00101208"/>
    <w:rsid w:val="00101DA3"/>
    <w:rsid w:val="00102118"/>
    <w:rsid w:val="00103267"/>
    <w:rsid w:val="0010361B"/>
    <w:rsid w:val="001037F4"/>
    <w:rsid w:val="00103B4D"/>
    <w:rsid w:val="001040E9"/>
    <w:rsid w:val="001048CA"/>
    <w:rsid w:val="001049EC"/>
    <w:rsid w:val="001049F0"/>
    <w:rsid w:val="00104E03"/>
    <w:rsid w:val="001052F9"/>
    <w:rsid w:val="001056CD"/>
    <w:rsid w:val="001058C4"/>
    <w:rsid w:val="00106075"/>
    <w:rsid w:val="001060B1"/>
    <w:rsid w:val="00106169"/>
    <w:rsid w:val="0010652A"/>
    <w:rsid w:val="00106753"/>
    <w:rsid w:val="0010708C"/>
    <w:rsid w:val="0010716F"/>
    <w:rsid w:val="00107F1E"/>
    <w:rsid w:val="00107FF5"/>
    <w:rsid w:val="00110023"/>
    <w:rsid w:val="00110525"/>
    <w:rsid w:val="00111368"/>
    <w:rsid w:val="001114C2"/>
    <w:rsid w:val="00111A84"/>
    <w:rsid w:val="00111AEB"/>
    <w:rsid w:val="0011233E"/>
    <w:rsid w:val="00112407"/>
    <w:rsid w:val="001124EA"/>
    <w:rsid w:val="00112539"/>
    <w:rsid w:val="00112BBF"/>
    <w:rsid w:val="00112DBB"/>
    <w:rsid w:val="00112E5B"/>
    <w:rsid w:val="00113272"/>
    <w:rsid w:val="00113664"/>
    <w:rsid w:val="00113FF1"/>
    <w:rsid w:val="00114CAA"/>
    <w:rsid w:val="00114E5C"/>
    <w:rsid w:val="0011535E"/>
    <w:rsid w:val="001153D3"/>
    <w:rsid w:val="0011556A"/>
    <w:rsid w:val="001155BB"/>
    <w:rsid w:val="0011592E"/>
    <w:rsid w:val="00115C81"/>
    <w:rsid w:val="00116DE3"/>
    <w:rsid w:val="00116FAC"/>
    <w:rsid w:val="0011704E"/>
    <w:rsid w:val="001172A8"/>
    <w:rsid w:val="001172ED"/>
    <w:rsid w:val="0011748A"/>
    <w:rsid w:val="00117815"/>
    <w:rsid w:val="0011791D"/>
    <w:rsid w:val="00117BAF"/>
    <w:rsid w:val="00117E17"/>
    <w:rsid w:val="00120399"/>
    <w:rsid w:val="001206AD"/>
    <w:rsid w:val="00120A90"/>
    <w:rsid w:val="00120C00"/>
    <w:rsid w:val="00120DBA"/>
    <w:rsid w:val="00120DC4"/>
    <w:rsid w:val="00121549"/>
    <w:rsid w:val="00121639"/>
    <w:rsid w:val="001217A5"/>
    <w:rsid w:val="001219E9"/>
    <w:rsid w:val="0012202A"/>
    <w:rsid w:val="0012258E"/>
    <w:rsid w:val="00123099"/>
    <w:rsid w:val="00123176"/>
    <w:rsid w:val="0012367A"/>
    <w:rsid w:val="00123F92"/>
    <w:rsid w:val="001240F9"/>
    <w:rsid w:val="001242DD"/>
    <w:rsid w:val="00124380"/>
    <w:rsid w:val="00125AA1"/>
    <w:rsid w:val="00125B28"/>
    <w:rsid w:val="00125E76"/>
    <w:rsid w:val="00126472"/>
    <w:rsid w:val="00126ADA"/>
    <w:rsid w:val="00126CF1"/>
    <w:rsid w:val="0012771F"/>
    <w:rsid w:val="001277FA"/>
    <w:rsid w:val="00127A2D"/>
    <w:rsid w:val="00127A99"/>
    <w:rsid w:val="00127B53"/>
    <w:rsid w:val="00127E26"/>
    <w:rsid w:val="00127E71"/>
    <w:rsid w:val="00127F3E"/>
    <w:rsid w:val="00130138"/>
    <w:rsid w:val="00130209"/>
    <w:rsid w:val="001302F5"/>
    <w:rsid w:val="00130333"/>
    <w:rsid w:val="00130846"/>
    <w:rsid w:val="00130A9F"/>
    <w:rsid w:val="00130ABB"/>
    <w:rsid w:val="00131635"/>
    <w:rsid w:val="00131E6E"/>
    <w:rsid w:val="001321CC"/>
    <w:rsid w:val="00132475"/>
    <w:rsid w:val="00132CF5"/>
    <w:rsid w:val="00132DA3"/>
    <w:rsid w:val="001330F2"/>
    <w:rsid w:val="00133BA9"/>
    <w:rsid w:val="00133D76"/>
    <w:rsid w:val="00134288"/>
    <w:rsid w:val="00134405"/>
    <w:rsid w:val="00134768"/>
    <w:rsid w:val="0013483B"/>
    <w:rsid w:val="00134DD0"/>
    <w:rsid w:val="0013563E"/>
    <w:rsid w:val="001356DE"/>
    <w:rsid w:val="0013606B"/>
    <w:rsid w:val="0013661A"/>
    <w:rsid w:val="001366C9"/>
    <w:rsid w:val="001368CE"/>
    <w:rsid w:val="00136CD6"/>
    <w:rsid w:val="00136FCB"/>
    <w:rsid w:val="001374CA"/>
    <w:rsid w:val="00137564"/>
    <w:rsid w:val="001378CB"/>
    <w:rsid w:val="00137CD0"/>
    <w:rsid w:val="00137CE7"/>
    <w:rsid w:val="001403AF"/>
    <w:rsid w:val="00140A9C"/>
    <w:rsid w:val="00140BB6"/>
    <w:rsid w:val="0014173B"/>
    <w:rsid w:val="001418B0"/>
    <w:rsid w:val="001424E3"/>
    <w:rsid w:val="001427EF"/>
    <w:rsid w:val="001427FE"/>
    <w:rsid w:val="001428BC"/>
    <w:rsid w:val="001428BF"/>
    <w:rsid w:val="00142D3A"/>
    <w:rsid w:val="00142DBC"/>
    <w:rsid w:val="00142EC0"/>
    <w:rsid w:val="001431BC"/>
    <w:rsid w:val="001432BA"/>
    <w:rsid w:val="00143656"/>
    <w:rsid w:val="00143DE9"/>
    <w:rsid w:val="00143FFC"/>
    <w:rsid w:val="001441B6"/>
    <w:rsid w:val="00144395"/>
    <w:rsid w:val="00144D76"/>
    <w:rsid w:val="00144E95"/>
    <w:rsid w:val="00144F41"/>
    <w:rsid w:val="00145148"/>
    <w:rsid w:val="00145333"/>
    <w:rsid w:val="0014547C"/>
    <w:rsid w:val="00145542"/>
    <w:rsid w:val="001455D3"/>
    <w:rsid w:val="00145856"/>
    <w:rsid w:val="00145D0A"/>
    <w:rsid w:val="0014641B"/>
    <w:rsid w:val="00146B13"/>
    <w:rsid w:val="00146BED"/>
    <w:rsid w:val="00146D8B"/>
    <w:rsid w:val="00147E94"/>
    <w:rsid w:val="00147FC2"/>
    <w:rsid w:val="001505DF"/>
    <w:rsid w:val="00150CE0"/>
    <w:rsid w:val="00151432"/>
    <w:rsid w:val="00151B47"/>
    <w:rsid w:val="00151D34"/>
    <w:rsid w:val="0015241A"/>
    <w:rsid w:val="001527CD"/>
    <w:rsid w:val="00152B51"/>
    <w:rsid w:val="0015336D"/>
    <w:rsid w:val="001535BA"/>
    <w:rsid w:val="00153D00"/>
    <w:rsid w:val="0015467E"/>
    <w:rsid w:val="001551BE"/>
    <w:rsid w:val="00155669"/>
    <w:rsid w:val="00155A2F"/>
    <w:rsid w:val="00155F44"/>
    <w:rsid w:val="0015607A"/>
    <w:rsid w:val="00156826"/>
    <w:rsid w:val="00156F6C"/>
    <w:rsid w:val="001573FB"/>
    <w:rsid w:val="001574C0"/>
    <w:rsid w:val="00157AF6"/>
    <w:rsid w:val="00157ED6"/>
    <w:rsid w:val="00157F1A"/>
    <w:rsid w:val="00160D11"/>
    <w:rsid w:val="00160DEB"/>
    <w:rsid w:val="0016110D"/>
    <w:rsid w:val="00161687"/>
    <w:rsid w:val="00161981"/>
    <w:rsid w:val="00161A59"/>
    <w:rsid w:val="0016281E"/>
    <w:rsid w:val="00162A22"/>
    <w:rsid w:val="00162C11"/>
    <w:rsid w:val="0016301F"/>
    <w:rsid w:val="0016335E"/>
    <w:rsid w:val="00163559"/>
    <w:rsid w:val="00163A5E"/>
    <w:rsid w:val="00163BF3"/>
    <w:rsid w:val="00163E9C"/>
    <w:rsid w:val="00163ED3"/>
    <w:rsid w:val="0016447B"/>
    <w:rsid w:val="00164A3D"/>
    <w:rsid w:val="00165692"/>
    <w:rsid w:val="00165990"/>
    <w:rsid w:val="001661DF"/>
    <w:rsid w:val="00166FB5"/>
    <w:rsid w:val="001677F8"/>
    <w:rsid w:val="00167D6A"/>
    <w:rsid w:val="00170505"/>
    <w:rsid w:val="0017058E"/>
    <w:rsid w:val="001706AF"/>
    <w:rsid w:val="0017085A"/>
    <w:rsid w:val="00170B76"/>
    <w:rsid w:val="0017184A"/>
    <w:rsid w:val="00172295"/>
    <w:rsid w:val="00172349"/>
    <w:rsid w:val="0017265B"/>
    <w:rsid w:val="00172690"/>
    <w:rsid w:val="00172C4D"/>
    <w:rsid w:val="00172D4C"/>
    <w:rsid w:val="00172E72"/>
    <w:rsid w:val="001734E2"/>
    <w:rsid w:val="00173B99"/>
    <w:rsid w:val="00173C7C"/>
    <w:rsid w:val="00173E5D"/>
    <w:rsid w:val="00173F61"/>
    <w:rsid w:val="0017460D"/>
    <w:rsid w:val="00174CA6"/>
    <w:rsid w:val="00174D18"/>
    <w:rsid w:val="00174EBC"/>
    <w:rsid w:val="001753CF"/>
    <w:rsid w:val="00175A2D"/>
    <w:rsid w:val="00175D74"/>
    <w:rsid w:val="00176714"/>
    <w:rsid w:val="00176904"/>
    <w:rsid w:val="00176ABB"/>
    <w:rsid w:val="00176AFE"/>
    <w:rsid w:val="00177052"/>
    <w:rsid w:val="001775CD"/>
    <w:rsid w:val="001778D6"/>
    <w:rsid w:val="00177A99"/>
    <w:rsid w:val="00177BE2"/>
    <w:rsid w:val="001805EC"/>
    <w:rsid w:val="00180814"/>
    <w:rsid w:val="00180F32"/>
    <w:rsid w:val="0018128D"/>
    <w:rsid w:val="0018142C"/>
    <w:rsid w:val="001815BC"/>
    <w:rsid w:val="00181B92"/>
    <w:rsid w:val="0018240A"/>
    <w:rsid w:val="00182F82"/>
    <w:rsid w:val="00183650"/>
    <w:rsid w:val="0018392D"/>
    <w:rsid w:val="00183EF7"/>
    <w:rsid w:val="00184B8C"/>
    <w:rsid w:val="00184E1E"/>
    <w:rsid w:val="001851B6"/>
    <w:rsid w:val="0018540B"/>
    <w:rsid w:val="0018570B"/>
    <w:rsid w:val="001857A3"/>
    <w:rsid w:val="00185A94"/>
    <w:rsid w:val="00185B40"/>
    <w:rsid w:val="00185B8D"/>
    <w:rsid w:val="00185F0F"/>
    <w:rsid w:val="00186007"/>
    <w:rsid w:val="001862CC"/>
    <w:rsid w:val="00186746"/>
    <w:rsid w:val="00187983"/>
    <w:rsid w:val="00187F24"/>
    <w:rsid w:val="00190462"/>
    <w:rsid w:val="001904F0"/>
    <w:rsid w:val="00190E0C"/>
    <w:rsid w:val="001912B3"/>
    <w:rsid w:val="001915FD"/>
    <w:rsid w:val="00191755"/>
    <w:rsid w:val="0019194B"/>
    <w:rsid w:val="0019194E"/>
    <w:rsid w:val="00191E6E"/>
    <w:rsid w:val="00192638"/>
    <w:rsid w:val="00192994"/>
    <w:rsid w:val="00192B5B"/>
    <w:rsid w:val="00192E6E"/>
    <w:rsid w:val="00193016"/>
    <w:rsid w:val="00193F8C"/>
    <w:rsid w:val="001941A6"/>
    <w:rsid w:val="001959C1"/>
    <w:rsid w:val="00195DD5"/>
    <w:rsid w:val="00196976"/>
    <w:rsid w:val="00196D7A"/>
    <w:rsid w:val="0019719F"/>
    <w:rsid w:val="00197247"/>
    <w:rsid w:val="001972F8"/>
    <w:rsid w:val="00197818"/>
    <w:rsid w:val="00197845"/>
    <w:rsid w:val="00197F6E"/>
    <w:rsid w:val="001A0008"/>
    <w:rsid w:val="001A0400"/>
    <w:rsid w:val="001A0418"/>
    <w:rsid w:val="001A0C7F"/>
    <w:rsid w:val="001A0CAB"/>
    <w:rsid w:val="001A0D5C"/>
    <w:rsid w:val="001A0D9A"/>
    <w:rsid w:val="001A0E66"/>
    <w:rsid w:val="001A0EC8"/>
    <w:rsid w:val="001A17A2"/>
    <w:rsid w:val="001A19A7"/>
    <w:rsid w:val="001A1F19"/>
    <w:rsid w:val="001A20C1"/>
    <w:rsid w:val="001A2106"/>
    <w:rsid w:val="001A28BD"/>
    <w:rsid w:val="001A3064"/>
    <w:rsid w:val="001A318C"/>
    <w:rsid w:val="001A3410"/>
    <w:rsid w:val="001A380F"/>
    <w:rsid w:val="001A3EDC"/>
    <w:rsid w:val="001A3FBB"/>
    <w:rsid w:val="001A421D"/>
    <w:rsid w:val="001A422A"/>
    <w:rsid w:val="001A452C"/>
    <w:rsid w:val="001A4773"/>
    <w:rsid w:val="001A5546"/>
    <w:rsid w:val="001A698F"/>
    <w:rsid w:val="001A6AD1"/>
    <w:rsid w:val="001A70C7"/>
    <w:rsid w:val="001A74AC"/>
    <w:rsid w:val="001A74E6"/>
    <w:rsid w:val="001A7A2D"/>
    <w:rsid w:val="001A7B17"/>
    <w:rsid w:val="001A7DD1"/>
    <w:rsid w:val="001B0BC8"/>
    <w:rsid w:val="001B10DE"/>
    <w:rsid w:val="001B1881"/>
    <w:rsid w:val="001B1B82"/>
    <w:rsid w:val="001B1CC3"/>
    <w:rsid w:val="001B2149"/>
    <w:rsid w:val="001B253C"/>
    <w:rsid w:val="001B27C8"/>
    <w:rsid w:val="001B3675"/>
    <w:rsid w:val="001B3C1F"/>
    <w:rsid w:val="001B4B90"/>
    <w:rsid w:val="001B4D14"/>
    <w:rsid w:val="001B5132"/>
    <w:rsid w:val="001B53CD"/>
    <w:rsid w:val="001B5636"/>
    <w:rsid w:val="001B5665"/>
    <w:rsid w:val="001B5997"/>
    <w:rsid w:val="001B5DFD"/>
    <w:rsid w:val="001B63A6"/>
    <w:rsid w:val="001B65CC"/>
    <w:rsid w:val="001B65FC"/>
    <w:rsid w:val="001B67F9"/>
    <w:rsid w:val="001B792B"/>
    <w:rsid w:val="001B7A58"/>
    <w:rsid w:val="001B7AD6"/>
    <w:rsid w:val="001B7FEC"/>
    <w:rsid w:val="001C0060"/>
    <w:rsid w:val="001C0692"/>
    <w:rsid w:val="001C077B"/>
    <w:rsid w:val="001C0934"/>
    <w:rsid w:val="001C0C56"/>
    <w:rsid w:val="001C0CFD"/>
    <w:rsid w:val="001C0D4C"/>
    <w:rsid w:val="001C120E"/>
    <w:rsid w:val="001C15BC"/>
    <w:rsid w:val="001C189D"/>
    <w:rsid w:val="001C1A12"/>
    <w:rsid w:val="001C1D34"/>
    <w:rsid w:val="001C1F01"/>
    <w:rsid w:val="001C1FB7"/>
    <w:rsid w:val="001C2320"/>
    <w:rsid w:val="001C24B6"/>
    <w:rsid w:val="001C255E"/>
    <w:rsid w:val="001C33F6"/>
    <w:rsid w:val="001C4252"/>
    <w:rsid w:val="001C43B6"/>
    <w:rsid w:val="001C43D1"/>
    <w:rsid w:val="001C486C"/>
    <w:rsid w:val="001C4A2A"/>
    <w:rsid w:val="001C4BD7"/>
    <w:rsid w:val="001C4C01"/>
    <w:rsid w:val="001C4EBB"/>
    <w:rsid w:val="001C5458"/>
    <w:rsid w:val="001C5CAD"/>
    <w:rsid w:val="001C5CD7"/>
    <w:rsid w:val="001C6418"/>
    <w:rsid w:val="001C652C"/>
    <w:rsid w:val="001C68F9"/>
    <w:rsid w:val="001C70AE"/>
    <w:rsid w:val="001C70F8"/>
    <w:rsid w:val="001C7235"/>
    <w:rsid w:val="001C775F"/>
    <w:rsid w:val="001C7E3A"/>
    <w:rsid w:val="001D02D1"/>
    <w:rsid w:val="001D080E"/>
    <w:rsid w:val="001D09D0"/>
    <w:rsid w:val="001D0AEE"/>
    <w:rsid w:val="001D139B"/>
    <w:rsid w:val="001D1745"/>
    <w:rsid w:val="001D21E1"/>
    <w:rsid w:val="001D24CD"/>
    <w:rsid w:val="001D2B68"/>
    <w:rsid w:val="001D3A35"/>
    <w:rsid w:val="001D3B88"/>
    <w:rsid w:val="001D3CC4"/>
    <w:rsid w:val="001D3E57"/>
    <w:rsid w:val="001D3FAF"/>
    <w:rsid w:val="001D4001"/>
    <w:rsid w:val="001D410F"/>
    <w:rsid w:val="001D5203"/>
    <w:rsid w:val="001D540E"/>
    <w:rsid w:val="001D5978"/>
    <w:rsid w:val="001D5AC8"/>
    <w:rsid w:val="001D658F"/>
    <w:rsid w:val="001D66E4"/>
    <w:rsid w:val="001D6C5C"/>
    <w:rsid w:val="001D6E1A"/>
    <w:rsid w:val="001D73A3"/>
    <w:rsid w:val="001E0175"/>
    <w:rsid w:val="001E0D24"/>
    <w:rsid w:val="001E11A3"/>
    <w:rsid w:val="001E15DF"/>
    <w:rsid w:val="001E1CCA"/>
    <w:rsid w:val="001E1E22"/>
    <w:rsid w:val="001E2000"/>
    <w:rsid w:val="001E200A"/>
    <w:rsid w:val="001E2127"/>
    <w:rsid w:val="001E22FB"/>
    <w:rsid w:val="001E2589"/>
    <w:rsid w:val="001E2FE6"/>
    <w:rsid w:val="001E3016"/>
    <w:rsid w:val="001E3344"/>
    <w:rsid w:val="001E38B5"/>
    <w:rsid w:val="001E3A32"/>
    <w:rsid w:val="001E3B7A"/>
    <w:rsid w:val="001E411D"/>
    <w:rsid w:val="001E42E8"/>
    <w:rsid w:val="001E468A"/>
    <w:rsid w:val="001E46CC"/>
    <w:rsid w:val="001E4838"/>
    <w:rsid w:val="001E4B83"/>
    <w:rsid w:val="001E5025"/>
    <w:rsid w:val="001E5309"/>
    <w:rsid w:val="001E631D"/>
    <w:rsid w:val="001E6AD5"/>
    <w:rsid w:val="001E6CC3"/>
    <w:rsid w:val="001E6EC1"/>
    <w:rsid w:val="001E72A8"/>
    <w:rsid w:val="001E749C"/>
    <w:rsid w:val="001E7E1E"/>
    <w:rsid w:val="001F03E2"/>
    <w:rsid w:val="001F098C"/>
    <w:rsid w:val="001F0B19"/>
    <w:rsid w:val="001F0DB1"/>
    <w:rsid w:val="001F15B3"/>
    <w:rsid w:val="001F178E"/>
    <w:rsid w:val="001F1A83"/>
    <w:rsid w:val="001F236A"/>
    <w:rsid w:val="001F2536"/>
    <w:rsid w:val="001F260E"/>
    <w:rsid w:val="001F287B"/>
    <w:rsid w:val="001F2E01"/>
    <w:rsid w:val="001F376E"/>
    <w:rsid w:val="001F37E0"/>
    <w:rsid w:val="001F464E"/>
    <w:rsid w:val="001F4A4F"/>
    <w:rsid w:val="001F5439"/>
    <w:rsid w:val="001F5926"/>
    <w:rsid w:val="001F5FD3"/>
    <w:rsid w:val="001F61AE"/>
    <w:rsid w:val="001F6B2A"/>
    <w:rsid w:val="001F6D96"/>
    <w:rsid w:val="001F758F"/>
    <w:rsid w:val="001F775C"/>
    <w:rsid w:val="001F7912"/>
    <w:rsid w:val="00200C03"/>
    <w:rsid w:val="00200C54"/>
    <w:rsid w:val="00201047"/>
    <w:rsid w:val="002010EA"/>
    <w:rsid w:val="00201B12"/>
    <w:rsid w:val="002022F9"/>
    <w:rsid w:val="00202576"/>
    <w:rsid w:val="00202B58"/>
    <w:rsid w:val="00202F18"/>
    <w:rsid w:val="002032F1"/>
    <w:rsid w:val="00203C61"/>
    <w:rsid w:val="00203F36"/>
    <w:rsid w:val="002048BB"/>
    <w:rsid w:val="002048DF"/>
    <w:rsid w:val="002051E9"/>
    <w:rsid w:val="00205D4F"/>
    <w:rsid w:val="00206493"/>
    <w:rsid w:val="00206625"/>
    <w:rsid w:val="002073F8"/>
    <w:rsid w:val="00207423"/>
    <w:rsid w:val="00207539"/>
    <w:rsid w:val="00207675"/>
    <w:rsid w:val="002076D8"/>
    <w:rsid w:val="002077F9"/>
    <w:rsid w:val="00207819"/>
    <w:rsid w:val="00207EB3"/>
    <w:rsid w:val="00210259"/>
    <w:rsid w:val="002103CC"/>
    <w:rsid w:val="00211187"/>
    <w:rsid w:val="00211492"/>
    <w:rsid w:val="00211667"/>
    <w:rsid w:val="00212465"/>
    <w:rsid w:val="00212662"/>
    <w:rsid w:val="00212725"/>
    <w:rsid w:val="00212FFE"/>
    <w:rsid w:val="00213259"/>
    <w:rsid w:val="0021333F"/>
    <w:rsid w:val="002138B7"/>
    <w:rsid w:val="00213B19"/>
    <w:rsid w:val="00213F02"/>
    <w:rsid w:val="00214952"/>
    <w:rsid w:val="002149D3"/>
    <w:rsid w:val="00214A2B"/>
    <w:rsid w:val="00214BBD"/>
    <w:rsid w:val="00214BDE"/>
    <w:rsid w:val="00214CB8"/>
    <w:rsid w:val="00214D24"/>
    <w:rsid w:val="002153BA"/>
    <w:rsid w:val="002158B5"/>
    <w:rsid w:val="00215A2E"/>
    <w:rsid w:val="00215BDD"/>
    <w:rsid w:val="0021643B"/>
    <w:rsid w:val="0021671E"/>
    <w:rsid w:val="0021675B"/>
    <w:rsid w:val="002172EA"/>
    <w:rsid w:val="0021751C"/>
    <w:rsid w:val="002206F7"/>
    <w:rsid w:val="00220A1B"/>
    <w:rsid w:val="00220F5F"/>
    <w:rsid w:val="002216F9"/>
    <w:rsid w:val="002217B4"/>
    <w:rsid w:val="00221E36"/>
    <w:rsid w:val="00222214"/>
    <w:rsid w:val="00222C81"/>
    <w:rsid w:val="00222EB4"/>
    <w:rsid w:val="00222FA0"/>
    <w:rsid w:val="00223C3D"/>
    <w:rsid w:val="00223D6D"/>
    <w:rsid w:val="002240D5"/>
    <w:rsid w:val="002247F7"/>
    <w:rsid w:val="00224C65"/>
    <w:rsid w:val="00224CAA"/>
    <w:rsid w:val="00225455"/>
    <w:rsid w:val="00225B05"/>
    <w:rsid w:val="00225C7F"/>
    <w:rsid w:val="00225FB9"/>
    <w:rsid w:val="0022664E"/>
    <w:rsid w:val="002269C3"/>
    <w:rsid w:val="00226A6B"/>
    <w:rsid w:val="00226C2D"/>
    <w:rsid w:val="002271B7"/>
    <w:rsid w:val="00227879"/>
    <w:rsid w:val="00227C01"/>
    <w:rsid w:val="00227D22"/>
    <w:rsid w:val="0023015D"/>
    <w:rsid w:val="002301CE"/>
    <w:rsid w:val="0023022F"/>
    <w:rsid w:val="0023040E"/>
    <w:rsid w:val="0023075B"/>
    <w:rsid w:val="0023078F"/>
    <w:rsid w:val="00230914"/>
    <w:rsid w:val="00230A4C"/>
    <w:rsid w:val="00230A96"/>
    <w:rsid w:val="00230F16"/>
    <w:rsid w:val="0023138E"/>
    <w:rsid w:val="00231549"/>
    <w:rsid w:val="00231646"/>
    <w:rsid w:val="00232425"/>
    <w:rsid w:val="002324E5"/>
    <w:rsid w:val="00232CF2"/>
    <w:rsid w:val="00233001"/>
    <w:rsid w:val="002339CC"/>
    <w:rsid w:val="00233C55"/>
    <w:rsid w:val="00234131"/>
    <w:rsid w:val="0023423D"/>
    <w:rsid w:val="0023431A"/>
    <w:rsid w:val="0023452D"/>
    <w:rsid w:val="00234661"/>
    <w:rsid w:val="0023487D"/>
    <w:rsid w:val="0023499F"/>
    <w:rsid w:val="00235CF5"/>
    <w:rsid w:val="00235F69"/>
    <w:rsid w:val="0023621F"/>
    <w:rsid w:val="00236243"/>
    <w:rsid w:val="00236389"/>
    <w:rsid w:val="00236D7D"/>
    <w:rsid w:val="00236E53"/>
    <w:rsid w:val="00237380"/>
    <w:rsid w:val="00237DCF"/>
    <w:rsid w:val="002400E5"/>
    <w:rsid w:val="002401F8"/>
    <w:rsid w:val="002407E7"/>
    <w:rsid w:val="00240AAC"/>
    <w:rsid w:val="00241008"/>
    <w:rsid w:val="00241137"/>
    <w:rsid w:val="00241300"/>
    <w:rsid w:val="0024152D"/>
    <w:rsid w:val="00241BD4"/>
    <w:rsid w:val="00241D62"/>
    <w:rsid w:val="0024257D"/>
    <w:rsid w:val="002427FA"/>
    <w:rsid w:val="00242C3A"/>
    <w:rsid w:val="00242D95"/>
    <w:rsid w:val="00242FDC"/>
    <w:rsid w:val="00243023"/>
    <w:rsid w:val="002432EA"/>
    <w:rsid w:val="002436E6"/>
    <w:rsid w:val="00243B10"/>
    <w:rsid w:val="00243C9B"/>
    <w:rsid w:val="00244342"/>
    <w:rsid w:val="002450F1"/>
    <w:rsid w:val="002456B5"/>
    <w:rsid w:val="00245815"/>
    <w:rsid w:val="002458C5"/>
    <w:rsid w:val="002461F1"/>
    <w:rsid w:val="00246486"/>
    <w:rsid w:val="00246EC3"/>
    <w:rsid w:val="00247643"/>
    <w:rsid w:val="00247998"/>
    <w:rsid w:val="00247A06"/>
    <w:rsid w:val="00247CA5"/>
    <w:rsid w:val="00247F16"/>
    <w:rsid w:val="002507C5"/>
    <w:rsid w:val="00250BBC"/>
    <w:rsid w:val="00250C4D"/>
    <w:rsid w:val="002510A3"/>
    <w:rsid w:val="002511E2"/>
    <w:rsid w:val="002518D1"/>
    <w:rsid w:val="002519E4"/>
    <w:rsid w:val="00251E69"/>
    <w:rsid w:val="00251F99"/>
    <w:rsid w:val="00252363"/>
    <w:rsid w:val="002525AF"/>
    <w:rsid w:val="0025290C"/>
    <w:rsid w:val="0025356A"/>
    <w:rsid w:val="00253B8D"/>
    <w:rsid w:val="00253B96"/>
    <w:rsid w:val="002547D0"/>
    <w:rsid w:val="002548C1"/>
    <w:rsid w:val="00254A8E"/>
    <w:rsid w:val="00254E91"/>
    <w:rsid w:val="002550B3"/>
    <w:rsid w:val="0025536A"/>
    <w:rsid w:val="00255655"/>
    <w:rsid w:val="00255A40"/>
    <w:rsid w:val="00255D57"/>
    <w:rsid w:val="0025619F"/>
    <w:rsid w:val="00256354"/>
    <w:rsid w:val="0025641E"/>
    <w:rsid w:val="00256EF6"/>
    <w:rsid w:val="00256FB7"/>
    <w:rsid w:val="0025790E"/>
    <w:rsid w:val="00257ACB"/>
    <w:rsid w:val="0026044C"/>
    <w:rsid w:val="0026125D"/>
    <w:rsid w:val="002612A0"/>
    <w:rsid w:val="002612B9"/>
    <w:rsid w:val="002612C2"/>
    <w:rsid w:val="00261447"/>
    <w:rsid w:val="002615B2"/>
    <w:rsid w:val="00261670"/>
    <w:rsid w:val="00261AE8"/>
    <w:rsid w:val="00261DCA"/>
    <w:rsid w:val="00261E81"/>
    <w:rsid w:val="00261FEA"/>
    <w:rsid w:val="002622F6"/>
    <w:rsid w:val="002636F8"/>
    <w:rsid w:val="00263834"/>
    <w:rsid w:val="00263976"/>
    <w:rsid w:val="00263F24"/>
    <w:rsid w:val="00263FF9"/>
    <w:rsid w:val="002640FC"/>
    <w:rsid w:val="002647E0"/>
    <w:rsid w:val="00265122"/>
    <w:rsid w:val="00265198"/>
    <w:rsid w:val="00265525"/>
    <w:rsid w:val="002666D3"/>
    <w:rsid w:val="00266709"/>
    <w:rsid w:val="002667B4"/>
    <w:rsid w:val="002669E3"/>
    <w:rsid w:val="00266AAA"/>
    <w:rsid w:val="00266FE7"/>
    <w:rsid w:val="00267180"/>
    <w:rsid w:val="002701B3"/>
    <w:rsid w:val="002702E6"/>
    <w:rsid w:val="00270608"/>
    <w:rsid w:val="0027081B"/>
    <w:rsid w:val="00270E9A"/>
    <w:rsid w:val="0027109E"/>
    <w:rsid w:val="0027123D"/>
    <w:rsid w:val="00271624"/>
    <w:rsid w:val="002719C4"/>
    <w:rsid w:val="00271B35"/>
    <w:rsid w:val="00272351"/>
    <w:rsid w:val="002727F5"/>
    <w:rsid w:val="00272B8C"/>
    <w:rsid w:val="00273262"/>
    <w:rsid w:val="00274747"/>
    <w:rsid w:val="0027494B"/>
    <w:rsid w:val="00274EFE"/>
    <w:rsid w:val="00274FB4"/>
    <w:rsid w:val="002758B3"/>
    <w:rsid w:val="00275967"/>
    <w:rsid w:val="0027599E"/>
    <w:rsid w:val="00275A6B"/>
    <w:rsid w:val="0027631D"/>
    <w:rsid w:val="002763CB"/>
    <w:rsid w:val="00276458"/>
    <w:rsid w:val="002768CB"/>
    <w:rsid w:val="00276D91"/>
    <w:rsid w:val="00277582"/>
    <w:rsid w:val="0027784F"/>
    <w:rsid w:val="002779E3"/>
    <w:rsid w:val="00277AF2"/>
    <w:rsid w:val="00277C85"/>
    <w:rsid w:val="0028012E"/>
    <w:rsid w:val="00280669"/>
    <w:rsid w:val="0028071E"/>
    <w:rsid w:val="00280E6B"/>
    <w:rsid w:val="00280EAE"/>
    <w:rsid w:val="00281927"/>
    <w:rsid w:val="00282368"/>
    <w:rsid w:val="00282523"/>
    <w:rsid w:val="002829C4"/>
    <w:rsid w:val="00282D89"/>
    <w:rsid w:val="00282F24"/>
    <w:rsid w:val="0028322E"/>
    <w:rsid w:val="00283540"/>
    <w:rsid w:val="0028372D"/>
    <w:rsid w:val="0028376B"/>
    <w:rsid w:val="002837BF"/>
    <w:rsid w:val="0028383F"/>
    <w:rsid w:val="00283D0F"/>
    <w:rsid w:val="002842DE"/>
    <w:rsid w:val="0028455E"/>
    <w:rsid w:val="002846F6"/>
    <w:rsid w:val="0028478E"/>
    <w:rsid w:val="00284A3C"/>
    <w:rsid w:val="00284AFA"/>
    <w:rsid w:val="00284C96"/>
    <w:rsid w:val="00285353"/>
    <w:rsid w:val="002854AD"/>
    <w:rsid w:val="002859FC"/>
    <w:rsid w:val="00286269"/>
    <w:rsid w:val="002864E4"/>
    <w:rsid w:val="002872F3"/>
    <w:rsid w:val="00287387"/>
    <w:rsid w:val="00287AE8"/>
    <w:rsid w:val="00287CD4"/>
    <w:rsid w:val="00287FB2"/>
    <w:rsid w:val="002906C0"/>
    <w:rsid w:val="00290B4D"/>
    <w:rsid w:val="00290C88"/>
    <w:rsid w:val="00291ABB"/>
    <w:rsid w:val="00291EE0"/>
    <w:rsid w:val="002923EF"/>
    <w:rsid w:val="00292427"/>
    <w:rsid w:val="00293883"/>
    <w:rsid w:val="00293B82"/>
    <w:rsid w:val="00293C3B"/>
    <w:rsid w:val="00293CE5"/>
    <w:rsid w:val="002944B0"/>
    <w:rsid w:val="00294602"/>
    <w:rsid w:val="00294CCB"/>
    <w:rsid w:val="00295069"/>
    <w:rsid w:val="00295086"/>
    <w:rsid w:val="002951ED"/>
    <w:rsid w:val="002954F8"/>
    <w:rsid w:val="00295581"/>
    <w:rsid w:val="002967CA"/>
    <w:rsid w:val="00296A31"/>
    <w:rsid w:val="00296AD0"/>
    <w:rsid w:val="00296D76"/>
    <w:rsid w:val="00296F5B"/>
    <w:rsid w:val="00297030"/>
    <w:rsid w:val="00297674"/>
    <w:rsid w:val="00297D3D"/>
    <w:rsid w:val="00297E39"/>
    <w:rsid w:val="00297F35"/>
    <w:rsid w:val="002A0233"/>
    <w:rsid w:val="002A0703"/>
    <w:rsid w:val="002A0811"/>
    <w:rsid w:val="002A0A8B"/>
    <w:rsid w:val="002A1525"/>
    <w:rsid w:val="002A16D4"/>
    <w:rsid w:val="002A1B1B"/>
    <w:rsid w:val="002A201E"/>
    <w:rsid w:val="002A2389"/>
    <w:rsid w:val="002A2628"/>
    <w:rsid w:val="002A283B"/>
    <w:rsid w:val="002A2B13"/>
    <w:rsid w:val="002A2B73"/>
    <w:rsid w:val="002A336A"/>
    <w:rsid w:val="002A33E1"/>
    <w:rsid w:val="002A38D0"/>
    <w:rsid w:val="002A4560"/>
    <w:rsid w:val="002A4722"/>
    <w:rsid w:val="002A4F01"/>
    <w:rsid w:val="002A5644"/>
    <w:rsid w:val="002A5683"/>
    <w:rsid w:val="002A57F5"/>
    <w:rsid w:val="002A592E"/>
    <w:rsid w:val="002A5C8A"/>
    <w:rsid w:val="002A5F5E"/>
    <w:rsid w:val="002A600D"/>
    <w:rsid w:val="002A6177"/>
    <w:rsid w:val="002A6664"/>
    <w:rsid w:val="002A6BFC"/>
    <w:rsid w:val="002A7214"/>
    <w:rsid w:val="002A7BA4"/>
    <w:rsid w:val="002B0372"/>
    <w:rsid w:val="002B050D"/>
    <w:rsid w:val="002B073A"/>
    <w:rsid w:val="002B08D9"/>
    <w:rsid w:val="002B1513"/>
    <w:rsid w:val="002B1C52"/>
    <w:rsid w:val="002B1DCA"/>
    <w:rsid w:val="002B1E56"/>
    <w:rsid w:val="002B1FAE"/>
    <w:rsid w:val="002B2100"/>
    <w:rsid w:val="002B2A19"/>
    <w:rsid w:val="002B2B60"/>
    <w:rsid w:val="002B353F"/>
    <w:rsid w:val="002B37EC"/>
    <w:rsid w:val="002B3C1C"/>
    <w:rsid w:val="002B3D23"/>
    <w:rsid w:val="002B3E12"/>
    <w:rsid w:val="002B4118"/>
    <w:rsid w:val="002B489B"/>
    <w:rsid w:val="002B4E77"/>
    <w:rsid w:val="002B4EBC"/>
    <w:rsid w:val="002B518C"/>
    <w:rsid w:val="002B5289"/>
    <w:rsid w:val="002B5BCC"/>
    <w:rsid w:val="002B61E0"/>
    <w:rsid w:val="002B6591"/>
    <w:rsid w:val="002B6D97"/>
    <w:rsid w:val="002B710A"/>
    <w:rsid w:val="002B7353"/>
    <w:rsid w:val="002B76CF"/>
    <w:rsid w:val="002C09A3"/>
    <w:rsid w:val="002C149F"/>
    <w:rsid w:val="002C16D5"/>
    <w:rsid w:val="002C1A1E"/>
    <w:rsid w:val="002C1B1D"/>
    <w:rsid w:val="002C20A2"/>
    <w:rsid w:val="002C20D4"/>
    <w:rsid w:val="002C221A"/>
    <w:rsid w:val="002C3429"/>
    <w:rsid w:val="002C3976"/>
    <w:rsid w:val="002C3CB6"/>
    <w:rsid w:val="002C43B7"/>
    <w:rsid w:val="002C450B"/>
    <w:rsid w:val="002C45A5"/>
    <w:rsid w:val="002C45B5"/>
    <w:rsid w:val="002C4B46"/>
    <w:rsid w:val="002C57EB"/>
    <w:rsid w:val="002C586D"/>
    <w:rsid w:val="002C5A3F"/>
    <w:rsid w:val="002C5A4C"/>
    <w:rsid w:val="002C5B86"/>
    <w:rsid w:val="002C5C32"/>
    <w:rsid w:val="002C5C58"/>
    <w:rsid w:val="002C5D07"/>
    <w:rsid w:val="002C5D09"/>
    <w:rsid w:val="002C5E5B"/>
    <w:rsid w:val="002C62B5"/>
    <w:rsid w:val="002C6590"/>
    <w:rsid w:val="002C6645"/>
    <w:rsid w:val="002C6EBA"/>
    <w:rsid w:val="002C722D"/>
    <w:rsid w:val="002C7297"/>
    <w:rsid w:val="002C7307"/>
    <w:rsid w:val="002C75EB"/>
    <w:rsid w:val="002C7B55"/>
    <w:rsid w:val="002C7D30"/>
    <w:rsid w:val="002C7E24"/>
    <w:rsid w:val="002D00D1"/>
    <w:rsid w:val="002D072C"/>
    <w:rsid w:val="002D08F8"/>
    <w:rsid w:val="002D0D12"/>
    <w:rsid w:val="002D0ECA"/>
    <w:rsid w:val="002D0F68"/>
    <w:rsid w:val="002D12D6"/>
    <w:rsid w:val="002D16BC"/>
    <w:rsid w:val="002D1739"/>
    <w:rsid w:val="002D1AEA"/>
    <w:rsid w:val="002D1C3E"/>
    <w:rsid w:val="002D2463"/>
    <w:rsid w:val="002D26F6"/>
    <w:rsid w:val="002D2AAB"/>
    <w:rsid w:val="002D2C9F"/>
    <w:rsid w:val="002D2D11"/>
    <w:rsid w:val="002D312F"/>
    <w:rsid w:val="002D37EA"/>
    <w:rsid w:val="002D3A41"/>
    <w:rsid w:val="002D3BC8"/>
    <w:rsid w:val="002D3E3D"/>
    <w:rsid w:val="002D4042"/>
    <w:rsid w:val="002D41C7"/>
    <w:rsid w:val="002D48CA"/>
    <w:rsid w:val="002D49A0"/>
    <w:rsid w:val="002D4F19"/>
    <w:rsid w:val="002D54DD"/>
    <w:rsid w:val="002D55D5"/>
    <w:rsid w:val="002D5BCB"/>
    <w:rsid w:val="002D605B"/>
    <w:rsid w:val="002D6360"/>
    <w:rsid w:val="002D692E"/>
    <w:rsid w:val="002D6A6C"/>
    <w:rsid w:val="002D7135"/>
    <w:rsid w:val="002D7DC1"/>
    <w:rsid w:val="002E041D"/>
    <w:rsid w:val="002E0E8D"/>
    <w:rsid w:val="002E1137"/>
    <w:rsid w:val="002E13DC"/>
    <w:rsid w:val="002E198E"/>
    <w:rsid w:val="002E1CC3"/>
    <w:rsid w:val="002E1D67"/>
    <w:rsid w:val="002E2614"/>
    <w:rsid w:val="002E28FF"/>
    <w:rsid w:val="002E2BD5"/>
    <w:rsid w:val="002E2EB2"/>
    <w:rsid w:val="002E3188"/>
    <w:rsid w:val="002E334F"/>
    <w:rsid w:val="002E344C"/>
    <w:rsid w:val="002E34D9"/>
    <w:rsid w:val="002E373B"/>
    <w:rsid w:val="002E3C75"/>
    <w:rsid w:val="002E3DA7"/>
    <w:rsid w:val="002E433A"/>
    <w:rsid w:val="002E4570"/>
    <w:rsid w:val="002E4993"/>
    <w:rsid w:val="002E4B25"/>
    <w:rsid w:val="002E4CFC"/>
    <w:rsid w:val="002E5570"/>
    <w:rsid w:val="002E5CC4"/>
    <w:rsid w:val="002E5D1D"/>
    <w:rsid w:val="002E6487"/>
    <w:rsid w:val="002E6A6C"/>
    <w:rsid w:val="002E7812"/>
    <w:rsid w:val="002E7F1E"/>
    <w:rsid w:val="002F05D4"/>
    <w:rsid w:val="002F09F0"/>
    <w:rsid w:val="002F0A33"/>
    <w:rsid w:val="002F0F93"/>
    <w:rsid w:val="002F0FEA"/>
    <w:rsid w:val="002F11B4"/>
    <w:rsid w:val="002F1435"/>
    <w:rsid w:val="002F17EC"/>
    <w:rsid w:val="002F1808"/>
    <w:rsid w:val="002F218B"/>
    <w:rsid w:val="002F24EC"/>
    <w:rsid w:val="002F2788"/>
    <w:rsid w:val="002F2CA8"/>
    <w:rsid w:val="002F2D47"/>
    <w:rsid w:val="002F2EB6"/>
    <w:rsid w:val="002F3175"/>
    <w:rsid w:val="002F31DE"/>
    <w:rsid w:val="002F3B4F"/>
    <w:rsid w:val="002F4936"/>
    <w:rsid w:val="002F580B"/>
    <w:rsid w:val="002F61A9"/>
    <w:rsid w:val="002F6620"/>
    <w:rsid w:val="002F66FD"/>
    <w:rsid w:val="002F67E2"/>
    <w:rsid w:val="002F6F30"/>
    <w:rsid w:val="002F7795"/>
    <w:rsid w:val="002F7C50"/>
    <w:rsid w:val="002F7E18"/>
    <w:rsid w:val="00300357"/>
    <w:rsid w:val="00300665"/>
    <w:rsid w:val="00300737"/>
    <w:rsid w:val="00300776"/>
    <w:rsid w:val="003011C5"/>
    <w:rsid w:val="00301284"/>
    <w:rsid w:val="0030133F"/>
    <w:rsid w:val="0030255A"/>
    <w:rsid w:val="00302A6F"/>
    <w:rsid w:val="00302E29"/>
    <w:rsid w:val="00302F0E"/>
    <w:rsid w:val="003039D9"/>
    <w:rsid w:val="00303AF3"/>
    <w:rsid w:val="00303D55"/>
    <w:rsid w:val="00304567"/>
    <w:rsid w:val="003049C6"/>
    <w:rsid w:val="00304C40"/>
    <w:rsid w:val="00304EDA"/>
    <w:rsid w:val="00305561"/>
    <w:rsid w:val="0030582C"/>
    <w:rsid w:val="00305B85"/>
    <w:rsid w:val="00305C4D"/>
    <w:rsid w:val="003060D2"/>
    <w:rsid w:val="00306420"/>
    <w:rsid w:val="003069DA"/>
    <w:rsid w:val="00306BD4"/>
    <w:rsid w:val="003072BB"/>
    <w:rsid w:val="003074BC"/>
    <w:rsid w:val="00307A1F"/>
    <w:rsid w:val="00307E1B"/>
    <w:rsid w:val="00307EC4"/>
    <w:rsid w:val="00310189"/>
    <w:rsid w:val="0031047C"/>
    <w:rsid w:val="00310728"/>
    <w:rsid w:val="00310B72"/>
    <w:rsid w:val="00311C3E"/>
    <w:rsid w:val="00311D53"/>
    <w:rsid w:val="0031206B"/>
    <w:rsid w:val="003121C9"/>
    <w:rsid w:val="00312515"/>
    <w:rsid w:val="00312615"/>
    <w:rsid w:val="00312628"/>
    <w:rsid w:val="003127E4"/>
    <w:rsid w:val="00312934"/>
    <w:rsid w:val="00312D9D"/>
    <w:rsid w:val="00312ECA"/>
    <w:rsid w:val="00313300"/>
    <w:rsid w:val="00313341"/>
    <w:rsid w:val="00313812"/>
    <w:rsid w:val="00314BDD"/>
    <w:rsid w:val="00314EEA"/>
    <w:rsid w:val="00315116"/>
    <w:rsid w:val="00315189"/>
    <w:rsid w:val="00315916"/>
    <w:rsid w:val="00315BA3"/>
    <w:rsid w:val="003162E9"/>
    <w:rsid w:val="00316366"/>
    <w:rsid w:val="00316886"/>
    <w:rsid w:val="00316A4F"/>
    <w:rsid w:val="003174DC"/>
    <w:rsid w:val="00317633"/>
    <w:rsid w:val="00317DC5"/>
    <w:rsid w:val="00320277"/>
    <w:rsid w:val="003205C5"/>
    <w:rsid w:val="003207DD"/>
    <w:rsid w:val="003209D0"/>
    <w:rsid w:val="00320A35"/>
    <w:rsid w:val="00321281"/>
    <w:rsid w:val="0032128B"/>
    <w:rsid w:val="0032132E"/>
    <w:rsid w:val="003213CC"/>
    <w:rsid w:val="00321656"/>
    <w:rsid w:val="00321A80"/>
    <w:rsid w:val="00321B97"/>
    <w:rsid w:val="00321D94"/>
    <w:rsid w:val="0032213D"/>
    <w:rsid w:val="0032235C"/>
    <w:rsid w:val="0032286E"/>
    <w:rsid w:val="00322BC5"/>
    <w:rsid w:val="003231B8"/>
    <w:rsid w:val="003233D0"/>
    <w:rsid w:val="00323427"/>
    <w:rsid w:val="003236BD"/>
    <w:rsid w:val="00324386"/>
    <w:rsid w:val="003244F0"/>
    <w:rsid w:val="00324794"/>
    <w:rsid w:val="003248E0"/>
    <w:rsid w:val="00324C60"/>
    <w:rsid w:val="003252BA"/>
    <w:rsid w:val="00325777"/>
    <w:rsid w:val="00325ACD"/>
    <w:rsid w:val="00326242"/>
    <w:rsid w:val="00326555"/>
    <w:rsid w:val="003265D8"/>
    <w:rsid w:val="0032662A"/>
    <w:rsid w:val="003269A2"/>
    <w:rsid w:val="00326BA2"/>
    <w:rsid w:val="00326BA9"/>
    <w:rsid w:val="00326ED1"/>
    <w:rsid w:val="0032786F"/>
    <w:rsid w:val="003278E0"/>
    <w:rsid w:val="0032792E"/>
    <w:rsid w:val="00327B3F"/>
    <w:rsid w:val="003301E6"/>
    <w:rsid w:val="003301FF"/>
    <w:rsid w:val="0033031B"/>
    <w:rsid w:val="0033032E"/>
    <w:rsid w:val="003304A5"/>
    <w:rsid w:val="003304B4"/>
    <w:rsid w:val="0033050B"/>
    <w:rsid w:val="00330E27"/>
    <w:rsid w:val="00330F16"/>
    <w:rsid w:val="00331013"/>
    <w:rsid w:val="00331711"/>
    <w:rsid w:val="0033173E"/>
    <w:rsid w:val="00331D30"/>
    <w:rsid w:val="00331DA4"/>
    <w:rsid w:val="0033225D"/>
    <w:rsid w:val="0033241F"/>
    <w:rsid w:val="00332B14"/>
    <w:rsid w:val="00333417"/>
    <w:rsid w:val="003340DD"/>
    <w:rsid w:val="00334220"/>
    <w:rsid w:val="00334730"/>
    <w:rsid w:val="0033488A"/>
    <w:rsid w:val="003348B8"/>
    <w:rsid w:val="00335365"/>
    <w:rsid w:val="003353EF"/>
    <w:rsid w:val="00335A24"/>
    <w:rsid w:val="00336406"/>
    <w:rsid w:val="003368A1"/>
    <w:rsid w:val="00336B56"/>
    <w:rsid w:val="0033742B"/>
    <w:rsid w:val="00337AC0"/>
    <w:rsid w:val="00337F5F"/>
    <w:rsid w:val="0034007F"/>
    <w:rsid w:val="00340523"/>
    <w:rsid w:val="00340586"/>
    <w:rsid w:val="003405F6"/>
    <w:rsid w:val="0034086D"/>
    <w:rsid w:val="003410D7"/>
    <w:rsid w:val="00341B84"/>
    <w:rsid w:val="00341CE2"/>
    <w:rsid w:val="003420BE"/>
    <w:rsid w:val="003420FE"/>
    <w:rsid w:val="00342512"/>
    <w:rsid w:val="00342568"/>
    <w:rsid w:val="003426D8"/>
    <w:rsid w:val="00343188"/>
    <w:rsid w:val="00343255"/>
    <w:rsid w:val="003435D7"/>
    <w:rsid w:val="00343792"/>
    <w:rsid w:val="00343EBB"/>
    <w:rsid w:val="0034411E"/>
    <w:rsid w:val="003444A2"/>
    <w:rsid w:val="003448F2"/>
    <w:rsid w:val="00344EF8"/>
    <w:rsid w:val="0034515B"/>
    <w:rsid w:val="00345769"/>
    <w:rsid w:val="003457CE"/>
    <w:rsid w:val="003460EE"/>
    <w:rsid w:val="00346501"/>
    <w:rsid w:val="00346FD5"/>
    <w:rsid w:val="00347627"/>
    <w:rsid w:val="003477A8"/>
    <w:rsid w:val="0034796B"/>
    <w:rsid w:val="00347B68"/>
    <w:rsid w:val="003503FE"/>
    <w:rsid w:val="00350608"/>
    <w:rsid w:val="003507B0"/>
    <w:rsid w:val="00350865"/>
    <w:rsid w:val="00350964"/>
    <w:rsid w:val="00351F54"/>
    <w:rsid w:val="00351FE8"/>
    <w:rsid w:val="0035206D"/>
    <w:rsid w:val="003525DE"/>
    <w:rsid w:val="00352E3C"/>
    <w:rsid w:val="00353EAB"/>
    <w:rsid w:val="00354294"/>
    <w:rsid w:val="0035481B"/>
    <w:rsid w:val="00354887"/>
    <w:rsid w:val="00354AA8"/>
    <w:rsid w:val="00355967"/>
    <w:rsid w:val="00356212"/>
    <w:rsid w:val="0035635A"/>
    <w:rsid w:val="0035648A"/>
    <w:rsid w:val="0035670B"/>
    <w:rsid w:val="00356797"/>
    <w:rsid w:val="0035683C"/>
    <w:rsid w:val="00356D20"/>
    <w:rsid w:val="00356D32"/>
    <w:rsid w:val="00356DED"/>
    <w:rsid w:val="00356F57"/>
    <w:rsid w:val="003572DA"/>
    <w:rsid w:val="00357394"/>
    <w:rsid w:val="00357903"/>
    <w:rsid w:val="0035793B"/>
    <w:rsid w:val="00360247"/>
    <w:rsid w:val="003602B8"/>
    <w:rsid w:val="00360931"/>
    <w:rsid w:val="00360BB7"/>
    <w:rsid w:val="00360C7B"/>
    <w:rsid w:val="0036141E"/>
    <w:rsid w:val="00361A47"/>
    <w:rsid w:val="00362D98"/>
    <w:rsid w:val="0036322D"/>
    <w:rsid w:val="003637E7"/>
    <w:rsid w:val="0036394A"/>
    <w:rsid w:val="00363BB4"/>
    <w:rsid w:val="00363D58"/>
    <w:rsid w:val="003646CB"/>
    <w:rsid w:val="00364B99"/>
    <w:rsid w:val="00364DE5"/>
    <w:rsid w:val="00364EB5"/>
    <w:rsid w:val="0036510F"/>
    <w:rsid w:val="0036557F"/>
    <w:rsid w:val="0036577F"/>
    <w:rsid w:val="00365C9E"/>
    <w:rsid w:val="003660C6"/>
    <w:rsid w:val="0036644A"/>
    <w:rsid w:val="00366A22"/>
    <w:rsid w:val="00366E80"/>
    <w:rsid w:val="00367037"/>
    <w:rsid w:val="00367D91"/>
    <w:rsid w:val="00367F2A"/>
    <w:rsid w:val="00370A55"/>
    <w:rsid w:val="00371AE0"/>
    <w:rsid w:val="00371F44"/>
    <w:rsid w:val="00371F65"/>
    <w:rsid w:val="003726EA"/>
    <w:rsid w:val="003730FF"/>
    <w:rsid w:val="003731B0"/>
    <w:rsid w:val="003731FC"/>
    <w:rsid w:val="003735F5"/>
    <w:rsid w:val="00373849"/>
    <w:rsid w:val="003738FD"/>
    <w:rsid w:val="003739DE"/>
    <w:rsid w:val="00373AA3"/>
    <w:rsid w:val="00373E9E"/>
    <w:rsid w:val="00373F79"/>
    <w:rsid w:val="0037447B"/>
    <w:rsid w:val="00374C84"/>
    <w:rsid w:val="00374E0E"/>
    <w:rsid w:val="00374E17"/>
    <w:rsid w:val="0037574D"/>
    <w:rsid w:val="00375E97"/>
    <w:rsid w:val="003760EB"/>
    <w:rsid w:val="00376208"/>
    <w:rsid w:val="00376320"/>
    <w:rsid w:val="00376A80"/>
    <w:rsid w:val="00376C12"/>
    <w:rsid w:val="00376DC8"/>
    <w:rsid w:val="003773EF"/>
    <w:rsid w:val="003775B4"/>
    <w:rsid w:val="00377923"/>
    <w:rsid w:val="00377BC1"/>
    <w:rsid w:val="00380126"/>
    <w:rsid w:val="00380A32"/>
    <w:rsid w:val="00380E59"/>
    <w:rsid w:val="00380EDF"/>
    <w:rsid w:val="0038113F"/>
    <w:rsid w:val="0038144A"/>
    <w:rsid w:val="0038177E"/>
    <w:rsid w:val="00381EB9"/>
    <w:rsid w:val="0038243F"/>
    <w:rsid w:val="003825C7"/>
    <w:rsid w:val="0038270A"/>
    <w:rsid w:val="00382A21"/>
    <w:rsid w:val="00382A4F"/>
    <w:rsid w:val="00382ACA"/>
    <w:rsid w:val="00382E2A"/>
    <w:rsid w:val="003831F3"/>
    <w:rsid w:val="00383AAD"/>
    <w:rsid w:val="00384578"/>
    <w:rsid w:val="00384659"/>
    <w:rsid w:val="003848AC"/>
    <w:rsid w:val="003849CF"/>
    <w:rsid w:val="00384BB4"/>
    <w:rsid w:val="00384EFF"/>
    <w:rsid w:val="0038502B"/>
    <w:rsid w:val="00385054"/>
    <w:rsid w:val="0038516E"/>
    <w:rsid w:val="00385266"/>
    <w:rsid w:val="003854E8"/>
    <w:rsid w:val="0038559F"/>
    <w:rsid w:val="00385C5D"/>
    <w:rsid w:val="00386385"/>
    <w:rsid w:val="0038656C"/>
    <w:rsid w:val="00387224"/>
    <w:rsid w:val="00387509"/>
    <w:rsid w:val="00387687"/>
    <w:rsid w:val="00390270"/>
    <w:rsid w:val="00390466"/>
    <w:rsid w:val="0039057F"/>
    <w:rsid w:val="00390A31"/>
    <w:rsid w:val="00390A58"/>
    <w:rsid w:val="00390ABD"/>
    <w:rsid w:val="00391596"/>
    <w:rsid w:val="00391CAB"/>
    <w:rsid w:val="00391CE7"/>
    <w:rsid w:val="0039200B"/>
    <w:rsid w:val="00392765"/>
    <w:rsid w:val="00392BE0"/>
    <w:rsid w:val="00392C41"/>
    <w:rsid w:val="00392C75"/>
    <w:rsid w:val="00392D02"/>
    <w:rsid w:val="00393342"/>
    <w:rsid w:val="00393786"/>
    <w:rsid w:val="00393804"/>
    <w:rsid w:val="003947A3"/>
    <w:rsid w:val="0039522F"/>
    <w:rsid w:val="00395265"/>
    <w:rsid w:val="00395AC0"/>
    <w:rsid w:val="00396748"/>
    <w:rsid w:val="00396EFA"/>
    <w:rsid w:val="00397210"/>
    <w:rsid w:val="00397395"/>
    <w:rsid w:val="0039769F"/>
    <w:rsid w:val="00397838"/>
    <w:rsid w:val="003A1332"/>
    <w:rsid w:val="003A1466"/>
    <w:rsid w:val="003A196E"/>
    <w:rsid w:val="003A1E65"/>
    <w:rsid w:val="003A1E7B"/>
    <w:rsid w:val="003A1EF8"/>
    <w:rsid w:val="003A22FE"/>
    <w:rsid w:val="003A301C"/>
    <w:rsid w:val="003A358D"/>
    <w:rsid w:val="003A38B8"/>
    <w:rsid w:val="003A3C61"/>
    <w:rsid w:val="003A4BC1"/>
    <w:rsid w:val="003A4E4A"/>
    <w:rsid w:val="003A508A"/>
    <w:rsid w:val="003A50C4"/>
    <w:rsid w:val="003A516E"/>
    <w:rsid w:val="003A52B1"/>
    <w:rsid w:val="003A52F2"/>
    <w:rsid w:val="003A531C"/>
    <w:rsid w:val="003A5604"/>
    <w:rsid w:val="003A5BA9"/>
    <w:rsid w:val="003A5FA3"/>
    <w:rsid w:val="003A6373"/>
    <w:rsid w:val="003A6B95"/>
    <w:rsid w:val="003A6DBA"/>
    <w:rsid w:val="003A709A"/>
    <w:rsid w:val="003A715E"/>
    <w:rsid w:val="003A74BF"/>
    <w:rsid w:val="003A793F"/>
    <w:rsid w:val="003B1027"/>
    <w:rsid w:val="003B1769"/>
    <w:rsid w:val="003B221F"/>
    <w:rsid w:val="003B22BE"/>
    <w:rsid w:val="003B2A39"/>
    <w:rsid w:val="003B2D9E"/>
    <w:rsid w:val="003B3301"/>
    <w:rsid w:val="003B33CE"/>
    <w:rsid w:val="003B3CAF"/>
    <w:rsid w:val="003B3E55"/>
    <w:rsid w:val="003B401B"/>
    <w:rsid w:val="003B403F"/>
    <w:rsid w:val="003B418D"/>
    <w:rsid w:val="003B44BA"/>
    <w:rsid w:val="003B4D64"/>
    <w:rsid w:val="003B505B"/>
    <w:rsid w:val="003B5893"/>
    <w:rsid w:val="003B5F31"/>
    <w:rsid w:val="003B60B3"/>
    <w:rsid w:val="003B6258"/>
    <w:rsid w:val="003B6653"/>
    <w:rsid w:val="003B6BDA"/>
    <w:rsid w:val="003B6EC0"/>
    <w:rsid w:val="003B704F"/>
    <w:rsid w:val="003B746C"/>
    <w:rsid w:val="003B775A"/>
    <w:rsid w:val="003B7761"/>
    <w:rsid w:val="003B781B"/>
    <w:rsid w:val="003B794A"/>
    <w:rsid w:val="003B7DAE"/>
    <w:rsid w:val="003C036D"/>
    <w:rsid w:val="003C05B2"/>
    <w:rsid w:val="003C07E9"/>
    <w:rsid w:val="003C0A7C"/>
    <w:rsid w:val="003C0C45"/>
    <w:rsid w:val="003C0E0E"/>
    <w:rsid w:val="003C1101"/>
    <w:rsid w:val="003C138E"/>
    <w:rsid w:val="003C13BD"/>
    <w:rsid w:val="003C141D"/>
    <w:rsid w:val="003C167A"/>
    <w:rsid w:val="003C1997"/>
    <w:rsid w:val="003C2187"/>
    <w:rsid w:val="003C2C27"/>
    <w:rsid w:val="003C2C97"/>
    <w:rsid w:val="003C2D09"/>
    <w:rsid w:val="003C3463"/>
    <w:rsid w:val="003C38FA"/>
    <w:rsid w:val="003C3E66"/>
    <w:rsid w:val="003C3EAA"/>
    <w:rsid w:val="003C3F60"/>
    <w:rsid w:val="003C412E"/>
    <w:rsid w:val="003C446C"/>
    <w:rsid w:val="003C4609"/>
    <w:rsid w:val="003C4794"/>
    <w:rsid w:val="003C502A"/>
    <w:rsid w:val="003C636B"/>
    <w:rsid w:val="003C6409"/>
    <w:rsid w:val="003C68DF"/>
    <w:rsid w:val="003C6B46"/>
    <w:rsid w:val="003C7A38"/>
    <w:rsid w:val="003C7F49"/>
    <w:rsid w:val="003D00B6"/>
    <w:rsid w:val="003D0159"/>
    <w:rsid w:val="003D053F"/>
    <w:rsid w:val="003D07EC"/>
    <w:rsid w:val="003D084C"/>
    <w:rsid w:val="003D09F3"/>
    <w:rsid w:val="003D1397"/>
    <w:rsid w:val="003D1C65"/>
    <w:rsid w:val="003D1CEB"/>
    <w:rsid w:val="003D2394"/>
    <w:rsid w:val="003D2776"/>
    <w:rsid w:val="003D2F01"/>
    <w:rsid w:val="003D2FBA"/>
    <w:rsid w:val="003D31C5"/>
    <w:rsid w:val="003D31FD"/>
    <w:rsid w:val="003D374E"/>
    <w:rsid w:val="003D383B"/>
    <w:rsid w:val="003D3BB3"/>
    <w:rsid w:val="003D45F4"/>
    <w:rsid w:val="003D4885"/>
    <w:rsid w:val="003D5C87"/>
    <w:rsid w:val="003D5E40"/>
    <w:rsid w:val="003D6542"/>
    <w:rsid w:val="003D68B3"/>
    <w:rsid w:val="003D6C44"/>
    <w:rsid w:val="003D7957"/>
    <w:rsid w:val="003E0AFE"/>
    <w:rsid w:val="003E0EDA"/>
    <w:rsid w:val="003E1452"/>
    <w:rsid w:val="003E15F0"/>
    <w:rsid w:val="003E1E99"/>
    <w:rsid w:val="003E2421"/>
    <w:rsid w:val="003E2430"/>
    <w:rsid w:val="003E26E2"/>
    <w:rsid w:val="003E2D22"/>
    <w:rsid w:val="003E35E6"/>
    <w:rsid w:val="003E365F"/>
    <w:rsid w:val="003E3800"/>
    <w:rsid w:val="003E46A6"/>
    <w:rsid w:val="003E560B"/>
    <w:rsid w:val="003E567C"/>
    <w:rsid w:val="003E5752"/>
    <w:rsid w:val="003E589A"/>
    <w:rsid w:val="003E5B7F"/>
    <w:rsid w:val="003E5BD7"/>
    <w:rsid w:val="003E628A"/>
    <w:rsid w:val="003E667E"/>
    <w:rsid w:val="003E6957"/>
    <w:rsid w:val="003E7125"/>
    <w:rsid w:val="003E74D1"/>
    <w:rsid w:val="003F018F"/>
    <w:rsid w:val="003F06B8"/>
    <w:rsid w:val="003F06F1"/>
    <w:rsid w:val="003F0702"/>
    <w:rsid w:val="003F09C9"/>
    <w:rsid w:val="003F09D5"/>
    <w:rsid w:val="003F0F52"/>
    <w:rsid w:val="003F14A6"/>
    <w:rsid w:val="003F1B40"/>
    <w:rsid w:val="003F1F7B"/>
    <w:rsid w:val="003F2091"/>
    <w:rsid w:val="003F2C97"/>
    <w:rsid w:val="003F3098"/>
    <w:rsid w:val="003F3265"/>
    <w:rsid w:val="003F35BD"/>
    <w:rsid w:val="003F3D4D"/>
    <w:rsid w:val="003F4001"/>
    <w:rsid w:val="003F4225"/>
    <w:rsid w:val="003F4320"/>
    <w:rsid w:val="003F46A8"/>
    <w:rsid w:val="003F472A"/>
    <w:rsid w:val="003F4A63"/>
    <w:rsid w:val="003F4AA1"/>
    <w:rsid w:val="003F4ED7"/>
    <w:rsid w:val="003F50D6"/>
    <w:rsid w:val="003F5CD0"/>
    <w:rsid w:val="003F5E7F"/>
    <w:rsid w:val="003F5EF0"/>
    <w:rsid w:val="003F6539"/>
    <w:rsid w:val="003F6ED8"/>
    <w:rsid w:val="003F6FDE"/>
    <w:rsid w:val="0040021B"/>
    <w:rsid w:val="00400591"/>
    <w:rsid w:val="00400609"/>
    <w:rsid w:val="00400809"/>
    <w:rsid w:val="00400826"/>
    <w:rsid w:val="00400833"/>
    <w:rsid w:val="00400838"/>
    <w:rsid w:val="00400A0F"/>
    <w:rsid w:val="004014FB"/>
    <w:rsid w:val="00401726"/>
    <w:rsid w:val="004018D5"/>
    <w:rsid w:val="00401AB8"/>
    <w:rsid w:val="00401D46"/>
    <w:rsid w:val="0040278C"/>
    <w:rsid w:val="00402839"/>
    <w:rsid w:val="00403A07"/>
    <w:rsid w:val="0040421D"/>
    <w:rsid w:val="00404330"/>
    <w:rsid w:val="0040482F"/>
    <w:rsid w:val="00404AAD"/>
    <w:rsid w:val="00404F23"/>
    <w:rsid w:val="004055C6"/>
    <w:rsid w:val="00405A0F"/>
    <w:rsid w:val="00405C0A"/>
    <w:rsid w:val="00406353"/>
    <w:rsid w:val="004065D2"/>
    <w:rsid w:val="004066E4"/>
    <w:rsid w:val="00406BD4"/>
    <w:rsid w:val="004074C6"/>
    <w:rsid w:val="0041020B"/>
    <w:rsid w:val="00410603"/>
    <w:rsid w:val="00410608"/>
    <w:rsid w:val="0041060B"/>
    <w:rsid w:val="00410B26"/>
    <w:rsid w:val="00410E88"/>
    <w:rsid w:val="0041194D"/>
    <w:rsid w:val="004125B0"/>
    <w:rsid w:val="00412702"/>
    <w:rsid w:val="00412E13"/>
    <w:rsid w:val="0041319B"/>
    <w:rsid w:val="00413267"/>
    <w:rsid w:val="0041336C"/>
    <w:rsid w:val="00413609"/>
    <w:rsid w:val="00413DB1"/>
    <w:rsid w:val="00413FEA"/>
    <w:rsid w:val="00414265"/>
    <w:rsid w:val="0041432D"/>
    <w:rsid w:val="0041463C"/>
    <w:rsid w:val="004146FC"/>
    <w:rsid w:val="004146FE"/>
    <w:rsid w:val="00414AF7"/>
    <w:rsid w:val="00414CD9"/>
    <w:rsid w:val="00414D8A"/>
    <w:rsid w:val="004150A1"/>
    <w:rsid w:val="0041517F"/>
    <w:rsid w:val="00415222"/>
    <w:rsid w:val="00415567"/>
    <w:rsid w:val="0041565F"/>
    <w:rsid w:val="00415B62"/>
    <w:rsid w:val="0041658C"/>
    <w:rsid w:val="0041675D"/>
    <w:rsid w:val="00416C33"/>
    <w:rsid w:val="00416ED0"/>
    <w:rsid w:val="0041700F"/>
    <w:rsid w:val="004172DE"/>
    <w:rsid w:val="00417333"/>
    <w:rsid w:val="00417719"/>
    <w:rsid w:val="00417992"/>
    <w:rsid w:val="00417D45"/>
    <w:rsid w:val="0042167B"/>
    <w:rsid w:val="004218ED"/>
    <w:rsid w:val="0042205C"/>
    <w:rsid w:val="004231A8"/>
    <w:rsid w:val="0042351D"/>
    <w:rsid w:val="00423554"/>
    <w:rsid w:val="00423848"/>
    <w:rsid w:val="00423BC5"/>
    <w:rsid w:val="004242F7"/>
    <w:rsid w:val="004243DD"/>
    <w:rsid w:val="00424592"/>
    <w:rsid w:val="00424606"/>
    <w:rsid w:val="00424C61"/>
    <w:rsid w:val="00424F27"/>
    <w:rsid w:val="00425294"/>
    <w:rsid w:val="00425B6F"/>
    <w:rsid w:val="004266C1"/>
    <w:rsid w:val="00426732"/>
    <w:rsid w:val="0042685A"/>
    <w:rsid w:val="00426CDC"/>
    <w:rsid w:val="004271F7"/>
    <w:rsid w:val="00427321"/>
    <w:rsid w:val="00427392"/>
    <w:rsid w:val="00430344"/>
    <w:rsid w:val="00430A34"/>
    <w:rsid w:val="00430F3F"/>
    <w:rsid w:val="00431583"/>
    <w:rsid w:val="004317B3"/>
    <w:rsid w:val="00431DD8"/>
    <w:rsid w:val="00431EC8"/>
    <w:rsid w:val="00432532"/>
    <w:rsid w:val="004327AA"/>
    <w:rsid w:val="00432DCF"/>
    <w:rsid w:val="00432EC5"/>
    <w:rsid w:val="004333F1"/>
    <w:rsid w:val="00433752"/>
    <w:rsid w:val="00433760"/>
    <w:rsid w:val="00433CD5"/>
    <w:rsid w:val="00433CE6"/>
    <w:rsid w:val="00433D10"/>
    <w:rsid w:val="00433DCD"/>
    <w:rsid w:val="00434E61"/>
    <w:rsid w:val="00434ED2"/>
    <w:rsid w:val="004353BF"/>
    <w:rsid w:val="0043593F"/>
    <w:rsid w:val="00435C9F"/>
    <w:rsid w:val="00436DA8"/>
    <w:rsid w:val="004370EA"/>
    <w:rsid w:val="004371C1"/>
    <w:rsid w:val="00437986"/>
    <w:rsid w:val="004379CA"/>
    <w:rsid w:val="00437EAB"/>
    <w:rsid w:val="00437F04"/>
    <w:rsid w:val="00440247"/>
    <w:rsid w:val="004402EB"/>
    <w:rsid w:val="00440361"/>
    <w:rsid w:val="004405E4"/>
    <w:rsid w:val="0044131A"/>
    <w:rsid w:val="00441B0D"/>
    <w:rsid w:val="00441D11"/>
    <w:rsid w:val="0044215C"/>
    <w:rsid w:val="004424B7"/>
    <w:rsid w:val="00442F18"/>
    <w:rsid w:val="0044330B"/>
    <w:rsid w:val="0044446E"/>
    <w:rsid w:val="00444659"/>
    <w:rsid w:val="00444A25"/>
    <w:rsid w:val="00444CFE"/>
    <w:rsid w:val="00444ECA"/>
    <w:rsid w:val="0044507C"/>
    <w:rsid w:val="004455C9"/>
    <w:rsid w:val="004455E7"/>
    <w:rsid w:val="004457F0"/>
    <w:rsid w:val="0044582C"/>
    <w:rsid w:val="004458E5"/>
    <w:rsid w:val="00445BE4"/>
    <w:rsid w:val="00445CF8"/>
    <w:rsid w:val="00445D10"/>
    <w:rsid w:val="00446106"/>
    <w:rsid w:val="00446404"/>
    <w:rsid w:val="0044667A"/>
    <w:rsid w:val="0044671F"/>
    <w:rsid w:val="00446787"/>
    <w:rsid w:val="0044685A"/>
    <w:rsid w:val="00446AE5"/>
    <w:rsid w:val="00446D83"/>
    <w:rsid w:val="00446F61"/>
    <w:rsid w:val="004474D1"/>
    <w:rsid w:val="00450109"/>
    <w:rsid w:val="00450233"/>
    <w:rsid w:val="004508D9"/>
    <w:rsid w:val="00450A58"/>
    <w:rsid w:val="00451106"/>
    <w:rsid w:val="00451123"/>
    <w:rsid w:val="004513AA"/>
    <w:rsid w:val="00451510"/>
    <w:rsid w:val="00451D76"/>
    <w:rsid w:val="00451EBA"/>
    <w:rsid w:val="004528AA"/>
    <w:rsid w:val="00453A9C"/>
    <w:rsid w:val="00453AFB"/>
    <w:rsid w:val="004542F0"/>
    <w:rsid w:val="004544FD"/>
    <w:rsid w:val="0045525B"/>
    <w:rsid w:val="004557A3"/>
    <w:rsid w:val="004557B7"/>
    <w:rsid w:val="00455C03"/>
    <w:rsid w:val="00455E63"/>
    <w:rsid w:val="00455ED1"/>
    <w:rsid w:val="00456489"/>
    <w:rsid w:val="004564B3"/>
    <w:rsid w:val="0045745E"/>
    <w:rsid w:val="004575E9"/>
    <w:rsid w:val="00457791"/>
    <w:rsid w:val="00457A8D"/>
    <w:rsid w:val="00457A9B"/>
    <w:rsid w:val="004605C2"/>
    <w:rsid w:val="00460BF9"/>
    <w:rsid w:val="00460C33"/>
    <w:rsid w:val="00460CE7"/>
    <w:rsid w:val="0046119E"/>
    <w:rsid w:val="00461461"/>
    <w:rsid w:val="004617AC"/>
    <w:rsid w:val="00461B36"/>
    <w:rsid w:val="00461C87"/>
    <w:rsid w:val="00461E9C"/>
    <w:rsid w:val="004620BF"/>
    <w:rsid w:val="004625C5"/>
    <w:rsid w:val="0046268D"/>
    <w:rsid w:val="0046269A"/>
    <w:rsid w:val="00462893"/>
    <w:rsid w:val="004629E8"/>
    <w:rsid w:val="00462C0B"/>
    <w:rsid w:val="00463096"/>
    <w:rsid w:val="004631A2"/>
    <w:rsid w:val="004631B1"/>
    <w:rsid w:val="0046382E"/>
    <w:rsid w:val="0046387B"/>
    <w:rsid w:val="00463EAE"/>
    <w:rsid w:val="00465855"/>
    <w:rsid w:val="00465D13"/>
    <w:rsid w:val="00465E81"/>
    <w:rsid w:val="00466209"/>
    <w:rsid w:val="00466701"/>
    <w:rsid w:val="004672E1"/>
    <w:rsid w:val="00467A75"/>
    <w:rsid w:val="00467D2C"/>
    <w:rsid w:val="00467E92"/>
    <w:rsid w:val="004705E0"/>
    <w:rsid w:val="00470696"/>
    <w:rsid w:val="00470810"/>
    <w:rsid w:val="004708A6"/>
    <w:rsid w:val="00470C9D"/>
    <w:rsid w:val="00471128"/>
    <w:rsid w:val="00471747"/>
    <w:rsid w:val="00471AAE"/>
    <w:rsid w:val="00471BA8"/>
    <w:rsid w:val="00471F1A"/>
    <w:rsid w:val="004722A7"/>
    <w:rsid w:val="0047243D"/>
    <w:rsid w:val="0047254B"/>
    <w:rsid w:val="0047264A"/>
    <w:rsid w:val="00472C03"/>
    <w:rsid w:val="00472FFB"/>
    <w:rsid w:val="0047363F"/>
    <w:rsid w:val="00473A7A"/>
    <w:rsid w:val="00474010"/>
    <w:rsid w:val="00474D78"/>
    <w:rsid w:val="00474EE9"/>
    <w:rsid w:val="00475109"/>
    <w:rsid w:val="00475185"/>
    <w:rsid w:val="00475438"/>
    <w:rsid w:val="00475931"/>
    <w:rsid w:val="0047596B"/>
    <w:rsid w:val="00476497"/>
    <w:rsid w:val="00476854"/>
    <w:rsid w:val="004769B2"/>
    <w:rsid w:val="00476ADD"/>
    <w:rsid w:val="00476F8D"/>
    <w:rsid w:val="00480C81"/>
    <w:rsid w:val="00480E47"/>
    <w:rsid w:val="00481376"/>
    <w:rsid w:val="004817CE"/>
    <w:rsid w:val="004817DE"/>
    <w:rsid w:val="00481A2A"/>
    <w:rsid w:val="0048283F"/>
    <w:rsid w:val="00482B0D"/>
    <w:rsid w:val="00482EAC"/>
    <w:rsid w:val="00483D29"/>
    <w:rsid w:val="004840BF"/>
    <w:rsid w:val="00484AAF"/>
    <w:rsid w:val="00484B14"/>
    <w:rsid w:val="00484BAD"/>
    <w:rsid w:val="00484C8F"/>
    <w:rsid w:val="00484FAC"/>
    <w:rsid w:val="00485087"/>
    <w:rsid w:val="004850E9"/>
    <w:rsid w:val="00485628"/>
    <w:rsid w:val="00485EF7"/>
    <w:rsid w:val="004865DC"/>
    <w:rsid w:val="00487200"/>
    <w:rsid w:val="0048768A"/>
    <w:rsid w:val="00487A9D"/>
    <w:rsid w:val="00487B9D"/>
    <w:rsid w:val="00490267"/>
    <w:rsid w:val="00490635"/>
    <w:rsid w:val="0049099B"/>
    <w:rsid w:val="00490B73"/>
    <w:rsid w:val="00490D46"/>
    <w:rsid w:val="00490F2C"/>
    <w:rsid w:val="004910BA"/>
    <w:rsid w:val="004912B7"/>
    <w:rsid w:val="004935DD"/>
    <w:rsid w:val="004936C6"/>
    <w:rsid w:val="00493BD0"/>
    <w:rsid w:val="004942A3"/>
    <w:rsid w:val="00494386"/>
    <w:rsid w:val="004943C7"/>
    <w:rsid w:val="00494B68"/>
    <w:rsid w:val="00494D83"/>
    <w:rsid w:val="00494E07"/>
    <w:rsid w:val="004953D5"/>
    <w:rsid w:val="00495875"/>
    <w:rsid w:val="00496343"/>
    <w:rsid w:val="00496486"/>
    <w:rsid w:val="004964B1"/>
    <w:rsid w:val="00496737"/>
    <w:rsid w:val="00496930"/>
    <w:rsid w:val="00496B24"/>
    <w:rsid w:val="00496E85"/>
    <w:rsid w:val="00496F28"/>
    <w:rsid w:val="004973B1"/>
    <w:rsid w:val="004975BB"/>
    <w:rsid w:val="004977EF"/>
    <w:rsid w:val="004A00A3"/>
    <w:rsid w:val="004A0C0A"/>
    <w:rsid w:val="004A0F6D"/>
    <w:rsid w:val="004A164F"/>
    <w:rsid w:val="004A184A"/>
    <w:rsid w:val="004A1C67"/>
    <w:rsid w:val="004A219C"/>
    <w:rsid w:val="004A2C08"/>
    <w:rsid w:val="004A2E73"/>
    <w:rsid w:val="004A2FB5"/>
    <w:rsid w:val="004A339D"/>
    <w:rsid w:val="004A353F"/>
    <w:rsid w:val="004A357B"/>
    <w:rsid w:val="004A36AC"/>
    <w:rsid w:val="004A3898"/>
    <w:rsid w:val="004A3A3F"/>
    <w:rsid w:val="004A3C2B"/>
    <w:rsid w:val="004A3E3F"/>
    <w:rsid w:val="004A40B8"/>
    <w:rsid w:val="004A40DC"/>
    <w:rsid w:val="004A4214"/>
    <w:rsid w:val="004A45F2"/>
    <w:rsid w:val="004A4623"/>
    <w:rsid w:val="004A4682"/>
    <w:rsid w:val="004A47EF"/>
    <w:rsid w:val="004A4BFB"/>
    <w:rsid w:val="004A4E48"/>
    <w:rsid w:val="004A55A0"/>
    <w:rsid w:val="004A5F48"/>
    <w:rsid w:val="004A61C6"/>
    <w:rsid w:val="004A6560"/>
    <w:rsid w:val="004A6607"/>
    <w:rsid w:val="004A716C"/>
    <w:rsid w:val="004A7315"/>
    <w:rsid w:val="004A77D7"/>
    <w:rsid w:val="004A78A2"/>
    <w:rsid w:val="004A7EFC"/>
    <w:rsid w:val="004B04D2"/>
    <w:rsid w:val="004B0DC8"/>
    <w:rsid w:val="004B0FBD"/>
    <w:rsid w:val="004B198E"/>
    <w:rsid w:val="004B1ABC"/>
    <w:rsid w:val="004B1BBF"/>
    <w:rsid w:val="004B2603"/>
    <w:rsid w:val="004B2950"/>
    <w:rsid w:val="004B2E3F"/>
    <w:rsid w:val="004B34AB"/>
    <w:rsid w:val="004B36A0"/>
    <w:rsid w:val="004B3893"/>
    <w:rsid w:val="004B3E5E"/>
    <w:rsid w:val="004B426D"/>
    <w:rsid w:val="004B43DD"/>
    <w:rsid w:val="004B44EB"/>
    <w:rsid w:val="004B45C3"/>
    <w:rsid w:val="004B4E05"/>
    <w:rsid w:val="004B5135"/>
    <w:rsid w:val="004B5202"/>
    <w:rsid w:val="004B5339"/>
    <w:rsid w:val="004B54AB"/>
    <w:rsid w:val="004B5843"/>
    <w:rsid w:val="004B5AA7"/>
    <w:rsid w:val="004B5B63"/>
    <w:rsid w:val="004B609A"/>
    <w:rsid w:val="004B683D"/>
    <w:rsid w:val="004B74BA"/>
    <w:rsid w:val="004B77B9"/>
    <w:rsid w:val="004C0EB8"/>
    <w:rsid w:val="004C0F2B"/>
    <w:rsid w:val="004C1050"/>
    <w:rsid w:val="004C1318"/>
    <w:rsid w:val="004C1D8F"/>
    <w:rsid w:val="004C1F69"/>
    <w:rsid w:val="004C22C2"/>
    <w:rsid w:val="004C245C"/>
    <w:rsid w:val="004C2952"/>
    <w:rsid w:val="004C320F"/>
    <w:rsid w:val="004C3440"/>
    <w:rsid w:val="004C346F"/>
    <w:rsid w:val="004C352C"/>
    <w:rsid w:val="004C364E"/>
    <w:rsid w:val="004C392C"/>
    <w:rsid w:val="004C3E94"/>
    <w:rsid w:val="004C4262"/>
    <w:rsid w:val="004C42A9"/>
    <w:rsid w:val="004C4ABE"/>
    <w:rsid w:val="004C4DAA"/>
    <w:rsid w:val="004C5460"/>
    <w:rsid w:val="004C5AB8"/>
    <w:rsid w:val="004C5D98"/>
    <w:rsid w:val="004C5E06"/>
    <w:rsid w:val="004C5E5E"/>
    <w:rsid w:val="004C613A"/>
    <w:rsid w:val="004C6A9D"/>
    <w:rsid w:val="004C6BA2"/>
    <w:rsid w:val="004C6C6A"/>
    <w:rsid w:val="004C7210"/>
    <w:rsid w:val="004C7281"/>
    <w:rsid w:val="004C7300"/>
    <w:rsid w:val="004C740F"/>
    <w:rsid w:val="004C7709"/>
    <w:rsid w:val="004C7916"/>
    <w:rsid w:val="004C7BB6"/>
    <w:rsid w:val="004C7E65"/>
    <w:rsid w:val="004C7EB9"/>
    <w:rsid w:val="004D004A"/>
    <w:rsid w:val="004D051D"/>
    <w:rsid w:val="004D0A4B"/>
    <w:rsid w:val="004D0D3B"/>
    <w:rsid w:val="004D0E07"/>
    <w:rsid w:val="004D17A0"/>
    <w:rsid w:val="004D1AB0"/>
    <w:rsid w:val="004D26E3"/>
    <w:rsid w:val="004D2C23"/>
    <w:rsid w:val="004D2C99"/>
    <w:rsid w:val="004D2E93"/>
    <w:rsid w:val="004D2ECD"/>
    <w:rsid w:val="004D31EB"/>
    <w:rsid w:val="004D3256"/>
    <w:rsid w:val="004D3574"/>
    <w:rsid w:val="004D4440"/>
    <w:rsid w:val="004D4475"/>
    <w:rsid w:val="004D4D97"/>
    <w:rsid w:val="004D5066"/>
    <w:rsid w:val="004D51D5"/>
    <w:rsid w:val="004D55FC"/>
    <w:rsid w:val="004D5668"/>
    <w:rsid w:val="004D595D"/>
    <w:rsid w:val="004D5D19"/>
    <w:rsid w:val="004D6448"/>
    <w:rsid w:val="004D6602"/>
    <w:rsid w:val="004D6ADC"/>
    <w:rsid w:val="004D6E7F"/>
    <w:rsid w:val="004D75D8"/>
    <w:rsid w:val="004D7DFA"/>
    <w:rsid w:val="004E0450"/>
    <w:rsid w:val="004E06A9"/>
    <w:rsid w:val="004E0950"/>
    <w:rsid w:val="004E15D1"/>
    <w:rsid w:val="004E1A2E"/>
    <w:rsid w:val="004E1C61"/>
    <w:rsid w:val="004E1DCC"/>
    <w:rsid w:val="004E211D"/>
    <w:rsid w:val="004E242F"/>
    <w:rsid w:val="004E265A"/>
    <w:rsid w:val="004E29E5"/>
    <w:rsid w:val="004E32C5"/>
    <w:rsid w:val="004E3C25"/>
    <w:rsid w:val="004E4213"/>
    <w:rsid w:val="004E4AF7"/>
    <w:rsid w:val="004E5078"/>
    <w:rsid w:val="004E5135"/>
    <w:rsid w:val="004E577F"/>
    <w:rsid w:val="004E5C4A"/>
    <w:rsid w:val="004E683C"/>
    <w:rsid w:val="004E69C5"/>
    <w:rsid w:val="004E6B28"/>
    <w:rsid w:val="004E6DAC"/>
    <w:rsid w:val="004E6EB0"/>
    <w:rsid w:val="004E7483"/>
    <w:rsid w:val="004E7DA7"/>
    <w:rsid w:val="004F0129"/>
    <w:rsid w:val="004F0235"/>
    <w:rsid w:val="004F0484"/>
    <w:rsid w:val="004F04F2"/>
    <w:rsid w:val="004F0A77"/>
    <w:rsid w:val="004F125F"/>
    <w:rsid w:val="004F1A0F"/>
    <w:rsid w:val="004F1A6C"/>
    <w:rsid w:val="004F228D"/>
    <w:rsid w:val="004F2760"/>
    <w:rsid w:val="004F2AC1"/>
    <w:rsid w:val="004F3276"/>
    <w:rsid w:val="004F3785"/>
    <w:rsid w:val="004F3F65"/>
    <w:rsid w:val="004F4004"/>
    <w:rsid w:val="004F4048"/>
    <w:rsid w:val="004F4093"/>
    <w:rsid w:val="004F4435"/>
    <w:rsid w:val="004F477B"/>
    <w:rsid w:val="004F48D4"/>
    <w:rsid w:val="004F49F7"/>
    <w:rsid w:val="004F54F8"/>
    <w:rsid w:val="004F5803"/>
    <w:rsid w:val="004F5F15"/>
    <w:rsid w:val="004F5FD5"/>
    <w:rsid w:val="004F6032"/>
    <w:rsid w:val="004F6564"/>
    <w:rsid w:val="004F6909"/>
    <w:rsid w:val="004F6B87"/>
    <w:rsid w:val="004F6D08"/>
    <w:rsid w:val="004F6DB6"/>
    <w:rsid w:val="004F7F66"/>
    <w:rsid w:val="005000F2"/>
    <w:rsid w:val="005001AF"/>
    <w:rsid w:val="0050056E"/>
    <w:rsid w:val="00500AE6"/>
    <w:rsid w:val="005010FF"/>
    <w:rsid w:val="0050114A"/>
    <w:rsid w:val="005013FD"/>
    <w:rsid w:val="005016EA"/>
    <w:rsid w:val="005017DD"/>
    <w:rsid w:val="00501A36"/>
    <w:rsid w:val="00501F85"/>
    <w:rsid w:val="005026F6"/>
    <w:rsid w:val="0050277B"/>
    <w:rsid w:val="005029C4"/>
    <w:rsid w:val="00503913"/>
    <w:rsid w:val="00503BBA"/>
    <w:rsid w:val="00503F02"/>
    <w:rsid w:val="00503FB2"/>
    <w:rsid w:val="005043D0"/>
    <w:rsid w:val="00504B14"/>
    <w:rsid w:val="00504D37"/>
    <w:rsid w:val="00504E47"/>
    <w:rsid w:val="00504EBA"/>
    <w:rsid w:val="005052CE"/>
    <w:rsid w:val="0050598B"/>
    <w:rsid w:val="005059D6"/>
    <w:rsid w:val="00505BC2"/>
    <w:rsid w:val="00506550"/>
    <w:rsid w:val="005065F5"/>
    <w:rsid w:val="0050698A"/>
    <w:rsid w:val="00506D02"/>
    <w:rsid w:val="00507761"/>
    <w:rsid w:val="005078EC"/>
    <w:rsid w:val="00507B89"/>
    <w:rsid w:val="00507C70"/>
    <w:rsid w:val="005108D2"/>
    <w:rsid w:val="00510BE2"/>
    <w:rsid w:val="00510BEA"/>
    <w:rsid w:val="00510DE0"/>
    <w:rsid w:val="005111B4"/>
    <w:rsid w:val="00511400"/>
    <w:rsid w:val="00511BB8"/>
    <w:rsid w:val="00512099"/>
    <w:rsid w:val="005123A0"/>
    <w:rsid w:val="00512440"/>
    <w:rsid w:val="00513222"/>
    <w:rsid w:val="005136C4"/>
    <w:rsid w:val="00513922"/>
    <w:rsid w:val="0051421C"/>
    <w:rsid w:val="005146E8"/>
    <w:rsid w:val="0051562A"/>
    <w:rsid w:val="005156CC"/>
    <w:rsid w:val="00515789"/>
    <w:rsid w:val="00515A95"/>
    <w:rsid w:val="00515BBF"/>
    <w:rsid w:val="00515D5A"/>
    <w:rsid w:val="005160BC"/>
    <w:rsid w:val="0051643E"/>
    <w:rsid w:val="005166F3"/>
    <w:rsid w:val="00516D5B"/>
    <w:rsid w:val="00517C5A"/>
    <w:rsid w:val="00517E0F"/>
    <w:rsid w:val="00520323"/>
    <w:rsid w:val="005207CE"/>
    <w:rsid w:val="0052081A"/>
    <w:rsid w:val="0052084A"/>
    <w:rsid w:val="00520EB3"/>
    <w:rsid w:val="00520ED3"/>
    <w:rsid w:val="005214A8"/>
    <w:rsid w:val="00521507"/>
    <w:rsid w:val="005218D0"/>
    <w:rsid w:val="00522442"/>
    <w:rsid w:val="00522527"/>
    <w:rsid w:val="00522C5B"/>
    <w:rsid w:val="00522CDC"/>
    <w:rsid w:val="00522FD6"/>
    <w:rsid w:val="0052318B"/>
    <w:rsid w:val="005233CE"/>
    <w:rsid w:val="00523726"/>
    <w:rsid w:val="00523824"/>
    <w:rsid w:val="0052389C"/>
    <w:rsid w:val="005238F7"/>
    <w:rsid w:val="005240B8"/>
    <w:rsid w:val="00524195"/>
    <w:rsid w:val="0052516B"/>
    <w:rsid w:val="00525452"/>
    <w:rsid w:val="005254B7"/>
    <w:rsid w:val="00525B7A"/>
    <w:rsid w:val="00525BF9"/>
    <w:rsid w:val="00525E29"/>
    <w:rsid w:val="005263CC"/>
    <w:rsid w:val="0052642E"/>
    <w:rsid w:val="0052648B"/>
    <w:rsid w:val="0052667A"/>
    <w:rsid w:val="005266F5"/>
    <w:rsid w:val="00526AC4"/>
    <w:rsid w:val="00526EFD"/>
    <w:rsid w:val="005272BA"/>
    <w:rsid w:val="005279B4"/>
    <w:rsid w:val="00527B8B"/>
    <w:rsid w:val="00527D1A"/>
    <w:rsid w:val="00530203"/>
    <w:rsid w:val="005302C8"/>
    <w:rsid w:val="005303C6"/>
    <w:rsid w:val="0053058A"/>
    <w:rsid w:val="00530612"/>
    <w:rsid w:val="00530D6F"/>
    <w:rsid w:val="00531276"/>
    <w:rsid w:val="00531660"/>
    <w:rsid w:val="005317A2"/>
    <w:rsid w:val="00531FEA"/>
    <w:rsid w:val="00532038"/>
    <w:rsid w:val="00532BD7"/>
    <w:rsid w:val="00532D96"/>
    <w:rsid w:val="005331FB"/>
    <w:rsid w:val="00533392"/>
    <w:rsid w:val="00534A9E"/>
    <w:rsid w:val="00534E5B"/>
    <w:rsid w:val="0053524C"/>
    <w:rsid w:val="00535C7B"/>
    <w:rsid w:val="00535C89"/>
    <w:rsid w:val="00536428"/>
    <w:rsid w:val="00536E7F"/>
    <w:rsid w:val="005370CC"/>
    <w:rsid w:val="005376C7"/>
    <w:rsid w:val="0053790F"/>
    <w:rsid w:val="00537EFE"/>
    <w:rsid w:val="005400F4"/>
    <w:rsid w:val="005407AA"/>
    <w:rsid w:val="00540892"/>
    <w:rsid w:val="005410D0"/>
    <w:rsid w:val="00541B31"/>
    <w:rsid w:val="00541C33"/>
    <w:rsid w:val="00541E2E"/>
    <w:rsid w:val="00541F71"/>
    <w:rsid w:val="00542755"/>
    <w:rsid w:val="0054277B"/>
    <w:rsid w:val="0054330E"/>
    <w:rsid w:val="005435F6"/>
    <w:rsid w:val="00543961"/>
    <w:rsid w:val="00543D95"/>
    <w:rsid w:val="00543DCE"/>
    <w:rsid w:val="00543E4E"/>
    <w:rsid w:val="00543ED9"/>
    <w:rsid w:val="005440EE"/>
    <w:rsid w:val="00544263"/>
    <w:rsid w:val="0054465F"/>
    <w:rsid w:val="005448C3"/>
    <w:rsid w:val="00544912"/>
    <w:rsid w:val="00544C3A"/>
    <w:rsid w:val="00544CE6"/>
    <w:rsid w:val="00545223"/>
    <w:rsid w:val="0054565E"/>
    <w:rsid w:val="00545B80"/>
    <w:rsid w:val="00545E33"/>
    <w:rsid w:val="00545F04"/>
    <w:rsid w:val="005460E4"/>
    <w:rsid w:val="005462B1"/>
    <w:rsid w:val="00547A0F"/>
    <w:rsid w:val="005501E2"/>
    <w:rsid w:val="00550300"/>
    <w:rsid w:val="00550E9E"/>
    <w:rsid w:val="005512C8"/>
    <w:rsid w:val="00551527"/>
    <w:rsid w:val="00551678"/>
    <w:rsid w:val="00551865"/>
    <w:rsid w:val="0055204D"/>
    <w:rsid w:val="005523D4"/>
    <w:rsid w:val="0055243B"/>
    <w:rsid w:val="00552856"/>
    <w:rsid w:val="00552E1A"/>
    <w:rsid w:val="00552F40"/>
    <w:rsid w:val="00553315"/>
    <w:rsid w:val="005535F5"/>
    <w:rsid w:val="0055375D"/>
    <w:rsid w:val="00553D98"/>
    <w:rsid w:val="00553E2F"/>
    <w:rsid w:val="00553FF1"/>
    <w:rsid w:val="00554616"/>
    <w:rsid w:val="0055462B"/>
    <w:rsid w:val="0055470F"/>
    <w:rsid w:val="00554AEA"/>
    <w:rsid w:val="00554B7B"/>
    <w:rsid w:val="00554F05"/>
    <w:rsid w:val="00555004"/>
    <w:rsid w:val="0055530C"/>
    <w:rsid w:val="005566D1"/>
    <w:rsid w:val="00556CA2"/>
    <w:rsid w:val="0055715C"/>
    <w:rsid w:val="00557650"/>
    <w:rsid w:val="005578FB"/>
    <w:rsid w:val="00557C45"/>
    <w:rsid w:val="00560247"/>
    <w:rsid w:val="00560275"/>
    <w:rsid w:val="0056069D"/>
    <w:rsid w:val="00560822"/>
    <w:rsid w:val="00560848"/>
    <w:rsid w:val="00561312"/>
    <w:rsid w:val="00561604"/>
    <w:rsid w:val="005618D7"/>
    <w:rsid w:val="00561D12"/>
    <w:rsid w:val="00561D4C"/>
    <w:rsid w:val="0056216F"/>
    <w:rsid w:val="00562382"/>
    <w:rsid w:val="00562675"/>
    <w:rsid w:val="00562B6C"/>
    <w:rsid w:val="00562DF8"/>
    <w:rsid w:val="00562EDF"/>
    <w:rsid w:val="00563709"/>
    <w:rsid w:val="00564259"/>
    <w:rsid w:val="0056446B"/>
    <w:rsid w:val="005644FE"/>
    <w:rsid w:val="00564ED8"/>
    <w:rsid w:val="00564FF9"/>
    <w:rsid w:val="0056519E"/>
    <w:rsid w:val="00565403"/>
    <w:rsid w:val="005660AB"/>
    <w:rsid w:val="00566277"/>
    <w:rsid w:val="00566977"/>
    <w:rsid w:val="00566C0E"/>
    <w:rsid w:val="00567409"/>
    <w:rsid w:val="0056772F"/>
    <w:rsid w:val="00567AFE"/>
    <w:rsid w:val="00570098"/>
    <w:rsid w:val="00570592"/>
    <w:rsid w:val="00570722"/>
    <w:rsid w:val="005708A2"/>
    <w:rsid w:val="005709D4"/>
    <w:rsid w:val="00570CAF"/>
    <w:rsid w:val="00570E38"/>
    <w:rsid w:val="005715B0"/>
    <w:rsid w:val="005717FD"/>
    <w:rsid w:val="00571BB5"/>
    <w:rsid w:val="00571BB9"/>
    <w:rsid w:val="00572293"/>
    <w:rsid w:val="005723CE"/>
    <w:rsid w:val="00572795"/>
    <w:rsid w:val="005728DD"/>
    <w:rsid w:val="00572D9A"/>
    <w:rsid w:val="005733F3"/>
    <w:rsid w:val="0057357E"/>
    <w:rsid w:val="00573B17"/>
    <w:rsid w:val="00573B9D"/>
    <w:rsid w:val="00573CFF"/>
    <w:rsid w:val="005744FA"/>
    <w:rsid w:val="00574B83"/>
    <w:rsid w:val="005750BE"/>
    <w:rsid w:val="0057525B"/>
    <w:rsid w:val="005758C2"/>
    <w:rsid w:val="00576726"/>
    <w:rsid w:val="0057759D"/>
    <w:rsid w:val="005776FD"/>
    <w:rsid w:val="00577703"/>
    <w:rsid w:val="00577E8E"/>
    <w:rsid w:val="005800E3"/>
    <w:rsid w:val="00580287"/>
    <w:rsid w:val="005804E1"/>
    <w:rsid w:val="00580A04"/>
    <w:rsid w:val="00581111"/>
    <w:rsid w:val="00581156"/>
    <w:rsid w:val="0058181A"/>
    <w:rsid w:val="00581A14"/>
    <w:rsid w:val="0058209E"/>
    <w:rsid w:val="005822AD"/>
    <w:rsid w:val="0058323A"/>
    <w:rsid w:val="00583860"/>
    <w:rsid w:val="00583B36"/>
    <w:rsid w:val="00583C42"/>
    <w:rsid w:val="0058414F"/>
    <w:rsid w:val="005841CE"/>
    <w:rsid w:val="005841FD"/>
    <w:rsid w:val="0058429F"/>
    <w:rsid w:val="005848F3"/>
    <w:rsid w:val="005849EF"/>
    <w:rsid w:val="00584CFC"/>
    <w:rsid w:val="00584D1D"/>
    <w:rsid w:val="0058522B"/>
    <w:rsid w:val="005858DD"/>
    <w:rsid w:val="00585AF0"/>
    <w:rsid w:val="005861F0"/>
    <w:rsid w:val="00586322"/>
    <w:rsid w:val="00586420"/>
    <w:rsid w:val="005870F3"/>
    <w:rsid w:val="0058780C"/>
    <w:rsid w:val="0058786D"/>
    <w:rsid w:val="00587B80"/>
    <w:rsid w:val="005900B6"/>
    <w:rsid w:val="00590689"/>
    <w:rsid w:val="00590BEF"/>
    <w:rsid w:val="00590DA7"/>
    <w:rsid w:val="00590F95"/>
    <w:rsid w:val="005912EB"/>
    <w:rsid w:val="005914B6"/>
    <w:rsid w:val="0059166A"/>
    <w:rsid w:val="00591C7B"/>
    <w:rsid w:val="005922FC"/>
    <w:rsid w:val="00592876"/>
    <w:rsid w:val="00592959"/>
    <w:rsid w:val="00594C37"/>
    <w:rsid w:val="005950A6"/>
    <w:rsid w:val="005959D3"/>
    <w:rsid w:val="00595C75"/>
    <w:rsid w:val="00595D0B"/>
    <w:rsid w:val="00596419"/>
    <w:rsid w:val="005967D4"/>
    <w:rsid w:val="00596E2B"/>
    <w:rsid w:val="0059771A"/>
    <w:rsid w:val="00597F3B"/>
    <w:rsid w:val="005A057E"/>
    <w:rsid w:val="005A070C"/>
    <w:rsid w:val="005A0801"/>
    <w:rsid w:val="005A1030"/>
    <w:rsid w:val="005A10D5"/>
    <w:rsid w:val="005A12E5"/>
    <w:rsid w:val="005A1B80"/>
    <w:rsid w:val="005A2498"/>
    <w:rsid w:val="005A2B67"/>
    <w:rsid w:val="005A2DAC"/>
    <w:rsid w:val="005A2E02"/>
    <w:rsid w:val="005A2EE3"/>
    <w:rsid w:val="005A328E"/>
    <w:rsid w:val="005A3304"/>
    <w:rsid w:val="005A35B1"/>
    <w:rsid w:val="005A3D43"/>
    <w:rsid w:val="005A40E6"/>
    <w:rsid w:val="005A443C"/>
    <w:rsid w:val="005A57E1"/>
    <w:rsid w:val="005A5ECA"/>
    <w:rsid w:val="005A60B3"/>
    <w:rsid w:val="005A6242"/>
    <w:rsid w:val="005A634D"/>
    <w:rsid w:val="005A641C"/>
    <w:rsid w:val="005A6783"/>
    <w:rsid w:val="005A7297"/>
    <w:rsid w:val="005A78FD"/>
    <w:rsid w:val="005A7A39"/>
    <w:rsid w:val="005B0603"/>
    <w:rsid w:val="005B08FF"/>
    <w:rsid w:val="005B0AD3"/>
    <w:rsid w:val="005B0B65"/>
    <w:rsid w:val="005B0F13"/>
    <w:rsid w:val="005B0F36"/>
    <w:rsid w:val="005B0F43"/>
    <w:rsid w:val="005B0F9C"/>
    <w:rsid w:val="005B15A8"/>
    <w:rsid w:val="005B2B35"/>
    <w:rsid w:val="005B2B46"/>
    <w:rsid w:val="005B2B47"/>
    <w:rsid w:val="005B2DCD"/>
    <w:rsid w:val="005B33D6"/>
    <w:rsid w:val="005B3595"/>
    <w:rsid w:val="005B3A52"/>
    <w:rsid w:val="005B40C5"/>
    <w:rsid w:val="005B40D1"/>
    <w:rsid w:val="005B457D"/>
    <w:rsid w:val="005B4949"/>
    <w:rsid w:val="005B51B2"/>
    <w:rsid w:val="005B54EA"/>
    <w:rsid w:val="005B565E"/>
    <w:rsid w:val="005B58A2"/>
    <w:rsid w:val="005B5B4C"/>
    <w:rsid w:val="005B5B63"/>
    <w:rsid w:val="005B5D69"/>
    <w:rsid w:val="005B6DEC"/>
    <w:rsid w:val="005B6FF7"/>
    <w:rsid w:val="005B76AB"/>
    <w:rsid w:val="005B78E5"/>
    <w:rsid w:val="005B7BE5"/>
    <w:rsid w:val="005B7C41"/>
    <w:rsid w:val="005B7DB9"/>
    <w:rsid w:val="005C07DC"/>
    <w:rsid w:val="005C09D8"/>
    <w:rsid w:val="005C0E6A"/>
    <w:rsid w:val="005C129D"/>
    <w:rsid w:val="005C1523"/>
    <w:rsid w:val="005C1724"/>
    <w:rsid w:val="005C205E"/>
    <w:rsid w:val="005C283D"/>
    <w:rsid w:val="005C287B"/>
    <w:rsid w:val="005C295D"/>
    <w:rsid w:val="005C29BE"/>
    <w:rsid w:val="005C29F9"/>
    <w:rsid w:val="005C2C46"/>
    <w:rsid w:val="005C35A0"/>
    <w:rsid w:val="005C382C"/>
    <w:rsid w:val="005C40AC"/>
    <w:rsid w:val="005C4407"/>
    <w:rsid w:val="005C46FA"/>
    <w:rsid w:val="005C4C51"/>
    <w:rsid w:val="005C54FA"/>
    <w:rsid w:val="005C558A"/>
    <w:rsid w:val="005C5E0B"/>
    <w:rsid w:val="005C5EB7"/>
    <w:rsid w:val="005C600A"/>
    <w:rsid w:val="005C61EA"/>
    <w:rsid w:val="005C6316"/>
    <w:rsid w:val="005C67C6"/>
    <w:rsid w:val="005C6918"/>
    <w:rsid w:val="005C6CBC"/>
    <w:rsid w:val="005C6F11"/>
    <w:rsid w:val="005C709E"/>
    <w:rsid w:val="005C72CE"/>
    <w:rsid w:val="005C767E"/>
    <w:rsid w:val="005C7E4E"/>
    <w:rsid w:val="005D0C69"/>
    <w:rsid w:val="005D0D0E"/>
    <w:rsid w:val="005D1594"/>
    <w:rsid w:val="005D1BCE"/>
    <w:rsid w:val="005D1CA2"/>
    <w:rsid w:val="005D227B"/>
    <w:rsid w:val="005D24F4"/>
    <w:rsid w:val="005D254A"/>
    <w:rsid w:val="005D2612"/>
    <w:rsid w:val="005D2995"/>
    <w:rsid w:val="005D2CA1"/>
    <w:rsid w:val="005D2FEC"/>
    <w:rsid w:val="005D34B6"/>
    <w:rsid w:val="005D35C6"/>
    <w:rsid w:val="005D38B0"/>
    <w:rsid w:val="005D3A2E"/>
    <w:rsid w:val="005D3A32"/>
    <w:rsid w:val="005D3CE9"/>
    <w:rsid w:val="005D4015"/>
    <w:rsid w:val="005D41E5"/>
    <w:rsid w:val="005D42C2"/>
    <w:rsid w:val="005D47BA"/>
    <w:rsid w:val="005D496F"/>
    <w:rsid w:val="005D4D62"/>
    <w:rsid w:val="005D51C6"/>
    <w:rsid w:val="005D51F7"/>
    <w:rsid w:val="005D5A1B"/>
    <w:rsid w:val="005D605B"/>
    <w:rsid w:val="005D6148"/>
    <w:rsid w:val="005D638A"/>
    <w:rsid w:val="005D685A"/>
    <w:rsid w:val="005D6A5F"/>
    <w:rsid w:val="005D6CC8"/>
    <w:rsid w:val="005D72FB"/>
    <w:rsid w:val="005D753B"/>
    <w:rsid w:val="005D79C1"/>
    <w:rsid w:val="005D7DD6"/>
    <w:rsid w:val="005E0260"/>
    <w:rsid w:val="005E0DA4"/>
    <w:rsid w:val="005E0F90"/>
    <w:rsid w:val="005E120A"/>
    <w:rsid w:val="005E1666"/>
    <w:rsid w:val="005E18A8"/>
    <w:rsid w:val="005E1B99"/>
    <w:rsid w:val="005E1D67"/>
    <w:rsid w:val="005E1D73"/>
    <w:rsid w:val="005E2349"/>
    <w:rsid w:val="005E3085"/>
    <w:rsid w:val="005E3CB0"/>
    <w:rsid w:val="005E4030"/>
    <w:rsid w:val="005E445C"/>
    <w:rsid w:val="005E4644"/>
    <w:rsid w:val="005E511B"/>
    <w:rsid w:val="005E5323"/>
    <w:rsid w:val="005E5428"/>
    <w:rsid w:val="005E5541"/>
    <w:rsid w:val="005E5863"/>
    <w:rsid w:val="005E595C"/>
    <w:rsid w:val="005E61F5"/>
    <w:rsid w:val="005E66CA"/>
    <w:rsid w:val="005E6708"/>
    <w:rsid w:val="005E68E7"/>
    <w:rsid w:val="005E6F86"/>
    <w:rsid w:val="005E70ED"/>
    <w:rsid w:val="005E733D"/>
    <w:rsid w:val="005E7340"/>
    <w:rsid w:val="005E734D"/>
    <w:rsid w:val="005E73AC"/>
    <w:rsid w:val="005E7798"/>
    <w:rsid w:val="005E77E9"/>
    <w:rsid w:val="005E7971"/>
    <w:rsid w:val="005F01B0"/>
    <w:rsid w:val="005F0351"/>
    <w:rsid w:val="005F068E"/>
    <w:rsid w:val="005F096F"/>
    <w:rsid w:val="005F0A36"/>
    <w:rsid w:val="005F0B98"/>
    <w:rsid w:val="005F0BE8"/>
    <w:rsid w:val="005F206C"/>
    <w:rsid w:val="005F228D"/>
    <w:rsid w:val="005F29F0"/>
    <w:rsid w:val="005F2B6A"/>
    <w:rsid w:val="005F2D1C"/>
    <w:rsid w:val="005F350D"/>
    <w:rsid w:val="005F38EB"/>
    <w:rsid w:val="005F3A54"/>
    <w:rsid w:val="005F3BC2"/>
    <w:rsid w:val="005F3C14"/>
    <w:rsid w:val="005F4969"/>
    <w:rsid w:val="005F4DD2"/>
    <w:rsid w:val="005F4EEF"/>
    <w:rsid w:val="005F5706"/>
    <w:rsid w:val="005F59ED"/>
    <w:rsid w:val="005F5CF9"/>
    <w:rsid w:val="005F5D97"/>
    <w:rsid w:val="005F60F0"/>
    <w:rsid w:val="005F6210"/>
    <w:rsid w:val="005F647E"/>
    <w:rsid w:val="005F6BF5"/>
    <w:rsid w:val="005F7292"/>
    <w:rsid w:val="005F7627"/>
    <w:rsid w:val="005F7AD4"/>
    <w:rsid w:val="005F7E05"/>
    <w:rsid w:val="00600009"/>
    <w:rsid w:val="006006D4"/>
    <w:rsid w:val="0060089B"/>
    <w:rsid w:val="006008AB"/>
    <w:rsid w:val="00601156"/>
    <w:rsid w:val="006013CA"/>
    <w:rsid w:val="0060194C"/>
    <w:rsid w:val="00601AF7"/>
    <w:rsid w:val="00601C0B"/>
    <w:rsid w:val="00601C47"/>
    <w:rsid w:val="00601D9E"/>
    <w:rsid w:val="0060286E"/>
    <w:rsid w:val="0060291F"/>
    <w:rsid w:val="00602D60"/>
    <w:rsid w:val="006034CE"/>
    <w:rsid w:val="006040B1"/>
    <w:rsid w:val="00604281"/>
    <w:rsid w:val="006045DA"/>
    <w:rsid w:val="00604D2E"/>
    <w:rsid w:val="00605534"/>
    <w:rsid w:val="0060568E"/>
    <w:rsid w:val="00605BE0"/>
    <w:rsid w:val="006066BB"/>
    <w:rsid w:val="00606C86"/>
    <w:rsid w:val="006073DC"/>
    <w:rsid w:val="006075D9"/>
    <w:rsid w:val="00607B0F"/>
    <w:rsid w:val="00607B90"/>
    <w:rsid w:val="00610004"/>
    <w:rsid w:val="00610664"/>
    <w:rsid w:val="00610E8C"/>
    <w:rsid w:val="00610FCC"/>
    <w:rsid w:val="00611258"/>
    <w:rsid w:val="00612335"/>
    <w:rsid w:val="006127BC"/>
    <w:rsid w:val="006128DF"/>
    <w:rsid w:val="00612918"/>
    <w:rsid w:val="006130A0"/>
    <w:rsid w:val="006130D2"/>
    <w:rsid w:val="0061318B"/>
    <w:rsid w:val="00613197"/>
    <w:rsid w:val="006131DC"/>
    <w:rsid w:val="00614075"/>
    <w:rsid w:val="0061435D"/>
    <w:rsid w:val="006150D1"/>
    <w:rsid w:val="00615B80"/>
    <w:rsid w:val="00615D31"/>
    <w:rsid w:val="00616126"/>
    <w:rsid w:val="006164D6"/>
    <w:rsid w:val="00616840"/>
    <w:rsid w:val="00616CC0"/>
    <w:rsid w:val="006171DB"/>
    <w:rsid w:val="006172E4"/>
    <w:rsid w:val="0061784E"/>
    <w:rsid w:val="006178EA"/>
    <w:rsid w:val="00617A53"/>
    <w:rsid w:val="006201C8"/>
    <w:rsid w:val="006202E6"/>
    <w:rsid w:val="00620B4D"/>
    <w:rsid w:val="00621090"/>
    <w:rsid w:val="0062171F"/>
    <w:rsid w:val="00621BE1"/>
    <w:rsid w:val="00621CAB"/>
    <w:rsid w:val="0062228F"/>
    <w:rsid w:val="00622952"/>
    <w:rsid w:val="00622EDA"/>
    <w:rsid w:val="006231E2"/>
    <w:rsid w:val="00623324"/>
    <w:rsid w:val="00623577"/>
    <w:rsid w:val="00623869"/>
    <w:rsid w:val="00623AC3"/>
    <w:rsid w:val="00623B14"/>
    <w:rsid w:val="00624386"/>
    <w:rsid w:val="00624591"/>
    <w:rsid w:val="00624902"/>
    <w:rsid w:val="0062490B"/>
    <w:rsid w:val="00624A39"/>
    <w:rsid w:val="00624D23"/>
    <w:rsid w:val="00624D9D"/>
    <w:rsid w:val="00624F2A"/>
    <w:rsid w:val="0062509F"/>
    <w:rsid w:val="00625351"/>
    <w:rsid w:val="006255AF"/>
    <w:rsid w:val="006259E6"/>
    <w:rsid w:val="0062644F"/>
    <w:rsid w:val="006267D4"/>
    <w:rsid w:val="00626DC4"/>
    <w:rsid w:val="00626DF9"/>
    <w:rsid w:val="006273AF"/>
    <w:rsid w:val="0062743C"/>
    <w:rsid w:val="00627842"/>
    <w:rsid w:val="00627ACF"/>
    <w:rsid w:val="0063044A"/>
    <w:rsid w:val="0063075A"/>
    <w:rsid w:val="00630875"/>
    <w:rsid w:val="00630AA4"/>
    <w:rsid w:val="00630BF4"/>
    <w:rsid w:val="0063128A"/>
    <w:rsid w:val="006316C7"/>
    <w:rsid w:val="00631E83"/>
    <w:rsid w:val="006321CC"/>
    <w:rsid w:val="006321E3"/>
    <w:rsid w:val="00632758"/>
    <w:rsid w:val="00632C03"/>
    <w:rsid w:val="00632FA2"/>
    <w:rsid w:val="00633298"/>
    <w:rsid w:val="0063355F"/>
    <w:rsid w:val="006335B5"/>
    <w:rsid w:val="006340F3"/>
    <w:rsid w:val="00634209"/>
    <w:rsid w:val="00634307"/>
    <w:rsid w:val="006345FC"/>
    <w:rsid w:val="0063499E"/>
    <w:rsid w:val="00634D3E"/>
    <w:rsid w:val="00635270"/>
    <w:rsid w:val="006355B8"/>
    <w:rsid w:val="00635609"/>
    <w:rsid w:val="0063572E"/>
    <w:rsid w:val="0063595F"/>
    <w:rsid w:val="00635E53"/>
    <w:rsid w:val="00636620"/>
    <w:rsid w:val="00636B31"/>
    <w:rsid w:val="00636DCD"/>
    <w:rsid w:val="00637115"/>
    <w:rsid w:val="0063716D"/>
    <w:rsid w:val="0063719E"/>
    <w:rsid w:val="0063784F"/>
    <w:rsid w:val="00637A06"/>
    <w:rsid w:val="00637BEA"/>
    <w:rsid w:val="00637E4D"/>
    <w:rsid w:val="00640A82"/>
    <w:rsid w:val="00640D92"/>
    <w:rsid w:val="00641037"/>
    <w:rsid w:val="006412D3"/>
    <w:rsid w:val="006413A5"/>
    <w:rsid w:val="006416B4"/>
    <w:rsid w:val="00641B14"/>
    <w:rsid w:val="00641B2D"/>
    <w:rsid w:val="00641EAD"/>
    <w:rsid w:val="0064213E"/>
    <w:rsid w:val="00642553"/>
    <w:rsid w:val="006425AC"/>
    <w:rsid w:val="00642631"/>
    <w:rsid w:val="00642C72"/>
    <w:rsid w:val="00642F81"/>
    <w:rsid w:val="00643152"/>
    <w:rsid w:val="0064449A"/>
    <w:rsid w:val="00644938"/>
    <w:rsid w:val="00644EFA"/>
    <w:rsid w:val="006450F7"/>
    <w:rsid w:val="0064512C"/>
    <w:rsid w:val="0064559A"/>
    <w:rsid w:val="00645881"/>
    <w:rsid w:val="00645E85"/>
    <w:rsid w:val="00645F8F"/>
    <w:rsid w:val="00646504"/>
    <w:rsid w:val="006465A8"/>
    <w:rsid w:val="00646638"/>
    <w:rsid w:val="00646802"/>
    <w:rsid w:val="00646AE1"/>
    <w:rsid w:val="00647232"/>
    <w:rsid w:val="006473FC"/>
    <w:rsid w:val="006474E1"/>
    <w:rsid w:val="006477BE"/>
    <w:rsid w:val="006477EE"/>
    <w:rsid w:val="00647A4E"/>
    <w:rsid w:val="00647B36"/>
    <w:rsid w:val="00647C18"/>
    <w:rsid w:val="00650022"/>
    <w:rsid w:val="006502AA"/>
    <w:rsid w:val="006506F9"/>
    <w:rsid w:val="00650B18"/>
    <w:rsid w:val="00650B70"/>
    <w:rsid w:val="006514B0"/>
    <w:rsid w:val="0065197A"/>
    <w:rsid w:val="00652403"/>
    <w:rsid w:val="00653180"/>
    <w:rsid w:val="006531DC"/>
    <w:rsid w:val="00653450"/>
    <w:rsid w:val="0065353F"/>
    <w:rsid w:val="00653AA7"/>
    <w:rsid w:val="00653FCC"/>
    <w:rsid w:val="00654320"/>
    <w:rsid w:val="006543E2"/>
    <w:rsid w:val="00654943"/>
    <w:rsid w:val="0065560C"/>
    <w:rsid w:val="0065561A"/>
    <w:rsid w:val="00655718"/>
    <w:rsid w:val="00656544"/>
    <w:rsid w:val="006565CC"/>
    <w:rsid w:val="0065674A"/>
    <w:rsid w:val="00656881"/>
    <w:rsid w:val="00656E9B"/>
    <w:rsid w:val="006570CA"/>
    <w:rsid w:val="00657477"/>
    <w:rsid w:val="0065768D"/>
    <w:rsid w:val="0065777C"/>
    <w:rsid w:val="006578EB"/>
    <w:rsid w:val="00657A2D"/>
    <w:rsid w:val="00657B15"/>
    <w:rsid w:val="00657BF9"/>
    <w:rsid w:val="00657DDC"/>
    <w:rsid w:val="00657FE9"/>
    <w:rsid w:val="006605EF"/>
    <w:rsid w:val="0066087A"/>
    <w:rsid w:val="00660A20"/>
    <w:rsid w:val="006617FF"/>
    <w:rsid w:val="00661A33"/>
    <w:rsid w:val="00661DC4"/>
    <w:rsid w:val="00662091"/>
    <w:rsid w:val="0066239B"/>
    <w:rsid w:val="006623C6"/>
    <w:rsid w:val="0066256F"/>
    <w:rsid w:val="006625FC"/>
    <w:rsid w:val="006632B2"/>
    <w:rsid w:val="00663857"/>
    <w:rsid w:val="006639EC"/>
    <w:rsid w:val="00663C6A"/>
    <w:rsid w:val="00664481"/>
    <w:rsid w:val="006648B9"/>
    <w:rsid w:val="00664AA7"/>
    <w:rsid w:val="00664FBD"/>
    <w:rsid w:val="006654F2"/>
    <w:rsid w:val="00665587"/>
    <w:rsid w:val="00665841"/>
    <w:rsid w:val="00665BDF"/>
    <w:rsid w:val="006667ED"/>
    <w:rsid w:val="006668F2"/>
    <w:rsid w:val="00666E8C"/>
    <w:rsid w:val="00666F49"/>
    <w:rsid w:val="00667C5B"/>
    <w:rsid w:val="00667DCE"/>
    <w:rsid w:val="00667EE4"/>
    <w:rsid w:val="00667EFA"/>
    <w:rsid w:val="0067015E"/>
    <w:rsid w:val="00670436"/>
    <w:rsid w:val="0067088C"/>
    <w:rsid w:val="00670959"/>
    <w:rsid w:val="006712A6"/>
    <w:rsid w:val="00671805"/>
    <w:rsid w:val="006718B8"/>
    <w:rsid w:val="00671EF5"/>
    <w:rsid w:val="00671FE9"/>
    <w:rsid w:val="00672071"/>
    <w:rsid w:val="0067208F"/>
    <w:rsid w:val="00672218"/>
    <w:rsid w:val="006729A6"/>
    <w:rsid w:val="0067338C"/>
    <w:rsid w:val="006737C3"/>
    <w:rsid w:val="00673CE9"/>
    <w:rsid w:val="00673DCC"/>
    <w:rsid w:val="0067406A"/>
    <w:rsid w:val="00674A1E"/>
    <w:rsid w:val="00674B18"/>
    <w:rsid w:val="00674BF4"/>
    <w:rsid w:val="00676938"/>
    <w:rsid w:val="00677075"/>
    <w:rsid w:val="00677610"/>
    <w:rsid w:val="00677705"/>
    <w:rsid w:val="00680224"/>
    <w:rsid w:val="006805DC"/>
    <w:rsid w:val="00680695"/>
    <w:rsid w:val="00680B62"/>
    <w:rsid w:val="00680D47"/>
    <w:rsid w:val="00681122"/>
    <w:rsid w:val="00681B77"/>
    <w:rsid w:val="00681BCA"/>
    <w:rsid w:val="006823AB"/>
    <w:rsid w:val="006824A9"/>
    <w:rsid w:val="006824FD"/>
    <w:rsid w:val="0068259D"/>
    <w:rsid w:val="00682C76"/>
    <w:rsid w:val="00682F2E"/>
    <w:rsid w:val="00683ADE"/>
    <w:rsid w:val="00683BB1"/>
    <w:rsid w:val="00683DBC"/>
    <w:rsid w:val="00683F23"/>
    <w:rsid w:val="00684056"/>
    <w:rsid w:val="006841B4"/>
    <w:rsid w:val="00684FDE"/>
    <w:rsid w:val="00685A91"/>
    <w:rsid w:val="00685BCD"/>
    <w:rsid w:val="00685E1D"/>
    <w:rsid w:val="00686195"/>
    <w:rsid w:val="0068650D"/>
    <w:rsid w:val="0068651A"/>
    <w:rsid w:val="0068658F"/>
    <w:rsid w:val="00686806"/>
    <w:rsid w:val="00686EAC"/>
    <w:rsid w:val="00687219"/>
    <w:rsid w:val="00690F0C"/>
    <w:rsid w:val="00690F11"/>
    <w:rsid w:val="00691C73"/>
    <w:rsid w:val="00691E4E"/>
    <w:rsid w:val="006921AB"/>
    <w:rsid w:val="006924F9"/>
    <w:rsid w:val="00692728"/>
    <w:rsid w:val="006928B2"/>
    <w:rsid w:val="00692C10"/>
    <w:rsid w:val="0069315F"/>
    <w:rsid w:val="006933CE"/>
    <w:rsid w:val="00693DD1"/>
    <w:rsid w:val="00693FCC"/>
    <w:rsid w:val="006941D6"/>
    <w:rsid w:val="00694B7B"/>
    <w:rsid w:val="00695012"/>
    <w:rsid w:val="0069646E"/>
    <w:rsid w:val="00696739"/>
    <w:rsid w:val="00696BC8"/>
    <w:rsid w:val="006A00A0"/>
    <w:rsid w:val="006A05AA"/>
    <w:rsid w:val="006A06E6"/>
    <w:rsid w:val="006A07FD"/>
    <w:rsid w:val="006A0A78"/>
    <w:rsid w:val="006A0B14"/>
    <w:rsid w:val="006A0DD3"/>
    <w:rsid w:val="006A0DD9"/>
    <w:rsid w:val="006A1970"/>
    <w:rsid w:val="006A1CDC"/>
    <w:rsid w:val="006A206D"/>
    <w:rsid w:val="006A227C"/>
    <w:rsid w:val="006A2D94"/>
    <w:rsid w:val="006A33F3"/>
    <w:rsid w:val="006A38DB"/>
    <w:rsid w:val="006A3D75"/>
    <w:rsid w:val="006A40D2"/>
    <w:rsid w:val="006A4B32"/>
    <w:rsid w:val="006A4D8B"/>
    <w:rsid w:val="006A4DF8"/>
    <w:rsid w:val="006A4E34"/>
    <w:rsid w:val="006A4F50"/>
    <w:rsid w:val="006A4FF1"/>
    <w:rsid w:val="006A509F"/>
    <w:rsid w:val="006A5734"/>
    <w:rsid w:val="006A58C3"/>
    <w:rsid w:val="006A5F76"/>
    <w:rsid w:val="006A64A9"/>
    <w:rsid w:val="006A6544"/>
    <w:rsid w:val="006A67A1"/>
    <w:rsid w:val="006A69C1"/>
    <w:rsid w:val="006A6C3E"/>
    <w:rsid w:val="006A7843"/>
    <w:rsid w:val="006A7F9A"/>
    <w:rsid w:val="006B0097"/>
    <w:rsid w:val="006B0C06"/>
    <w:rsid w:val="006B0CA1"/>
    <w:rsid w:val="006B101D"/>
    <w:rsid w:val="006B105E"/>
    <w:rsid w:val="006B152C"/>
    <w:rsid w:val="006B1C10"/>
    <w:rsid w:val="006B2122"/>
    <w:rsid w:val="006B2130"/>
    <w:rsid w:val="006B23B9"/>
    <w:rsid w:val="006B23FA"/>
    <w:rsid w:val="006B2990"/>
    <w:rsid w:val="006B29DE"/>
    <w:rsid w:val="006B2B3C"/>
    <w:rsid w:val="006B31D1"/>
    <w:rsid w:val="006B37D3"/>
    <w:rsid w:val="006B3E99"/>
    <w:rsid w:val="006B400B"/>
    <w:rsid w:val="006B405C"/>
    <w:rsid w:val="006B40DD"/>
    <w:rsid w:val="006B4499"/>
    <w:rsid w:val="006B44C2"/>
    <w:rsid w:val="006B5542"/>
    <w:rsid w:val="006B5709"/>
    <w:rsid w:val="006B59F4"/>
    <w:rsid w:val="006B71B4"/>
    <w:rsid w:val="006B746D"/>
    <w:rsid w:val="006B7622"/>
    <w:rsid w:val="006B7772"/>
    <w:rsid w:val="006B7821"/>
    <w:rsid w:val="006B7AB6"/>
    <w:rsid w:val="006B7B84"/>
    <w:rsid w:val="006B7C75"/>
    <w:rsid w:val="006C0138"/>
    <w:rsid w:val="006C136F"/>
    <w:rsid w:val="006C146A"/>
    <w:rsid w:val="006C18A3"/>
    <w:rsid w:val="006C19B6"/>
    <w:rsid w:val="006C1D03"/>
    <w:rsid w:val="006C20DE"/>
    <w:rsid w:val="006C2161"/>
    <w:rsid w:val="006C2276"/>
    <w:rsid w:val="006C229B"/>
    <w:rsid w:val="006C3B8F"/>
    <w:rsid w:val="006C3F0B"/>
    <w:rsid w:val="006C4037"/>
    <w:rsid w:val="006C41F9"/>
    <w:rsid w:val="006C4210"/>
    <w:rsid w:val="006C4655"/>
    <w:rsid w:val="006C495B"/>
    <w:rsid w:val="006C4EDC"/>
    <w:rsid w:val="006C5177"/>
    <w:rsid w:val="006C5B29"/>
    <w:rsid w:val="006C5E3B"/>
    <w:rsid w:val="006C618B"/>
    <w:rsid w:val="006C65DC"/>
    <w:rsid w:val="006C662E"/>
    <w:rsid w:val="006C6E30"/>
    <w:rsid w:val="006C6F71"/>
    <w:rsid w:val="006C70A6"/>
    <w:rsid w:val="006C7169"/>
    <w:rsid w:val="006C720F"/>
    <w:rsid w:val="006C7355"/>
    <w:rsid w:val="006D02DC"/>
    <w:rsid w:val="006D02FF"/>
    <w:rsid w:val="006D062E"/>
    <w:rsid w:val="006D06A4"/>
    <w:rsid w:val="006D0CC4"/>
    <w:rsid w:val="006D0FE6"/>
    <w:rsid w:val="006D1074"/>
    <w:rsid w:val="006D157D"/>
    <w:rsid w:val="006D1AF2"/>
    <w:rsid w:val="006D1AF7"/>
    <w:rsid w:val="006D1DF8"/>
    <w:rsid w:val="006D238B"/>
    <w:rsid w:val="006D2837"/>
    <w:rsid w:val="006D2AE2"/>
    <w:rsid w:val="006D3022"/>
    <w:rsid w:val="006D33E7"/>
    <w:rsid w:val="006D378F"/>
    <w:rsid w:val="006D43D9"/>
    <w:rsid w:val="006D449D"/>
    <w:rsid w:val="006D4B4D"/>
    <w:rsid w:val="006D4C13"/>
    <w:rsid w:val="006D4C87"/>
    <w:rsid w:val="006D4E7B"/>
    <w:rsid w:val="006D5138"/>
    <w:rsid w:val="006D574D"/>
    <w:rsid w:val="006D6C77"/>
    <w:rsid w:val="006D7182"/>
    <w:rsid w:val="006D7CE3"/>
    <w:rsid w:val="006D7EDB"/>
    <w:rsid w:val="006E0476"/>
    <w:rsid w:val="006E04A6"/>
    <w:rsid w:val="006E0505"/>
    <w:rsid w:val="006E0829"/>
    <w:rsid w:val="006E0A3C"/>
    <w:rsid w:val="006E0C72"/>
    <w:rsid w:val="006E0D76"/>
    <w:rsid w:val="006E0D86"/>
    <w:rsid w:val="006E1150"/>
    <w:rsid w:val="006E1A5E"/>
    <w:rsid w:val="006E1B17"/>
    <w:rsid w:val="006E222D"/>
    <w:rsid w:val="006E257A"/>
    <w:rsid w:val="006E3056"/>
    <w:rsid w:val="006E3283"/>
    <w:rsid w:val="006E329A"/>
    <w:rsid w:val="006E3693"/>
    <w:rsid w:val="006E36E7"/>
    <w:rsid w:val="006E37A4"/>
    <w:rsid w:val="006E37D1"/>
    <w:rsid w:val="006E3844"/>
    <w:rsid w:val="006E3AD3"/>
    <w:rsid w:val="006E41A3"/>
    <w:rsid w:val="006E4A21"/>
    <w:rsid w:val="006E4F8E"/>
    <w:rsid w:val="006E5475"/>
    <w:rsid w:val="006E5C76"/>
    <w:rsid w:val="006E6581"/>
    <w:rsid w:val="006E65E0"/>
    <w:rsid w:val="006E6AB8"/>
    <w:rsid w:val="006E6B2B"/>
    <w:rsid w:val="006E6C3C"/>
    <w:rsid w:val="006E7137"/>
    <w:rsid w:val="006E7399"/>
    <w:rsid w:val="006E739F"/>
    <w:rsid w:val="006E767A"/>
    <w:rsid w:val="006F004B"/>
    <w:rsid w:val="006F0EB0"/>
    <w:rsid w:val="006F1134"/>
    <w:rsid w:val="006F138E"/>
    <w:rsid w:val="006F1599"/>
    <w:rsid w:val="006F1675"/>
    <w:rsid w:val="006F1834"/>
    <w:rsid w:val="006F1A49"/>
    <w:rsid w:val="006F1AC4"/>
    <w:rsid w:val="006F2072"/>
    <w:rsid w:val="006F2109"/>
    <w:rsid w:val="006F2199"/>
    <w:rsid w:val="006F2B5A"/>
    <w:rsid w:val="006F2E00"/>
    <w:rsid w:val="006F2F79"/>
    <w:rsid w:val="006F2F86"/>
    <w:rsid w:val="006F3375"/>
    <w:rsid w:val="006F38D6"/>
    <w:rsid w:val="006F3F6C"/>
    <w:rsid w:val="006F5389"/>
    <w:rsid w:val="006F53C0"/>
    <w:rsid w:val="006F56E7"/>
    <w:rsid w:val="006F5C37"/>
    <w:rsid w:val="006F6A61"/>
    <w:rsid w:val="006F6D28"/>
    <w:rsid w:val="006F7011"/>
    <w:rsid w:val="006F72EC"/>
    <w:rsid w:val="006F766E"/>
    <w:rsid w:val="006F7925"/>
    <w:rsid w:val="006F7BCC"/>
    <w:rsid w:val="006F7CBC"/>
    <w:rsid w:val="006F7E4E"/>
    <w:rsid w:val="00700F4F"/>
    <w:rsid w:val="00701D91"/>
    <w:rsid w:val="00701F54"/>
    <w:rsid w:val="00702D25"/>
    <w:rsid w:val="0070384B"/>
    <w:rsid w:val="00703BAF"/>
    <w:rsid w:val="00703CA1"/>
    <w:rsid w:val="00703ED7"/>
    <w:rsid w:val="00704273"/>
    <w:rsid w:val="00704AEF"/>
    <w:rsid w:val="00704F74"/>
    <w:rsid w:val="007051EB"/>
    <w:rsid w:val="00705243"/>
    <w:rsid w:val="00705510"/>
    <w:rsid w:val="007055F1"/>
    <w:rsid w:val="00705AAE"/>
    <w:rsid w:val="0070652A"/>
    <w:rsid w:val="00706A3E"/>
    <w:rsid w:val="0070742D"/>
    <w:rsid w:val="00707777"/>
    <w:rsid w:val="00707BD9"/>
    <w:rsid w:val="0071024D"/>
    <w:rsid w:val="00710C0F"/>
    <w:rsid w:val="00710D7D"/>
    <w:rsid w:val="00711020"/>
    <w:rsid w:val="0071106E"/>
    <w:rsid w:val="0071163C"/>
    <w:rsid w:val="00711E87"/>
    <w:rsid w:val="007121CB"/>
    <w:rsid w:val="00712693"/>
    <w:rsid w:val="00712A05"/>
    <w:rsid w:val="007140B1"/>
    <w:rsid w:val="00714578"/>
    <w:rsid w:val="007146BE"/>
    <w:rsid w:val="00714863"/>
    <w:rsid w:val="00715027"/>
    <w:rsid w:val="007156EC"/>
    <w:rsid w:val="007159DD"/>
    <w:rsid w:val="00715B8B"/>
    <w:rsid w:val="00715CE8"/>
    <w:rsid w:val="00716509"/>
    <w:rsid w:val="007167DB"/>
    <w:rsid w:val="00716D55"/>
    <w:rsid w:val="00716E2F"/>
    <w:rsid w:val="00716E5A"/>
    <w:rsid w:val="00716F39"/>
    <w:rsid w:val="00717278"/>
    <w:rsid w:val="00717904"/>
    <w:rsid w:val="00720036"/>
    <w:rsid w:val="0072016B"/>
    <w:rsid w:val="007213A7"/>
    <w:rsid w:val="007213DE"/>
    <w:rsid w:val="0072147B"/>
    <w:rsid w:val="007216E8"/>
    <w:rsid w:val="0072216A"/>
    <w:rsid w:val="007223D6"/>
    <w:rsid w:val="00722825"/>
    <w:rsid w:val="00722A5C"/>
    <w:rsid w:val="00722ECA"/>
    <w:rsid w:val="00723C24"/>
    <w:rsid w:val="007247A0"/>
    <w:rsid w:val="00724C46"/>
    <w:rsid w:val="00724F90"/>
    <w:rsid w:val="00725710"/>
    <w:rsid w:val="00725789"/>
    <w:rsid w:val="00725AD4"/>
    <w:rsid w:val="00726266"/>
    <w:rsid w:val="007269F4"/>
    <w:rsid w:val="00726C79"/>
    <w:rsid w:val="00727743"/>
    <w:rsid w:val="007301C3"/>
    <w:rsid w:val="007304C3"/>
    <w:rsid w:val="00730D41"/>
    <w:rsid w:val="00730FD9"/>
    <w:rsid w:val="007311F9"/>
    <w:rsid w:val="007313EA"/>
    <w:rsid w:val="007316AF"/>
    <w:rsid w:val="0073198B"/>
    <w:rsid w:val="0073228F"/>
    <w:rsid w:val="00732780"/>
    <w:rsid w:val="00732FCA"/>
    <w:rsid w:val="007333E3"/>
    <w:rsid w:val="007335CA"/>
    <w:rsid w:val="0073393E"/>
    <w:rsid w:val="00733CB6"/>
    <w:rsid w:val="00734809"/>
    <w:rsid w:val="0073481F"/>
    <w:rsid w:val="0073505E"/>
    <w:rsid w:val="0073513E"/>
    <w:rsid w:val="007352E1"/>
    <w:rsid w:val="0073589F"/>
    <w:rsid w:val="00735F76"/>
    <w:rsid w:val="00736061"/>
    <w:rsid w:val="00736616"/>
    <w:rsid w:val="00736917"/>
    <w:rsid w:val="00736A65"/>
    <w:rsid w:val="007377D6"/>
    <w:rsid w:val="00737E5F"/>
    <w:rsid w:val="00737EFB"/>
    <w:rsid w:val="00737F3D"/>
    <w:rsid w:val="007400D6"/>
    <w:rsid w:val="00740217"/>
    <w:rsid w:val="007404C5"/>
    <w:rsid w:val="00740501"/>
    <w:rsid w:val="007405B7"/>
    <w:rsid w:val="0074065B"/>
    <w:rsid w:val="00740C33"/>
    <w:rsid w:val="00740E06"/>
    <w:rsid w:val="00741041"/>
    <w:rsid w:val="00741859"/>
    <w:rsid w:val="00741A49"/>
    <w:rsid w:val="00741B40"/>
    <w:rsid w:val="00741CD4"/>
    <w:rsid w:val="00741F6A"/>
    <w:rsid w:val="00742228"/>
    <w:rsid w:val="007425AA"/>
    <w:rsid w:val="0074280A"/>
    <w:rsid w:val="007428C5"/>
    <w:rsid w:val="0074388C"/>
    <w:rsid w:val="00743E69"/>
    <w:rsid w:val="007442BA"/>
    <w:rsid w:val="0074612F"/>
    <w:rsid w:val="00746B44"/>
    <w:rsid w:val="00746BDB"/>
    <w:rsid w:val="00746BDF"/>
    <w:rsid w:val="00746C53"/>
    <w:rsid w:val="007471B6"/>
    <w:rsid w:val="0074799F"/>
    <w:rsid w:val="00747C9A"/>
    <w:rsid w:val="00750550"/>
    <w:rsid w:val="00751086"/>
    <w:rsid w:val="007515A1"/>
    <w:rsid w:val="0075191B"/>
    <w:rsid w:val="00751EBB"/>
    <w:rsid w:val="0075239D"/>
    <w:rsid w:val="00752C8A"/>
    <w:rsid w:val="00753011"/>
    <w:rsid w:val="007532E5"/>
    <w:rsid w:val="00753BAB"/>
    <w:rsid w:val="007543F8"/>
    <w:rsid w:val="007548DD"/>
    <w:rsid w:val="00754B05"/>
    <w:rsid w:val="007552C3"/>
    <w:rsid w:val="00755902"/>
    <w:rsid w:val="0075590A"/>
    <w:rsid w:val="0075628D"/>
    <w:rsid w:val="007567ED"/>
    <w:rsid w:val="00756DBE"/>
    <w:rsid w:val="00757038"/>
    <w:rsid w:val="00757182"/>
    <w:rsid w:val="007572C9"/>
    <w:rsid w:val="00757F03"/>
    <w:rsid w:val="007608B5"/>
    <w:rsid w:val="007609F5"/>
    <w:rsid w:val="00760C23"/>
    <w:rsid w:val="00760E2C"/>
    <w:rsid w:val="00762482"/>
    <w:rsid w:val="007625AE"/>
    <w:rsid w:val="00762BBD"/>
    <w:rsid w:val="00764201"/>
    <w:rsid w:val="007648F1"/>
    <w:rsid w:val="007655BE"/>
    <w:rsid w:val="007657DB"/>
    <w:rsid w:val="0076632F"/>
    <w:rsid w:val="00766988"/>
    <w:rsid w:val="00767130"/>
    <w:rsid w:val="007671AA"/>
    <w:rsid w:val="007671B9"/>
    <w:rsid w:val="007673B0"/>
    <w:rsid w:val="007674B5"/>
    <w:rsid w:val="00767554"/>
    <w:rsid w:val="0076790C"/>
    <w:rsid w:val="00767F7E"/>
    <w:rsid w:val="00770531"/>
    <w:rsid w:val="00770A44"/>
    <w:rsid w:val="0077108C"/>
    <w:rsid w:val="00771319"/>
    <w:rsid w:val="007713BD"/>
    <w:rsid w:val="007713C0"/>
    <w:rsid w:val="0077153A"/>
    <w:rsid w:val="007717BF"/>
    <w:rsid w:val="007717D9"/>
    <w:rsid w:val="00771B03"/>
    <w:rsid w:val="00771E92"/>
    <w:rsid w:val="007727C1"/>
    <w:rsid w:val="00772E32"/>
    <w:rsid w:val="00773418"/>
    <w:rsid w:val="007738C3"/>
    <w:rsid w:val="007738CB"/>
    <w:rsid w:val="00773A65"/>
    <w:rsid w:val="00773C42"/>
    <w:rsid w:val="0077490C"/>
    <w:rsid w:val="007750B8"/>
    <w:rsid w:val="007753D9"/>
    <w:rsid w:val="007754D2"/>
    <w:rsid w:val="00775606"/>
    <w:rsid w:val="0077603D"/>
    <w:rsid w:val="007761C8"/>
    <w:rsid w:val="007765A0"/>
    <w:rsid w:val="00776764"/>
    <w:rsid w:val="00776767"/>
    <w:rsid w:val="00776A5C"/>
    <w:rsid w:val="00776BB4"/>
    <w:rsid w:val="00776F17"/>
    <w:rsid w:val="00777480"/>
    <w:rsid w:val="007775D7"/>
    <w:rsid w:val="00777618"/>
    <w:rsid w:val="007777DA"/>
    <w:rsid w:val="00777951"/>
    <w:rsid w:val="00777CBD"/>
    <w:rsid w:val="00780867"/>
    <w:rsid w:val="007809E3"/>
    <w:rsid w:val="00780BC0"/>
    <w:rsid w:val="00781085"/>
    <w:rsid w:val="0078171F"/>
    <w:rsid w:val="00781BBD"/>
    <w:rsid w:val="00781F6B"/>
    <w:rsid w:val="0078202E"/>
    <w:rsid w:val="007821A8"/>
    <w:rsid w:val="007828AE"/>
    <w:rsid w:val="00782916"/>
    <w:rsid w:val="00782C39"/>
    <w:rsid w:val="00782DC7"/>
    <w:rsid w:val="0078329F"/>
    <w:rsid w:val="00783B3C"/>
    <w:rsid w:val="007844B0"/>
    <w:rsid w:val="00784656"/>
    <w:rsid w:val="00784716"/>
    <w:rsid w:val="00784759"/>
    <w:rsid w:val="00784BA5"/>
    <w:rsid w:val="00785BB2"/>
    <w:rsid w:val="00786D5E"/>
    <w:rsid w:val="00787E3A"/>
    <w:rsid w:val="00790012"/>
    <w:rsid w:val="00790038"/>
    <w:rsid w:val="0079034A"/>
    <w:rsid w:val="00790A16"/>
    <w:rsid w:val="00790D8E"/>
    <w:rsid w:val="007913FD"/>
    <w:rsid w:val="00791602"/>
    <w:rsid w:val="00791F8E"/>
    <w:rsid w:val="00792681"/>
    <w:rsid w:val="00792A85"/>
    <w:rsid w:val="00792C7E"/>
    <w:rsid w:val="0079337C"/>
    <w:rsid w:val="007933D2"/>
    <w:rsid w:val="00793721"/>
    <w:rsid w:val="00793F8A"/>
    <w:rsid w:val="007940F7"/>
    <w:rsid w:val="00794347"/>
    <w:rsid w:val="00794684"/>
    <w:rsid w:val="00794950"/>
    <w:rsid w:val="00794F0C"/>
    <w:rsid w:val="0079502A"/>
    <w:rsid w:val="007950A4"/>
    <w:rsid w:val="007951AD"/>
    <w:rsid w:val="0079555E"/>
    <w:rsid w:val="00795AFA"/>
    <w:rsid w:val="00795E3D"/>
    <w:rsid w:val="00796079"/>
    <w:rsid w:val="00796321"/>
    <w:rsid w:val="00796701"/>
    <w:rsid w:val="00796EBE"/>
    <w:rsid w:val="0079707B"/>
    <w:rsid w:val="00797CE6"/>
    <w:rsid w:val="007A008C"/>
    <w:rsid w:val="007A06CE"/>
    <w:rsid w:val="007A0D1F"/>
    <w:rsid w:val="007A0EAB"/>
    <w:rsid w:val="007A107F"/>
    <w:rsid w:val="007A1664"/>
    <w:rsid w:val="007A1A13"/>
    <w:rsid w:val="007A1ACE"/>
    <w:rsid w:val="007A1B7D"/>
    <w:rsid w:val="007A1D5F"/>
    <w:rsid w:val="007A1DE5"/>
    <w:rsid w:val="007A21E9"/>
    <w:rsid w:val="007A2593"/>
    <w:rsid w:val="007A2BAF"/>
    <w:rsid w:val="007A2CE8"/>
    <w:rsid w:val="007A2EE8"/>
    <w:rsid w:val="007A3091"/>
    <w:rsid w:val="007A3147"/>
    <w:rsid w:val="007A3591"/>
    <w:rsid w:val="007A359C"/>
    <w:rsid w:val="007A3D08"/>
    <w:rsid w:val="007A428E"/>
    <w:rsid w:val="007A43DD"/>
    <w:rsid w:val="007A4AA3"/>
    <w:rsid w:val="007A4F75"/>
    <w:rsid w:val="007A50E8"/>
    <w:rsid w:val="007A57AF"/>
    <w:rsid w:val="007A6463"/>
    <w:rsid w:val="007A6C77"/>
    <w:rsid w:val="007A6D04"/>
    <w:rsid w:val="007A6FA8"/>
    <w:rsid w:val="007A724C"/>
    <w:rsid w:val="007A7278"/>
    <w:rsid w:val="007A7BFB"/>
    <w:rsid w:val="007B01D7"/>
    <w:rsid w:val="007B08AB"/>
    <w:rsid w:val="007B0AD0"/>
    <w:rsid w:val="007B0D57"/>
    <w:rsid w:val="007B1A3F"/>
    <w:rsid w:val="007B1C2D"/>
    <w:rsid w:val="007B1E80"/>
    <w:rsid w:val="007B2718"/>
    <w:rsid w:val="007B2FE7"/>
    <w:rsid w:val="007B3255"/>
    <w:rsid w:val="007B34B5"/>
    <w:rsid w:val="007B3909"/>
    <w:rsid w:val="007B3A0B"/>
    <w:rsid w:val="007B3DF5"/>
    <w:rsid w:val="007B41BA"/>
    <w:rsid w:val="007B45A6"/>
    <w:rsid w:val="007B48F1"/>
    <w:rsid w:val="007B49D2"/>
    <w:rsid w:val="007B4D79"/>
    <w:rsid w:val="007B4DD9"/>
    <w:rsid w:val="007B4FCE"/>
    <w:rsid w:val="007B50E5"/>
    <w:rsid w:val="007B5629"/>
    <w:rsid w:val="007B58B2"/>
    <w:rsid w:val="007B5BB4"/>
    <w:rsid w:val="007B5DF7"/>
    <w:rsid w:val="007B5F92"/>
    <w:rsid w:val="007B62E2"/>
    <w:rsid w:val="007B634B"/>
    <w:rsid w:val="007B65EB"/>
    <w:rsid w:val="007B672A"/>
    <w:rsid w:val="007B6C95"/>
    <w:rsid w:val="007B79AE"/>
    <w:rsid w:val="007B7A41"/>
    <w:rsid w:val="007C0056"/>
    <w:rsid w:val="007C01D5"/>
    <w:rsid w:val="007C0380"/>
    <w:rsid w:val="007C1444"/>
    <w:rsid w:val="007C1C09"/>
    <w:rsid w:val="007C1C1C"/>
    <w:rsid w:val="007C2336"/>
    <w:rsid w:val="007C2563"/>
    <w:rsid w:val="007C28C7"/>
    <w:rsid w:val="007C2DCD"/>
    <w:rsid w:val="007C2DCE"/>
    <w:rsid w:val="007C2DFB"/>
    <w:rsid w:val="007C3153"/>
    <w:rsid w:val="007C33B9"/>
    <w:rsid w:val="007C3439"/>
    <w:rsid w:val="007C37A8"/>
    <w:rsid w:val="007C3DD2"/>
    <w:rsid w:val="007C3E03"/>
    <w:rsid w:val="007C5B69"/>
    <w:rsid w:val="007C672B"/>
    <w:rsid w:val="007C6F98"/>
    <w:rsid w:val="007C704B"/>
    <w:rsid w:val="007C73B5"/>
    <w:rsid w:val="007C7513"/>
    <w:rsid w:val="007C758E"/>
    <w:rsid w:val="007C7D67"/>
    <w:rsid w:val="007C7F94"/>
    <w:rsid w:val="007D017C"/>
    <w:rsid w:val="007D0BA1"/>
    <w:rsid w:val="007D1647"/>
    <w:rsid w:val="007D1946"/>
    <w:rsid w:val="007D1BB8"/>
    <w:rsid w:val="007D23BE"/>
    <w:rsid w:val="007D241D"/>
    <w:rsid w:val="007D25F8"/>
    <w:rsid w:val="007D265F"/>
    <w:rsid w:val="007D28BC"/>
    <w:rsid w:val="007D2C3A"/>
    <w:rsid w:val="007D32DD"/>
    <w:rsid w:val="007D431F"/>
    <w:rsid w:val="007D49AD"/>
    <w:rsid w:val="007D4A4B"/>
    <w:rsid w:val="007D5178"/>
    <w:rsid w:val="007D5632"/>
    <w:rsid w:val="007D572E"/>
    <w:rsid w:val="007D574A"/>
    <w:rsid w:val="007D602D"/>
    <w:rsid w:val="007D6340"/>
    <w:rsid w:val="007D6EBF"/>
    <w:rsid w:val="007D7757"/>
    <w:rsid w:val="007D7BC2"/>
    <w:rsid w:val="007E01D3"/>
    <w:rsid w:val="007E090A"/>
    <w:rsid w:val="007E14EE"/>
    <w:rsid w:val="007E1561"/>
    <w:rsid w:val="007E1CEB"/>
    <w:rsid w:val="007E1F61"/>
    <w:rsid w:val="007E2360"/>
    <w:rsid w:val="007E29B0"/>
    <w:rsid w:val="007E2F25"/>
    <w:rsid w:val="007E307F"/>
    <w:rsid w:val="007E3A89"/>
    <w:rsid w:val="007E406F"/>
    <w:rsid w:val="007E4266"/>
    <w:rsid w:val="007E4300"/>
    <w:rsid w:val="007E440A"/>
    <w:rsid w:val="007E44A7"/>
    <w:rsid w:val="007E4914"/>
    <w:rsid w:val="007E4FDF"/>
    <w:rsid w:val="007E5441"/>
    <w:rsid w:val="007E552B"/>
    <w:rsid w:val="007E5620"/>
    <w:rsid w:val="007E60AC"/>
    <w:rsid w:val="007E60BD"/>
    <w:rsid w:val="007E6216"/>
    <w:rsid w:val="007E6814"/>
    <w:rsid w:val="007E6867"/>
    <w:rsid w:val="007E6AEA"/>
    <w:rsid w:val="007E6C3A"/>
    <w:rsid w:val="007E6FC3"/>
    <w:rsid w:val="007E7382"/>
    <w:rsid w:val="007E74C6"/>
    <w:rsid w:val="007E7854"/>
    <w:rsid w:val="007E7B8B"/>
    <w:rsid w:val="007E7E82"/>
    <w:rsid w:val="007E7F3A"/>
    <w:rsid w:val="007F0066"/>
    <w:rsid w:val="007F093E"/>
    <w:rsid w:val="007F0E4D"/>
    <w:rsid w:val="007F11F2"/>
    <w:rsid w:val="007F12FC"/>
    <w:rsid w:val="007F14EA"/>
    <w:rsid w:val="007F1EA3"/>
    <w:rsid w:val="007F2497"/>
    <w:rsid w:val="007F2E70"/>
    <w:rsid w:val="007F2ED7"/>
    <w:rsid w:val="007F328F"/>
    <w:rsid w:val="007F335C"/>
    <w:rsid w:val="007F38D9"/>
    <w:rsid w:val="007F4440"/>
    <w:rsid w:val="007F476D"/>
    <w:rsid w:val="007F4CFE"/>
    <w:rsid w:val="007F4E15"/>
    <w:rsid w:val="007F5247"/>
    <w:rsid w:val="007F5934"/>
    <w:rsid w:val="007F5A8D"/>
    <w:rsid w:val="007F6032"/>
    <w:rsid w:val="007F68F5"/>
    <w:rsid w:val="007F72C8"/>
    <w:rsid w:val="007F73B2"/>
    <w:rsid w:val="007F763E"/>
    <w:rsid w:val="007F7712"/>
    <w:rsid w:val="007F7747"/>
    <w:rsid w:val="007F7843"/>
    <w:rsid w:val="007F7BF0"/>
    <w:rsid w:val="00800313"/>
    <w:rsid w:val="00800453"/>
    <w:rsid w:val="008004F0"/>
    <w:rsid w:val="00801023"/>
    <w:rsid w:val="0080153B"/>
    <w:rsid w:val="00801AAD"/>
    <w:rsid w:val="008023AF"/>
    <w:rsid w:val="00802CFE"/>
    <w:rsid w:val="008035E1"/>
    <w:rsid w:val="008037B5"/>
    <w:rsid w:val="00803DCE"/>
    <w:rsid w:val="00804256"/>
    <w:rsid w:val="008046DA"/>
    <w:rsid w:val="00804B5F"/>
    <w:rsid w:val="00804CDC"/>
    <w:rsid w:val="00804F8B"/>
    <w:rsid w:val="00805596"/>
    <w:rsid w:val="00805701"/>
    <w:rsid w:val="00805873"/>
    <w:rsid w:val="0080691C"/>
    <w:rsid w:val="008069AC"/>
    <w:rsid w:val="00806BAC"/>
    <w:rsid w:val="008074E1"/>
    <w:rsid w:val="00807605"/>
    <w:rsid w:val="00807B33"/>
    <w:rsid w:val="00810D41"/>
    <w:rsid w:val="00811331"/>
    <w:rsid w:val="0081142B"/>
    <w:rsid w:val="008114E0"/>
    <w:rsid w:val="00811570"/>
    <w:rsid w:val="00811E5A"/>
    <w:rsid w:val="00812547"/>
    <w:rsid w:val="008126A7"/>
    <w:rsid w:val="00812950"/>
    <w:rsid w:val="008129E2"/>
    <w:rsid w:val="00812A76"/>
    <w:rsid w:val="00812CD4"/>
    <w:rsid w:val="00812E2C"/>
    <w:rsid w:val="0081363C"/>
    <w:rsid w:val="00813D5C"/>
    <w:rsid w:val="008142E6"/>
    <w:rsid w:val="00814524"/>
    <w:rsid w:val="00814603"/>
    <w:rsid w:val="0081482D"/>
    <w:rsid w:val="00815817"/>
    <w:rsid w:val="00815D8D"/>
    <w:rsid w:val="00815DD1"/>
    <w:rsid w:val="008163DE"/>
    <w:rsid w:val="008167B1"/>
    <w:rsid w:val="00816BE1"/>
    <w:rsid w:val="0081730D"/>
    <w:rsid w:val="00817507"/>
    <w:rsid w:val="008176DE"/>
    <w:rsid w:val="00817C4E"/>
    <w:rsid w:val="00820101"/>
    <w:rsid w:val="00820468"/>
    <w:rsid w:val="008210DE"/>
    <w:rsid w:val="00821572"/>
    <w:rsid w:val="008215AD"/>
    <w:rsid w:val="00821AD8"/>
    <w:rsid w:val="00822065"/>
    <w:rsid w:val="00822518"/>
    <w:rsid w:val="008225F7"/>
    <w:rsid w:val="00823119"/>
    <w:rsid w:val="0082356C"/>
    <w:rsid w:val="00823648"/>
    <w:rsid w:val="00824997"/>
    <w:rsid w:val="00825C94"/>
    <w:rsid w:val="00826758"/>
    <w:rsid w:val="0082682A"/>
    <w:rsid w:val="00826B1E"/>
    <w:rsid w:val="008272B3"/>
    <w:rsid w:val="0082747E"/>
    <w:rsid w:val="00827580"/>
    <w:rsid w:val="0082767D"/>
    <w:rsid w:val="00827768"/>
    <w:rsid w:val="00827D4C"/>
    <w:rsid w:val="008304CB"/>
    <w:rsid w:val="0083114C"/>
    <w:rsid w:val="0083137A"/>
    <w:rsid w:val="0083186B"/>
    <w:rsid w:val="00832610"/>
    <w:rsid w:val="00832CEA"/>
    <w:rsid w:val="00832D18"/>
    <w:rsid w:val="0083304D"/>
    <w:rsid w:val="008339CB"/>
    <w:rsid w:val="00833E21"/>
    <w:rsid w:val="00833E71"/>
    <w:rsid w:val="008340D3"/>
    <w:rsid w:val="0083411D"/>
    <w:rsid w:val="00834BB9"/>
    <w:rsid w:val="0083529F"/>
    <w:rsid w:val="008357E6"/>
    <w:rsid w:val="00835E69"/>
    <w:rsid w:val="00836534"/>
    <w:rsid w:val="00836F0C"/>
    <w:rsid w:val="0083716F"/>
    <w:rsid w:val="008373FC"/>
    <w:rsid w:val="008374CE"/>
    <w:rsid w:val="00837A19"/>
    <w:rsid w:val="00840291"/>
    <w:rsid w:val="00840E86"/>
    <w:rsid w:val="00841311"/>
    <w:rsid w:val="00841A7E"/>
    <w:rsid w:val="00841DF2"/>
    <w:rsid w:val="00842509"/>
    <w:rsid w:val="0084279E"/>
    <w:rsid w:val="00842D18"/>
    <w:rsid w:val="00842E1E"/>
    <w:rsid w:val="0084373B"/>
    <w:rsid w:val="00843DBC"/>
    <w:rsid w:val="0084408E"/>
    <w:rsid w:val="00845186"/>
    <w:rsid w:val="00845307"/>
    <w:rsid w:val="00845472"/>
    <w:rsid w:val="0084554C"/>
    <w:rsid w:val="00845893"/>
    <w:rsid w:val="00845DD2"/>
    <w:rsid w:val="008463C9"/>
    <w:rsid w:val="00846528"/>
    <w:rsid w:val="00846A15"/>
    <w:rsid w:val="00846C46"/>
    <w:rsid w:val="00847295"/>
    <w:rsid w:val="0084769D"/>
    <w:rsid w:val="00847B4F"/>
    <w:rsid w:val="00850017"/>
    <w:rsid w:val="0085035B"/>
    <w:rsid w:val="008504BD"/>
    <w:rsid w:val="008509AB"/>
    <w:rsid w:val="00850A6A"/>
    <w:rsid w:val="00850C83"/>
    <w:rsid w:val="0085114A"/>
    <w:rsid w:val="008512BC"/>
    <w:rsid w:val="00851332"/>
    <w:rsid w:val="008515A0"/>
    <w:rsid w:val="0085162C"/>
    <w:rsid w:val="0085186D"/>
    <w:rsid w:val="00851D78"/>
    <w:rsid w:val="00852292"/>
    <w:rsid w:val="0085231B"/>
    <w:rsid w:val="0085251C"/>
    <w:rsid w:val="00853234"/>
    <w:rsid w:val="00853351"/>
    <w:rsid w:val="00853738"/>
    <w:rsid w:val="008537D3"/>
    <w:rsid w:val="008537D6"/>
    <w:rsid w:val="00853E56"/>
    <w:rsid w:val="00853FCD"/>
    <w:rsid w:val="008543AA"/>
    <w:rsid w:val="008545B6"/>
    <w:rsid w:val="008546E7"/>
    <w:rsid w:val="00854AF2"/>
    <w:rsid w:val="00854FB8"/>
    <w:rsid w:val="00854FC2"/>
    <w:rsid w:val="0085502A"/>
    <w:rsid w:val="00855A63"/>
    <w:rsid w:val="00855A8B"/>
    <w:rsid w:val="00855FEE"/>
    <w:rsid w:val="0085614B"/>
    <w:rsid w:val="008569A2"/>
    <w:rsid w:val="00856F42"/>
    <w:rsid w:val="0085710E"/>
    <w:rsid w:val="0085721F"/>
    <w:rsid w:val="008572A5"/>
    <w:rsid w:val="00857901"/>
    <w:rsid w:val="00860179"/>
    <w:rsid w:val="00860414"/>
    <w:rsid w:val="00860525"/>
    <w:rsid w:val="0086082A"/>
    <w:rsid w:val="00860993"/>
    <w:rsid w:val="00860BD3"/>
    <w:rsid w:val="00860CE8"/>
    <w:rsid w:val="0086140D"/>
    <w:rsid w:val="008615AE"/>
    <w:rsid w:val="00861B19"/>
    <w:rsid w:val="00861EE0"/>
    <w:rsid w:val="0086206A"/>
    <w:rsid w:val="00862537"/>
    <w:rsid w:val="00862894"/>
    <w:rsid w:val="00862E7B"/>
    <w:rsid w:val="008630D3"/>
    <w:rsid w:val="0086318C"/>
    <w:rsid w:val="008638FC"/>
    <w:rsid w:val="008640C4"/>
    <w:rsid w:val="00864106"/>
    <w:rsid w:val="00864739"/>
    <w:rsid w:val="0086504A"/>
    <w:rsid w:val="00865103"/>
    <w:rsid w:val="008657F8"/>
    <w:rsid w:val="0086615B"/>
    <w:rsid w:val="008675CF"/>
    <w:rsid w:val="0087032B"/>
    <w:rsid w:val="008709B2"/>
    <w:rsid w:val="0087116F"/>
    <w:rsid w:val="008715EB"/>
    <w:rsid w:val="00871B34"/>
    <w:rsid w:val="00871DBE"/>
    <w:rsid w:val="00872125"/>
    <w:rsid w:val="008722D0"/>
    <w:rsid w:val="008737AA"/>
    <w:rsid w:val="00874126"/>
    <w:rsid w:val="00874B35"/>
    <w:rsid w:val="008753CB"/>
    <w:rsid w:val="00876B54"/>
    <w:rsid w:val="0087704C"/>
    <w:rsid w:val="00877870"/>
    <w:rsid w:val="00877C47"/>
    <w:rsid w:val="00880BEC"/>
    <w:rsid w:val="00880F2F"/>
    <w:rsid w:val="00881318"/>
    <w:rsid w:val="00881323"/>
    <w:rsid w:val="00881AD3"/>
    <w:rsid w:val="00881F30"/>
    <w:rsid w:val="00882166"/>
    <w:rsid w:val="0088218F"/>
    <w:rsid w:val="00882DFB"/>
    <w:rsid w:val="008831AF"/>
    <w:rsid w:val="00883264"/>
    <w:rsid w:val="008836EB"/>
    <w:rsid w:val="00883761"/>
    <w:rsid w:val="008838C1"/>
    <w:rsid w:val="00884411"/>
    <w:rsid w:val="0088485C"/>
    <w:rsid w:val="00884B1C"/>
    <w:rsid w:val="0088538D"/>
    <w:rsid w:val="00885397"/>
    <w:rsid w:val="008856A6"/>
    <w:rsid w:val="00885A75"/>
    <w:rsid w:val="00885B3C"/>
    <w:rsid w:val="00885BA6"/>
    <w:rsid w:val="00886036"/>
    <w:rsid w:val="008860EA"/>
    <w:rsid w:val="0088630D"/>
    <w:rsid w:val="008863B7"/>
    <w:rsid w:val="00886410"/>
    <w:rsid w:val="008867FB"/>
    <w:rsid w:val="00886883"/>
    <w:rsid w:val="008872F9"/>
    <w:rsid w:val="00887463"/>
    <w:rsid w:val="0088751E"/>
    <w:rsid w:val="00887926"/>
    <w:rsid w:val="00887C1A"/>
    <w:rsid w:val="00887FE1"/>
    <w:rsid w:val="00890193"/>
    <w:rsid w:val="0089053E"/>
    <w:rsid w:val="008908F1"/>
    <w:rsid w:val="00890F03"/>
    <w:rsid w:val="008910A3"/>
    <w:rsid w:val="008912BA"/>
    <w:rsid w:val="00891479"/>
    <w:rsid w:val="008918BC"/>
    <w:rsid w:val="00891C32"/>
    <w:rsid w:val="00891CDA"/>
    <w:rsid w:val="00891E31"/>
    <w:rsid w:val="00891E81"/>
    <w:rsid w:val="008924EA"/>
    <w:rsid w:val="008928E0"/>
    <w:rsid w:val="00892A84"/>
    <w:rsid w:val="00893334"/>
    <w:rsid w:val="00893B09"/>
    <w:rsid w:val="00893E64"/>
    <w:rsid w:val="00894F30"/>
    <w:rsid w:val="008954F6"/>
    <w:rsid w:val="0089594A"/>
    <w:rsid w:val="0089674D"/>
    <w:rsid w:val="00896A1A"/>
    <w:rsid w:val="008971BB"/>
    <w:rsid w:val="00897489"/>
    <w:rsid w:val="00897D9C"/>
    <w:rsid w:val="00897FE3"/>
    <w:rsid w:val="008A011C"/>
    <w:rsid w:val="008A0425"/>
    <w:rsid w:val="008A0CD2"/>
    <w:rsid w:val="008A0EA0"/>
    <w:rsid w:val="008A0FAF"/>
    <w:rsid w:val="008A1278"/>
    <w:rsid w:val="008A17FE"/>
    <w:rsid w:val="008A1BB7"/>
    <w:rsid w:val="008A213F"/>
    <w:rsid w:val="008A2188"/>
    <w:rsid w:val="008A2B97"/>
    <w:rsid w:val="008A2F7B"/>
    <w:rsid w:val="008A362D"/>
    <w:rsid w:val="008A3AD5"/>
    <w:rsid w:val="008A3EF4"/>
    <w:rsid w:val="008A3F4F"/>
    <w:rsid w:val="008A42CF"/>
    <w:rsid w:val="008A4542"/>
    <w:rsid w:val="008A4636"/>
    <w:rsid w:val="008A4A49"/>
    <w:rsid w:val="008A4C3E"/>
    <w:rsid w:val="008A4D52"/>
    <w:rsid w:val="008A5361"/>
    <w:rsid w:val="008A5FDF"/>
    <w:rsid w:val="008A6304"/>
    <w:rsid w:val="008A659F"/>
    <w:rsid w:val="008A6AD9"/>
    <w:rsid w:val="008A6DC4"/>
    <w:rsid w:val="008A6EDB"/>
    <w:rsid w:val="008A74B4"/>
    <w:rsid w:val="008A768B"/>
    <w:rsid w:val="008A792D"/>
    <w:rsid w:val="008B06E9"/>
    <w:rsid w:val="008B0811"/>
    <w:rsid w:val="008B08A7"/>
    <w:rsid w:val="008B0BC4"/>
    <w:rsid w:val="008B0BE3"/>
    <w:rsid w:val="008B0D1F"/>
    <w:rsid w:val="008B0ED2"/>
    <w:rsid w:val="008B11FB"/>
    <w:rsid w:val="008B190C"/>
    <w:rsid w:val="008B194E"/>
    <w:rsid w:val="008B1AF8"/>
    <w:rsid w:val="008B1E2F"/>
    <w:rsid w:val="008B205A"/>
    <w:rsid w:val="008B20E5"/>
    <w:rsid w:val="008B21EE"/>
    <w:rsid w:val="008B2379"/>
    <w:rsid w:val="008B27E4"/>
    <w:rsid w:val="008B29D9"/>
    <w:rsid w:val="008B2C5B"/>
    <w:rsid w:val="008B2F67"/>
    <w:rsid w:val="008B2FAE"/>
    <w:rsid w:val="008B32C7"/>
    <w:rsid w:val="008B37B4"/>
    <w:rsid w:val="008B39BA"/>
    <w:rsid w:val="008B3D60"/>
    <w:rsid w:val="008B4172"/>
    <w:rsid w:val="008B42C8"/>
    <w:rsid w:val="008B4445"/>
    <w:rsid w:val="008B59DA"/>
    <w:rsid w:val="008B5BD3"/>
    <w:rsid w:val="008B603C"/>
    <w:rsid w:val="008B62F7"/>
    <w:rsid w:val="008B6751"/>
    <w:rsid w:val="008B6A10"/>
    <w:rsid w:val="008B6C1E"/>
    <w:rsid w:val="008B7DE6"/>
    <w:rsid w:val="008C0001"/>
    <w:rsid w:val="008C0062"/>
    <w:rsid w:val="008C016A"/>
    <w:rsid w:val="008C0350"/>
    <w:rsid w:val="008C0376"/>
    <w:rsid w:val="008C0588"/>
    <w:rsid w:val="008C0596"/>
    <w:rsid w:val="008C0821"/>
    <w:rsid w:val="008C1167"/>
    <w:rsid w:val="008C132C"/>
    <w:rsid w:val="008C1694"/>
    <w:rsid w:val="008C1A8D"/>
    <w:rsid w:val="008C1C09"/>
    <w:rsid w:val="008C1C9E"/>
    <w:rsid w:val="008C2107"/>
    <w:rsid w:val="008C2396"/>
    <w:rsid w:val="008C2887"/>
    <w:rsid w:val="008C3399"/>
    <w:rsid w:val="008C35EB"/>
    <w:rsid w:val="008C3750"/>
    <w:rsid w:val="008C3BDD"/>
    <w:rsid w:val="008C41CB"/>
    <w:rsid w:val="008C49B7"/>
    <w:rsid w:val="008C49D2"/>
    <w:rsid w:val="008C4A81"/>
    <w:rsid w:val="008C4C52"/>
    <w:rsid w:val="008C4E06"/>
    <w:rsid w:val="008C4E1D"/>
    <w:rsid w:val="008C59A9"/>
    <w:rsid w:val="008C5D6E"/>
    <w:rsid w:val="008C6D48"/>
    <w:rsid w:val="008C75D6"/>
    <w:rsid w:val="008C77B5"/>
    <w:rsid w:val="008C77D3"/>
    <w:rsid w:val="008C7B44"/>
    <w:rsid w:val="008C7C4B"/>
    <w:rsid w:val="008D0647"/>
    <w:rsid w:val="008D0B9D"/>
    <w:rsid w:val="008D11F1"/>
    <w:rsid w:val="008D1387"/>
    <w:rsid w:val="008D1698"/>
    <w:rsid w:val="008D181E"/>
    <w:rsid w:val="008D1D40"/>
    <w:rsid w:val="008D1F9E"/>
    <w:rsid w:val="008D2903"/>
    <w:rsid w:val="008D2A08"/>
    <w:rsid w:val="008D2C5C"/>
    <w:rsid w:val="008D426A"/>
    <w:rsid w:val="008D43D1"/>
    <w:rsid w:val="008D4CAD"/>
    <w:rsid w:val="008D4FBA"/>
    <w:rsid w:val="008D56DA"/>
    <w:rsid w:val="008D61B6"/>
    <w:rsid w:val="008D640F"/>
    <w:rsid w:val="008D6711"/>
    <w:rsid w:val="008D6961"/>
    <w:rsid w:val="008D71F1"/>
    <w:rsid w:val="008E06A5"/>
    <w:rsid w:val="008E0BD4"/>
    <w:rsid w:val="008E1C94"/>
    <w:rsid w:val="008E1E88"/>
    <w:rsid w:val="008E224C"/>
    <w:rsid w:val="008E2499"/>
    <w:rsid w:val="008E2AAF"/>
    <w:rsid w:val="008E365F"/>
    <w:rsid w:val="008E48EE"/>
    <w:rsid w:val="008E4BDD"/>
    <w:rsid w:val="008E4F27"/>
    <w:rsid w:val="008E52E5"/>
    <w:rsid w:val="008E5708"/>
    <w:rsid w:val="008E5E63"/>
    <w:rsid w:val="008E6512"/>
    <w:rsid w:val="008E6B72"/>
    <w:rsid w:val="008E6C16"/>
    <w:rsid w:val="008E7249"/>
    <w:rsid w:val="008E7720"/>
    <w:rsid w:val="008E7758"/>
    <w:rsid w:val="008E7872"/>
    <w:rsid w:val="008E78E1"/>
    <w:rsid w:val="008E7CBE"/>
    <w:rsid w:val="008E7E23"/>
    <w:rsid w:val="008F01EC"/>
    <w:rsid w:val="008F1414"/>
    <w:rsid w:val="008F144C"/>
    <w:rsid w:val="008F1964"/>
    <w:rsid w:val="008F2228"/>
    <w:rsid w:val="008F25ED"/>
    <w:rsid w:val="008F2F02"/>
    <w:rsid w:val="008F30AD"/>
    <w:rsid w:val="008F33F5"/>
    <w:rsid w:val="008F3541"/>
    <w:rsid w:val="008F3A8C"/>
    <w:rsid w:val="008F3A97"/>
    <w:rsid w:val="008F3AB5"/>
    <w:rsid w:val="008F3E54"/>
    <w:rsid w:val="008F446E"/>
    <w:rsid w:val="008F4640"/>
    <w:rsid w:val="008F475D"/>
    <w:rsid w:val="008F47CE"/>
    <w:rsid w:val="008F484F"/>
    <w:rsid w:val="008F4B2C"/>
    <w:rsid w:val="008F4B8E"/>
    <w:rsid w:val="008F53AD"/>
    <w:rsid w:val="008F5470"/>
    <w:rsid w:val="008F609F"/>
    <w:rsid w:val="008F60E0"/>
    <w:rsid w:val="008F63D9"/>
    <w:rsid w:val="008F6949"/>
    <w:rsid w:val="008F69DC"/>
    <w:rsid w:val="008F6ADB"/>
    <w:rsid w:val="008F6B0A"/>
    <w:rsid w:val="008F6D9B"/>
    <w:rsid w:val="008F6EA5"/>
    <w:rsid w:val="008F735E"/>
    <w:rsid w:val="008F799C"/>
    <w:rsid w:val="008F79B5"/>
    <w:rsid w:val="008F7BAA"/>
    <w:rsid w:val="008F7E7F"/>
    <w:rsid w:val="009000A4"/>
    <w:rsid w:val="00900182"/>
    <w:rsid w:val="0090026B"/>
    <w:rsid w:val="0090045B"/>
    <w:rsid w:val="009017B8"/>
    <w:rsid w:val="009017CD"/>
    <w:rsid w:val="00901A7F"/>
    <w:rsid w:val="00901B77"/>
    <w:rsid w:val="00901DB3"/>
    <w:rsid w:val="00901E5A"/>
    <w:rsid w:val="00902639"/>
    <w:rsid w:val="00902FC3"/>
    <w:rsid w:val="00903268"/>
    <w:rsid w:val="00903F27"/>
    <w:rsid w:val="00904439"/>
    <w:rsid w:val="00904B07"/>
    <w:rsid w:val="009051B8"/>
    <w:rsid w:val="0090526B"/>
    <w:rsid w:val="0090571B"/>
    <w:rsid w:val="0090581D"/>
    <w:rsid w:val="00905C4C"/>
    <w:rsid w:val="00906101"/>
    <w:rsid w:val="0090696F"/>
    <w:rsid w:val="009075FF"/>
    <w:rsid w:val="00907A28"/>
    <w:rsid w:val="00910663"/>
    <w:rsid w:val="009118BE"/>
    <w:rsid w:val="009127CB"/>
    <w:rsid w:val="009127D5"/>
    <w:rsid w:val="00912A59"/>
    <w:rsid w:val="00912D2E"/>
    <w:rsid w:val="00912F1D"/>
    <w:rsid w:val="00913078"/>
    <w:rsid w:val="0091336A"/>
    <w:rsid w:val="00913B4E"/>
    <w:rsid w:val="00913F70"/>
    <w:rsid w:val="00914380"/>
    <w:rsid w:val="0091442D"/>
    <w:rsid w:val="009158C0"/>
    <w:rsid w:val="00916370"/>
    <w:rsid w:val="00916693"/>
    <w:rsid w:val="00917112"/>
    <w:rsid w:val="00917350"/>
    <w:rsid w:val="0091777E"/>
    <w:rsid w:val="009177F4"/>
    <w:rsid w:val="00917848"/>
    <w:rsid w:val="009178A3"/>
    <w:rsid w:val="009179D3"/>
    <w:rsid w:val="00917A5C"/>
    <w:rsid w:val="00917EDF"/>
    <w:rsid w:val="00920089"/>
    <w:rsid w:val="0092023D"/>
    <w:rsid w:val="0092065C"/>
    <w:rsid w:val="0092159F"/>
    <w:rsid w:val="009216AC"/>
    <w:rsid w:val="00921AB0"/>
    <w:rsid w:val="00922996"/>
    <w:rsid w:val="0092359D"/>
    <w:rsid w:val="0092371D"/>
    <w:rsid w:val="00923732"/>
    <w:rsid w:val="00924175"/>
    <w:rsid w:val="00924182"/>
    <w:rsid w:val="0092427C"/>
    <w:rsid w:val="00924319"/>
    <w:rsid w:val="009249EC"/>
    <w:rsid w:val="00925256"/>
    <w:rsid w:val="00925A58"/>
    <w:rsid w:val="00925B51"/>
    <w:rsid w:val="00925C5A"/>
    <w:rsid w:val="00925E4D"/>
    <w:rsid w:val="009262A6"/>
    <w:rsid w:val="0092642F"/>
    <w:rsid w:val="009264DA"/>
    <w:rsid w:val="009266D3"/>
    <w:rsid w:val="009269DB"/>
    <w:rsid w:val="00926F3D"/>
    <w:rsid w:val="0092754A"/>
    <w:rsid w:val="00927BF7"/>
    <w:rsid w:val="00927D77"/>
    <w:rsid w:val="00927E18"/>
    <w:rsid w:val="00927E8C"/>
    <w:rsid w:val="00927F5C"/>
    <w:rsid w:val="009302E5"/>
    <w:rsid w:val="009306A5"/>
    <w:rsid w:val="00930FE2"/>
    <w:rsid w:val="00930FF5"/>
    <w:rsid w:val="0093110C"/>
    <w:rsid w:val="009311C9"/>
    <w:rsid w:val="0093187B"/>
    <w:rsid w:val="00931989"/>
    <w:rsid w:val="00931AF5"/>
    <w:rsid w:val="00931C68"/>
    <w:rsid w:val="0093231B"/>
    <w:rsid w:val="0093235C"/>
    <w:rsid w:val="009323C3"/>
    <w:rsid w:val="00932947"/>
    <w:rsid w:val="00932CED"/>
    <w:rsid w:val="00933085"/>
    <w:rsid w:val="009331BF"/>
    <w:rsid w:val="00933261"/>
    <w:rsid w:val="00933F44"/>
    <w:rsid w:val="00934164"/>
    <w:rsid w:val="00934351"/>
    <w:rsid w:val="00934512"/>
    <w:rsid w:val="00934E7E"/>
    <w:rsid w:val="0093508E"/>
    <w:rsid w:val="0093544E"/>
    <w:rsid w:val="0093544F"/>
    <w:rsid w:val="00935466"/>
    <w:rsid w:val="00935B78"/>
    <w:rsid w:val="00935C28"/>
    <w:rsid w:val="00935F74"/>
    <w:rsid w:val="009361FD"/>
    <w:rsid w:val="00936441"/>
    <w:rsid w:val="0093684D"/>
    <w:rsid w:val="00936FB0"/>
    <w:rsid w:val="009371D7"/>
    <w:rsid w:val="009371FC"/>
    <w:rsid w:val="009372CC"/>
    <w:rsid w:val="00937A7B"/>
    <w:rsid w:val="00937D4F"/>
    <w:rsid w:val="00940133"/>
    <w:rsid w:val="00940140"/>
    <w:rsid w:val="00940331"/>
    <w:rsid w:val="0094085D"/>
    <w:rsid w:val="00940FDC"/>
    <w:rsid w:val="00941D5C"/>
    <w:rsid w:val="00941EC1"/>
    <w:rsid w:val="00942195"/>
    <w:rsid w:val="00942431"/>
    <w:rsid w:val="00942765"/>
    <w:rsid w:val="0094316A"/>
    <w:rsid w:val="009434E7"/>
    <w:rsid w:val="00943EE7"/>
    <w:rsid w:val="009440BF"/>
    <w:rsid w:val="00944366"/>
    <w:rsid w:val="00944555"/>
    <w:rsid w:val="009446F2"/>
    <w:rsid w:val="0094497E"/>
    <w:rsid w:val="00944B5C"/>
    <w:rsid w:val="00944D3D"/>
    <w:rsid w:val="009452DC"/>
    <w:rsid w:val="00945E3D"/>
    <w:rsid w:val="0094630F"/>
    <w:rsid w:val="00946D43"/>
    <w:rsid w:val="0094785B"/>
    <w:rsid w:val="0094786D"/>
    <w:rsid w:val="00947C12"/>
    <w:rsid w:val="009502CB"/>
    <w:rsid w:val="00950568"/>
    <w:rsid w:val="0095063E"/>
    <w:rsid w:val="00950AC0"/>
    <w:rsid w:val="00950C33"/>
    <w:rsid w:val="00950E15"/>
    <w:rsid w:val="00951402"/>
    <w:rsid w:val="009515CD"/>
    <w:rsid w:val="009517E3"/>
    <w:rsid w:val="00951EC3"/>
    <w:rsid w:val="00951EDF"/>
    <w:rsid w:val="0095283D"/>
    <w:rsid w:val="00952D03"/>
    <w:rsid w:val="0095308F"/>
    <w:rsid w:val="00953146"/>
    <w:rsid w:val="00953403"/>
    <w:rsid w:val="0095392A"/>
    <w:rsid w:val="00953B82"/>
    <w:rsid w:val="00953D8D"/>
    <w:rsid w:val="009541A9"/>
    <w:rsid w:val="00954325"/>
    <w:rsid w:val="0095439B"/>
    <w:rsid w:val="009546AD"/>
    <w:rsid w:val="00954921"/>
    <w:rsid w:val="00954BB5"/>
    <w:rsid w:val="00954C11"/>
    <w:rsid w:val="00954DAF"/>
    <w:rsid w:val="0095527B"/>
    <w:rsid w:val="00955478"/>
    <w:rsid w:val="009555BA"/>
    <w:rsid w:val="00955EBF"/>
    <w:rsid w:val="0095637C"/>
    <w:rsid w:val="0095677B"/>
    <w:rsid w:val="009567F4"/>
    <w:rsid w:val="00956835"/>
    <w:rsid w:val="00956A5D"/>
    <w:rsid w:val="00956D9E"/>
    <w:rsid w:val="00957060"/>
    <w:rsid w:val="00957160"/>
    <w:rsid w:val="00957394"/>
    <w:rsid w:val="00957457"/>
    <w:rsid w:val="009576BB"/>
    <w:rsid w:val="00957DCD"/>
    <w:rsid w:val="0096094D"/>
    <w:rsid w:val="00960ADB"/>
    <w:rsid w:val="009610E7"/>
    <w:rsid w:val="00961299"/>
    <w:rsid w:val="00961617"/>
    <w:rsid w:val="00961B8B"/>
    <w:rsid w:val="00961D48"/>
    <w:rsid w:val="00961E44"/>
    <w:rsid w:val="009628D2"/>
    <w:rsid w:val="009629E2"/>
    <w:rsid w:val="00962B8D"/>
    <w:rsid w:val="00964946"/>
    <w:rsid w:val="00964AD6"/>
    <w:rsid w:val="009658C7"/>
    <w:rsid w:val="00965925"/>
    <w:rsid w:val="009659F3"/>
    <w:rsid w:val="00965BE3"/>
    <w:rsid w:val="00965E54"/>
    <w:rsid w:val="00965F82"/>
    <w:rsid w:val="00966022"/>
    <w:rsid w:val="009661C8"/>
    <w:rsid w:val="00966337"/>
    <w:rsid w:val="00966674"/>
    <w:rsid w:val="00966AB8"/>
    <w:rsid w:val="00966DD7"/>
    <w:rsid w:val="0096724B"/>
    <w:rsid w:val="00967313"/>
    <w:rsid w:val="00967D55"/>
    <w:rsid w:val="0097001F"/>
    <w:rsid w:val="0097024A"/>
    <w:rsid w:val="00970CAB"/>
    <w:rsid w:val="00970FE5"/>
    <w:rsid w:val="009714A5"/>
    <w:rsid w:val="00971BD7"/>
    <w:rsid w:val="00971F4C"/>
    <w:rsid w:val="00972094"/>
    <w:rsid w:val="00972235"/>
    <w:rsid w:val="00972363"/>
    <w:rsid w:val="009736CC"/>
    <w:rsid w:val="009736E5"/>
    <w:rsid w:val="009737B9"/>
    <w:rsid w:val="00973922"/>
    <w:rsid w:val="00973C85"/>
    <w:rsid w:val="00973FB4"/>
    <w:rsid w:val="0097426B"/>
    <w:rsid w:val="009746B2"/>
    <w:rsid w:val="009748C2"/>
    <w:rsid w:val="00974A14"/>
    <w:rsid w:val="00974A62"/>
    <w:rsid w:val="00974B2B"/>
    <w:rsid w:val="00974F7E"/>
    <w:rsid w:val="0097508B"/>
    <w:rsid w:val="00975283"/>
    <w:rsid w:val="009756CE"/>
    <w:rsid w:val="0097572D"/>
    <w:rsid w:val="00975BAA"/>
    <w:rsid w:val="00975BCA"/>
    <w:rsid w:val="00975FA5"/>
    <w:rsid w:val="00976141"/>
    <w:rsid w:val="0097627F"/>
    <w:rsid w:val="00976E78"/>
    <w:rsid w:val="00977C9B"/>
    <w:rsid w:val="00977E49"/>
    <w:rsid w:val="00980368"/>
    <w:rsid w:val="009807D6"/>
    <w:rsid w:val="0098156A"/>
    <w:rsid w:val="00981879"/>
    <w:rsid w:val="0098194B"/>
    <w:rsid w:val="00981B75"/>
    <w:rsid w:val="00981F6D"/>
    <w:rsid w:val="009820B4"/>
    <w:rsid w:val="0098216D"/>
    <w:rsid w:val="00982C6C"/>
    <w:rsid w:val="00982D87"/>
    <w:rsid w:val="00983249"/>
    <w:rsid w:val="009844D8"/>
    <w:rsid w:val="00985834"/>
    <w:rsid w:val="0098661D"/>
    <w:rsid w:val="0098671B"/>
    <w:rsid w:val="00986E5D"/>
    <w:rsid w:val="00986F3D"/>
    <w:rsid w:val="0098705E"/>
    <w:rsid w:val="009872C1"/>
    <w:rsid w:val="0098751F"/>
    <w:rsid w:val="00987F15"/>
    <w:rsid w:val="00990C58"/>
    <w:rsid w:val="00990E8A"/>
    <w:rsid w:val="009915AE"/>
    <w:rsid w:val="00991601"/>
    <w:rsid w:val="00991B72"/>
    <w:rsid w:val="00991F24"/>
    <w:rsid w:val="00992355"/>
    <w:rsid w:val="00992756"/>
    <w:rsid w:val="00992A0E"/>
    <w:rsid w:val="00993302"/>
    <w:rsid w:val="00993589"/>
    <w:rsid w:val="0099372F"/>
    <w:rsid w:val="00993A14"/>
    <w:rsid w:val="00993B1B"/>
    <w:rsid w:val="00993EEA"/>
    <w:rsid w:val="009943D1"/>
    <w:rsid w:val="00994479"/>
    <w:rsid w:val="00994FFE"/>
    <w:rsid w:val="00995505"/>
    <w:rsid w:val="00995D74"/>
    <w:rsid w:val="00995FCF"/>
    <w:rsid w:val="009972E8"/>
    <w:rsid w:val="009973B8"/>
    <w:rsid w:val="009A0F93"/>
    <w:rsid w:val="009A1A8B"/>
    <w:rsid w:val="009A226C"/>
    <w:rsid w:val="009A2521"/>
    <w:rsid w:val="009A2755"/>
    <w:rsid w:val="009A2768"/>
    <w:rsid w:val="009A288F"/>
    <w:rsid w:val="009A2AAA"/>
    <w:rsid w:val="009A2D19"/>
    <w:rsid w:val="009A2DA2"/>
    <w:rsid w:val="009A31BF"/>
    <w:rsid w:val="009A32BD"/>
    <w:rsid w:val="009A331D"/>
    <w:rsid w:val="009A3AB3"/>
    <w:rsid w:val="009A4945"/>
    <w:rsid w:val="009A4C26"/>
    <w:rsid w:val="009A5764"/>
    <w:rsid w:val="009A58AC"/>
    <w:rsid w:val="009A6068"/>
    <w:rsid w:val="009A6577"/>
    <w:rsid w:val="009A6A75"/>
    <w:rsid w:val="009A6F75"/>
    <w:rsid w:val="009A771E"/>
    <w:rsid w:val="009A7E0A"/>
    <w:rsid w:val="009B007A"/>
    <w:rsid w:val="009B0845"/>
    <w:rsid w:val="009B0856"/>
    <w:rsid w:val="009B0E8B"/>
    <w:rsid w:val="009B1159"/>
    <w:rsid w:val="009B1A42"/>
    <w:rsid w:val="009B1F2C"/>
    <w:rsid w:val="009B204C"/>
    <w:rsid w:val="009B216A"/>
    <w:rsid w:val="009B2534"/>
    <w:rsid w:val="009B2759"/>
    <w:rsid w:val="009B2AFA"/>
    <w:rsid w:val="009B31CE"/>
    <w:rsid w:val="009B3884"/>
    <w:rsid w:val="009B3B36"/>
    <w:rsid w:val="009B3FF8"/>
    <w:rsid w:val="009B4825"/>
    <w:rsid w:val="009B4A5C"/>
    <w:rsid w:val="009B4DF7"/>
    <w:rsid w:val="009B526C"/>
    <w:rsid w:val="009B52E5"/>
    <w:rsid w:val="009B5FBE"/>
    <w:rsid w:val="009B694A"/>
    <w:rsid w:val="009B6C57"/>
    <w:rsid w:val="009B75F9"/>
    <w:rsid w:val="009B7B11"/>
    <w:rsid w:val="009B7B69"/>
    <w:rsid w:val="009C010E"/>
    <w:rsid w:val="009C05BC"/>
    <w:rsid w:val="009C1504"/>
    <w:rsid w:val="009C16CC"/>
    <w:rsid w:val="009C1BC1"/>
    <w:rsid w:val="009C1DEB"/>
    <w:rsid w:val="009C1DFC"/>
    <w:rsid w:val="009C2CAD"/>
    <w:rsid w:val="009C39E5"/>
    <w:rsid w:val="009C4258"/>
    <w:rsid w:val="009C4400"/>
    <w:rsid w:val="009C44F2"/>
    <w:rsid w:val="009C5229"/>
    <w:rsid w:val="009C5C7C"/>
    <w:rsid w:val="009C5E82"/>
    <w:rsid w:val="009C63DC"/>
    <w:rsid w:val="009C666E"/>
    <w:rsid w:val="009C68A2"/>
    <w:rsid w:val="009C6DDF"/>
    <w:rsid w:val="009C6FAC"/>
    <w:rsid w:val="009C75E6"/>
    <w:rsid w:val="009C7692"/>
    <w:rsid w:val="009C77EF"/>
    <w:rsid w:val="009C7802"/>
    <w:rsid w:val="009C7D63"/>
    <w:rsid w:val="009C7E02"/>
    <w:rsid w:val="009D02CA"/>
    <w:rsid w:val="009D098F"/>
    <w:rsid w:val="009D0BDB"/>
    <w:rsid w:val="009D1030"/>
    <w:rsid w:val="009D12F4"/>
    <w:rsid w:val="009D17E0"/>
    <w:rsid w:val="009D189B"/>
    <w:rsid w:val="009D1F18"/>
    <w:rsid w:val="009D20AD"/>
    <w:rsid w:val="009D255E"/>
    <w:rsid w:val="009D25D9"/>
    <w:rsid w:val="009D274A"/>
    <w:rsid w:val="009D2B13"/>
    <w:rsid w:val="009D2EDA"/>
    <w:rsid w:val="009D3062"/>
    <w:rsid w:val="009D3678"/>
    <w:rsid w:val="009D3D2E"/>
    <w:rsid w:val="009D3FCE"/>
    <w:rsid w:val="009D40B1"/>
    <w:rsid w:val="009D4E8D"/>
    <w:rsid w:val="009D4F7E"/>
    <w:rsid w:val="009D5629"/>
    <w:rsid w:val="009D5906"/>
    <w:rsid w:val="009D5BEE"/>
    <w:rsid w:val="009D5C72"/>
    <w:rsid w:val="009D5EF9"/>
    <w:rsid w:val="009D6453"/>
    <w:rsid w:val="009D67A8"/>
    <w:rsid w:val="009D6DBD"/>
    <w:rsid w:val="009D74F9"/>
    <w:rsid w:val="009D7EAD"/>
    <w:rsid w:val="009E00D9"/>
    <w:rsid w:val="009E0B56"/>
    <w:rsid w:val="009E0BBD"/>
    <w:rsid w:val="009E0BFD"/>
    <w:rsid w:val="009E0D17"/>
    <w:rsid w:val="009E0E9E"/>
    <w:rsid w:val="009E16FC"/>
    <w:rsid w:val="009E1F0C"/>
    <w:rsid w:val="009E2097"/>
    <w:rsid w:val="009E252D"/>
    <w:rsid w:val="009E2AFB"/>
    <w:rsid w:val="009E2B20"/>
    <w:rsid w:val="009E3E7E"/>
    <w:rsid w:val="009E4F24"/>
    <w:rsid w:val="009E4F62"/>
    <w:rsid w:val="009E5150"/>
    <w:rsid w:val="009E5172"/>
    <w:rsid w:val="009E51E4"/>
    <w:rsid w:val="009E58A4"/>
    <w:rsid w:val="009E61FC"/>
    <w:rsid w:val="009E6753"/>
    <w:rsid w:val="009E6D4A"/>
    <w:rsid w:val="009E6E23"/>
    <w:rsid w:val="009E6E71"/>
    <w:rsid w:val="009E6E79"/>
    <w:rsid w:val="009E6F83"/>
    <w:rsid w:val="009E733D"/>
    <w:rsid w:val="009E7458"/>
    <w:rsid w:val="009E74DD"/>
    <w:rsid w:val="009F0AD2"/>
    <w:rsid w:val="009F135B"/>
    <w:rsid w:val="009F1646"/>
    <w:rsid w:val="009F225B"/>
    <w:rsid w:val="009F2816"/>
    <w:rsid w:val="009F2F36"/>
    <w:rsid w:val="009F33E7"/>
    <w:rsid w:val="009F35DF"/>
    <w:rsid w:val="009F3AB0"/>
    <w:rsid w:val="009F3E2D"/>
    <w:rsid w:val="009F4581"/>
    <w:rsid w:val="009F45E3"/>
    <w:rsid w:val="009F4AFB"/>
    <w:rsid w:val="009F4D04"/>
    <w:rsid w:val="009F53EA"/>
    <w:rsid w:val="009F54CF"/>
    <w:rsid w:val="009F5598"/>
    <w:rsid w:val="009F5641"/>
    <w:rsid w:val="009F66D5"/>
    <w:rsid w:val="009F67D4"/>
    <w:rsid w:val="009F67F9"/>
    <w:rsid w:val="009F6BEE"/>
    <w:rsid w:val="009F6D73"/>
    <w:rsid w:val="009F7143"/>
    <w:rsid w:val="009F7156"/>
    <w:rsid w:val="009F7415"/>
    <w:rsid w:val="009F7636"/>
    <w:rsid w:val="009F78A7"/>
    <w:rsid w:val="009F7A53"/>
    <w:rsid w:val="00A0003F"/>
    <w:rsid w:val="00A0070D"/>
    <w:rsid w:val="00A00FA1"/>
    <w:rsid w:val="00A0163F"/>
    <w:rsid w:val="00A01872"/>
    <w:rsid w:val="00A01890"/>
    <w:rsid w:val="00A01A27"/>
    <w:rsid w:val="00A023E1"/>
    <w:rsid w:val="00A026AC"/>
    <w:rsid w:val="00A02DC6"/>
    <w:rsid w:val="00A030A5"/>
    <w:rsid w:val="00A030AB"/>
    <w:rsid w:val="00A032BE"/>
    <w:rsid w:val="00A03760"/>
    <w:rsid w:val="00A03AE4"/>
    <w:rsid w:val="00A044AB"/>
    <w:rsid w:val="00A045EA"/>
    <w:rsid w:val="00A0485F"/>
    <w:rsid w:val="00A0532A"/>
    <w:rsid w:val="00A05487"/>
    <w:rsid w:val="00A0551F"/>
    <w:rsid w:val="00A05968"/>
    <w:rsid w:val="00A05B0E"/>
    <w:rsid w:val="00A05DD8"/>
    <w:rsid w:val="00A06233"/>
    <w:rsid w:val="00A07051"/>
    <w:rsid w:val="00A07FB6"/>
    <w:rsid w:val="00A10433"/>
    <w:rsid w:val="00A1063C"/>
    <w:rsid w:val="00A1069C"/>
    <w:rsid w:val="00A10B76"/>
    <w:rsid w:val="00A11460"/>
    <w:rsid w:val="00A116B7"/>
    <w:rsid w:val="00A122F7"/>
    <w:rsid w:val="00A12347"/>
    <w:rsid w:val="00A12356"/>
    <w:rsid w:val="00A12649"/>
    <w:rsid w:val="00A128DC"/>
    <w:rsid w:val="00A12D14"/>
    <w:rsid w:val="00A13077"/>
    <w:rsid w:val="00A13915"/>
    <w:rsid w:val="00A141CF"/>
    <w:rsid w:val="00A142D0"/>
    <w:rsid w:val="00A14663"/>
    <w:rsid w:val="00A151A4"/>
    <w:rsid w:val="00A1534C"/>
    <w:rsid w:val="00A15628"/>
    <w:rsid w:val="00A15AF4"/>
    <w:rsid w:val="00A15D1F"/>
    <w:rsid w:val="00A15E4E"/>
    <w:rsid w:val="00A160F2"/>
    <w:rsid w:val="00A16695"/>
    <w:rsid w:val="00A17323"/>
    <w:rsid w:val="00A17A24"/>
    <w:rsid w:val="00A2005D"/>
    <w:rsid w:val="00A20703"/>
    <w:rsid w:val="00A20B9A"/>
    <w:rsid w:val="00A20D16"/>
    <w:rsid w:val="00A20EEC"/>
    <w:rsid w:val="00A21618"/>
    <w:rsid w:val="00A218EB"/>
    <w:rsid w:val="00A21AEC"/>
    <w:rsid w:val="00A21E66"/>
    <w:rsid w:val="00A21F9A"/>
    <w:rsid w:val="00A2220D"/>
    <w:rsid w:val="00A227EB"/>
    <w:rsid w:val="00A23023"/>
    <w:rsid w:val="00A23640"/>
    <w:rsid w:val="00A237A3"/>
    <w:rsid w:val="00A23DC8"/>
    <w:rsid w:val="00A24426"/>
    <w:rsid w:val="00A24858"/>
    <w:rsid w:val="00A24F6D"/>
    <w:rsid w:val="00A24FBA"/>
    <w:rsid w:val="00A25322"/>
    <w:rsid w:val="00A258CE"/>
    <w:rsid w:val="00A25972"/>
    <w:rsid w:val="00A25A48"/>
    <w:rsid w:val="00A25C3F"/>
    <w:rsid w:val="00A26231"/>
    <w:rsid w:val="00A26CE9"/>
    <w:rsid w:val="00A26E3E"/>
    <w:rsid w:val="00A26F1D"/>
    <w:rsid w:val="00A27592"/>
    <w:rsid w:val="00A275BF"/>
    <w:rsid w:val="00A2760C"/>
    <w:rsid w:val="00A27DA5"/>
    <w:rsid w:val="00A27EC8"/>
    <w:rsid w:val="00A30879"/>
    <w:rsid w:val="00A309C9"/>
    <w:rsid w:val="00A30A82"/>
    <w:rsid w:val="00A3111F"/>
    <w:rsid w:val="00A3186C"/>
    <w:rsid w:val="00A31E0E"/>
    <w:rsid w:val="00A32037"/>
    <w:rsid w:val="00A3208D"/>
    <w:rsid w:val="00A325A9"/>
    <w:rsid w:val="00A32997"/>
    <w:rsid w:val="00A33369"/>
    <w:rsid w:val="00A33A85"/>
    <w:rsid w:val="00A33D68"/>
    <w:rsid w:val="00A34401"/>
    <w:rsid w:val="00A34515"/>
    <w:rsid w:val="00A3457C"/>
    <w:rsid w:val="00A3467A"/>
    <w:rsid w:val="00A347AF"/>
    <w:rsid w:val="00A34F80"/>
    <w:rsid w:val="00A35C97"/>
    <w:rsid w:val="00A35D98"/>
    <w:rsid w:val="00A35EA0"/>
    <w:rsid w:val="00A36082"/>
    <w:rsid w:val="00A366CD"/>
    <w:rsid w:val="00A36C99"/>
    <w:rsid w:val="00A377E0"/>
    <w:rsid w:val="00A37859"/>
    <w:rsid w:val="00A378B6"/>
    <w:rsid w:val="00A4005C"/>
    <w:rsid w:val="00A40966"/>
    <w:rsid w:val="00A40D6F"/>
    <w:rsid w:val="00A4123F"/>
    <w:rsid w:val="00A41797"/>
    <w:rsid w:val="00A41893"/>
    <w:rsid w:val="00A418AC"/>
    <w:rsid w:val="00A41D98"/>
    <w:rsid w:val="00A430D8"/>
    <w:rsid w:val="00A43180"/>
    <w:rsid w:val="00A433A0"/>
    <w:rsid w:val="00A43805"/>
    <w:rsid w:val="00A439BE"/>
    <w:rsid w:val="00A43C7F"/>
    <w:rsid w:val="00A44321"/>
    <w:rsid w:val="00A4466A"/>
    <w:rsid w:val="00A4522D"/>
    <w:rsid w:val="00A458A3"/>
    <w:rsid w:val="00A45AF1"/>
    <w:rsid w:val="00A4622D"/>
    <w:rsid w:val="00A46670"/>
    <w:rsid w:val="00A4677F"/>
    <w:rsid w:val="00A46A8F"/>
    <w:rsid w:val="00A46C73"/>
    <w:rsid w:val="00A46DAC"/>
    <w:rsid w:val="00A46E5B"/>
    <w:rsid w:val="00A47285"/>
    <w:rsid w:val="00A472C4"/>
    <w:rsid w:val="00A47E2C"/>
    <w:rsid w:val="00A47FA8"/>
    <w:rsid w:val="00A50B73"/>
    <w:rsid w:val="00A50E84"/>
    <w:rsid w:val="00A522F0"/>
    <w:rsid w:val="00A5255F"/>
    <w:rsid w:val="00A52939"/>
    <w:rsid w:val="00A53A6D"/>
    <w:rsid w:val="00A53D1D"/>
    <w:rsid w:val="00A53FFC"/>
    <w:rsid w:val="00A5416C"/>
    <w:rsid w:val="00A5421F"/>
    <w:rsid w:val="00A553F2"/>
    <w:rsid w:val="00A55514"/>
    <w:rsid w:val="00A55C84"/>
    <w:rsid w:val="00A55F43"/>
    <w:rsid w:val="00A56145"/>
    <w:rsid w:val="00A561AA"/>
    <w:rsid w:val="00A56CAA"/>
    <w:rsid w:val="00A56DC2"/>
    <w:rsid w:val="00A56FE3"/>
    <w:rsid w:val="00A579B9"/>
    <w:rsid w:val="00A60206"/>
    <w:rsid w:val="00A60498"/>
    <w:rsid w:val="00A606C1"/>
    <w:rsid w:val="00A60A40"/>
    <w:rsid w:val="00A60AD5"/>
    <w:rsid w:val="00A60E20"/>
    <w:rsid w:val="00A6249E"/>
    <w:rsid w:val="00A62981"/>
    <w:rsid w:val="00A62B73"/>
    <w:rsid w:val="00A6339A"/>
    <w:rsid w:val="00A63463"/>
    <w:rsid w:val="00A63A0B"/>
    <w:rsid w:val="00A63ABA"/>
    <w:rsid w:val="00A63B26"/>
    <w:rsid w:val="00A63B37"/>
    <w:rsid w:val="00A63B6A"/>
    <w:rsid w:val="00A64093"/>
    <w:rsid w:val="00A645E8"/>
    <w:rsid w:val="00A6476F"/>
    <w:rsid w:val="00A6491F"/>
    <w:rsid w:val="00A64B82"/>
    <w:rsid w:val="00A64ED1"/>
    <w:rsid w:val="00A64F00"/>
    <w:rsid w:val="00A6556F"/>
    <w:rsid w:val="00A65800"/>
    <w:rsid w:val="00A65D47"/>
    <w:rsid w:val="00A6600E"/>
    <w:rsid w:val="00A669D2"/>
    <w:rsid w:val="00A66A2A"/>
    <w:rsid w:val="00A66BA2"/>
    <w:rsid w:val="00A66C7F"/>
    <w:rsid w:val="00A66E27"/>
    <w:rsid w:val="00A66EB9"/>
    <w:rsid w:val="00A6775F"/>
    <w:rsid w:val="00A67A3E"/>
    <w:rsid w:val="00A708EC"/>
    <w:rsid w:val="00A70A28"/>
    <w:rsid w:val="00A71229"/>
    <w:rsid w:val="00A71252"/>
    <w:rsid w:val="00A713C2"/>
    <w:rsid w:val="00A71B9F"/>
    <w:rsid w:val="00A71BB2"/>
    <w:rsid w:val="00A71D95"/>
    <w:rsid w:val="00A721E2"/>
    <w:rsid w:val="00A7237F"/>
    <w:rsid w:val="00A726E9"/>
    <w:rsid w:val="00A728AB"/>
    <w:rsid w:val="00A7291B"/>
    <w:rsid w:val="00A73167"/>
    <w:rsid w:val="00A733FB"/>
    <w:rsid w:val="00A736CD"/>
    <w:rsid w:val="00A74286"/>
    <w:rsid w:val="00A7471C"/>
    <w:rsid w:val="00A74783"/>
    <w:rsid w:val="00A74F5E"/>
    <w:rsid w:val="00A750DB"/>
    <w:rsid w:val="00A75616"/>
    <w:rsid w:val="00A75B17"/>
    <w:rsid w:val="00A7651F"/>
    <w:rsid w:val="00A766D3"/>
    <w:rsid w:val="00A76878"/>
    <w:rsid w:val="00A76B13"/>
    <w:rsid w:val="00A76D44"/>
    <w:rsid w:val="00A771CC"/>
    <w:rsid w:val="00A77848"/>
    <w:rsid w:val="00A77988"/>
    <w:rsid w:val="00A77DF0"/>
    <w:rsid w:val="00A8046E"/>
    <w:rsid w:val="00A80AD3"/>
    <w:rsid w:val="00A80FF7"/>
    <w:rsid w:val="00A8107F"/>
    <w:rsid w:val="00A810AC"/>
    <w:rsid w:val="00A8146D"/>
    <w:rsid w:val="00A818F3"/>
    <w:rsid w:val="00A820E2"/>
    <w:rsid w:val="00A82780"/>
    <w:rsid w:val="00A829B9"/>
    <w:rsid w:val="00A82FA1"/>
    <w:rsid w:val="00A8319C"/>
    <w:rsid w:val="00A832FE"/>
    <w:rsid w:val="00A83624"/>
    <w:rsid w:val="00A839CF"/>
    <w:rsid w:val="00A83BF6"/>
    <w:rsid w:val="00A83C81"/>
    <w:rsid w:val="00A83EE2"/>
    <w:rsid w:val="00A83EFB"/>
    <w:rsid w:val="00A83F6D"/>
    <w:rsid w:val="00A842DB"/>
    <w:rsid w:val="00A84436"/>
    <w:rsid w:val="00A848B3"/>
    <w:rsid w:val="00A84CFD"/>
    <w:rsid w:val="00A84EC3"/>
    <w:rsid w:val="00A85C94"/>
    <w:rsid w:val="00A86315"/>
    <w:rsid w:val="00A865F4"/>
    <w:rsid w:val="00A8672F"/>
    <w:rsid w:val="00A86C5E"/>
    <w:rsid w:val="00A86D10"/>
    <w:rsid w:val="00A8714F"/>
    <w:rsid w:val="00A87704"/>
    <w:rsid w:val="00A8795D"/>
    <w:rsid w:val="00A879AB"/>
    <w:rsid w:val="00A907EB"/>
    <w:rsid w:val="00A90943"/>
    <w:rsid w:val="00A909C1"/>
    <w:rsid w:val="00A90B16"/>
    <w:rsid w:val="00A90CF7"/>
    <w:rsid w:val="00A91395"/>
    <w:rsid w:val="00A91922"/>
    <w:rsid w:val="00A91BE2"/>
    <w:rsid w:val="00A924AA"/>
    <w:rsid w:val="00A928EB"/>
    <w:rsid w:val="00A9324E"/>
    <w:rsid w:val="00A932A8"/>
    <w:rsid w:val="00A93409"/>
    <w:rsid w:val="00A934B4"/>
    <w:rsid w:val="00A9369D"/>
    <w:rsid w:val="00A93B91"/>
    <w:rsid w:val="00A947B2"/>
    <w:rsid w:val="00A94A07"/>
    <w:rsid w:val="00A9515D"/>
    <w:rsid w:val="00A95511"/>
    <w:rsid w:val="00A9556A"/>
    <w:rsid w:val="00A95866"/>
    <w:rsid w:val="00A95DD0"/>
    <w:rsid w:val="00A95EF8"/>
    <w:rsid w:val="00A95F57"/>
    <w:rsid w:val="00A96785"/>
    <w:rsid w:val="00A96D42"/>
    <w:rsid w:val="00A97305"/>
    <w:rsid w:val="00A97365"/>
    <w:rsid w:val="00A9764C"/>
    <w:rsid w:val="00A97898"/>
    <w:rsid w:val="00A9796D"/>
    <w:rsid w:val="00A97EBE"/>
    <w:rsid w:val="00A97FD3"/>
    <w:rsid w:val="00AA0510"/>
    <w:rsid w:val="00AA070C"/>
    <w:rsid w:val="00AA0A4B"/>
    <w:rsid w:val="00AA0BAD"/>
    <w:rsid w:val="00AA0EDE"/>
    <w:rsid w:val="00AA116C"/>
    <w:rsid w:val="00AA1455"/>
    <w:rsid w:val="00AA14F3"/>
    <w:rsid w:val="00AA1B6A"/>
    <w:rsid w:val="00AA2069"/>
    <w:rsid w:val="00AA261E"/>
    <w:rsid w:val="00AA2B97"/>
    <w:rsid w:val="00AA2F1F"/>
    <w:rsid w:val="00AA3C84"/>
    <w:rsid w:val="00AA3DA4"/>
    <w:rsid w:val="00AA3DDF"/>
    <w:rsid w:val="00AA46E8"/>
    <w:rsid w:val="00AA4EE7"/>
    <w:rsid w:val="00AA51D8"/>
    <w:rsid w:val="00AA5274"/>
    <w:rsid w:val="00AA5F3E"/>
    <w:rsid w:val="00AA5F71"/>
    <w:rsid w:val="00AA6D63"/>
    <w:rsid w:val="00AA7420"/>
    <w:rsid w:val="00AA7F5E"/>
    <w:rsid w:val="00AB0822"/>
    <w:rsid w:val="00AB089A"/>
    <w:rsid w:val="00AB0DB4"/>
    <w:rsid w:val="00AB10FD"/>
    <w:rsid w:val="00AB151A"/>
    <w:rsid w:val="00AB153C"/>
    <w:rsid w:val="00AB19F4"/>
    <w:rsid w:val="00AB1A55"/>
    <w:rsid w:val="00AB1B09"/>
    <w:rsid w:val="00AB221E"/>
    <w:rsid w:val="00AB24D8"/>
    <w:rsid w:val="00AB29AD"/>
    <w:rsid w:val="00AB2C14"/>
    <w:rsid w:val="00AB2C20"/>
    <w:rsid w:val="00AB2D27"/>
    <w:rsid w:val="00AB2EDF"/>
    <w:rsid w:val="00AB47CC"/>
    <w:rsid w:val="00AB49AD"/>
    <w:rsid w:val="00AB4BAB"/>
    <w:rsid w:val="00AB5346"/>
    <w:rsid w:val="00AB53B6"/>
    <w:rsid w:val="00AB57D2"/>
    <w:rsid w:val="00AB5878"/>
    <w:rsid w:val="00AB593A"/>
    <w:rsid w:val="00AB6264"/>
    <w:rsid w:val="00AB6506"/>
    <w:rsid w:val="00AB6CB6"/>
    <w:rsid w:val="00AB6DAF"/>
    <w:rsid w:val="00AB6FE5"/>
    <w:rsid w:val="00AB7530"/>
    <w:rsid w:val="00AB77BA"/>
    <w:rsid w:val="00AB79F2"/>
    <w:rsid w:val="00AB7C42"/>
    <w:rsid w:val="00AB7EAD"/>
    <w:rsid w:val="00AB7F71"/>
    <w:rsid w:val="00AB7F97"/>
    <w:rsid w:val="00AC0010"/>
    <w:rsid w:val="00AC04B2"/>
    <w:rsid w:val="00AC08FC"/>
    <w:rsid w:val="00AC092E"/>
    <w:rsid w:val="00AC0984"/>
    <w:rsid w:val="00AC178B"/>
    <w:rsid w:val="00AC1826"/>
    <w:rsid w:val="00AC1E81"/>
    <w:rsid w:val="00AC2643"/>
    <w:rsid w:val="00AC2E39"/>
    <w:rsid w:val="00AC30A5"/>
    <w:rsid w:val="00AC3290"/>
    <w:rsid w:val="00AC345C"/>
    <w:rsid w:val="00AC35E4"/>
    <w:rsid w:val="00AC3C6F"/>
    <w:rsid w:val="00AC3D2A"/>
    <w:rsid w:val="00AC3DC5"/>
    <w:rsid w:val="00AC41C2"/>
    <w:rsid w:val="00AC4394"/>
    <w:rsid w:val="00AC5354"/>
    <w:rsid w:val="00AC5952"/>
    <w:rsid w:val="00AC59D4"/>
    <w:rsid w:val="00AC5F99"/>
    <w:rsid w:val="00AC6987"/>
    <w:rsid w:val="00AC71D2"/>
    <w:rsid w:val="00AC732B"/>
    <w:rsid w:val="00AC75FC"/>
    <w:rsid w:val="00AC76E2"/>
    <w:rsid w:val="00AD0158"/>
    <w:rsid w:val="00AD075B"/>
    <w:rsid w:val="00AD0D7D"/>
    <w:rsid w:val="00AD0FE8"/>
    <w:rsid w:val="00AD1177"/>
    <w:rsid w:val="00AD134E"/>
    <w:rsid w:val="00AD16CF"/>
    <w:rsid w:val="00AD1D40"/>
    <w:rsid w:val="00AD29C9"/>
    <w:rsid w:val="00AD2C00"/>
    <w:rsid w:val="00AD3468"/>
    <w:rsid w:val="00AD3E77"/>
    <w:rsid w:val="00AD40F7"/>
    <w:rsid w:val="00AD463D"/>
    <w:rsid w:val="00AD4961"/>
    <w:rsid w:val="00AD57E2"/>
    <w:rsid w:val="00AD58CF"/>
    <w:rsid w:val="00AD5A68"/>
    <w:rsid w:val="00AD5D75"/>
    <w:rsid w:val="00AD5DFC"/>
    <w:rsid w:val="00AD6108"/>
    <w:rsid w:val="00AD6A5F"/>
    <w:rsid w:val="00AD6B6E"/>
    <w:rsid w:val="00AD76FA"/>
    <w:rsid w:val="00AD7A16"/>
    <w:rsid w:val="00AD7AA0"/>
    <w:rsid w:val="00AE00DD"/>
    <w:rsid w:val="00AE05C5"/>
    <w:rsid w:val="00AE07D3"/>
    <w:rsid w:val="00AE0955"/>
    <w:rsid w:val="00AE0A22"/>
    <w:rsid w:val="00AE0EF7"/>
    <w:rsid w:val="00AE0F33"/>
    <w:rsid w:val="00AE114A"/>
    <w:rsid w:val="00AE11FF"/>
    <w:rsid w:val="00AE13ED"/>
    <w:rsid w:val="00AE1611"/>
    <w:rsid w:val="00AE1715"/>
    <w:rsid w:val="00AE229F"/>
    <w:rsid w:val="00AE2412"/>
    <w:rsid w:val="00AE28CB"/>
    <w:rsid w:val="00AE31E8"/>
    <w:rsid w:val="00AE3DDB"/>
    <w:rsid w:val="00AE3E62"/>
    <w:rsid w:val="00AE4385"/>
    <w:rsid w:val="00AE4B54"/>
    <w:rsid w:val="00AE4BB5"/>
    <w:rsid w:val="00AE4E10"/>
    <w:rsid w:val="00AE50FD"/>
    <w:rsid w:val="00AE51B0"/>
    <w:rsid w:val="00AE5F95"/>
    <w:rsid w:val="00AE60F6"/>
    <w:rsid w:val="00AE76E7"/>
    <w:rsid w:val="00AE7A0F"/>
    <w:rsid w:val="00AE7B20"/>
    <w:rsid w:val="00AE7B9E"/>
    <w:rsid w:val="00AE7FD6"/>
    <w:rsid w:val="00AF016E"/>
    <w:rsid w:val="00AF1079"/>
    <w:rsid w:val="00AF10D0"/>
    <w:rsid w:val="00AF13BD"/>
    <w:rsid w:val="00AF18C8"/>
    <w:rsid w:val="00AF1A78"/>
    <w:rsid w:val="00AF200C"/>
    <w:rsid w:val="00AF2021"/>
    <w:rsid w:val="00AF2028"/>
    <w:rsid w:val="00AF2795"/>
    <w:rsid w:val="00AF29B0"/>
    <w:rsid w:val="00AF2B40"/>
    <w:rsid w:val="00AF338A"/>
    <w:rsid w:val="00AF33F3"/>
    <w:rsid w:val="00AF3586"/>
    <w:rsid w:val="00AF37F6"/>
    <w:rsid w:val="00AF3868"/>
    <w:rsid w:val="00AF3FF9"/>
    <w:rsid w:val="00AF40A3"/>
    <w:rsid w:val="00AF48CC"/>
    <w:rsid w:val="00AF4F22"/>
    <w:rsid w:val="00AF5265"/>
    <w:rsid w:val="00AF5B83"/>
    <w:rsid w:val="00AF5F32"/>
    <w:rsid w:val="00AF61D8"/>
    <w:rsid w:val="00AF6326"/>
    <w:rsid w:val="00AF6D18"/>
    <w:rsid w:val="00AF702D"/>
    <w:rsid w:val="00AF720B"/>
    <w:rsid w:val="00AF75B9"/>
    <w:rsid w:val="00AF7604"/>
    <w:rsid w:val="00AF7B05"/>
    <w:rsid w:val="00B00172"/>
    <w:rsid w:val="00B0028C"/>
    <w:rsid w:val="00B010BB"/>
    <w:rsid w:val="00B011D0"/>
    <w:rsid w:val="00B011F1"/>
    <w:rsid w:val="00B0161E"/>
    <w:rsid w:val="00B01CC8"/>
    <w:rsid w:val="00B022F1"/>
    <w:rsid w:val="00B02C9D"/>
    <w:rsid w:val="00B02D25"/>
    <w:rsid w:val="00B02EE5"/>
    <w:rsid w:val="00B033AF"/>
    <w:rsid w:val="00B03566"/>
    <w:rsid w:val="00B0384F"/>
    <w:rsid w:val="00B03BDD"/>
    <w:rsid w:val="00B03C22"/>
    <w:rsid w:val="00B0433E"/>
    <w:rsid w:val="00B05D05"/>
    <w:rsid w:val="00B05F29"/>
    <w:rsid w:val="00B06D34"/>
    <w:rsid w:val="00B0711B"/>
    <w:rsid w:val="00B07482"/>
    <w:rsid w:val="00B076F0"/>
    <w:rsid w:val="00B0775B"/>
    <w:rsid w:val="00B077FA"/>
    <w:rsid w:val="00B1014F"/>
    <w:rsid w:val="00B1018C"/>
    <w:rsid w:val="00B10A76"/>
    <w:rsid w:val="00B10DE1"/>
    <w:rsid w:val="00B11BAA"/>
    <w:rsid w:val="00B12870"/>
    <w:rsid w:val="00B1320C"/>
    <w:rsid w:val="00B13637"/>
    <w:rsid w:val="00B14206"/>
    <w:rsid w:val="00B14553"/>
    <w:rsid w:val="00B15319"/>
    <w:rsid w:val="00B15A86"/>
    <w:rsid w:val="00B16541"/>
    <w:rsid w:val="00B16629"/>
    <w:rsid w:val="00B16963"/>
    <w:rsid w:val="00B16C7D"/>
    <w:rsid w:val="00B172C6"/>
    <w:rsid w:val="00B17439"/>
    <w:rsid w:val="00B17953"/>
    <w:rsid w:val="00B17E13"/>
    <w:rsid w:val="00B17F0C"/>
    <w:rsid w:val="00B20447"/>
    <w:rsid w:val="00B20762"/>
    <w:rsid w:val="00B20FC1"/>
    <w:rsid w:val="00B21278"/>
    <w:rsid w:val="00B2171E"/>
    <w:rsid w:val="00B21B1B"/>
    <w:rsid w:val="00B2242A"/>
    <w:rsid w:val="00B2298F"/>
    <w:rsid w:val="00B22E1C"/>
    <w:rsid w:val="00B23379"/>
    <w:rsid w:val="00B23860"/>
    <w:rsid w:val="00B23A7A"/>
    <w:rsid w:val="00B2476A"/>
    <w:rsid w:val="00B249BA"/>
    <w:rsid w:val="00B24F73"/>
    <w:rsid w:val="00B25698"/>
    <w:rsid w:val="00B25827"/>
    <w:rsid w:val="00B2592D"/>
    <w:rsid w:val="00B25A72"/>
    <w:rsid w:val="00B25AE6"/>
    <w:rsid w:val="00B25B79"/>
    <w:rsid w:val="00B25E5E"/>
    <w:rsid w:val="00B25E6D"/>
    <w:rsid w:val="00B26118"/>
    <w:rsid w:val="00B262D9"/>
    <w:rsid w:val="00B269CA"/>
    <w:rsid w:val="00B27387"/>
    <w:rsid w:val="00B27975"/>
    <w:rsid w:val="00B2799A"/>
    <w:rsid w:val="00B27BAF"/>
    <w:rsid w:val="00B3064C"/>
    <w:rsid w:val="00B30925"/>
    <w:rsid w:val="00B30CEA"/>
    <w:rsid w:val="00B3171A"/>
    <w:rsid w:val="00B317BF"/>
    <w:rsid w:val="00B31858"/>
    <w:rsid w:val="00B3185C"/>
    <w:rsid w:val="00B32143"/>
    <w:rsid w:val="00B32613"/>
    <w:rsid w:val="00B332BD"/>
    <w:rsid w:val="00B33826"/>
    <w:rsid w:val="00B33869"/>
    <w:rsid w:val="00B33B2B"/>
    <w:rsid w:val="00B33C4C"/>
    <w:rsid w:val="00B33DBC"/>
    <w:rsid w:val="00B340E1"/>
    <w:rsid w:val="00B34330"/>
    <w:rsid w:val="00B34D8E"/>
    <w:rsid w:val="00B35056"/>
    <w:rsid w:val="00B3505C"/>
    <w:rsid w:val="00B35275"/>
    <w:rsid w:val="00B3564A"/>
    <w:rsid w:val="00B3575A"/>
    <w:rsid w:val="00B36AEE"/>
    <w:rsid w:val="00B36DF6"/>
    <w:rsid w:val="00B36EDA"/>
    <w:rsid w:val="00B370BA"/>
    <w:rsid w:val="00B3733A"/>
    <w:rsid w:val="00B377DF"/>
    <w:rsid w:val="00B37CD3"/>
    <w:rsid w:val="00B407F1"/>
    <w:rsid w:val="00B41101"/>
    <w:rsid w:val="00B414B3"/>
    <w:rsid w:val="00B41860"/>
    <w:rsid w:val="00B4196B"/>
    <w:rsid w:val="00B41EC8"/>
    <w:rsid w:val="00B41F21"/>
    <w:rsid w:val="00B421F1"/>
    <w:rsid w:val="00B422AA"/>
    <w:rsid w:val="00B4273A"/>
    <w:rsid w:val="00B438E7"/>
    <w:rsid w:val="00B4390E"/>
    <w:rsid w:val="00B43BEC"/>
    <w:rsid w:val="00B43FE9"/>
    <w:rsid w:val="00B44195"/>
    <w:rsid w:val="00B44473"/>
    <w:rsid w:val="00B445C8"/>
    <w:rsid w:val="00B448CD"/>
    <w:rsid w:val="00B44C5E"/>
    <w:rsid w:val="00B44D21"/>
    <w:rsid w:val="00B4511E"/>
    <w:rsid w:val="00B451CA"/>
    <w:rsid w:val="00B4565D"/>
    <w:rsid w:val="00B4574D"/>
    <w:rsid w:val="00B45C43"/>
    <w:rsid w:val="00B45E21"/>
    <w:rsid w:val="00B45EDC"/>
    <w:rsid w:val="00B461E7"/>
    <w:rsid w:val="00B467AE"/>
    <w:rsid w:val="00B47DB1"/>
    <w:rsid w:val="00B5115D"/>
    <w:rsid w:val="00B522BA"/>
    <w:rsid w:val="00B5318C"/>
    <w:rsid w:val="00B53346"/>
    <w:rsid w:val="00B5384B"/>
    <w:rsid w:val="00B54592"/>
    <w:rsid w:val="00B54961"/>
    <w:rsid w:val="00B54BCB"/>
    <w:rsid w:val="00B54E65"/>
    <w:rsid w:val="00B55080"/>
    <w:rsid w:val="00B55414"/>
    <w:rsid w:val="00B5547C"/>
    <w:rsid w:val="00B557A4"/>
    <w:rsid w:val="00B55D0F"/>
    <w:rsid w:val="00B55EE5"/>
    <w:rsid w:val="00B55F22"/>
    <w:rsid w:val="00B56253"/>
    <w:rsid w:val="00B57252"/>
    <w:rsid w:val="00B57785"/>
    <w:rsid w:val="00B57E80"/>
    <w:rsid w:val="00B606F6"/>
    <w:rsid w:val="00B60AFD"/>
    <w:rsid w:val="00B60B2D"/>
    <w:rsid w:val="00B60EAA"/>
    <w:rsid w:val="00B618A7"/>
    <w:rsid w:val="00B61A84"/>
    <w:rsid w:val="00B6256E"/>
    <w:rsid w:val="00B62BFE"/>
    <w:rsid w:val="00B62C2F"/>
    <w:rsid w:val="00B62EAB"/>
    <w:rsid w:val="00B634B8"/>
    <w:rsid w:val="00B634EC"/>
    <w:rsid w:val="00B636B6"/>
    <w:rsid w:val="00B638DA"/>
    <w:rsid w:val="00B63956"/>
    <w:rsid w:val="00B64398"/>
    <w:rsid w:val="00B64AAB"/>
    <w:rsid w:val="00B64D0D"/>
    <w:rsid w:val="00B64D18"/>
    <w:rsid w:val="00B64DF0"/>
    <w:rsid w:val="00B64F83"/>
    <w:rsid w:val="00B65301"/>
    <w:rsid w:val="00B65AC2"/>
    <w:rsid w:val="00B65C2B"/>
    <w:rsid w:val="00B6654C"/>
    <w:rsid w:val="00B6672E"/>
    <w:rsid w:val="00B667F4"/>
    <w:rsid w:val="00B66F24"/>
    <w:rsid w:val="00B6741A"/>
    <w:rsid w:val="00B6771F"/>
    <w:rsid w:val="00B67763"/>
    <w:rsid w:val="00B67F2B"/>
    <w:rsid w:val="00B67F5A"/>
    <w:rsid w:val="00B700C1"/>
    <w:rsid w:val="00B700EE"/>
    <w:rsid w:val="00B70178"/>
    <w:rsid w:val="00B70A16"/>
    <w:rsid w:val="00B70F83"/>
    <w:rsid w:val="00B71176"/>
    <w:rsid w:val="00B711BB"/>
    <w:rsid w:val="00B7257E"/>
    <w:rsid w:val="00B72A44"/>
    <w:rsid w:val="00B73705"/>
    <w:rsid w:val="00B73A23"/>
    <w:rsid w:val="00B73BA1"/>
    <w:rsid w:val="00B7412E"/>
    <w:rsid w:val="00B74A5B"/>
    <w:rsid w:val="00B7585D"/>
    <w:rsid w:val="00B75AD1"/>
    <w:rsid w:val="00B75E91"/>
    <w:rsid w:val="00B76110"/>
    <w:rsid w:val="00B764C0"/>
    <w:rsid w:val="00B766DF"/>
    <w:rsid w:val="00B76706"/>
    <w:rsid w:val="00B767EB"/>
    <w:rsid w:val="00B7698A"/>
    <w:rsid w:val="00B76B1D"/>
    <w:rsid w:val="00B76BCF"/>
    <w:rsid w:val="00B76C84"/>
    <w:rsid w:val="00B76CCB"/>
    <w:rsid w:val="00B76D7F"/>
    <w:rsid w:val="00B77288"/>
    <w:rsid w:val="00B773C1"/>
    <w:rsid w:val="00B77647"/>
    <w:rsid w:val="00B77676"/>
    <w:rsid w:val="00B7775B"/>
    <w:rsid w:val="00B77AEF"/>
    <w:rsid w:val="00B80328"/>
    <w:rsid w:val="00B8066D"/>
    <w:rsid w:val="00B80C30"/>
    <w:rsid w:val="00B8104D"/>
    <w:rsid w:val="00B813BB"/>
    <w:rsid w:val="00B813FA"/>
    <w:rsid w:val="00B817B1"/>
    <w:rsid w:val="00B81F7E"/>
    <w:rsid w:val="00B820EE"/>
    <w:rsid w:val="00B82575"/>
    <w:rsid w:val="00B82951"/>
    <w:rsid w:val="00B8315C"/>
    <w:rsid w:val="00B83263"/>
    <w:rsid w:val="00B8355E"/>
    <w:rsid w:val="00B839CE"/>
    <w:rsid w:val="00B84240"/>
    <w:rsid w:val="00B8438B"/>
    <w:rsid w:val="00B844FF"/>
    <w:rsid w:val="00B8480E"/>
    <w:rsid w:val="00B84BA2"/>
    <w:rsid w:val="00B84E11"/>
    <w:rsid w:val="00B852FF"/>
    <w:rsid w:val="00B85757"/>
    <w:rsid w:val="00B8576D"/>
    <w:rsid w:val="00B85E4C"/>
    <w:rsid w:val="00B86184"/>
    <w:rsid w:val="00B862E3"/>
    <w:rsid w:val="00B86765"/>
    <w:rsid w:val="00B87214"/>
    <w:rsid w:val="00B8774F"/>
    <w:rsid w:val="00B87B16"/>
    <w:rsid w:val="00B90086"/>
    <w:rsid w:val="00B9027E"/>
    <w:rsid w:val="00B903B2"/>
    <w:rsid w:val="00B905EE"/>
    <w:rsid w:val="00B9064C"/>
    <w:rsid w:val="00B90955"/>
    <w:rsid w:val="00B91126"/>
    <w:rsid w:val="00B91256"/>
    <w:rsid w:val="00B912CA"/>
    <w:rsid w:val="00B91AEC"/>
    <w:rsid w:val="00B91C6C"/>
    <w:rsid w:val="00B91C96"/>
    <w:rsid w:val="00B91D4F"/>
    <w:rsid w:val="00B91E38"/>
    <w:rsid w:val="00B923EB"/>
    <w:rsid w:val="00B92B71"/>
    <w:rsid w:val="00B92D66"/>
    <w:rsid w:val="00B9300F"/>
    <w:rsid w:val="00B93208"/>
    <w:rsid w:val="00B934E6"/>
    <w:rsid w:val="00B93A8F"/>
    <w:rsid w:val="00B93DA0"/>
    <w:rsid w:val="00B93FFB"/>
    <w:rsid w:val="00B9429E"/>
    <w:rsid w:val="00B94A21"/>
    <w:rsid w:val="00B94BAB"/>
    <w:rsid w:val="00B94CD6"/>
    <w:rsid w:val="00B9505F"/>
    <w:rsid w:val="00B952CB"/>
    <w:rsid w:val="00B95799"/>
    <w:rsid w:val="00B95DD1"/>
    <w:rsid w:val="00B9610C"/>
    <w:rsid w:val="00B96281"/>
    <w:rsid w:val="00B9647C"/>
    <w:rsid w:val="00B96584"/>
    <w:rsid w:val="00B96655"/>
    <w:rsid w:val="00B966DA"/>
    <w:rsid w:val="00B967FE"/>
    <w:rsid w:val="00B968B4"/>
    <w:rsid w:val="00B96E67"/>
    <w:rsid w:val="00B97518"/>
    <w:rsid w:val="00B97609"/>
    <w:rsid w:val="00B97A06"/>
    <w:rsid w:val="00B97A4F"/>
    <w:rsid w:val="00B97A96"/>
    <w:rsid w:val="00B97DAD"/>
    <w:rsid w:val="00B97E17"/>
    <w:rsid w:val="00BA0753"/>
    <w:rsid w:val="00BA0A82"/>
    <w:rsid w:val="00BA14EB"/>
    <w:rsid w:val="00BA20DF"/>
    <w:rsid w:val="00BA25FD"/>
    <w:rsid w:val="00BA378E"/>
    <w:rsid w:val="00BA3AC3"/>
    <w:rsid w:val="00BA3D83"/>
    <w:rsid w:val="00BA4270"/>
    <w:rsid w:val="00BA45DE"/>
    <w:rsid w:val="00BA481A"/>
    <w:rsid w:val="00BA4E6F"/>
    <w:rsid w:val="00BA5210"/>
    <w:rsid w:val="00BA59B5"/>
    <w:rsid w:val="00BA5FBE"/>
    <w:rsid w:val="00BA62A8"/>
    <w:rsid w:val="00BA65D3"/>
    <w:rsid w:val="00BA66ED"/>
    <w:rsid w:val="00BA735B"/>
    <w:rsid w:val="00BA75F2"/>
    <w:rsid w:val="00BA763E"/>
    <w:rsid w:val="00BA7695"/>
    <w:rsid w:val="00BA7E19"/>
    <w:rsid w:val="00BA7E1E"/>
    <w:rsid w:val="00BB00F5"/>
    <w:rsid w:val="00BB0C27"/>
    <w:rsid w:val="00BB0C9B"/>
    <w:rsid w:val="00BB182C"/>
    <w:rsid w:val="00BB19F4"/>
    <w:rsid w:val="00BB1B66"/>
    <w:rsid w:val="00BB26C7"/>
    <w:rsid w:val="00BB3480"/>
    <w:rsid w:val="00BB387A"/>
    <w:rsid w:val="00BB3AAF"/>
    <w:rsid w:val="00BB41A2"/>
    <w:rsid w:val="00BB4611"/>
    <w:rsid w:val="00BB471A"/>
    <w:rsid w:val="00BB4F0D"/>
    <w:rsid w:val="00BB512E"/>
    <w:rsid w:val="00BB514C"/>
    <w:rsid w:val="00BB5DF2"/>
    <w:rsid w:val="00BB68F4"/>
    <w:rsid w:val="00BB6CC4"/>
    <w:rsid w:val="00BB6E2A"/>
    <w:rsid w:val="00BB6F51"/>
    <w:rsid w:val="00BB7250"/>
    <w:rsid w:val="00BB7446"/>
    <w:rsid w:val="00BB7CAC"/>
    <w:rsid w:val="00BB7DD1"/>
    <w:rsid w:val="00BB7E5F"/>
    <w:rsid w:val="00BC0071"/>
    <w:rsid w:val="00BC038D"/>
    <w:rsid w:val="00BC060C"/>
    <w:rsid w:val="00BC0748"/>
    <w:rsid w:val="00BC0AEB"/>
    <w:rsid w:val="00BC0B15"/>
    <w:rsid w:val="00BC0C09"/>
    <w:rsid w:val="00BC0C5D"/>
    <w:rsid w:val="00BC12CD"/>
    <w:rsid w:val="00BC13E6"/>
    <w:rsid w:val="00BC14F7"/>
    <w:rsid w:val="00BC17FF"/>
    <w:rsid w:val="00BC1935"/>
    <w:rsid w:val="00BC1A93"/>
    <w:rsid w:val="00BC1D3E"/>
    <w:rsid w:val="00BC214F"/>
    <w:rsid w:val="00BC2884"/>
    <w:rsid w:val="00BC2AFD"/>
    <w:rsid w:val="00BC2C1A"/>
    <w:rsid w:val="00BC300E"/>
    <w:rsid w:val="00BC372E"/>
    <w:rsid w:val="00BC37AF"/>
    <w:rsid w:val="00BC3DF3"/>
    <w:rsid w:val="00BC3F2A"/>
    <w:rsid w:val="00BC41B2"/>
    <w:rsid w:val="00BC4328"/>
    <w:rsid w:val="00BC44C1"/>
    <w:rsid w:val="00BC4C55"/>
    <w:rsid w:val="00BC5446"/>
    <w:rsid w:val="00BC56B7"/>
    <w:rsid w:val="00BC57CB"/>
    <w:rsid w:val="00BC5885"/>
    <w:rsid w:val="00BC5A16"/>
    <w:rsid w:val="00BC5B9B"/>
    <w:rsid w:val="00BC5BAD"/>
    <w:rsid w:val="00BC5D65"/>
    <w:rsid w:val="00BC5E3C"/>
    <w:rsid w:val="00BC5F1A"/>
    <w:rsid w:val="00BC6470"/>
    <w:rsid w:val="00BC6515"/>
    <w:rsid w:val="00BC6B33"/>
    <w:rsid w:val="00BC6C98"/>
    <w:rsid w:val="00BC7791"/>
    <w:rsid w:val="00BC7B90"/>
    <w:rsid w:val="00BC7C89"/>
    <w:rsid w:val="00BC7CFD"/>
    <w:rsid w:val="00BD0055"/>
    <w:rsid w:val="00BD00B5"/>
    <w:rsid w:val="00BD0729"/>
    <w:rsid w:val="00BD07C4"/>
    <w:rsid w:val="00BD0ACE"/>
    <w:rsid w:val="00BD0B9B"/>
    <w:rsid w:val="00BD0DCC"/>
    <w:rsid w:val="00BD0FE4"/>
    <w:rsid w:val="00BD1209"/>
    <w:rsid w:val="00BD175C"/>
    <w:rsid w:val="00BD1A0F"/>
    <w:rsid w:val="00BD1C74"/>
    <w:rsid w:val="00BD2C87"/>
    <w:rsid w:val="00BD2F8B"/>
    <w:rsid w:val="00BD2FE4"/>
    <w:rsid w:val="00BD3AE7"/>
    <w:rsid w:val="00BD3B99"/>
    <w:rsid w:val="00BD3C3D"/>
    <w:rsid w:val="00BD499F"/>
    <w:rsid w:val="00BD4A38"/>
    <w:rsid w:val="00BD4AB0"/>
    <w:rsid w:val="00BD5026"/>
    <w:rsid w:val="00BD5267"/>
    <w:rsid w:val="00BD527F"/>
    <w:rsid w:val="00BD5E5E"/>
    <w:rsid w:val="00BD67AD"/>
    <w:rsid w:val="00BD794C"/>
    <w:rsid w:val="00BE030E"/>
    <w:rsid w:val="00BE07DD"/>
    <w:rsid w:val="00BE0B4D"/>
    <w:rsid w:val="00BE0B87"/>
    <w:rsid w:val="00BE167E"/>
    <w:rsid w:val="00BE2D36"/>
    <w:rsid w:val="00BE3080"/>
    <w:rsid w:val="00BE31A5"/>
    <w:rsid w:val="00BE3529"/>
    <w:rsid w:val="00BE3B49"/>
    <w:rsid w:val="00BE4231"/>
    <w:rsid w:val="00BE47D2"/>
    <w:rsid w:val="00BE4D21"/>
    <w:rsid w:val="00BE548F"/>
    <w:rsid w:val="00BE550B"/>
    <w:rsid w:val="00BE5A3B"/>
    <w:rsid w:val="00BE5B8F"/>
    <w:rsid w:val="00BE6670"/>
    <w:rsid w:val="00BE6A93"/>
    <w:rsid w:val="00BE6BE0"/>
    <w:rsid w:val="00BE76CD"/>
    <w:rsid w:val="00BE788C"/>
    <w:rsid w:val="00BE78BC"/>
    <w:rsid w:val="00BE79CE"/>
    <w:rsid w:val="00BE7B75"/>
    <w:rsid w:val="00BE7FE9"/>
    <w:rsid w:val="00BE7FEF"/>
    <w:rsid w:val="00BF0CEA"/>
    <w:rsid w:val="00BF188F"/>
    <w:rsid w:val="00BF1899"/>
    <w:rsid w:val="00BF1A85"/>
    <w:rsid w:val="00BF1AE5"/>
    <w:rsid w:val="00BF1B03"/>
    <w:rsid w:val="00BF2114"/>
    <w:rsid w:val="00BF26CC"/>
    <w:rsid w:val="00BF2CEF"/>
    <w:rsid w:val="00BF35AD"/>
    <w:rsid w:val="00BF49EA"/>
    <w:rsid w:val="00BF4E12"/>
    <w:rsid w:val="00BF5F00"/>
    <w:rsid w:val="00BF67E9"/>
    <w:rsid w:val="00BF69BA"/>
    <w:rsid w:val="00BF6CF0"/>
    <w:rsid w:val="00BF6D83"/>
    <w:rsid w:val="00BF6EBE"/>
    <w:rsid w:val="00BF719F"/>
    <w:rsid w:val="00BF71A4"/>
    <w:rsid w:val="00BF71E8"/>
    <w:rsid w:val="00BF72A9"/>
    <w:rsid w:val="00BF77E4"/>
    <w:rsid w:val="00C001BE"/>
    <w:rsid w:val="00C003F0"/>
    <w:rsid w:val="00C004D6"/>
    <w:rsid w:val="00C01C38"/>
    <w:rsid w:val="00C02254"/>
    <w:rsid w:val="00C026FF"/>
    <w:rsid w:val="00C02801"/>
    <w:rsid w:val="00C02A7E"/>
    <w:rsid w:val="00C03697"/>
    <w:rsid w:val="00C03A0F"/>
    <w:rsid w:val="00C0431D"/>
    <w:rsid w:val="00C04929"/>
    <w:rsid w:val="00C04ACA"/>
    <w:rsid w:val="00C059B8"/>
    <w:rsid w:val="00C05B17"/>
    <w:rsid w:val="00C05CF1"/>
    <w:rsid w:val="00C05EFD"/>
    <w:rsid w:val="00C061A7"/>
    <w:rsid w:val="00C0728D"/>
    <w:rsid w:val="00C072BE"/>
    <w:rsid w:val="00C0742B"/>
    <w:rsid w:val="00C07777"/>
    <w:rsid w:val="00C079C1"/>
    <w:rsid w:val="00C10006"/>
    <w:rsid w:val="00C10252"/>
    <w:rsid w:val="00C103AE"/>
    <w:rsid w:val="00C103C5"/>
    <w:rsid w:val="00C103DF"/>
    <w:rsid w:val="00C106A4"/>
    <w:rsid w:val="00C1083E"/>
    <w:rsid w:val="00C10EF6"/>
    <w:rsid w:val="00C11051"/>
    <w:rsid w:val="00C11099"/>
    <w:rsid w:val="00C11121"/>
    <w:rsid w:val="00C11286"/>
    <w:rsid w:val="00C113F5"/>
    <w:rsid w:val="00C11677"/>
    <w:rsid w:val="00C1182A"/>
    <w:rsid w:val="00C11A3D"/>
    <w:rsid w:val="00C11B72"/>
    <w:rsid w:val="00C120BA"/>
    <w:rsid w:val="00C1238D"/>
    <w:rsid w:val="00C12603"/>
    <w:rsid w:val="00C12A65"/>
    <w:rsid w:val="00C12D32"/>
    <w:rsid w:val="00C12E80"/>
    <w:rsid w:val="00C130BA"/>
    <w:rsid w:val="00C13343"/>
    <w:rsid w:val="00C13656"/>
    <w:rsid w:val="00C13E57"/>
    <w:rsid w:val="00C14001"/>
    <w:rsid w:val="00C14083"/>
    <w:rsid w:val="00C141D4"/>
    <w:rsid w:val="00C14D34"/>
    <w:rsid w:val="00C156A6"/>
    <w:rsid w:val="00C15C0C"/>
    <w:rsid w:val="00C15F65"/>
    <w:rsid w:val="00C16023"/>
    <w:rsid w:val="00C16437"/>
    <w:rsid w:val="00C1661E"/>
    <w:rsid w:val="00C16B1A"/>
    <w:rsid w:val="00C1744F"/>
    <w:rsid w:val="00C17457"/>
    <w:rsid w:val="00C17A44"/>
    <w:rsid w:val="00C20566"/>
    <w:rsid w:val="00C21454"/>
    <w:rsid w:val="00C2159C"/>
    <w:rsid w:val="00C2166F"/>
    <w:rsid w:val="00C2185B"/>
    <w:rsid w:val="00C2204B"/>
    <w:rsid w:val="00C2280E"/>
    <w:rsid w:val="00C22B11"/>
    <w:rsid w:val="00C238AF"/>
    <w:rsid w:val="00C239E4"/>
    <w:rsid w:val="00C23B43"/>
    <w:rsid w:val="00C23D20"/>
    <w:rsid w:val="00C23FB4"/>
    <w:rsid w:val="00C240D8"/>
    <w:rsid w:val="00C24A2D"/>
    <w:rsid w:val="00C24BF3"/>
    <w:rsid w:val="00C2548D"/>
    <w:rsid w:val="00C256A2"/>
    <w:rsid w:val="00C262CF"/>
    <w:rsid w:val="00C2693E"/>
    <w:rsid w:val="00C26E33"/>
    <w:rsid w:val="00C26FCE"/>
    <w:rsid w:val="00C27522"/>
    <w:rsid w:val="00C278B6"/>
    <w:rsid w:val="00C27A34"/>
    <w:rsid w:val="00C27E7C"/>
    <w:rsid w:val="00C27F19"/>
    <w:rsid w:val="00C30024"/>
    <w:rsid w:val="00C30B9C"/>
    <w:rsid w:val="00C30BAC"/>
    <w:rsid w:val="00C31179"/>
    <w:rsid w:val="00C3183E"/>
    <w:rsid w:val="00C319A0"/>
    <w:rsid w:val="00C31E99"/>
    <w:rsid w:val="00C31F55"/>
    <w:rsid w:val="00C3261F"/>
    <w:rsid w:val="00C328A4"/>
    <w:rsid w:val="00C32F62"/>
    <w:rsid w:val="00C3307A"/>
    <w:rsid w:val="00C33169"/>
    <w:rsid w:val="00C33678"/>
    <w:rsid w:val="00C3394E"/>
    <w:rsid w:val="00C346F8"/>
    <w:rsid w:val="00C349F8"/>
    <w:rsid w:val="00C34D91"/>
    <w:rsid w:val="00C36115"/>
    <w:rsid w:val="00C3618C"/>
    <w:rsid w:val="00C36DF2"/>
    <w:rsid w:val="00C3759D"/>
    <w:rsid w:val="00C37A69"/>
    <w:rsid w:val="00C37C42"/>
    <w:rsid w:val="00C37EA8"/>
    <w:rsid w:val="00C37F87"/>
    <w:rsid w:val="00C4008E"/>
    <w:rsid w:val="00C40627"/>
    <w:rsid w:val="00C40654"/>
    <w:rsid w:val="00C40A51"/>
    <w:rsid w:val="00C40C53"/>
    <w:rsid w:val="00C40E01"/>
    <w:rsid w:val="00C413A3"/>
    <w:rsid w:val="00C4165A"/>
    <w:rsid w:val="00C41D6D"/>
    <w:rsid w:val="00C41FA0"/>
    <w:rsid w:val="00C42935"/>
    <w:rsid w:val="00C42F64"/>
    <w:rsid w:val="00C434C7"/>
    <w:rsid w:val="00C43FAB"/>
    <w:rsid w:val="00C440DB"/>
    <w:rsid w:val="00C44269"/>
    <w:rsid w:val="00C444D9"/>
    <w:rsid w:val="00C44788"/>
    <w:rsid w:val="00C448AF"/>
    <w:rsid w:val="00C449DF"/>
    <w:rsid w:val="00C44C88"/>
    <w:rsid w:val="00C44E09"/>
    <w:rsid w:val="00C44E3F"/>
    <w:rsid w:val="00C45803"/>
    <w:rsid w:val="00C459FD"/>
    <w:rsid w:val="00C45E24"/>
    <w:rsid w:val="00C46DC4"/>
    <w:rsid w:val="00C46DE9"/>
    <w:rsid w:val="00C46FD3"/>
    <w:rsid w:val="00C47B71"/>
    <w:rsid w:val="00C47C3C"/>
    <w:rsid w:val="00C47F5E"/>
    <w:rsid w:val="00C47FCE"/>
    <w:rsid w:val="00C500AA"/>
    <w:rsid w:val="00C501D4"/>
    <w:rsid w:val="00C50660"/>
    <w:rsid w:val="00C50687"/>
    <w:rsid w:val="00C506D2"/>
    <w:rsid w:val="00C50972"/>
    <w:rsid w:val="00C510D0"/>
    <w:rsid w:val="00C510EE"/>
    <w:rsid w:val="00C510FB"/>
    <w:rsid w:val="00C514AF"/>
    <w:rsid w:val="00C5155D"/>
    <w:rsid w:val="00C52279"/>
    <w:rsid w:val="00C52C4A"/>
    <w:rsid w:val="00C53612"/>
    <w:rsid w:val="00C5386E"/>
    <w:rsid w:val="00C53C23"/>
    <w:rsid w:val="00C5470F"/>
    <w:rsid w:val="00C54BDB"/>
    <w:rsid w:val="00C54C48"/>
    <w:rsid w:val="00C54DC9"/>
    <w:rsid w:val="00C55299"/>
    <w:rsid w:val="00C55C14"/>
    <w:rsid w:val="00C55D13"/>
    <w:rsid w:val="00C55D34"/>
    <w:rsid w:val="00C564D6"/>
    <w:rsid w:val="00C56943"/>
    <w:rsid w:val="00C56DFE"/>
    <w:rsid w:val="00C57DB4"/>
    <w:rsid w:val="00C57E9A"/>
    <w:rsid w:val="00C6070E"/>
    <w:rsid w:val="00C607D3"/>
    <w:rsid w:val="00C6294F"/>
    <w:rsid w:val="00C62A11"/>
    <w:rsid w:val="00C62A91"/>
    <w:rsid w:val="00C62BB7"/>
    <w:rsid w:val="00C62ECC"/>
    <w:rsid w:val="00C63081"/>
    <w:rsid w:val="00C631AA"/>
    <w:rsid w:val="00C63869"/>
    <w:rsid w:val="00C63F86"/>
    <w:rsid w:val="00C64541"/>
    <w:rsid w:val="00C646A2"/>
    <w:rsid w:val="00C64FA9"/>
    <w:rsid w:val="00C65711"/>
    <w:rsid w:val="00C657E9"/>
    <w:rsid w:val="00C65BA5"/>
    <w:rsid w:val="00C65C01"/>
    <w:rsid w:val="00C65CC1"/>
    <w:rsid w:val="00C65E8A"/>
    <w:rsid w:val="00C66028"/>
    <w:rsid w:val="00C66089"/>
    <w:rsid w:val="00C66327"/>
    <w:rsid w:val="00C66440"/>
    <w:rsid w:val="00C6647D"/>
    <w:rsid w:val="00C666E9"/>
    <w:rsid w:val="00C66B2F"/>
    <w:rsid w:val="00C66D54"/>
    <w:rsid w:val="00C66F40"/>
    <w:rsid w:val="00C67A13"/>
    <w:rsid w:val="00C67F4E"/>
    <w:rsid w:val="00C67F75"/>
    <w:rsid w:val="00C67FFD"/>
    <w:rsid w:val="00C705E4"/>
    <w:rsid w:val="00C7082F"/>
    <w:rsid w:val="00C71210"/>
    <w:rsid w:val="00C7185B"/>
    <w:rsid w:val="00C71B0F"/>
    <w:rsid w:val="00C7222E"/>
    <w:rsid w:val="00C722EA"/>
    <w:rsid w:val="00C72500"/>
    <w:rsid w:val="00C727A0"/>
    <w:rsid w:val="00C72BBA"/>
    <w:rsid w:val="00C72F2F"/>
    <w:rsid w:val="00C730E0"/>
    <w:rsid w:val="00C73A02"/>
    <w:rsid w:val="00C740B9"/>
    <w:rsid w:val="00C74222"/>
    <w:rsid w:val="00C74BFD"/>
    <w:rsid w:val="00C75015"/>
    <w:rsid w:val="00C754EE"/>
    <w:rsid w:val="00C75931"/>
    <w:rsid w:val="00C75C26"/>
    <w:rsid w:val="00C765BB"/>
    <w:rsid w:val="00C7695D"/>
    <w:rsid w:val="00C76BE0"/>
    <w:rsid w:val="00C770E9"/>
    <w:rsid w:val="00C7728D"/>
    <w:rsid w:val="00C77703"/>
    <w:rsid w:val="00C77953"/>
    <w:rsid w:val="00C77C15"/>
    <w:rsid w:val="00C77C8A"/>
    <w:rsid w:val="00C77D1D"/>
    <w:rsid w:val="00C80120"/>
    <w:rsid w:val="00C80189"/>
    <w:rsid w:val="00C80224"/>
    <w:rsid w:val="00C804B8"/>
    <w:rsid w:val="00C806E8"/>
    <w:rsid w:val="00C81670"/>
    <w:rsid w:val="00C81B3E"/>
    <w:rsid w:val="00C821B0"/>
    <w:rsid w:val="00C82CF1"/>
    <w:rsid w:val="00C82E40"/>
    <w:rsid w:val="00C830F4"/>
    <w:rsid w:val="00C83F67"/>
    <w:rsid w:val="00C84419"/>
    <w:rsid w:val="00C84534"/>
    <w:rsid w:val="00C8453F"/>
    <w:rsid w:val="00C84AD0"/>
    <w:rsid w:val="00C84D1F"/>
    <w:rsid w:val="00C84EF4"/>
    <w:rsid w:val="00C859B5"/>
    <w:rsid w:val="00C863B4"/>
    <w:rsid w:val="00C86529"/>
    <w:rsid w:val="00C86693"/>
    <w:rsid w:val="00C872FA"/>
    <w:rsid w:val="00C87348"/>
    <w:rsid w:val="00C875E4"/>
    <w:rsid w:val="00C87634"/>
    <w:rsid w:val="00C8766B"/>
    <w:rsid w:val="00C8797D"/>
    <w:rsid w:val="00C87D02"/>
    <w:rsid w:val="00C9069C"/>
    <w:rsid w:val="00C909CE"/>
    <w:rsid w:val="00C909FC"/>
    <w:rsid w:val="00C910C1"/>
    <w:rsid w:val="00C91330"/>
    <w:rsid w:val="00C91379"/>
    <w:rsid w:val="00C913FC"/>
    <w:rsid w:val="00C916C0"/>
    <w:rsid w:val="00C917F6"/>
    <w:rsid w:val="00C91A1F"/>
    <w:rsid w:val="00C91B3E"/>
    <w:rsid w:val="00C91F5D"/>
    <w:rsid w:val="00C91F9D"/>
    <w:rsid w:val="00C92674"/>
    <w:rsid w:val="00C926B6"/>
    <w:rsid w:val="00C92903"/>
    <w:rsid w:val="00C92AE6"/>
    <w:rsid w:val="00C92BF2"/>
    <w:rsid w:val="00C92C89"/>
    <w:rsid w:val="00C930C0"/>
    <w:rsid w:val="00C930FB"/>
    <w:rsid w:val="00C933EC"/>
    <w:rsid w:val="00C934AE"/>
    <w:rsid w:val="00C93513"/>
    <w:rsid w:val="00C93CF8"/>
    <w:rsid w:val="00C93E05"/>
    <w:rsid w:val="00C9409F"/>
    <w:rsid w:val="00C941B5"/>
    <w:rsid w:val="00C94B43"/>
    <w:rsid w:val="00C9568E"/>
    <w:rsid w:val="00C96618"/>
    <w:rsid w:val="00C96ED6"/>
    <w:rsid w:val="00C973A1"/>
    <w:rsid w:val="00C97961"/>
    <w:rsid w:val="00C97B41"/>
    <w:rsid w:val="00CA0097"/>
    <w:rsid w:val="00CA0324"/>
    <w:rsid w:val="00CA08A2"/>
    <w:rsid w:val="00CA08A5"/>
    <w:rsid w:val="00CA0AEF"/>
    <w:rsid w:val="00CA0AFC"/>
    <w:rsid w:val="00CA13C2"/>
    <w:rsid w:val="00CA15A0"/>
    <w:rsid w:val="00CA1C49"/>
    <w:rsid w:val="00CA1CB7"/>
    <w:rsid w:val="00CA1D3C"/>
    <w:rsid w:val="00CA2099"/>
    <w:rsid w:val="00CA22A4"/>
    <w:rsid w:val="00CA22C0"/>
    <w:rsid w:val="00CA25CE"/>
    <w:rsid w:val="00CA2E4F"/>
    <w:rsid w:val="00CA325D"/>
    <w:rsid w:val="00CA3398"/>
    <w:rsid w:val="00CA3857"/>
    <w:rsid w:val="00CA4537"/>
    <w:rsid w:val="00CA4D31"/>
    <w:rsid w:val="00CA577F"/>
    <w:rsid w:val="00CA5957"/>
    <w:rsid w:val="00CA5D61"/>
    <w:rsid w:val="00CA61FB"/>
    <w:rsid w:val="00CA636E"/>
    <w:rsid w:val="00CA690B"/>
    <w:rsid w:val="00CA6C06"/>
    <w:rsid w:val="00CA7BDC"/>
    <w:rsid w:val="00CA7DB1"/>
    <w:rsid w:val="00CB00B8"/>
    <w:rsid w:val="00CB01CF"/>
    <w:rsid w:val="00CB0E59"/>
    <w:rsid w:val="00CB1910"/>
    <w:rsid w:val="00CB2168"/>
    <w:rsid w:val="00CB297D"/>
    <w:rsid w:val="00CB2CE4"/>
    <w:rsid w:val="00CB2E3F"/>
    <w:rsid w:val="00CB3E00"/>
    <w:rsid w:val="00CB40A0"/>
    <w:rsid w:val="00CB450B"/>
    <w:rsid w:val="00CB5147"/>
    <w:rsid w:val="00CB55AB"/>
    <w:rsid w:val="00CB5959"/>
    <w:rsid w:val="00CB59B3"/>
    <w:rsid w:val="00CB5E02"/>
    <w:rsid w:val="00CB60BB"/>
    <w:rsid w:val="00CB60C1"/>
    <w:rsid w:val="00CB61C2"/>
    <w:rsid w:val="00CB6B22"/>
    <w:rsid w:val="00CB6CF4"/>
    <w:rsid w:val="00CB7473"/>
    <w:rsid w:val="00CB7D8A"/>
    <w:rsid w:val="00CC10E5"/>
    <w:rsid w:val="00CC15EB"/>
    <w:rsid w:val="00CC16A4"/>
    <w:rsid w:val="00CC1863"/>
    <w:rsid w:val="00CC2566"/>
    <w:rsid w:val="00CC27CB"/>
    <w:rsid w:val="00CC3166"/>
    <w:rsid w:val="00CC31BF"/>
    <w:rsid w:val="00CC3BBD"/>
    <w:rsid w:val="00CC4333"/>
    <w:rsid w:val="00CC4395"/>
    <w:rsid w:val="00CC64AB"/>
    <w:rsid w:val="00CC67BF"/>
    <w:rsid w:val="00CC6A64"/>
    <w:rsid w:val="00CC7218"/>
    <w:rsid w:val="00CC75AF"/>
    <w:rsid w:val="00CC7627"/>
    <w:rsid w:val="00CC7731"/>
    <w:rsid w:val="00CC7D2C"/>
    <w:rsid w:val="00CC7D5D"/>
    <w:rsid w:val="00CD0CFB"/>
    <w:rsid w:val="00CD1B0C"/>
    <w:rsid w:val="00CD1B54"/>
    <w:rsid w:val="00CD1F4F"/>
    <w:rsid w:val="00CD1FC8"/>
    <w:rsid w:val="00CD225C"/>
    <w:rsid w:val="00CD260E"/>
    <w:rsid w:val="00CD2CCF"/>
    <w:rsid w:val="00CD2CE7"/>
    <w:rsid w:val="00CD3006"/>
    <w:rsid w:val="00CD3189"/>
    <w:rsid w:val="00CD3570"/>
    <w:rsid w:val="00CD3579"/>
    <w:rsid w:val="00CD3B11"/>
    <w:rsid w:val="00CD3CDC"/>
    <w:rsid w:val="00CD4189"/>
    <w:rsid w:val="00CD4747"/>
    <w:rsid w:val="00CD4AF9"/>
    <w:rsid w:val="00CD5E53"/>
    <w:rsid w:val="00CD6037"/>
    <w:rsid w:val="00CD626A"/>
    <w:rsid w:val="00CD6272"/>
    <w:rsid w:val="00CE0309"/>
    <w:rsid w:val="00CE031A"/>
    <w:rsid w:val="00CE0C34"/>
    <w:rsid w:val="00CE1ECE"/>
    <w:rsid w:val="00CE2445"/>
    <w:rsid w:val="00CE253B"/>
    <w:rsid w:val="00CE2B18"/>
    <w:rsid w:val="00CE2B4A"/>
    <w:rsid w:val="00CE2E47"/>
    <w:rsid w:val="00CE2E5B"/>
    <w:rsid w:val="00CE32F5"/>
    <w:rsid w:val="00CE37D9"/>
    <w:rsid w:val="00CE37F0"/>
    <w:rsid w:val="00CE3D06"/>
    <w:rsid w:val="00CE3EE0"/>
    <w:rsid w:val="00CE4379"/>
    <w:rsid w:val="00CE47C2"/>
    <w:rsid w:val="00CE4825"/>
    <w:rsid w:val="00CE4A42"/>
    <w:rsid w:val="00CE4D15"/>
    <w:rsid w:val="00CE4EA6"/>
    <w:rsid w:val="00CE50DE"/>
    <w:rsid w:val="00CE53DB"/>
    <w:rsid w:val="00CE554E"/>
    <w:rsid w:val="00CE5612"/>
    <w:rsid w:val="00CE5A84"/>
    <w:rsid w:val="00CE625F"/>
    <w:rsid w:val="00CE62FF"/>
    <w:rsid w:val="00CE638C"/>
    <w:rsid w:val="00CE6524"/>
    <w:rsid w:val="00CE65C8"/>
    <w:rsid w:val="00CE7025"/>
    <w:rsid w:val="00CE7469"/>
    <w:rsid w:val="00CE7955"/>
    <w:rsid w:val="00CE7A70"/>
    <w:rsid w:val="00CE7CB9"/>
    <w:rsid w:val="00CE7D04"/>
    <w:rsid w:val="00CF0200"/>
    <w:rsid w:val="00CF0592"/>
    <w:rsid w:val="00CF14C7"/>
    <w:rsid w:val="00CF26B3"/>
    <w:rsid w:val="00CF2A1F"/>
    <w:rsid w:val="00CF2A3C"/>
    <w:rsid w:val="00CF2B5C"/>
    <w:rsid w:val="00CF2E16"/>
    <w:rsid w:val="00CF2FE5"/>
    <w:rsid w:val="00CF3413"/>
    <w:rsid w:val="00CF3964"/>
    <w:rsid w:val="00CF3A6C"/>
    <w:rsid w:val="00CF3B57"/>
    <w:rsid w:val="00CF4478"/>
    <w:rsid w:val="00CF4978"/>
    <w:rsid w:val="00CF4A74"/>
    <w:rsid w:val="00CF4FB8"/>
    <w:rsid w:val="00CF5273"/>
    <w:rsid w:val="00CF595B"/>
    <w:rsid w:val="00CF61A2"/>
    <w:rsid w:val="00CF715A"/>
    <w:rsid w:val="00CF737A"/>
    <w:rsid w:val="00CF792D"/>
    <w:rsid w:val="00CF7E3F"/>
    <w:rsid w:val="00D000CB"/>
    <w:rsid w:val="00D003B7"/>
    <w:rsid w:val="00D00694"/>
    <w:rsid w:val="00D01081"/>
    <w:rsid w:val="00D017DD"/>
    <w:rsid w:val="00D0181F"/>
    <w:rsid w:val="00D01D61"/>
    <w:rsid w:val="00D01D8B"/>
    <w:rsid w:val="00D01EA9"/>
    <w:rsid w:val="00D02033"/>
    <w:rsid w:val="00D02095"/>
    <w:rsid w:val="00D0231B"/>
    <w:rsid w:val="00D0254B"/>
    <w:rsid w:val="00D0298A"/>
    <w:rsid w:val="00D030CC"/>
    <w:rsid w:val="00D032EA"/>
    <w:rsid w:val="00D033AA"/>
    <w:rsid w:val="00D03A58"/>
    <w:rsid w:val="00D0417B"/>
    <w:rsid w:val="00D049C8"/>
    <w:rsid w:val="00D04F87"/>
    <w:rsid w:val="00D055F5"/>
    <w:rsid w:val="00D05946"/>
    <w:rsid w:val="00D05AD2"/>
    <w:rsid w:val="00D05DCB"/>
    <w:rsid w:val="00D0637C"/>
    <w:rsid w:val="00D06518"/>
    <w:rsid w:val="00D06917"/>
    <w:rsid w:val="00D069C5"/>
    <w:rsid w:val="00D06AD9"/>
    <w:rsid w:val="00D06D6A"/>
    <w:rsid w:val="00D07428"/>
    <w:rsid w:val="00D07B8F"/>
    <w:rsid w:val="00D07F6F"/>
    <w:rsid w:val="00D10630"/>
    <w:rsid w:val="00D10A76"/>
    <w:rsid w:val="00D10ACC"/>
    <w:rsid w:val="00D10D33"/>
    <w:rsid w:val="00D10D84"/>
    <w:rsid w:val="00D11055"/>
    <w:rsid w:val="00D113DA"/>
    <w:rsid w:val="00D11F9D"/>
    <w:rsid w:val="00D12BDF"/>
    <w:rsid w:val="00D13516"/>
    <w:rsid w:val="00D13E58"/>
    <w:rsid w:val="00D13F49"/>
    <w:rsid w:val="00D1507C"/>
    <w:rsid w:val="00D1555A"/>
    <w:rsid w:val="00D15CF2"/>
    <w:rsid w:val="00D1603A"/>
    <w:rsid w:val="00D1644F"/>
    <w:rsid w:val="00D167B7"/>
    <w:rsid w:val="00D16988"/>
    <w:rsid w:val="00D16CAE"/>
    <w:rsid w:val="00D16E40"/>
    <w:rsid w:val="00D1703A"/>
    <w:rsid w:val="00D17FDE"/>
    <w:rsid w:val="00D202FA"/>
    <w:rsid w:val="00D205AD"/>
    <w:rsid w:val="00D2060B"/>
    <w:rsid w:val="00D206EE"/>
    <w:rsid w:val="00D209B4"/>
    <w:rsid w:val="00D20AB0"/>
    <w:rsid w:val="00D20D47"/>
    <w:rsid w:val="00D20EDD"/>
    <w:rsid w:val="00D20FDB"/>
    <w:rsid w:val="00D21459"/>
    <w:rsid w:val="00D21611"/>
    <w:rsid w:val="00D21785"/>
    <w:rsid w:val="00D21B75"/>
    <w:rsid w:val="00D21E8C"/>
    <w:rsid w:val="00D221F2"/>
    <w:rsid w:val="00D2245D"/>
    <w:rsid w:val="00D2307D"/>
    <w:rsid w:val="00D23432"/>
    <w:rsid w:val="00D23439"/>
    <w:rsid w:val="00D234D0"/>
    <w:rsid w:val="00D2366D"/>
    <w:rsid w:val="00D23DB7"/>
    <w:rsid w:val="00D23F73"/>
    <w:rsid w:val="00D24318"/>
    <w:rsid w:val="00D2461C"/>
    <w:rsid w:val="00D2483B"/>
    <w:rsid w:val="00D24DA5"/>
    <w:rsid w:val="00D25010"/>
    <w:rsid w:val="00D25082"/>
    <w:rsid w:val="00D251A6"/>
    <w:rsid w:val="00D25345"/>
    <w:rsid w:val="00D258E2"/>
    <w:rsid w:val="00D25B2F"/>
    <w:rsid w:val="00D25E02"/>
    <w:rsid w:val="00D25F49"/>
    <w:rsid w:val="00D26094"/>
    <w:rsid w:val="00D2656E"/>
    <w:rsid w:val="00D2678A"/>
    <w:rsid w:val="00D273E9"/>
    <w:rsid w:val="00D2744F"/>
    <w:rsid w:val="00D27780"/>
    <w:rsid w:val="00D27B23"/>
    <w:rsid w:val="00D300C5"/>
    <w:rsid w:val="00D30C47"/>
    <w:rsid w:val="00D30E8F"/>
    <w:rsid w:val="00D313DB"/>
    <w:rsid w:val="00D31883"/>
    <w:rsid w:val="00D31975"/>
    <w:rsid w:val="00D31CC9"/>
    <w:rsid w:val="00D31ECE"/>
    <w:rsid w:val="00D3270A"/>
    <w:rsid w:val="00D32753"/>
    <w:rsid w:val="00D32770"/>
    <w:rsid w:val="00D32805"/>
    <w:rsid w:val="00D32CC3"/>
    <w:rsid w:val="00D32F45"/>
    <w:rsid w:val="00D3302E"/>
    <w:rsid w:val="00D332F2"/>
    <w:rsid w:val="00D3358F"/>
    <w:rsid w:val="00D33890"/>
    <w:rsid w:val="00D33B45"/>
    <w:rsid w:val="00D33C02"/>
    <w:rsid w:val="00D33C6A"/>
    <w:rsid w:val="00D34251"/>
    <w:rsid w:val="00D3444E"/>
    <w:rsid w:val="00D34708"/>
    <w:rsid w:val="00D348A2"/>
    <w:rsid w:val="00D348D7"/>
    <w:rsid w:val="00D34A3B"/>
    <w:rsid w:val="00D34D23"/>
    <w:rsid w:val="00D34EB7"/>
    <w:rsid w:val="00D351FF"/>
    <w:rsid w:val="00D35738"/>
    <w:rsid w:val="00D35B75"/>
    <w:rsid w:val="00D35E91"/>
    <w:rsid w:val="00D35F27"/>
    <w:rsid w:val="00D37007"/>
    <w:rsid w:val="00D372C4"/>
    <w:rsid w:val="00D3735B"/>
    <w:rsid w:val="00D374F8"/>
    <w:rsid w:val="00D37710"/>
    <w:rsid w:val="00D37713"/>
    <w:rsid w:val="00D3781B"/>
    <w:rsid w:val="00D37C01"/>
    <w:rsid w:val="00D37C3E"/>
    <w:rsid w:val="00D40473"/>
    <w:rsid w:val="00D40755"/>
    <w:rsid w:val="00D40825"/>
    <w:rsid w:val="00D413EF"/>
    <w:rsid w:val="00D415DD"/>
    <w:rsid w:val="00D418CE"/>
    <w:rsid w:val="00D419D9"/>
    <w:rsid w:val="00D419E7"/>
    <w:rsid w:val="00D41AA0"/>
    <w:rsid w:val="00D42229"/>
    <w:rsid w:val="00D42430"/>
    <w:rsid w:val="00D425FE"/>
    <w:rsid w:val="00D4268E"/>
    <w:rsid w:val="00D42DDE"/>
    <w:rsid w:val="00D43511"/>
    <w:rsid w:val="00D4387B"/>
    <w:rsid w:val="00D43AF4"/>
    <w:rsid w:val="00D4439B"/>
    <w:rsid w:val="00D445E6"/>
    <w:rsid w:val="00D451F8"/>
    <w:rsid w:val="00D4566E"/>
    <w:rsid w:val="00D45996"/>
    <w:rsid w:val="00D46717"/>
    <w:rsid w:val="00D46923"/>
    <w:rsid w:val="00D474C2"/>
    <w:rsid w:val="00D47D3F"/>
    <w:rsid w:val="00D505B8"/>
    <w:rsid w:val="00D507AC"/>
    <w:rsid w:val="00D512B9"/>
    <w:rsid w:val="00D5253C"/>
    <w:rsid w:val="00D525DD"/>
    <w:rsid w:val="00D5262B"/>
    <w:rsid w:val="00D5273C"/>
    <w:rsid w:val="00D529D0"/>
    <w:rsid w:val="00D52A65"/>
    <w:rsid w:val="00D5342B"/>
    <w:rsid w:val="00D537F8"/>
    <w:rsid w:val="00D53BE9"/>
    <w:rsid w:val="00D540B8"/>
    <w:rsid w:val="00D5484A"/>
    <w:rsid w:val="00D54988"/>
    <w:rsid w:val="00D54FC7"/>
    <w:rsid w:val="00D55017"/>
    <w:rsid w:val="00D5511A"/>
    <w:rsid w:val="00D553F6"/>
    <w:rsid w:val="00D55724"/>
    <w:rsid w:val="00D55A8F"/>
    <w:rsid w:val="00D55AE3"/>
    <w:rsid w:val="00D55C2F"/>
    <w:rsid w:val="00D56284"/>
    <w:rsid w:val="00D56425"/>
    <w:rsid w:val="00D565CC"/>
    <w:rsid w:val="00D56B9F"/>
    <w:rsid w:val="00D57E7E"/>
    <w:rsid w:val="00D60CB7"/>
    <w:rsid w:val="00D6125A"/>
    <w:rsid w:val="00D61560"/>
    <w:rsid w:val="00D61643"/>
    <w:rsid w:val="00D619F3"/>
    <w:rsid w:val="00D6201D"/>
    <w:rsid w:val="00D624BF"/>
    <w:rsid w:val="00D626EB"/>
    <w:rsid w:val="00D62AD3"/>
    <w:rsid w:val="00D634C5"/>
    <w:rsid w:val="00D63A9B"/>
    <w:rsid w:val="00D63F4D"/>
    <w:rsid w:val="00D63FC3"/>
    <w:rsid w:val="00D64A2D"/>
    <w:rsid w:val="00D64D6D"/>
    <w:rsid w:val="00D64DC7"/>
    <w:rsid w:val="00D64FDF"/>
    <w:rsid w:val="00D65872"/>
    <w:rsid w:val="00D65B76"/>
    <w:rsid w:val="00D65C7D"/>
    <w:rsid w:val="00D6690C"/>
    <w:rsid w:val="00D66A99"/>
    <w:rsid w:val="00D66E57"/>
    <w:rsid w:val="00D67394"/>
    <w:rsid w:val="00D676E4"/>
    <w:rsid w:val="00D67A8A"/>
    <w:rsid w:val="00D67A9D"/>
    <w:rsid w:val="00D67C45"/>
    <w:rsid w:val="00D704A0"/>
    <w:rsid w:val="00D7080E"/>
    <w:rsid w:val="00D70EA2"/>
    <w:rsid w:val="00D71D4B"/>
    <w:rsid w:val="00D71E11"/>
    <w:rsid w:val="00D7238A"/>
    <w:rsid w:val="00D7286D"/>
    <w:rsid w:val="00D728CB"/>
    <w:rsid w:val="00D72977"/>
    <w:rsid w:val="00D7299A"/>
    <w:rsid w:val="00D72C1B"/>
    <w:rsid w:val="00D7311A"/>
    <w:rsid w:val="00D731AC"/>
    <w:rsid w:val="00D73D7E"/>
    <w:rsid w:val="00D73DF6"/>
    <w:rsid w:val="00D73FA7"/>
    <w:rsid w:val="00D7411E"/>
    <w:rsid w:val="00D742F1"/>
    <w:rsid w:val="00D74813"/>
    <w:rsid w:val="00D748C0"/>
    <w:rsid w:val="00D749D0"/>
    <w:rsid w:val="00D74B67"/>
    <w:rsid w:val="00D75D1A"/>
    <w:rsid w:val="00D75DF6"/>
    <w:rsid w:val="00D75F1F"/>
    <w:rsid w:val="00D77282"/>
    <w:rsid w:val="00D77737"/>
    <w:rsid w:val="00D779AC"/>
    <w:rsid w:val="00D77AFE"/>
    <w:rsid w:val="00D80001"/>
    <w:rsid w:val="00D80318"/>
    <w:rsid w:val="00D8046D"/>
    <w:rsid w:val="00D80629"/>
    <w:rsid w:val="00D80ABF"/>
    <w:rsid w:val="00D80ADF"/>
    <w:rsid w:val="00D80C1A"/>
    <w:rsid w:val="00D80E78"/>
    <w:rsid w:val="00D817A9"/>
    <w:rsid w:val="00D81838"/>
    <w:rsid w:val="00D82178"/>
    <w:rsid w:val="00D827E7"/>
    <w:rsid w:val="00D82F6B"/>
    <w:rsid w:val="00D82F91"/>
    <w:rsid w:val="00D83024"/>
    <w:rsid w:val="00D835D3"/>
    <w:rsid w:val="00D835E8"/>
    <w:rsid w:val="00D83A21"/>
    <w:rsid w:val="00D83E48"/>
    <w:rsid w:val="00D83F46"/>
    <w:rsid w:val="00D8406C"/>
    <w:rsid w:val="00D84AC7"/>
    <w:rsid w:val="00D84BB9"/>
    <w:rsid w:val="00D84C91"/>
    <w:rsid w:val="00D86526"/>
    <w:rsid w:val="00D86794"/>
    <w:rsid w:val="00D8698C"/>
    <w:rsid w:val="00D86E97"/>
    <w:rsid w:val="00D8722D"/>
    <w:rsid w:val="00D87779"/>
    <w:rsid w:val="00D87924"/>
    <w:rsid w:val="00D879D2"/>
    <w:rsid w:val="00D87B64"/>
    <w:rsid w:val="00D87B76"/>
    <w:rsid w:val="00D9002B"/>
    <w:rsid w:val="00D901B1"/>
    <w:rsid w:val="00D908B7"/>
    <w:rsid w:val="00D90FEF"/>
    <w:rsid w:val="00D9130A"/>
    <w:rsid w:val="00D9145E"/>
    <w:rsid w:val="00D919A5"/>
    <w:rsid w:val="00D919C4"/>
    <w:rsid w:val="00D919D0"/>
    <w:rsid w:val="00D92289"/>
    <w:rsid w:val="00D92354"/>
    <w:rsid w:val="00D923AC"/>
    <w:rsid w:val="00D9299B"/>
    <w:rsid w:val="00D92CC4"/>
    <w:rsid w:val="00D92D5C"/>
    <w:rsid w:val="00D93130"/>
    <w:rsid w:val="00D93835"/>
    <w:rsid w:val="00D93994"/>
    <w:rsid w:val="00D9445D"/>
    <w:rsid w:val="00D94A29"/>
    <w:rsid w:val="00D94B5A"/>
    <w:rsid w:val="00D94FE1"/>
    <w:rsid w:val="00D951AA"/>
    <w:rsid w:val="00D9584B"/>
    <w:rsid w:val="00D95864"/>
    <w:rsid w:val="00D95AE5"/>
    <w:rsid w:val="00D95BBA"/>
    <w:rsid w:val="00D95C67"/>
    <w:rsid w:val="00D960F3"/>
    <w:rsid w:val="00D964BC"/>
    <w:rsid w:val="00D96BBD"/>
    <w:rsid w:val="00D96F2E"/>
    <w:rsid w:val="00D97146"/>
    <w:rsid w:val="00D971A3"/>
    <w:rsid w:val="00D97CBC"/>
    <w:rsid w:val="00D97D5D"/>
    <w:rsid w:val="00DA0F8E"/>
    <w:rsid w:val="00DA13B0"/>
    <w:rsid w:val="00DA1EB3"/>
    <w:rsid w:val="00DA1FA0"/>
    <w:rsid w:val="00DA2674"/>
    <w:rsid w:val="00DA2732"/>
    <w:rsid w:val="00DA2FAB"/>
    <w:rsid w:val="00DA35D2"/>
    <w:rsid w:val="00DA37A4"/>
    <w:rsid w:val="00DA3AC5"/>
    <w:rsid w:val="00DA3B10"/>
    <w:rsid w:val="00DA3D09"/>
    <w:rsid w:val="00DA3E1D"/>
    <w:rsid w:val="00DA3F2D"/>
    <w:rsid w:val="00DA41CC"/>
    <w:rsid w:val="00DA43B3"/>
    <w:rsid w:val="00DA43CE"/>
    <w:rsid w:val="00DA4497"/>
    <w:rsid w:val="00DA4783"/>
    <w:rsid w:val="00DA4801"/>
    <w:rsid w:val="00DA5067"/>
    <w:rsid w:val="00DA51F3"/>
    <w:rsid w:val="00DA5702"/>
    <w:rsid w:val="00DA588F"/>
    <w:rsid w:val="00DA5D2C"/>
    <w:rsid w:val="00DA61CE"/>
    <w:rsid w:val="00DA6967"/>
    <w:rsid w:val="00DA70D4"/>
    <w:rsid w:val="00DA713F"/>
    <w:rsid w:val="00DB07E6"/>
    <w:rsid w:val="00DB0A7D"/>
    <w:rsid w:val="00DB0E1E"/>
    <w:rsid w:val="00DB1CA4"/>
    <w:rsid w:val="00DB2141"/>
    <w:rsid w:val="00DB2370"/>
    <w:rsid w:val="00DB247F"/>
    <w:rsid w:val="00DB28D1"/>
    <w:rsid w:val="00DB3223"/>
    <w:rsid w:val="00DB3D2F"/>
    <w:rsid w:val="00DB3E70"/>
    <w:rsid w:val="00DB41A4"/>
    <w:rsid w:val="00DB440F"/>
    <w:rsid w:val="00DB4A3E"/>
    <w:rsid w:val="00DB4BDE"/>
    <w:rsid w:val="00DB52F5"/>
    <w:rsid w:val="00DB610A"/>
    <w:rsid w:val="00DB66C2"/>
    <w:rsid w:val="00DB676D"/>
    <w:rsid w:val="00DB6858"/>
    <w:rsid w:val="00DB6860"/>
    <w:rsid w:val="00DB6DFC"/>
    <w:rsid w:val="00DB744C"/>
    <w:rsid w:val="00DB768E"/>
    <w:rsid w:val="00DB7C01"/>
    <w:rsid w:val="00DB7FA0"/>
    <w:rsid w:val="00DC0054"/>
    <w:rsid w:val="00DC0706"/>
    <w:rsid w:val="00DC0BDF"/>
    <w:rsid w:val="00DC0E0E"/>
    <w:rsid w:val="00DC0F6E"/>
    <w:rsid w:val="00DC1A31"/>
    <w:rsid w:val="00DC1CB0"/>
    <w:rsid w:val="00DC1CFB"/>
    <w:rsid w:val="00DC1DB2"/>
    <w:rsid w:val="00DC20B2"/>
    <w:rsid w:val="00DC284C"/>
    <w:rsid w:val="00DC285E"/>
    <w:rsid w:val="00DC2D5D"/>
    <w:rsid w:val="00DC34C0"/>
    <w:rsid w:val="00DC3FFD"/>
    <w:rsid w:val="00DC45F1"/>
    <w:rsid w:val="00DC4F87"/>
    <w:rsid w:val="00DC50EC"/>
    <w:rsid w:val="00DC5833"/>
    <w:rsid w:val="00DC61C8"/>
    <w:rsid w:val="00DC63DD"/>
    <w:rsid w:val="00DC63E6"/>
    <w:rsid w:val="00DC6599"/>
    <w:rsid w:val="00DC6C41"/>
    <w:rsid w:val="00DC6F0D"/>
    <w:rsid w:val="00DC6F16"/>
    <w:rsid w:val="00DC70CC"/>
    <w:rsid w:val="00DD0179"/>
    <w:rsid w:val="00DD07A7"/>
    <w:rsid w:val="00DD09C7"/>
    <w:rsid w:val="00DD112E"/>
    <w:rsid w:val="00DD16C5"/>
    <w:rsid w:val="00DD1FB7"/>
    <w:rsid w:val="00DD25BC"/>
    <w:rsid w:val="00DD2954"/>
    <w:rsid w:val="00DD3112"/>
    <w:rsid w:val="00DD37B4"/>
    <w:rsid w:val="00DD3804"/>
    <w:rsid w:val="00DD3D99"/>
    <w:rsid w:val="00DD3EA2"/>
    <w:rsid w:val="00DD431B"/>
    <w:rsid w:val="00DD447B"/>
    <w:rsid w:val="00DD456C"/>
    <w:rsid w:val="00DD50CD"/>
    <w:rsid w:val="00DD52AE"/>
    <w:rsid w:val="00DD54E1"/>
    <w:rsid w:val="00DD5654"/>
    <w:rsid w:val="00DD56F7"/>
    <w:rsid w:val="00DD573F"/>
    <w:rsid w:val="00DD60FC"/>
    <w:rsid w:val="00DD6119"/>
    <w:rsid w:val="00DD61C4"/>
    <w:rsid w:val="00DD674A"/>
    <w:rsid w:val="00DD6836"/>
    <w:rsid w:val="00DD6918"/>
    <w:rsid w:val="00DD710C"/>
    <w:rsid w:val="00DD73BC"/>
    <w:rsid w:val="00DD7A57"/>
    <w:rsid w:val="00DE0118"/>
    <w:rsid w:val="00DE03F3"/>
    <w:rsid w:val="00DE043E"/>
    <w:rsid w:val="00DE0544"/>
    <w:rsid w:val="00DE0AC2"/>
    <w:rsid w:val="00DE105A"/>
    <w:rsid w:val="00DE14D9"/>
    <w:rsid w:val="00DE15D2"/>
    <w:rsid w:val="00DE16F9"/>
    <w:rsid w:val="00DE1A39"/>
    <w:rsid w:val="00DE2533"/>
    <w:rsid w:val="00DE25A1"/>
    <w:rsid w:val="00DE28E6"/>
    <w:rsid w:val="00DE2B54"/>
    <w:rsid w:val="00DE3042"/>
    <w:rsid w:val="00DE3458"/>
    <w:rsid w:val="00DE36F8"/>
    <w:rsid w:val="00DE3834"/>
    <w:rsid w:val="00DE3A78"/>
    <w:rsid w:val="00DE3F47"/>
    <w:rsid w:val="00DE42A3"/>
    <w:rsid w:val="00DE433E"/>
    <w:rsid w:val="00DE4479"/>
    <w:rsid w:val="00DE49CF"/>
    <w:rsid w:val="00DE4B06"/>
    <w:rsid w:val="00DE5216"/>
    <w:rsid w:val="00DE549C"/>
    <w:rsid w:val="00DE5546"/>
    <w:rsid w:val="00DE5C1F"/>
    <w:rsid w:val="00DE5F33"/>
    <w:rsid w:val="00DE5F39"/>
    <w:rsid w:val="00DE69F3"/>
    <w:rsid w:val="00DE716F"/>
    <w:rsid w:val="00DE799A"/>
    <w:rsid w:val="00DE7ACB"/>
    <w:rsid w:val="00DE7D4A"/>
    <w:rsid w:val="00DE7E8F"/>
    <w:rsid w:val="00DE7F7D"/>
    <w:rsid w:val="00DF02BA"/>
    <w:rsid w:val="00DF107F"/>
    <w:rsid w:val="00DF1128"/>
    <w:rsid w:val="00DF1226"/>
    <w:rsid w:val="00DF2278"/>
    <w:rsid w:val="00DF35F0"/>
    <w:rsid w:val="00DF366B"/>
    <w:rsid w:val="00DF4F70"/>
    <w:rsid w:val="00DF4F9B"/>
    <w:rsid w:val="00DF4FE9"/>
    <w:rsid w:val="00DF5293"/>
    <w:rsid w:val="00DF5323"/>
    <w:rsid w:val="00DF5628"/>
    <w:rsid w:val="00DF58EA"/>
    <w:rsid w:val="00DF5BCE"/>
    <w:rsid w:val="00DF60AA"/>
    <w:rsid w:val="00DF6177"/>
    <w:rsid w:val="00DF61B2"/>
    <w:rsid w:val="00DF6511"/>
    <w:rsid w:val="00DF6DF0"/>
    <w:rsid w:val="00E001FA"/>
    <w:rsid w:val="00E00426"/>
    <w:rsid w:val="00E0046B"/>
    <w:rsid w:val="00E008FA"/>
    <w:rsid w:val="00E011C3"/>
    <w:rsid w:val="00E01660"/>
    <w:rsid w:val="00E01CA4"/>
    <w:rsid w:val="00E02E20"/>
    <w:rsid w:val="00E02EEC"/>
    <w:rsid w:val="00E031C9"/>
    <w:rsid w:val="00E03381"/>
    <w:rsid w:val="00E0358D"/>
    <w:rsid w:val="00E03A13"/>
    <w:rsid w:val="00E051B2"/>
    <w:rsid w:val="00E05444"/>
    <w:rsid w:val="00E05829"/>
    <w:rsid w:val="00E0607F"/>
    <w:rsid w:val="00E061A0"/>
    <w:rsid w:val="00E06631"/>
    <w:rsid w:val="00E06703"/>
    <w:rsid w:val="00E067AF"/>
    <w:rsid w:val="00E06A8A"/>
    <w:rsid w:val="00E06FCA"/>
    <w:rsid w:val="00E07058"/>
    <w:rsid w:val="00E07F8C"/>
    <w:rsid w:val="00E10134"/>
    <w:rsid w:val="00E10229"/>
    <w:rsid w:val="00E1090D"/>
    <w:rsid w:val="00E10944"/>
    <w:rsid w:val="00E10C23"/>
    <w:rsid w:val="00E10CDF"/>
    <w:rsid w:val="00E10DE5"/>
    <w:rsid w:val="00E10F70"/>
    <w:rsid w:val="00E11109"/>
    <w:rsid w:val="00E1131B"/>
    <w:rsid w:val="00E113AA"/>
    <w:rsid w:val="00E113E1"/>
    <w:rsid w:val="00E12BB6"/>
    <w:rsid w:val="00E13313"/>
    <w:rsid w:val="00E13864"/>
    <w:rsid w:val="00E13A8B"/>
    <w:rsid w:val="00E13E9B"/>
    <w:rsid w:val="00E1416B"/>
    <w:rsid w:val="00E14B43"/>
    <w:rsid w:val="00E14DF5"/>
    <w:rsid w:val="00E14FA4"/>
    <w:rsid w:val="00E15022"/>
    <w:rsid w:val="00E153D0"/>
    <w:rsid w:val="00E154AF"/>
    <w:rsid w:val="00E15565"/>
    <w:rsid w:val="00E15626"/>
    <w:rsid w:val="00E157CA"/>
    <w:rsid w:val="00E1582D"/>
    <w:rsid w:val="00E15D0C"/>
    <w:rsid w:val="00E15D1B"/>
    <w:rsid w:val="00E15F30"/>
    <w:rsid w:val="00E1673F"/>
    <w:rsid w:val="00E16B6C"/>
    <w:rsid w:val="00E16BE1"/>
    <w:rsid w:val="00E16BE6"/>
    <w:rsid w:val="00E16CAB"/>
    <w:rsid w:val="00E1757C"/>
    <w:rsid w:val="00E17DD2"/>
    <w:rsid w:val="00E201C1"/>
    <w:rsid w:val="00E202FB"/>
    <w:rsid w:val="00E20410"/>
    <w:rsid w:val="00E20553"/>
    <w:rsid w:val="00E205DD"/>
    <w:rsid w:val="00E20736"/>
    <w:rsid w:val="00E20CAC"/>
    <w:rsid w:val="00E216A7"/>
    <w:rsid w:val="00E2190E"/>
    <w:rsid w:val="00E21E18"/>
    <w:rsid w:val="00E2212E"/>
    <w:rsid w:val="00E2235D"/>
    <w:rsid w:val="00E22415"/>
    <w:rsid w:val="00E22931"/>
    <w:rsid w:val="00E22B02"/>
    <w:rsid w:val="00E22FDE"/>
    <w:rsid w:val="00E23801"/>
    <w:rsid w:val="00E23A58"/>
    <w:rsid w:val="00E23E4C"/>
    <w:rsid w:val="00E23EAD"/>
    <w:rsid w:val="00E240B3"/>
    <w:rsid w:val="00E245D6"/>
    <w:rsid w:val="00E24A55"/>
    <w:rsid w:val="00E2554A"/>
    <w:rsid w:val="00E25816"/>
    <w:rsid w:val="00E25841"/>
    <w:rsid w:val="00E25A0D"/>
    <w:rsid w:val="00E26CC7"/>
    <w:rsid w:val="00E26DE9"/>
    <w:rsid w:val="00E27114"/>
    <w:rsid w:val="00E27243"/>
    <w:rsid w:val="00E27903"/>
    <w:rsid w:val="00E27931"/>
    <w:rsid w:val="00E27B5B"/>
    <w:rsid w:val="00E27FA5"/>
    <w:rsid w:val="00E307C8"/>
    <w:rsid w:val="00E307E5"/>
    <w:rsid w:val="00E30ECE"/>
    <w:rsid w:val="00E310ED"/>
    <w:rsid w:val="00E31EA6"/>
    <w:rsid w:val="00E32E61"/>
    <w:rsid w:val="00E33411"/>
    <w:rsid w:val="00E3370F"/>
    <w:rsid w:val="00E34568"/>
    <w:rsid w:val="00E347AD"/>
    <w:rsid w:val="00E34999"/>
    <w:rsid w:val="00E35382"/>
    <w:rsid w:val="00E3583F"/>
    <w:rsid w:val="00E35846"/>
    <w:rsid w:val="00E35B9F"/>
    <w:rsid w:val="00E35E2C"/>
    <w:rsid w:val="00E362E9"/>
    <w:rsid w:val="00E367A4"/>
    <w:rsid w:val="00E37703"/>
    <w:rsid w:val="00E400D3"/>
    <w:rsid w:val="00E40A44"/>
    <w:rsid w:val="00E40CB7"/>
    <w:rsid w:val="00E40FDE"/>
    <w:rsid w:val="00E4188B"/>
    <w:rsid w:val="00E41A7D"/>
    <w:rsid w:val="00E41BAA"/>
    <w:rsid w:val="00E4243C"/>
    <w:rsid w:val="00E42F33"/>
    <w:rsid w:val="00E42FB3"/>
    <w:rsid w:val="00E4356D"/>
    <w:rsid w:val="00E43661"/>
    <w:rsid w:val="00E438A5"/>
    <w:rsid w:val="00E438BD"/>
    <w:rsid w:val="00E43BD2"/>
    <w:rsid w:val="00E43DF8"/>
    <w:rsid w:val="00E4404A"/>
    <w:rsid w:val="00E44BC2"/>
    <w:rsid w:val="00E44D74"/>
    <w:rsid w:val="00E4522A"/>
    <w:rsid w:val="00E45231"/>
    <w:rsid w:val="00E45965"/>
    <w:rsid w:val="00E466CA"/>
    <w:rsid w:val="00E46E7B"/>
    <w:rsid w:val="00E47081"/>
    <w:rsid w:val="00E47099"/>
    <w:rsid w:val="00E47AD1"/>
    <w:rsid w:val="00E47F34"/>
    <w:rsid w:val="00E50522"/>
    <w:rsid w:val="00E50818"/>
    <w:rsid w:val="00E5113E"/>
    <w:rsid w:val="00E5161D"/>
    <w:rsid w:val="00E51E6C"/>
    <w:rsid w:val="00E51F17"/>
    <w:rsid w:val="00E5270A"/>
    <w:rsid w:val="00E52828"/>
    <w:rsid w:val="00E52C36"/>
    <w:rsid w:val="00E53BB4"/>
    <w:rsid w:val="00E54395"/>
    <w:rsid w:val="00E5489D"/>
    <w:rsid w:val="00E54E2A"/>
    <w:rsid w:val="00E55841"/>
    <w:rsid w:val="00E55C30"/>
    <w:rsid w:val="00E55D37"/>
    <w:rsid w:val="00E56399"/>
    <w:rsid w:val="00E5661C"/>
    <w:rsid w:val="00E56964"/>
    <w:rsid w:val="00E5699B"/>
    <w:rsid w:val="00E573AD"/>
    <w:rsid w:val="00E57C12"/>
    <w:rsid w:val="00E57D3C"/>
    <w:rsid w:val="00E57DAA"/>
    <w:rsid w:val="00E57EE4"/>
    <w:rsid w:val="00E604F8"/>
    <w:rsid w:val="00E606F7"/>
    <w:rsid w:val="00E609F2"/>
    <w:rsid w:val="00E60BDF"/>
    <w:rsid w:val="00E60F7E"/>
    <w:rsid w:val="00E614D4"/>
    <w:rsid w:val="00E61AB5"/>
    <w:rsid w:val="00E61B90"/>
    <w:rsid w:val="00E61C96"/>
    <w:rsid w:val="00E61D17"/>
    <w:rsid w:val="00E61FDC"/>
    <w:rsid w:val="00E624F6"/>
    <w:rsid w:val="00E6261F"/>
    <w:rsid w:val="00E6291E"/>
    <w:rsid w:val="00E63776"/>
    <w:rsid w:val="00E63AB1"/>
    <w:rsid w:val="00E63D11"/>
    <w:rsid w:val="00E64258"/>
    <w:rsid w:val="00E645AB"/>
    <w:rsid w:val="00E6465F"/>
    <w:rsid w:val="00E64B38"/>
    <w:rsid w:val="00E64C56"/>
    <w:rsid w:val="00E650F5"/>
    <w:rsid w:val="00E653D5"/>
    <w:rsid w:val="00E65A9E"/>
    <w:rsid w:val="00E65C73"/>
    <w:rsid w:val="00E66B76"/>
    <w:rsid w:val="00E66C6D"/>
    <w:rsid w:val="00E66D0B"/>
    <w:rsid w:val="00E6707A"/>
    <w:rsid w:val="00E670E3"/>
    <w:rsid w:val="00E67100"/>
    <w:rsid w:val="00E674D1"/>
    <w:rsid w:val="00E67509"/>
    <w:rsid w:val="00E678B6"/>
    <w:rsid w:val="00E679BF"/>
    <w:rsid w:val="00E67ABA"/>
    <w:rsid w:val="00E7032C"/>
    <w:rsid w:val="00E704E7"/>
    <w:rsid w:val="00E7083F"/>
    <w:rsid w:val="00E7091D"/>
    <w:rsid w:val="00E70AB4"/>
    <w:rsid w:val="00E70AED"/>
    <w:rsid w:val="00E7134E"/>
    <w:rsid w:val="00E71AA5"/>
    <w:rsid w:val="00E7219C"/>
    <w:rsid w:val="00E721A9"/>
    <w:rsid w:val="00E724A1"/>
    <w:rsid w:val="00E725A6"/>
    <w:rsid w:val="00E725D8"/>
    <w:rsid w:val="00E72AC1"/>
    <w:rsid w:val="00E72C98"/>
    <w:rsid w:val="00E72CA6"/>
    <w:rsid w:val="00E72CE8"/>
    <w:rsid w:val="00E72EAD"/>
    <w:rsid w:val="00E7344A"/>
    <w:rsid w:val="00E7347E"/>
    <w:rsid w:val="00E73649"/>
    <w:rsid w:val="00E73869"/>
    <w:rsid w:val="00E738EB"/>
    <w:rsid w:val="00E739CF"/>
    <w:rsid w:val="00E73A3A"/>
    <w:rsid w:val="00E73D54"/>
    <w:rsid w:val="00E73FD8"/>
    <w:rsid w:val="00E74E56"/>
    <w:rsid w:val="00E75091"/>
    <w:rsid w:val="00E75280"/>
    <w:rsid w:val="00E75299"/>
    <w:rsid w:val="00E75596"/>
    <w:rsid w:val="00E756AF"/>
    <w:rsid w:val="00E75770"/>
    <w:rsid w:val="00E764E6"/>
    <w:rsid w:val="00E76825"/>
    <w:rsid w:val="00E7693A"/>
    <w:rsid w:val="00E76E84"/>
    <w:rsid w:val="00E76FE9"/>
    <w:rsid w:val="00E770B4"/>
    <w:rsid w:val="00E7775C"/>
    <w:rsid w:val="00E777BC"/>
    <w:rsid w:val="00E7785B"/>
    <w:rsid w:val="00E80033"/>
    <w:rsid w:val="00E8033D"/>
    <w:rsid w:val="00E80745"/>
    <w:rsid w:val="00E80846"/>
    <w:rsid w:val="00E808C4"/>
    <w:rsid w:val="00E80A4D"/>
    <w:rsid w:val="00E80E17"/>
    <w:rsid w:val="00E811A0"/>
    <w:rsid w:val="00E81284"/>
    <w:rsid w:val="00E81985"/>
    <w:rsid w:val="00E82085"/>
    <w:rsid w:val="00E82777"/>
    <w:rsid w:val="00E829CE"/>
    <w:rsid w:val="00E83876"/>
    <w:rsid w:val="00E839F7"/>
    <w:rsid w:val="00E83A6F"/>
    <w:rsid w:val="00E848BB"/>
    <w:rsid w:val="00E8493B"/>
    <w:rsid w:val="00E851BE"/>
    <w:rsid w:val="00E85469"/>
    <w:rsid w:val="00E8558B"/>
    <w:rsid w:val="00E85C6A"/>
    <w:rsid w:val="00E8652E"/>
    <w:rsid w:val="00E8659D"/>
    <w:rsid w:val="00E86669"/>
    <w:rsid w:val="00E866A2"/>
    <w:rsid w:val="00E8685B"/>
    <w:rsid w:val="00E86EC1"/>
    <w:rsid w:val="00E873A8"/>
    <w:rsid w:val="00E901BE"/>
    <w:rsid w:val="00E908D3"/>
    <w:rsid w:val="00E9090D"/>
    <w:rsid w:val="00E90A14"/>
    <w:rsid w:val="00E90AE8"/>
    <w:rsid w:val="00E90C66"/>
    <w:rsid w:val="00E90C7D"/>
    <w:rsid w:val="00E90FC2"/>
    <w:rsid w:val="00E913B8"/>
    <w:rsid w:val="00E9241B"/>
    <w:rsid w:val="00E928CF"/>
    <w:rsid w:val="00E929D0"/>
    <w:rsid w:val="00E9358F"/>
    <w:rsid w:val="00E93E4F"/>
    <w:rsid w:val="00E94378"/>
    <w:rsid w:val="00E94613"/>
    <w:rsid w:val="00E9492A"/>
    <w:rsid w:val="00E94E74"/>
    <w:rsid w:val="00E94EAD"/>
    <w:rsid w:val="00E9547E"/>
    <w:rsid w:val="00E9583B"/>
    <w:rsid w:val="00E959F8"/>
    <w:rsid w:val="00E961DB"/>
    <w:rsid w:val="00E96327"/>
    <w:rsid w:val="00E96476"/>
    <w:rsid w:val="00E9707E"/>
    <w:rsid w:val="00E975A1"/>
    <w:rsid w:val="00E975B4"/>
    <w:rsid w:val="00E97933"/>
    <w:rsid w:val="00EA04A2"/>
    <w:rsid w:val="00EA0758"/>
    <w:rsid w:val="00EA081D"/>
    <w:rsid w:val="00EA08E3"/>
    <w:rsid w:val="00EA0A29"/>
    <w:rsid w:val="00EA0AEF"/>
    <w:rsid w:val="00EA0B96"/>
    <w:rsid w:val="00EA1413"/>
    <w:rsid w:val="00EA1587"/>
    <w:rsid w:val="00EA158A"/>
    <w:rsid w:val="00EA177D"/>
    <w:rsid w:val="00EA21AD"/>
    <w:rsid w:val="00EA2987"/>
    <w:rsid w:val="00EA29D3"/>
    <w:rsid w:val="00EA2A55"/>
    <w:rsid w:val="00EA2DE1"/>
    <w:rsid w:val="00EA3761"/>
    <w:rsid w:val="00EA3B1D"/>
    <w:rsid w:val="00EA3EDE"/>
    <w:rsid w:val="00EA40A6"/>
    <w:rsid w:val="00EA42B7"/>
    <w:rsid w:val="00EA46C3"/>
    <w:rsid w:val="00EA471C"/>
    <w:rsid w:val="00EA4B9F"/>
    <w:rsid w:val="00EA4BED"/>
    <w:rsid w:val="00EA509B"/>
    <w:rsid w:val="00EA5697"/>
    <w:rsid w:val="00EA5A60"/>
    <w:rsid w:val="00EA5ACF"/>
    <w:rsid w:val="00EA6001"/>
    <w:rsid w:val="00EA6371"/>
    <w:rsid w:val="00EA639F"/>
    <w:rsid w:val="00EA6414"/>
    <w:rsid w:val="00EA64AD"/>
    <w:rsid w:val="00EA6696"/>
    <w:rsid w:val="00EA6F85"/>
    <w:rsid w:val="00EA729C"/>
    <w:rsid w:val="00EA738A"/>
    <w:rsid w:val="00EA7E7F"/>
    <w:rsid w:val="00EA7F87"/>
    <w:rsid w:val="00EB002C"/>
    <w:rsid w:val="00EB04AE"/>
    <w:rsid w:val="00EB069A"/>
    <w:rsid w:val="00EB06F5"/>
    <w:rsid w:val="00EB19D6"/>
    <w:rsid w:val="00EB1D15"/>
    <w:rsid w:val="00EB2102"/>
    <w:rsid w:val="00EB242D"/>
    <w:rsid w:val="00EB29AA"/>
    <w:rsid w:val="00EB359F"/>
    <w:rsid w:val="00EB3C7C"/>
    <w:rsid w:val="00EB3D85"/>
    <w:rsid w:val="00EB3F17"/>
    <w:rsid w:val="00EB43B5"/>
    <w:rsid w:val="00EB443C"/>
    <w:rsid w:val="00EB476D"/>
    <w:rsid w:val="00EB506A"/>
    <w:rsid w:val="00EB507E"/>
    <w:rsid w:val="00EB51D8"/>
    <w:rsid w:val="00EB5433"/>
    <w:rsid w:val="00EB5633"/>
    <w:rsid w:val="00EB5A85"/>
    <w:rsid w:val="00EB5D9C"/>
    <w:rsid w:val="00EB5DC5"/>
    <w:rsid w:val="00EB5FA0"/>
    <w:rsid w:val="00EB606A"/>
    <w:rsid w:val="00EB65AA"/>
    <w:rsid w:val="00EB6BE8"/>
    <w:rsid w:val="00EB6CDC"/>
    <w:rsid w:val="00EB6D34"/>
    <w:rsid w:val="00EB7450"/>
    <w:rsid w:val="00EB7743"/>
    <w:rsid w:val="00EB7D36"/>
    <w:rsid w:val="00EC0164"/>
    <w:rsid w:val="00EC01C0"/>
    <w:rsid w:val="00EC03E9"/>
    <w:rsid w:val="00EC03F4"/>
    <w:rsid w:val="00EC06C2"/>
    <w:rsid w:val="00EC07D9"/>
    <w:rsid w:val="00EC088B"/>
    <w:rsid w:val="00EC0A7A"/>
    <w:rsid w:val="00EC0B9F"/>
    <w:rsid w:val="00EC13AE"/>
    <w:rsid w:val="00EC1487"/>
    <w:rsid w:val="00EC1D1F"/>
    <w:rsid w:val="00EC2369"/>
    <w:rsid w:val="00EC2523"/>
    <w:rsid w:val="00EC27E3"/>
    <w:rsid w:val="00EC2A6A"/>
    <w:rsid w:val="00EC2B7B"/>
    <w:rsid w:val="00EC2D1F"/>
    <w:rsid w:val="00EC2EBA"/>
    <w:rsid w:val="00EC44E5"/>
    <w:rsid w:val="00EC49E1"/>
    <w:rsid w:val="00EC4AC0"/>
    <w:rsid w:val="00EC57BB"/>
    <w:rsid w:val="00EC5F4A"/>
    <w:rsid w:val="00EC608A"/>
    <w:rsid w:val="00EC667C"/>
    <w:rsid w:val="00EC6851"/>
    <w:rsid w:val="00EC6B47"/>
    <w:rsid w:val="00EC6F96"/>
    <w:rsid w:val="00EC7295"/>
    <w:rsid w:val="00EC72D0"/>
    <w:rsid w:val="00EC7B08"/>
    <w:rsid w:val="00EC7E68"/>
    <w:rsid w:val="00ED069C"/>
    <w:rsid w:val="00ED0839"/>
    <w:rsid w:val="00ED0BD2"/>
    <w:rsid w:val="00ED0DCD"/>
    <w:rsid w:val="00ED10F6"/>
    <w:rsid w:val="00ED1174"/>
    <w:rsid w:val="00ED132D"/>
    <w:rsid w:val="00ED1469"/>
    <w:rsid w:val="00ED1CF5"/>
    <w:rsid w:val="00ED25F9"/>
    <w:rsid w:val="00ED28C3"/>
    <w:rsid w:val="00ED35CA"/>
    <w:rsid w:val="00ED3659"/>
    <w:rsid w:val="00ED3683"/>
    <w:rsid w:val="00ED39A0"/>
    <w:rsid w:val="00ED411E"/>
    <w:rsid w:val="00ED41AD"/>
    <w:rsid w:val="00ED4213"/>
    <w:rsid w:val="00ED4544"/>
    <w:rsid w:val="00ED45D5"/>
    <w:rsid w:val="00ED4702"/>
    <w:rsid w:val="00ED4820"/>
    <w:rsid w:val="00ED4A49"/>
    <w:rsid w:val="00ED4AC0"/>
    <w:rsid w:val="00ED4E09"/>
    <w:rsid w:val="00ED553C"/>
    <w:rsid w:val="00ED5DC1"/>
    <w:rsid w:val="00ED5F71"/>
    <w:rsid w:val="00ED6165"/>
    <w:rsid w:val="00ED6C00"/>
    <w:rsid w:val="00ED6DBA"/>
    <w:rsid w:val="00ED6DD1"/>
    <w:rsid w:val="00ED6E01"/>
    <w:rsid w:val="00ED777C"/>
    <w:rsid w:val="00EE0340"/>
    <w:rsid w:val="00EE05CE"/>
    <w:rsid w:val="00EE0816"/>
    <w:rsid w:val="00EE0A0F"/>
    <w:rsid w:val="00EE0B6D"/>
    <w:rsid w:val="00EE1158"/>
    <w:rsid w:val="00EE16DA"/>
    <w:rsid w:val="00EE1801"/>
    <w:rsid w:val="00EE1C9A"/>
    <w:rsid w:val="00EE1DBF"/>
    <w:rsid w:val="00EE2399"/>
    <w:rsid w:val="00EE2710"/>
    <w:rsid w:val="00EE3A89"/>
    <w:rsid w:val="00EE3AAE"/>
    <w:rsid w:val="00EE3C6A"/>
    <w:rsid w:val="00EE404B"/>
    <w:rsid w:val="00EE4776"/>
    <w:rsid w:val="00EE4A00"/>
    <w:rsid w:val="00EE565E"/>
    <w:rsid w:val="00EE5FAE"/>
    <w:rsid w:val="00EE676F"/>
    <w:rsid w:val="00EE67E5"/>
    <w:rsid w:val="00EE67F2"/>
    <w:rsid w:val="00EE6D3C"/>
    <w:rsid w:val="00EE7205"/>
    <w:rsid w:val="00EE7766"/>
    <w:rsid w:val="00EE7990"/>
    <w:rsid w:val="00EE7E9C"/>
    <w:rsid w:val="00EE7F5A"/>
    <w:rsid w:val="00EF0426"/>
    <w:rsid w:val="00EF0979"/>
    <w:rsid w:val="00EF0AE1"/>
    <w:rsid w:val="00EF0F95"/>
    <w:rsid w:val="00EF1502"/>
    <w:rsid w:val="00EF2027"/>
    <w:rsid w:val="00EF283E"/>
    <w:rsid w:val="00EF2C1D"/>
    <w:rsid w:val="00EF2FCE"/>
    <w:rsid w:val="00EF3873"/>
    <w:rsid w:val="00EF4166"/>
    <w:rsid w:val="00EF4A40"/>
    <w:rsid w:val="00EF4B6B"/>
    <w:rsid w:val="00EF4E5C"/>
    <w:rsid w:val="00EF51BE"/>
    <w:rsid w:val="00EF6A8A"/>
    <w:rsid w:val="00EF6DF4"/>
    <w:rsid w:val="00EF6FBE"/>
    <w:rsid w:val="00EF7540"/>
    <w:rsid w:val="00EF75A9"/>
    <w:rsid w:val="00EF7AA6"/>
    <w:rsid w:val="00EF7CD7"/>
    <w:rsid w:val="00F002DF"/>
    <w:rsid w:val="00F00AE0"/>
    <w:rsid w:val="00F00B9B"/>
    <w:rsid w:val="00F00BE3"/>
    <w:rsid w:val="00F00CB2"/>
    <w:rsid w:val="00F00FD3"/>
    <w:rsid w:val="00F0125A"/>
    <w:rsid w:val="00F0134B"/>
    <w:rsid w:val="00F01744"/>
    <w:rsid w:val="00F01C07"/>
    <w:rsid w:val="00F01D61"/>
    <w:rsid w:val="00F01F4B"/>
    <w:rsid w:val="00F020AC"/>
    <w:rsid w:val="00F022CE"/>
    <w:rsid w:val="00F023DC"/>
    <w:rsid w:val="00F024E5"/>
    <w:rsid w:val="00F0265F"/>
    <w:rsid w:val="00F027A6"/>
    <w:rsid w:val="00F0292C"/>
    <w:rsid w:val="00F02AB7"/>
    <w:rsid w:val="00F02BF3"/>
    <w:rsid w:val="00F03329"/>
    <w:rsid w:val="00F03514"/>
    <w:rsid w:val="00F035A2"/>
    <w:rsid w:val="00F0378A"/>
    <w:rsid w:val="00F03865"/>
    <w:rsid w:val="00F0395B"/>
    <w:rsid w:val="00F03D16"/>
    <w:rsid w:val="00F03E70"/>
    <w:rsid w:val="00F0406C"/>
    <w:rsid w:val="00F040B8"/>
    <w:rsid w:val="00F0417B"/>
    <w:rsid w:val="00F04354"/>
    <w:rsid w:val="00F0438F"/>
    <w:rsid w:val="00F04CFF"/>
    <w:rsid w:val="00F05BCC"/>
    <w:rsid w:val="00F05D12"/>
    <w:rsid w:val="00F0644E"/>
    <w:rsid w:val="00F06485"/>
    <w:rsid w:val="00F0682C"/>
    <w:rsid w:val="00F069A5"/>
    <w:rsid w:val="00F06CD1"/>
    <w:rsid w:val="00F071CB"/>
    <w:rsid w:val="00F075B1"/>
    <w:rsid w:val="00F077D1"/>
    <w:rsid w:val="00F07943"/>
    <w:rsid w:val="00F07B23"/>
    <w:rsid w:val="00F10CF2"/>
    <w:rsid w:val="00F1106E"/>
    <w:rsid w:val="00F11562"/>
    <w:rsid w:val="00F1196B"/>
    <w:rsid w:val="00F119B9"/>
    <w:rsid w:val="00F1208F"/>
    <w:rsid w:val="00F12216"/>
    <w:rsid w:val="00F12437"/>
    <w:rsid w:val="00F126F4"/>
    <w:rsid w:val="00F13322"/>
    <w:rsid w:val="00F1381E"/>
    <w:rsid w:val="00F1399C"/>
    <w:rsid w:val="00F13C42"/>
    <w:rsid w:val="00F14522"/>
    <w:rsid w:val="00F14526"/>
    <w:rsid w:val="00F148B7"/>
    <w:rsid w:val="00F148CF"/>
    <w:rsid w:val="00F14996"/>
    <w:rsid w:val="00F14A04"/>
    <w:rsid w:val="00F14DCA"/>
    <w:rsid w:val="00F15630"/>
    <w:rsid w:val="00F15B0F"/>
    <w:rsid w:val="00F1654C"/>
    <w:rsid w:val="00F165AB"/>
    <w:rsid w:val="00F167F0"/>
    <w:rsid w:val="00F16C75"/>
    <w:rsid w:val="00F16C88"/>
    <w:rsid w:val="00F16CBD"/>
    <w:rsid w:val="00F1748E"/>
    <w:rsid w:val="00F17721"/>
    <w:rsid w:val="00F17DD0"/>
    <w:rsid w:val="00F2010F"/>
    <w:rsid w:val="00F2018B"/>
    <w:rsid w:val="00F20239"/>
    <w:rsid w:val="00F21057"/>
    <w:rsid w:val="00F21C00"/>
    <w:rsid w:val="00F228C2"/>
    <w:rsid w:val="00F22928"/>
    <w:rsid w:val="00F231C3"/>
    <w:rsid w:val="00F232A9"/>
    <w:rsid w:val="00F233BD"/>
    <w:rsid w:val="00F238BD"/>
    <w:rsid w:val="00F23E52"/>
    <w:rsid w:val="00F2408B"/>
    <w:rsid w:val="00F241FB"/>
    <w:rsid w:val="00F24211"/>
    <w:rsid w:val="00F245EB"/>
    <w:rsid w:val="00F24C47"/>
    <w:rsid w:val="00F2547C"/>
    <w:rsid w:val="00F25B02"/>
    <w:rsid w:val="00F25BB9"/>
    <w:rsid w:val="00F25EEB"/>
    <w:rsid w:val="00F261D9"/>
    <w:rsid w:val="00F2644A"/>
    <w:rsid w:val="00F264E7"/>
    <w:rsid w:val="00F26848"/>
    <w:rsid w:val="00F26FF1"/>
    <w:rsid w:val="00F271F8"/>
    <w:rsid w:val="00F2738D"/>
    <w:rsid w:val="00F2778A"/>
    <w:rsid w:val="00F27A33"/>
    <w:rsid w:val="00F27A37"/>
    <w:rsid w:val="00F30A59"/>
    <w:rsid w:val="00F30C5A"/>
    <w:rsid w:val="00F30EC4"/>
    <w:rsid w:val="00F312E5"/>
    <w:rsid w:val="00F31A34"/>
    <w:rsid w:val="00F31AF9"/>
    <w:rsid w:val="00F31B0B"/>
    <w:rsid w:val="00F31FB5"/>
    <w:rsid w:val="00F3210D"/>
    <w:rsid w:val="00F3212F"/>
    <w:rsid w:val="00F3226D"/>
    <w:rsid w:val="00F327E1"/>
    <w:rsid w:val="00F32836"/>
    <w:rsid w:val="00F32A23"/>
    <w:rsid w:val="00F332C9"/>
    <w:rsid w:val="00F335CF"/>
    <w:rsid w:val="00F339A9"/>
    <w:rsid w:val="00F33EFE"/>
    <w:rsid w:val="00F33F5D"/>
    <w:rsid w:val="00F34832"/>
    <w:rsid w:val="00F34879"/>
    <w:rsid w:val="00F34B5C"/>
    <w:rsid w:val="00F34E9B"/>
    <w:rsid w:val="00F35280"/>
    <w:rsid w:val="00F354A4"/>
    <w:rsid w:val="00F355C2"/>
    <w:rsid w:val="00F35B29"/>
    <w:rsid w:val="00F35D66"/>
    <w:rsid w:val="00F36031"/>
    <w:rsid w:val="00F361C4"/>
    <w:rsid w:val="00F364C5"/>
    <w:rsid w:val="00F36968"/>
    <w:rsid w:val="00F36C1C"/>
    <w:rsid w:val="00F36C40"/>
    <w:rsid w:val="00F36E03"/>
    <w:rsid w:val="00F37493"/>
    <w:rsid w:val="00F374A3"/>
    <w:rsid w:val="00F37AA0"/>
    <w:rsid w:val="00F37AA8"/>
    <w:rsid w:val="00F37FBE"/>
    <w:rsid w:val="00F402BB"/>
    <w:rsid w:val="00F40E7C"/>
    <w:rsid w:val="00F42387"/>
    <w:rsid w:val="00F428C5"/>
    <w:rsid w:val="00F428D5"/>
    <w:rsid w:val="00F428DF"/>
    <w:rsid w:val="00F42A80"/>
    <w:rsid w:val="00F42C6E"/>
    <w:rsid w:val="00F44047"/>
    <w:rsid w:val="00F447E6"/>
    <w:rsid w:val="00F449A1"/>
    <w:rsid w:val="00F44D0D"/>
    <w:rsid w:val="00F4579E"/>
    <w:rsid w:val="00F45957"/>
    <w:rsid w:val="00F45E26"/>
    <w:rsid w:val="00F46253"/>
    <w:rsid w:val="00F46A2F"/>
    <w:rsid w:val="00F47015"/>
    <w:rsid w:val="00F4721F"/>
    <w:rsid w:val="00F478F0"/>
    <w:rsid w:val="00F47E48"/>
    <w:rsid w:val="00F50C59"/>
    <w:rsid w:val="00F50D4F"/>
    <w:rsid w:val="00F50E1B"/>
    <w:rsid w:val="00F5111A"/>
    <w:rsid w:val="00F512A0"/>
    <w:rsid w:val="00F514EE"/>
    <w:rsid w:val="00F5151C"/>
    <w:rsid w:val="00F519E5"/>
    <w:rsid w:val="00F51B91"/>
    <w:rsid w:val="00F51D4F"/>
    <w:rsid w:val="00F51D74"/>
    <w:rsid w:val="00F51EA5"/>
    <w:rsid w:val="00F52A7A"/>
    <w:rsid w:val="00F531E0"/>
    <w:rsid w:val="00F53264"/>
    <w:rsid w:val="00F54443"/>
    <w:rsid w:val="00F54680"/>
    <w:rsid w:val="00F54727"/>
    <w:rsid w:val="00F5476D"/>
    <w:rsid w:val="00F54DE3"/>
    <w:rsid w:val="00F54FAE"/>
    <w:rsid w:val="00F5533B"/>
    <w:rsid w:val="00F55906"/>
    <w:rsid w:val="00F5593F"/>
    <w:rsid w:val="00F559B4"/>
    <w:rsid w:val="00F55A4D"/>
    <w:rsid w:val="00F55B96"/>
    <w:rsid w:val="00F55D85"/>
    <w:rsid w:val="00F55E2A"/>
    <w:rsid w:val="00F564D5"/>
    <w:rsid w:val="00F56AA8"/>
    <w:rsid w:val="00F56D4C"/>
    <w:rsid w:val="00F57202"/>
    <w:rsid w:val="00F57675"/>
    <w:rsid w:val="00F57CDB"/>
    <w:rsid w:val="00F57E23"/>
    <w:rsid w:val="00F600EE"/>
    <w:rsid w:val="00F60D17"/>
    <w:rsid w:val="00F61FB7"/>
    <w:rsid w:val="00F62C1D"/>
    <w:rsid w:val="00F62DBC"/>
    <w:rsid w:val="00F62F5B"/>
    <w:rsid w:val="00F634F9"/>
    <w:rsid w:val="00F638FF"/>
    <w:rsid w:val="00F63C4D"/>
    <w:rsid w:val="00F63C5B"/>
    <w:rsid w:val="00F640F7"/>
    <w:rsid w:val="00F64580"/>
    <w:rsid w:val="00F645EB"/>
    <w:rsid w:val="00F64773"/>
    <w:rsid w:val="00F64791"/>
    <w:rsid w:val="00F6512D"/>
    <w:rsid w:val="00F66357"/>
    <w:rsid w:val="00F66427"/>
    <w:rsid w:val="00F666FC"/>
    <w:rsid w:val="00F668D3"/>
    <w:rsid w:val="00F66A38"/>
    <w:rsid w:val="00F66D02"/>
    <w:rsid w:val="00F67018"/>
    <w:rsid w:val="00F6748A"/>
    <w:rsid w:val="00F67572"/>
    <w:rsid w:val="00F7052E"/>
    <w:rsid w:val="00F705B8"/>
    <w:rsid w:val="00F70A38"/>
    <w:rsid w:val="00F70E18"/>
    <w:rsid w:val="00F7114E"/>
    <w:rsid w:val="00F71216"/>
    <w:rsid w:val="00F7169D"/>
    <w:rsid w:val="00F71C32"/>
    <w:rsid w:val="00F71C62"/>
    <w:rsid w:val="00F71FE1"/>
    <w:rsid w:val="00F72060"/>
    <w:rsid w:val="00F72127"/>
    <w:rsid w:val="00F72257"/>
    <w:rsid w:val="00F72371"/>
    <w:rsid w:val="00F72E1E"/>
    <w:rsid w:val="00F72FA6"/>
    <w:rsid w:val="00F72FEE"/>
    <w:rsid w:val="00F74007"/>
    <w:rsid w:val="00F745D8"/>
    <w:rsid w:val="00F74A58"/>
    <w:rsid w:val="00F74AD3"/>
    <w:rsid w:val="00F757FE"/>
    <w:rsid w:val="00F75A19"/>
    <w:rsid w:val="00F76F02"/>
    <w:rsid w:val="00F770D9"/>
    <w:rsid w:val="00F77263"/>
    <w:rsid w:val="00F7778D"/>
    <w:rsid w:val="00F77A24"/>
    <w:rsid w:val="00F77BE1"/>
    <w:rsid w:val="00F80702"/>
    <w:rsid w:val="00F80B9A"/>
    <w:rsid w:val="00F810C4"/>
    <w:rsid w:val="00F81106"/>
    <w:rsid w:val="00F8129A"/>
    <w:rsid w:val="00F81ED0"/>
    <w:rsid w:val="00F821DD"/>
    <w:rsid w:val="00F82634"/>
    <w:rsid w:val="00F82962"/>
    <w:rsid w:val="00F82C3E"/>
    <w:rsid w:val="00F82C60"/>
    <w:rsid w:val="00F8313F"/>
    <w:rsid w:val="00F83DC4"/>
    <w:rsid w:val="00F83F7A"/>
    <w:rsid w:val="00F84259"/>
    <w:rsid w:val="00F842D3"/>
    <w:rsid w:val="00F844D9"/>
    <w:rsid w:val="00F844FC"/>
    <w:rsid w:val="00F84A05"/>
    <w:rsid w:val="00F84B6A"/>
    <w:rsid w:val="00F84BA1"/>
    <w:rsid w:val="00F8513E"/>
    <w:rsid w:val="00F8598E"/>
    <w:rsid w:val="00F85B84"/>
    <w:rsid w:val="00F86F8B"/>
    <w:rsid w:val="00F87389"/>
    <w:rsid w:val="00F87593"/>
    <w:rsid w:val="00F879CB"/>
    <w:rsid w:val="00F87A9C"/>
    <w:rsid w:val="00F87C8D"/>
    <w:rsid w:val="00F87F0C"/>
    <w:rsid w:val="00F90280"/>
    <w:rsid w:val="00F903D1"/>
    <w:rsid w:val="00F9095D"/>
    <w:rsid w:val="00F910BC"/>
    <w:rsid w:val="00F912BC"/>
    <w:rsid w:val="00F920D0"/>
    <w:rsid w:val="00F923E0"/>
    <w:rsid w:val="00F924FF"/>
    <w:rsid w:val="00F92852"/>
    <w:rsid w:val="00F93DD6"/>
    <w:rsid w:val="00F93DF2"/>
    <w:rsid w:val="00F93EB0"/>
    <w:rsid w:val="00F9416F"/>
    <w:rsid w:val="00F941EA"/>
    <w:rsid w:val="00F944B1"/>
    <w:rsid w:val="00F94858"/>
    <w:rsid w:val="00F94F23"/>
    <w:rsid w:val="00F954DE"/>
    <w:rsid w:val="00F955AA"/>
    <w:rsid w:val="00F95E26"/>
    <w:rsid w:val="00F961AB"/>
    <w:rsid w:val="00F962DD"/>
    <w:rsid w:val="00F963F2"/>
    <w:rsid w:val="00F96629"/>
    <w:rsid w:val="00F96762"/>
    <w:rsid w:val="00F96951"/>
    <w:rsid w:val="00F96E4B"/>
    <w:rsid w:val="00F971FB"/>
    <w:rsid w:val="00F9725C"/>
    <w:rsid w:val="00F97292"/>
    <w:rsid w:val="00F97358"/>
    <w:rsid w:val="00F973BE"/>
    <w:rsid w:val="00F97536"/>
    <w:rsid w:val="00F9771B"/>
    <w:rsid w:val="00F97B3A"/>
    <w:rsid w:val="00F97F82"/>
    <w:rsid w:val="00FA13D0"/>
    <w:rsid w:val="00FA1E42"/>
    <w:rsid w:val="00FA2C5B"/>
    <w:rsid w:val="00FA2D31"/>
    <w:rsid w:val="00FA2EF8"/>
    <w:rsid w:val="00FA3361"/>
    <w:rsid w:val="00FA368F"/>
    <w:rsid w:val="00FA4367"/>
    <w:rsid w:val="00FA4900"/>
    <w:rsid w:val="00FA512A"/>
    <w:rsid w:val="00FA5882"/>
    <w:rsid w:val="00FA5892"/>
    <w:rsid w:val="00FA599B"/>
    <w:rsid w:val="00FA5C1D"/>
    <w:rsid w:val="00FA5DF8"/>
    <w:rsid w:val="00FA61D6"/>
    <w:rsid w:val="00FA6AA2"/>
    <w:rsid w:val="00FA70DD"/>
    <w:rsid w:val="00FA7EB0"/>
    <w:rsid w:val="00FB026A"/>
    <w:rsid w:val="00FB0A31"/>
    <w:rsid w:val="00FB0B6F"/>
    <w:rsid w:val="00FB1049"/>
    <w:rsid w:val="00FB18C7"/>
    <w:rsid w:val="00FB2889"/>
    <w:rsid w:val="00FB29BE"/>
    <w:rsid w:val="00FB2B75"/>
    <w:rsid w:val="00FB2D51"/>
    <w:rsid w:val="00FB30E0"/>
    <w:rsid w:val="00FB3971"/>
    <w:rsid w:val="00FB4033"/>
    <w:rsid w:val="00FB4194"/>
    <w:rsid w:val="00FB4274"/>
    <w:rsid w:val="00FB42DA"/>
    <w:rsid w:val="00FB4607"/>
    <w:rsid w:val="00FB473A"/>
    <w:rsid w:val="00FB48BA"/>
    <w:rsid w:val="00FB4A1B"/>
    <w:rsid w:val="00FB51E5"/>
    <w:rsid w:val="00FB5A32"/>
    <w:rsid w:val="00FB612A"/>
    <w:rsid w:val="00FB64BC"/>
    <w:rsid w:val="00FB6570"/>
    <w:rsid w:val="00FB6574"/>
    <w:rsid w:val="00FB7093"/>
    <w:rsid w:val="00FB74AB"/>
    <w:rsid w:val="00FB7633"/>
    <w:rsid w:val="00FB7A77"/>
    <w:rsid w:val="00FB7CD6"/>
    <w:rsid w:val="00FC0097"/>
    <w:rsid w:val="00FC01CA"/>
    <w:rsid w:val="00FC04B4"/>
    <w:rsid w:val="00FC08D0"/>
    <w:rsid w:val="00FC0CF5"/>
    <w:rsid w:val="00FC14B4"/>
    <w:rsid w:val="00FC1A71"/>
    <w:rsid w:val="00FC2085"/>
    <w:rsid w:val="00FC2646"/>
    <w:rsid w:val="00FC2695"/>
    <w:rsid w:val="00FC2CAD"/>
    <w:rsid w:val="00FC3242"/>
    <w:rsid w:val="00FC365B"/>
    <w:rsid w:val="00FC36E3"/>
    <w:rsid w:val="00FC3AC1"/>
    <w:rsid w:val="00FC3B6F"/>
    <w:rsid w:val="00FC3E7A"/>
    <w:rsid w:val="00FC4001"/>
    <w:rsid w:val="00FC4AE5"/>
    <w:rsid w:val="00FC4E4B"/>
    <w:rsid w:val="00FC52B3"/>
    <w:rsid w:val="00FC58A7"/>
    <w:rsid w:val="00FC5DC3"/>
    <w:rsid w:val="00FC661E"/>
    <w:rsid w:val="00FC6746"/>
    <w:rsid w:val="00FC6B01"/>
    <w:rsid w:val="00FC6FB6"/>
    <w:rsid w:val="00FC7693"/>
    <w:rsid w:val="00FD02AD"/>
    <w:rsid w:val="00FD04AC"/>
    <w:rsid w:val="00FD0867"/>
    <w:rsid w:val="00FD0991"/>
    <w:rsid w:val="00FD0DA4"/>
    <w:rsid w:val="00FD10E0"/>
    <w:rsid w:val="00FD1499"/>
    <w:rsid w:val="00FD1690"/>
    <w:rsid w:val="00FD184A"/>
    <w:rsid w:val="00FD1DF5"/>
    <w:rsid w:val="00FD1FFD"/>
    <w:rsid w:val="00FD26D7"/>
    <w:rsid w:val="00FD2DA3"/>
    <w:rsid w:val="00FD34A6"/>
    <w:rsid w:val="00FD3613"/>
    <w:rsid w:val="00FD3D41"/>
    <w:rsid w:val="00FD3F19"/>
    <w:rsid w:val="00FD3FBC"/>
    <w:rsid w:val="00FD4552"/>
    <w:rsid w:val="00FD4911"/>
    <w:rsid w:val="00FD49EF"/>
    <w:rsid w:val="00FD4B93"/>
    <w:rsid w:val="00FD503E"/>
    <w:rsid w:val="00FD5077"/>
    <w:rsid w:val="00FD5417"/>
    <w:rsid w:val="00FD5697"/>
    <w:rsid w:val="00FD5922"/>
    <w:rsid w:val="00FD5ED9"/>
    <w:rsid w:val="00FD638C"/>
    <w:rsid w:val="00FD656E"/>
    <w:rsid w:val="00FD6660"/>
    <w:rsid w:val="00FD6929"/>
    <w:rsid w:val="00FD6B64"/>
    <w:rsid w:val="00FD72F2"/>
    <w:rsid w:val="00FD78EF"/>
    <w:rsid w:val="00FD7BF2"/>
    <w:rsid w:val="00FE026C"/>
    <w:rsid w:val="00FE02B2"/>
    <w:rsid w:val="00FE0439"/>
    <w:rsid w:val="00FE04F1"/>
    <w:rsid w:val="00FE0833"/>
    <w:rsid w:val="00FE13F2"/>
    <w:rsid w:val="00FE1BCB"/>
    <w:rsid w:val="00FE1E86"/>
    <w:rsid w:val="00FE2686"/>
    <w:rsid w:val="00FE31F2"/>
    <w:rsid w:val="00FE39F0"/>
    <w:rsid w:val="00FE4761"/>
    <w:rsid w:val="00FE491E"/>
    <w:rsid w:val="00FE4A50"/>
    <w:rsid w:val="00FE52F0"/>
    <w:rsid w:val="00FE5E7E"/>
    <w:rsid w:val="00FE5F95"/>
    <w:rsid w:val="00FE6210"/>
    <w:rsid w:val="00FE623B"/>
    <w:rsid w:val="00FE66EC"/>
    <w:rsid w:val="00FE6D19"/>
    <w:rsid w:val="00FE6D69"/>
    <w:rsid w:val="00FE6FF3"/>
    <w:rsid w:val="00FE74B8"/>
    <w:rsid w:val="00FE74FE"/>
    <w:rsid w:val="00FE7ED0"/>
    <w:rsid w:val="00FF023F"/>
    <w:rsid w:val="00FF06AF"/>
    <w:rsid w:val="00FF1123"/>
    <w:rsid w:val="00FF1323"/>
    <w:rsid w:val="00FF15E5"/>
    <w:rsid w:val="00FF1DBE"/>
    <w:rsid w:val="00FF1FB5"/>
    <w:rsid w:val="00FF210F"/>
    <w:rsid w:val="00FF2354"/>
    <w:rsid w:val="00FF2D7A"/>
    <w:rsid w:val="00FF3058"/>
    <w:rsid w:val="00FF33B1"/>
    <w:rsid w:val="00FF3A98"/>
    <w:rsid w:val="00FF3FE8"/>
    <w:rsid w:val="00FF40F6"/>
    <w:rsid w:val="00FF42AF"/>
    <w:rsid w:val="00FF46AC"/>
    <w:rsid w:val="00FF543B"/>
    <w:rsid w:val="00FF5463"/>
    <w:rsid w:val="00FF561C"/>
    <w:rsid w:val="00FF6206"/>
    <w:rsid w:val="00FF6833"/>
    <w:rsid w:val="00FF68CB"/>
    <w:rsid w:val="00FF7617"/>
    <w:rsid w:val="00FF76A5"/>
    <w:rsid w:val="00FF76E2"/>
    <w:rsid w:val="00FF7A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232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qFormat/>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d">
    <w:name w:val="Normal"/>
    <w:qFormat/>
    <w:rsid w:val="00B636B6"/>
    <w:rPr>
      <w:sz w:val="24"/>
      <w:szCs w:val="24"/>
    </w:rPr>
  </w:style>
  <w:style w:type="paragraph" w:styleId="11">
    <w:name w:val="heading 1"/>
    <w:aliases w:val="H1,.,Название спецификации,h:1,h:1app,TF-Overskrift 1,H11,R1,Titre 0,Document Header1,1,h1,app heading 1,ITT t1,II+,I,H12,H13,H14,H15,H16,H17,H18,...,Заголов,Çàãîëîâ,ch,Глава,(раздел),Section 1.0,Part,Heading for Top Section,H111,H121,H131,H"/>
    <w:basedOn w:val="ad"/>
    <w:next w:val="ad"/>
    <w:link w:val="12"/>
    <w:uiPriority w:val="9"/>
    <w:qFormat/>
    <w:rsid w:val="00F075B1"/>
    <w:pPr>
      <w:keepNext/>
      <w:widowControl w:val="0"/>
      <w:autoSpaceDE w:val="0"/>
      <w:autoSpaceDN w:val="0"/>
      <w:adjustRightInd w:val="0"/>
      <w:jc w:val="center"/>
      <w:outlineLvl w:val="0"/>
    </w:pPr>
    <w:rPr>
      <w:b/>
      <w:sz w:val="28"/>
      <w:szCs w:val="28"/>
      <w:lang w:val="en-US" w:eastAsia="en-US"/>
    </w:rPr>
  </w:style>
  <w:style w:type="paragraph" w:styleId="22">
    <w:name w:val="heading 2"/>
    <w:aliases w:val="contract,H2,h2,2,Numbered text 3,heading 2,21,22,211,h:2,h:2app,T2,TF-Overskrit 2,Title2,ITT t2,PA Major Section,TE Heading 2,Livello 2,R2,H21,heading 2+ Indent: Left 0.25 in,título 2,TITRE 2,1st level heading,l2,level 2 no toc,A,2nd level,C"/>
    <w:basedOn w:val="ad"/>
    <w:next w:val="ad"/>
    <w:link w:val="23"/>
    <w:qFormat/>
    <w:rsid w:val="00F075B1"/>
    <w:pPr>
      <w:keepNext/>
      <w:spacing w:before="240" w:after="60"/>
      <w:outlineLvl w:val="1"/>
    </w:pPr>
    <w:rPr>
      <w:rFonts w:ascii="Arial" w:hAnsi="Arial" w:cs="Arial"/>
      <w:b/>
      <w:bCs/>
      <w:i/>
      <w:iCs/>
      <w:sz w:val="28"/>
      <w:szCs w:val="28"/>
      <w:lang w:val="en-US" w:eastAsia="en-US"/>
    </w:rPr>
  </w:style>
  <w:style w:type="paragraph" w:styleId="33">
    <w:name w:val="heading 3"/>
    <w:aliases w:val="H3,3,h:3,h,31,ITT t3,PA Minor Section,TE Heading,Title3,list,l3,Level 3 Head,heading 3,h3,H31,H32,H33,H34,H35,título 3,subhead,1.,TF-Overskrift 3,Titre3,alltoc,Table3,3heading,Heading 3 - old,orderpara2,l31,32,l32,33,l33,34,l34,35,l35,L..."/>
    <w:basedOn w:val="ad"/>
    <w:next w:val="ad"/>
    <w:link w:val="34"/>
    <w:qFormat/>
    <w:rsid w:val="007738CB"/>
    <w:pPr>
      <w:keepNext/>
      <w:spacing w:before="240" w:after="60"/>
      <w:jc w:val="both"/>
      <w:outlineLvl w:val="2"/>
    </w:pPr>
    <w:rPr>
      <w:rFonts w:cs="Arial"/>
      <w:b/>
      <w:bCs/>
      <w:sz w:val="28"/>
      <w:szCs w:val="26"/>
    </w:rPr>
  </w:style>
  <w:style w:type="paragraph" w:styleId="42">
    <w:name w:val="heading 4"/>
    <w:aliases w:val="H4,Заголовок 4 (Приложение),h:4,h4,ITT t4,PA Micro Section,TE Heading 4,4,heading 4 + Indent: Left 0.5 in,a.,I4,l4,heading&#10;4,Map Title,heading,heading4,First Subheading,I41,41,l41,heading41,(Shift Ctrl 4),Titre 41,t4.T4,4heading,4 dash,d,d1"/>
    <w:basedOn w:val="ad"/>
    <w:next w:val="ad"/>
    <w:link w:val="43"/>
    <w:qFormat/>
    <w:rsid w:val="00F075B1"/>
    <w:pPr>
      <w:keepNext/>
      <w:spacing w:before="240" w:after="60"/>
      <w:outlineLvl w:val="3"/>
    </w:pPr>
    <w:rPr>
      <w:b/>
      <w:bCs/>
      <w:sz w:val="28"/>
      <w:szCs w:val="28"/>
    </w:rPr>
  </w:style>
  <w:style w:type="paragraph" w:styleId="50">
    <w:name w:val="heading 5"/>
    <w:aliases w:val="H5,ITT t5,PA Pico Section,5,Roman list,h5,Roman list1,Roman list2,Roman list11,Roman list3,Roman list12,Roman list21,Roman list111,Заг 2,PIM 5,Bold/Italics,heading 5,Gliederung5"/>
    <w:basedOn w:val="ad"/>
    <w:next w:val="ad"/>
    <w:link w:val="51"/>
    <w:qFormat/>
    <w:rsid w:val="006D4C13"/>
    <w:pPr>
      <w:keepNext/>
      <w:tabs>
        <w:tab w:val="num" w:pos="1008"/>
      </w:tabs>
      <w:jc w:val="both"/>
      <w:outlineLvl w:val="4"/>
    </w:pPr>
    <w:rPr>
      <w:b/>
      <w:sz w:val="28"/>
      <w:szCs w:val="20"/>
      <w:lang w:val="en-US" w:eastAsia="en-US"/>
    </w:rPr>
  </w:style>
  <w:style w:type="paragraph" w:styleId="6">
    <w:name w:val="heading 6"/>
    <w:aliases w:val="ITT t6,PA Appendix,6,heading 6,Bullet list,Bullet list1,Bullet list2,Bullet list11,Bullet list3,Bullet list12,Bullet list21,Bullet list111,Bullet lis,H6,Italics,PIM 6"/>
    <w:basedOn w:val="ad"/>
    <w:next w:val="ad"/>
    <w:link w:val="60"/>
    <w:qFormat/>
    <w:rsid w:val="00F075B1"/>
    <w:pPr>
      <w:keepNext/>
      <w:tabs>
        <w:tab w:val="left" w:pos="676"/>
        <w:tab w:val="num" w:pos="1152"/>
        <w:tab w:val="left" w:pos="1440"/>
      </w:tabs>
      <w:suppressAutoHyphens/>
      <w:ind w:left="1152" w:hanging="432"/>
      <w:jc w:val="both"/>
      <w:outlineLvl w:val="5"/>
    </w:pPr>
    <w:rPr>
      <w:color w:val="000000"/>
      <w:spacing w:val="-3"/>
      <w:sz w:val="28"/>
      <w:szCs w:val="20"/>
      <w:lang w:eastAsia="en-US"/>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Task Header,PIM"/>
    <w:basedOn w:val="ad"/>
    <w:next w:val="ad"/>
    <w:link w:val="70"/>
    <w:qFormat/>
    <w:rsid w:val="00F075B1"/>
    <w:pPr>
      <w:keepNext/>
      <w:widowControl w:val="0"/>
      <w:tabs>
        <w:tab w:val="num" w:pos="1296"/>
      </w:tabs>
      <w:autoSpaceDE w:val="0"/>
      <w:autoSpaceDN w:val="0"/>
      <w:adjustRightInd w:val="0"/>
      <w:ind w:left="1296" w:hanging="288"/>
      <w:jc w:val="center"/>
      <w:outlineLvl w:val="6"/>
    </w:pPr>
    <w:rPr>
      <w:sz w:val="32"/>
      <w:szCs w:val="20"/>
      <w:lang w:eastAsia="en-US"/>
    </w:rPr>
  </w:style>
  <w:style w:type="paragraph" w:styleId="8">
    <w:name w:val="heading 8"/>
    <w:aliases w:val="ITT t8,PA Appendix Minor,8,r,requirement,req2,Reference List,heading 8, action,action,action1,action2,action11,action3,action4,action5,action6,action7,action12,action21,action111,action31,action8,action13,action22,action112,action32"/>
    <w:basedOn w:val="ad"/>
    <w:next w:val="ad"/>
    <w:link w:val="80"/>
    <w:qFormat/>
    <w:rsid w:val="00F075B1"/>
    <w:pPr>
      <w:spacing w:before="240" w:after="60"/>
      <w:outlineLvl w:val="7"/>
    </w:pPr>
    <w:rPr>
      <w:i/>
      <w:iCs/>
      <w:lang w:val="en-US" w:eastAsia="en-US"/>
    </w:rPr>
  </w:style>
  <w:style w:type="paragraph" w:styleId="9">
    <w:name w:val="heading 9"/>
    <w:aliases w:val="ITT t9,9,rb,req bullet,req1,heading 9, progress,Titre 10,progress,App Heading,progress1,progress2,progress11,progress3,progress4,progress5,progress6,progress7,progress12,progress21,progress111,progress31,progress8,progress13,Messages"/>
    <w:basedOn w:val="ad"/>
    <w:next w:val="ad"/>
    <w:link w:val="90"/>
    <w:qFormat/>
    <w:rsid w:val="00F075B1"/>
    <w:pPr>
      <w:keepNext/>
      <w:widowControl w:val="0"/>
      <w:tabs>
        <w:tab w:val="num" w:pos="1584"/>
      </w:tabs>
      <w:autoSpaceDE w:val="0"/>
      <w:autoSpaceDN w:val="0"/>
      <w:adjustRightInd w:val="0"/>
      <w:ind w:left="1584" w:hanging="144"/>
      <w:jc w:val="center"/>
      <w:outlineLvl w:val="8"/>
    </w:pPr>
    <w:rPr>
      <w:b/>
      <w:sz w:val="32"/>
      <w:szCs w:val="20"/>
      <w:lang w:eastAsia="en-US"/>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styleId="af1">
    <w:name w:val="Balloon Text"/>
    <w:basedOn w:val="ad"/>
    <w:link w:val="af2"/>
    <w:semiHidden/>
    <w:rsid w:val="00F075B1"/>
    <w:rPr>
      <w:rFonts w:ascii="Tahoma" w:hAnsi="Tahoma" w:cs="Tahoma"/>
      <w:sz w:val="16"/>
      <w:szCs w:val="16"/>
    </w:rPr>
  </w:style>
  <w:style w:type="character" w:customStyle="1" w:styleId="12">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1"/>
    <w:uiPriority w:val="9"/>
    <w:rsid w:val="00F075B1"/>
    <w:rPr>
      <w:b/>
      <w:sz w:val="28"/>
      <w:szCs w:val="28"/>
      <w:lang w:val="en-US" w:eastAsia="en-US" w:bidi="ar-SA"/>
    </w:rPr>
  </w:style>
  <w:style w:type="paragraph" w:styleId="af3">
    <w:name w:val="header"/>
    <w:basedOn w:val="ad"/>
    <w:link w:val="af4"/>
    <w:rsid w:val="00F075B1"/>
    <w:pPr>
      <w:tabs>
        <w:tab w:val="center" w:pos="4677"/>
        <w:tab w:val="right" w:pos="9355"/>
      </w:tabs>
    </w:pPr>
    <w:rPr>
      <w:lang w:val="en-US" w:eastAsia="en-US"/>
    </w:rPr>
  </w:style>
  <w:style w:type="paragraph" w:styleId="af5">
    <w:name w:val="footer"/>
    <w:basedOn w:val="ad"/>
    <w:link w:val="af6"/>
    <w:uiPriority w:val="99"/>
    <w:rsid w:val="00F075B1"/>
    <w:pPr>
      <w:tabs>
        <w:tab w:val="center" w:pos="4677"/>
        <w:tab w:val="right" w:pos="9355"/>
      </w:tabs>
    </w:pPr>
    <w:rPr>
      <w:lang w:val="en-US" w:eastAsia="en-US"/>
    </w:rPr>
  </w:style>
  <w:style w:type="character" w:styleId="af7">
    <w:name w:val="page number"/>
    <w:basedOn w:val="ae"/>
    <w:rsid w:val="00F075B1"/>
  </w:style>
  <w:style w:type="paragraph" w:styleId="a">
    <w:name w:val="caption"/>
    <w:aliases w:val="Ви6,&quot;Таблица N&quot;"/>
    <w:basedOn w:val="ad"/>
    <w:next w:val="ad"/>
    <w:link w:val="af8"/>
    <w:qFormat/>
    <w:rsid w:val="00F075B1"/>
    <w:pPr>
      <w:numPr>
        <w:numId w:val="1"/>
      </w:numPr>
    </w:pPr>
    <w:rPr>
      <w:b/>
      <w:bCs/>
      <w:sz w:val="20"/>
      <w:szCs w:val="20"/>
    </w:rPr>
  </w:style>
  <w:style w:type="paragraph" w:customStyle="1" w:styleId="af9">
    <w:name w:val="Текст документа"/>
    <w:basedOn w:val="ad"/>
    <w:link w:val="afa"/>
    <w:qFormat/>
    <w:rsid w:val="00F075B1"/>
    <w:pPr>
      <w:spacing w:before="120" w:after="120" w:line="264" w:lineRule="auto"/>
      <w:ind w:left="720"/>
      <w:jc w:val="both"/>
    </w:pPr>
    <w:rPr>
      <w:rFonts w:ascii="Arial" w:hAnsi="Arial"/>
      <w:sz w:val="20"/>
      <w:szCs w:val="20"/>
    </w:rPr>
  </w:style>
  <w:style w:type="character" w:customStyle="1" w:styleId="23">
    <w:name w:val="Заголовок 2 Знак"/>
    <w:aliases w:val="contract Знак,H2 Знак,h2 Знак,2 Знак,Numbered text 3 Знак,heading 2 Знак,21 Знак,22 Знак,211 Знак,h:2 Знак,h:2app Знак,T2 Знак,TF-Overskrit 2 Знак,Title2 Знак,ITT t2 Знак,PA Major Section Знак,TE Heading 2 Знак,Livello 2 Знак,R2 Знак"/>
    <w:link w:val="22"/>
    <w:uiPriority w:val="9"/>
    <w:locked/>
    <w:rsid w:val="00F075B1"/>
    <w:rPr>
      <w:rFonts w:ascii="Arial" w:hAnsi="Arial" w:cs="Arial"/>
      <w:b/>
      <w:bCs/>
      <w:i/>
      <w:iCs/>
      <w:sz w:val="28"/>
      <w:szCs w:val="28"/>
      <w:lang w:val="en-US" w:eastAsia="en-US" w:bidi="ar-SA"/>
    </w:rPr>
  </w:style>
  <w:style w:type="character" w:customStyle="1" w:styleId="af4">
    <w:name w:val="Верхний колонтитул Знак"/>
    <w:link w:val="af3"/>
    <w:locked/>
    <w:rsid w:val="00F075B1"/>
    <w:rPr>
      <w:sz w:val="24"/>
      <w:szCs w:val="24"/>
      <w:lang w:val="en-US" w:eastAsia="en-US" w:bidi="ar-SA"/>
    </w:rPr>
  </w:style>
  <w:style w:type="character" w:customStyle="1" w:styleId="af6">
    <w:name w:val="Нижний колонтитул Знак"/>
    <w:link w:val="af5"/>
    <w:uiPriority w:val="99"/>
    <w:locked/>
    <w:rsid w:val="00F075B1"/>
    <w:rPr>
      <w:sz w:val="24"/>
      <w:szCs w:val="24"/>
      <w:lang w:val="en-US" w:eastAsia="en-US" w:bidi="ar-SA"/>
    </w:rPr>
  </w:style>
  <w:style w:type="character" w:customStyle="1" w:styleId="af8">
    <w:name w:val="Название объекта Знак"/>
    <w:aliases w:val="Ви6 Знак,&quot;Таблица N&quot; Знак"/>
    <w:link w:val="a"/>
    <w:rsid w:val="00F075B1"/>
    <w:rPr>
      <w:b/>
      <w:bCs/>
    </w:rPr>
  </w:style>
  <w:style w:type="paragraph" w:customStyle="1" w:styleId="afb">
    <w:name w:val="Таблица заголовок"/>
    <w:basedOn w:val="ad"/>
    <w:rsid w:val="00F075B1"/>
    <w:pPr>
      <w:spacing w:before="120"/>
      <w:jc w:val="center"/>
    </w:pPr>
    <w:rPr>
      <w:rFonts w:ascii="Arial" w:hAnsi="Arial" w:cs="Arial"/>
      <w:b/>
      <w:bCs/>
    </w:rPr>
  </w:style>
  <w:style w:type="paragraph" w:customStyle="1" w:styleId="afc">
    <w:name w:val="Название документа"/>
    <w:basedOn w:val="ad"/>
    <w:next w:val="ad"/>
    <w:link w:val="afd"/>
    <w:qFormat/>
    <w:rsid w:val="00F075B1"/>
    <w:pPr>
      <w:spacing w:before="120" w:after="120" w:line="360" w:lineRule="auto"/>
      <w:outlineLvl w:val="0"/>
    </w:pPr>
    <w:rPr>
      <w:rFonts w:ascii="Verdana" w:hAnsi="Verdana"/>
      <w:b/>
      <w:spacing w:val="-5"/>
      <w:sz w:val="32"/>
      <w:szCs w:val="64"/>
      <w:lang w:eastAsia="en-US"/>
    </w:rPr>
  </w:style>
  <w:style w:type="character" w:customStyle="1" w:styleId="afd">
    <w:name w:val="Название документа Знак"/>
    <w:link w:val="afc"/>
    <w:rsid w:val="00F075B1"/>
    <w:rPr>
      <w:rFonts w:ascii="Verdana" w:hAnsi="Verdana"/>
      <w:b/>
      <w:spacing w:val="-5"/>
      <w:sz w:val="32"/>
      <w:szCs w:val="64"/>
      <w:lang w:eastAsia="en-US" w:bidi="ar-SA"/>
    </w:rPr>
  </w:style>
  <w:style w:type="paragraph" w:customStyle="1" w:styleId="afe">
    <w:name w:val="Таблица номер"/>
    <w:basedOn w:val="a"/>
    <w:rsid w:val="00F075B1"/>
    <w:pPr>
      <w:keepNext/>
      <w:numPr>
        <w:numId w:val="0"/>
      </w:numPr>
      <w:spacing w:before="60" w:after="60" w:line="220" w:lineRule="atLeast"/>
      <w:ind w:left="1797"/>
      <w:jc w:val="right"/>
    </w:pPr>
    <w:rPr>
      <w:rFonts w:ascii="Verdana" w:hAnsi="Verdana"/>
      <w:spacing w:val="-5"/>
      <w:lang w:eastAsia="en-US"/>
    </w:rPr>
  </w:style>
  <w:style w:type="paragraph" w:customStyle="1" w:styleId="aff">
    <w:name w:val="Текст в таблице"/>
    <w:basedOn w:val="ad"/>
    <w:link w:val="aff0"/>
    <w:rsid w:val="00F075B1"/>
    <w:pPr>
      <w:spacing w:after="60"/>
      <w:jc w:val="both"/>
    </w:pPr>
    <w:rPr>
      <w:rFonts w:ascii="Verdana" w:hAnsi="Verdana"/>
      <w:spacing w:val="-5"/>
      <w:sz w:val="20"/>
      <w:szCs w:val="20"/>
      <w:lang w:eastAsia="en-US"/>
    </w:rPr>
  </w:style>
  <w:style w:type="paragraph" w:customStyle="1" w:styleId="a1">
    <w:name w:val="Ненумерованный список"/>
    <w:basedOn w:val="af9"/>
    <w:link w:val="aff1"/>
    <w:rsid w:val="00F075B1"/>
    <w:pPr>
      <w:numPr>
        <w:numId w:val="2"/>
      </w:numPr>
      <w:spacing w:before="0" w:after="60" w:line="360" w:lineRule="auto"/>
    </w:pPr>
    <w:rPr>
      <w:rFonts w:ascii="Verdana" w:hAnsi="Verdana"/>
      <w:bCs/>
      <w:spacing w:val="-5"/>
      <w:lang w:eastAsia="en-US"/>
    </w:rPr>
  </w:style>
  <w:style w:type="character" w:customStyle="1" w:styleId="afa">
    <w:name w:val="Текст документа Знак"/>
    <w:link w:val="af9"/>
    <w:rsid w:val="00F075B1"/>
    <w:rPr>
      <w:rFonts w:ascii="Arial" w:hAnsi="Arial"/>
      <w:lang w:bidi="ar-SA"/>
    </w:rPr>
  </w:style>
  <w:style w:type="character" w:customStyle="1" w:styleId="aff1">
    <w:name w:val="Ненумерованный список Знак"/>
    <w:link w:val="a1"/>
    <w:rsid w:val="00F075B1"/>
    <w:rPr>
      <w:rFonts w:ascii="Verdana" w:hAnsi="Verdana"/>
      <w:bCs/>
      <w:spacing w:val="-5"/>
      <w:lang w:eastAsia="en-US"/>
    </w:rPr>
  </w:style>
  <w:style w:type="character" w:customStyle="1" w:styleId="34">
    <w:name w:val="Заголовок 3 Знак"/>
    <w:aliases w:val="H3 Знак,3 Знак,h:3 Знак,h Знак,31 Знак,ITT t3 Знак,PA Minor Section Знак,TE Heading Знак,Title3 Знак,list Знак,l3 Знак,Level 3 Head Знак,heading 3 Знак,h3 Знак,H31 Знак,H32 Знак,H33 Знак,H34 Знак,H35 Знак,título 3 Знак,subhead Знак"/>
    <w:link w:val="33"/>
    <w:rsid w:val="007738CB"/>
    <w:rPr>
      <w:rFonts w:cs="Arial"/>
      <w:b/>
      <w:bCs/>
      <w:sz w:val="28"/>
      <w:szCs w:val="26"/>
    </w:rPr>
  </w:style>
  <w:style w:type="paragraph" w:customStyle="1" w:styleId="1CharChar">
    <w:name w:val="1 Знак Char Знак Char Знак"/>
    <w:basedOn w:val="ad"/>
    <w:rsid w:val="00F075B1"/>
    <w:pPr>
      <w:spacing w:after="160" w:line="240" w:lineRule="exact"/>
    </w:pPr>
    <w:rPr>
      <w:rFonts w:eastAsia="Calibri"/>
      <w:sz w:val="20"/>
      <w:szCs w:val="20"/>
      <w:lang w:eastAsia="zh-CN"/>
    </w:rPr>
  </w:style>
  <w:style w:type="paragraph" w:styleId="13">
    <w:name w:val="toc 1"/>
    <w:basedOn w:val="ad"/>
    <w:next w:val="ad"/>
    <w:autoRedefine/>
    <w:uiPriority w:val="39"/>
    <w:rsid w:val="00FB0B6F"/>
    <w:pPr>
      <w:tabs>
        <w:tab w:val="left" w:pos="600"/>
        <w:tab w:val="right" w:leader="dot" w:pos="9637"/>
      </w:tabs>
    </w:pPr>
    <w:rPr>
      <w:bCs/>
      <w:caps/>
      <w:noProof/>
      <w:lang w:eastAsia="en-US"/>
    </w:rPr>
  </w:style>
  <w:style w:type="character" w:styleId="aff2">
    <w:name w:val="Hyperlink"/>
    <w:uiPriority w:val="99"/>
    <w:rsid w:val="00F075B1"/>
    <w:rPr>
      <w:color w:val="0000FF"/>
      <w:u w:val="single"/>
    </w:rPr>
  </w:style>
  <w:style w:type="paragraph" w:customStyle="1" w:styleId="24">
    <w:name w:val="Стиль2"/>
    <w:basedOn w:val="25"/>
    <w:rsid w:val="00F075B1"/>
    <w:pPr>
      <w:keepNext/>
      <w:keepLines/>
      <w:widowControl w:val="0"/>
      <w:suppressLineNumbers/>
      <w:tabs>
        <w:tab w:val="clear" w:pos="432"/>
        <w:tab w:val="num" w:pos="1836"/>
      </w:tabs>
      <w:suppressAutoHyphens/>
      <w:spacing w:after="60"/>
      <w:ind w:left="1836" w:hanging="576"/>
      <w:jc w:val="both"/>
    </w:pPr>
    <w:rPr>
      <w:b/>
      <w:szCs w:val="20"/>
      <w:lang w:val="ru-RU" w:eastAsia="ru-RU"/>
    </w:rPr>
  </w:style>
  <w:style w:type="paragraph" w:styleId="25">
    <w:name w:val="List Number 2"/>
    <w:basedOn w:val="ad"/>
    <w:rsid w:val="00F075B1"/>
    <w:pPr>
      <w:tabs>
        <w:tab w:val="num" w:pos="432"/>
      </w:tabs>
      <w:ind w:left="432" w:hanging="432"/>
    </w:pPr>
    <w:rPr>
      <w:lang w:val="en-US" w:eastAsia="en-US"/>
    </w:rPr>
  </w:style>
  <w:style w:type="paragraph" w:customStyle="1" w:styleId="35">
    <w:name w:val="Стиль3"/>
    <w:basedOn w:val="26"/>
    <w:rsid w:val="00F075B1"/>
    <w:pPr>
      <w:widowControl w:val="0"/>
      <w:tabs>
        <w:tab w:val="num" w:pos="1307"/>
      </w:tabs>
      <w:adjustRightInd w:val="0"/>
      <w:spacing w:after="0" w:line="240" w:lineRule="auto"/>
      <w:ind w:left="1080"/>
      <w:jc w:val="both"/>
      <w:textAlignment w:val="baseline"/>
    </w:pPr>
    <w:rPr>
      <w:szCs w:val="20"/>
      <w:lang w:val="ru-RU" w:eastAsia="ru-RU"/>
    </w:rPr>
  </w:style>
  <w:style w:type="paragraph" w:styleId="26">
    <w:name w:val="Body Text Indent 2"/>
    <w:basedOn w:val="ad"/>
    <w:link w:val="27"/>
    <w:rsid w:val="00F075B1"/>
    <w:pPr>
      <w:spacing w:after="120" w:line="480" w:lineRule="auto"/>
      <w:ind w:left="283"/>
    </w:pPr>
    <w:rPr>
      <w:lang w:val="en-US" w:eastAsia="en-US"/>
    </w:rPr>
  </w:style>
  <w:style w:type="paragraph" w:customStyle="1" w:styleId="2-11">
    <w:name w:val="содержание2-11"/>
    <w:basedOn w:val="ad"/>
    <w:rsid w:val="00F075B1"/>
    <w:pPr>
      <w:spacing w:after="60"/>
      <w:jc w:val="both"/>
    </w:pPr>
  </w:style>
  <w:style w:type="paragraph" w:styleId="28">
    <w:name w:val="toc 2"/>
    <w:basedOn w:val="ad"/>
    <w:next w:val="ad"/>
    <w:autoRedefine/>
    <w:uiPriority w:val="39"/>
    <w:rsid w:val="00AF200C"/>
    <w:pPr>
      <w:tabs>
        <w:tab w:val="left" w:pos="1080"/>
        <w:tab w:val="right" w:leader="dot" w:pos="9627"/>
      </w:tabs>
      <w:ind w:left="170"/>
      <w:jc w:val="both"/>
    </w:pPr>
    <w:rPr>
      <w:lang w:val="en-US" w:eastAsia="en-US"/>
    </w:rPr>
  </w:style>
  <w:style w:type="paragraph" w:customStyle="1" w:styleId="14">
    <w:name w:val="Стиль1"/>
    <w:basedOn w:val="ad"/>
    <w:rsid w:val="00F075B1"/>
    <w:pPr>
      <w:keepNext/>
      <w:keepLines/>
      <w:widowControl w:val="0"/>
      <w:suppressLineNumbers/>
      <w:tabs>
        <w:tab w:val="num" w:pos="432"/>
      </w:tabs>
      <w:suppressAutoHyphens/>
      <w:spacing w:after="60"/>
      <w:ind w:left="432" w:hanging="432"/>
    </w:pPr>
    <w:rPr>
      <w:b/>
      <w:sz w:val="28"/>
    </w:rPr>
  </w:style>
  <w:style w:type="paragraph" w:styleId="36">
    <w:name w:val="Body Text 3"/>
    <w:basedOn w:val="ad"/>
    <w:link w:val="37"/>
    <w:rsid w:val="00F075B1"/>
    <w:pPr>
      <w:spacing w:after="120"/>
    </w:pPr>
    <w:rPr>
      <w:sz w:val="16"/>
      <w:szCs w:val="16"/>
      <w:lang w:val="en-US" w:eastAsia="en-US"/>
    </w:rPr>
  </w:style>
  <w:style w:type="paragraph" w:styleId="aff3">
    <w:name w:val="Body Text Indent"/>
    <w:basedOn w:val="ad"/>
    <w:link w:val="aff4"/>
    <w:rsid w:val="00F075B1"/>
    <w:pPr>
      <w:spacing w:after="120"/>
      <w:ind w:left="283"/>
    </w:pPr>
  </w:style>
  <w:style w:type="paragraph" w:styleId="aff5">
    <w:name w:val="Body Text"/>
    <w:aliases w:val="body text,Заг1,contents,Corps de texte,bt,body tesx,t,RFQ Text,RFQ,body text1,body text2,bt1,body text3,bt2,body text4,bt3,body text5,bt4,body text6,bt5,body text7,bt6,body text8,bt7,body text11,body text21,bt11,body text31,bt21"/>
    <w:basedOn w:val="ad"/>
    <w:link w:val="15"/>
    <w:rsid w:val="00F075B1"/>
    <w:pPr>
      <w:spacing w:after="120"/>
    </w:pPr>
  </w:style>
  <w:style w:type="character" w:customStyle="1" w:styleId="15">
    <w:name w:val="Основной текст Знак1"/>
    <w:aliases w:val="body text Знак1,Заг1 Знак1,contents Знак1,Corps de texte Знак1,bt Знак1,body tesx Знак1,t Знак1,RFQ Text Знак1,RFQ Знак1,body text1 Знак1,body text2 Знак1,bt1 Знак1,body text3 Знак1,bt2 Знак1,body text4 Знак1,bt3 Знак1,bt4 Знак1"/>
    <w:link w:val="aff5"/>
    <w:rsid w:val="00F075B1"/>
    <w:rPr>
      <w:sz w:val="24"/>
      <w:szCs w:val="24"/>
      <w:lang w:val="ru-RU" w:eastAsia="ru-RU" w:bidi="ar-SA"/>
    </w:rPr>
  </w:style>
  <w:style w:type="character" w:customStyle="1" w:styleId="aff6">
    <w:name w:val="Основной шрифт"/>
    <w:semiHidden/>
    <w:rsid w:val="00F075B1"/>
  </w:style>
  <w:style w:type="paragraph" w:customStyle="1" w:styleId="aff7">
    <w:name w:val="Словарная статья"/>
    <w:basedOn w:val="ad"/>
    <w:next w:val="ad"/>
    <w:rsid w:val="00F075B1"/>
    <w:pPr>
      <w:autoSpaceDE w:val="0"/>
      <w:autoSpaceDN w:val="0"/>
      <w:adjustRightInd w:val="0"/>
      <w:ind w:right="118"/>
      <w:jc w:val="both"/>
    </w:pPr>
    <w:rPr>
      <w:rFonts w:ascii="Arial" w:hAnsi="Arial"/>
      <w:sz w:val="20"/>
      <w:szCs w:val="20"/>
    </w:rPr>
  </w:style>
  <w:style w:type="paragraph" w:styleId="aff8">
    <w:name w:val="Normal (Web)"/>
    <w:basedOn w:val="ad"/>
    <w:uiPriority w:val="99"/>
    <w:rsid w:val="00F075B1"/>
    <w:pPr>
      <w:spacing w:before="100" w:beforeAutospacing="1" w:after="100" w:afterAutospacing="1"/>
    </w:pPr>
  </w:style>
  <w:style w:type="character" w:customStyle="1" w:styleId="grame">
    <w:name w:val="grame"/>
    <w:basedOn w:val="ae"/>
    <w:rsid w:val="00F075B1"/>
  </w:style>
  <w:style w:type="paragraph" w:customStyle="1" w:styleId="Normal1">
    <w:name w:val="Normal1"/>
    <w:rsid w:val="00F075B1"/>
    <w:pPr>
      <w:widowControl w:val="0"/>
      <w:spacing w:line="360" w:lineRule="auto"/>
      <w:jc w:val="both"/>
    </w:pPr>
    <w:rPr>
      <w:snapToGrid w:val="0"/>
      <w:sz w:val="28"/>
    </w:rPr>
  </w:style>
  <w:style w:type="paragraph" w:customStyle="1" w:styleId="140">
    <w:name w:val="Заголовок контракта_14"/>
    <w:basedOn w:val="ad"/>
    <w:rsid w:val="00F075B1"/>
    <w:pPr>
      <w:spacing w:before="120" w:after="240"/>
    </w:pPr>
    <w:rPr>
      <w:b/>
      <w:sz w:val="28"/>
    </w:rPr>
  </w:style>
  <w:style w:type="paragraph" w:customStyle="1" w:styleId="41">
    <w:name w:val="Заг 4.КД_"/>
    <w:next w:val="ad"/>
    <w:autoRedefine/>
    <w:rsid w:val="00F075B1"/>
    <w:pPr>
      <w:numPr>
        <w:ilvl w:val="1"/>
        <w:numId w:val="29"/>
      </w:numPr>
      <w:spacing w:before="120"/>
    </w:pPr>
    <w:rPr>
      <w:b/>
      <w:sz w:val="28"/>
      <w:szCs w:val="28"/>
      <w:lang w:eastAsia="en-US"/>
    </w:rPr>
  </w:style>
  <w:style w:type="paragraph" w:customStyle="1" w:styleId="303">
    <w:name w:val="Заг 3.КД_03"/>
    <w:next w:val="ad"/>
    <w:link w:val="3030"/>
    <w:autoRedefine/>
    <w:rsid w:val="00F075B1"/>
    <w:pPr>
      <w:numPr>
        <w:numId w:val="23"/>
      </w:numPr>
      <w:spacing w:before="120"/>
    </w:pPr>
    <w:rPr>
      <w:b/>
      <w:sz w:val="28"/>
      <w:szCs w:val="28"/>
      <w:lang w:eastAsia="en-US"/>
    </w:rPr>
  </w:style>
  <w:style w:type="character" w:customStyle="1" w:styleId="3030">
    <w:name w:val="Заг 3.КД_03 Знак"/>
    <w:link w:val="303"/>
    <w:rsid w:val="00F075B1"/>
    <w:rPr>
      <w:b/>
      <w:sz w:val="28"/>
      <w:szCs w:val="28"/>
      <w:lang w:eastAsia="en-US"/>
    </w:rPr>
  </w:style>
  <w:style w:type="paragraph" w:customStyle="1" w:styleId="ConsPlusNormal">
    <w:name w:val="ConsPlusNormal"/>
    <w:rsid w:val="00F075B1"/>
    <w:pPr>
      <w:autoSpaceDE w:val="0"/>
      <w:autoSpaceDN w:val="0"/>
      <w:adjustRightInd w:val="0"/>
      <w:ind w:firstLine="720"/>
    </w:pPr>
    <w:rPr>
      <w:rFonts w:ascii="Arial" w:hAnsi="Arial" w:cs="Arial"/>
    </w:rPr>
  </w:style>
  <w:style w:type="paragraph" w:customStyle="1" w:styleId="16">
    <w:name w:val="Заголовок 1.КД"/>
    <w:basedOn w:val="11"/>
    <w:link w:val="17"/>
    <w:autoRedefine/>
    <w:rsid w:val="00F075B1"/>
    <w:pPr>
      <w:spacing w:line="360" w:lineRule="auto"/>
      <w:ind w:firstLine="567"/>
    </w:pPr>
    <w:rPr>
      <w:bCs/>
      <w:lang w:val="ru-RU"/>
    </w:rPr>
  </w:style>
  <w:style w:type="character" w:customStyle="1" w:styleId="17">
    <w:name w:val="Заголовок 1.КД Знак"/>
    <w:link w:val="16"/>
    <w:rsid w:val="00F075B1"/>
    <w:rPr>
      <w:b/>
      <w:bCs/>
      <w:sz w:val="28"/>
      <w:szCs w:val="28"/>
      <w:lang w:val="ru-RU" w:eastAsia="en-US" w:bidi="ar-SA"/>
    </w:rPr>
  </w:style>
  <w:style w:type="paragraph" w:customStyle="1" w:styleId="29">
    <w:name w:val="Заголовок 2.КД"/>
    <w:basedOn w:val="16"/>
    <w:next w:val="ad"/>
    <w:link w:val="2a"/>
    <w:autoRedefine/>
    <w:rsid w:val="00F075B1"/>
    <w:pPr>
      <w:spacing w:before="240" w:after="240" w:line="240" w:lineRule="auto"/>
      <w:outlineLvl w:val="1"/>
    </w:pPr>
    <w:rPr>
      <w:kern w:val="28"/>
    </w:rPr>
  </w:style>
  <w:style w:type="character" w:customStyle="1" w:styleId="2a">
    <w:name w:val="Заголовок 2.КД Знак"/>
    <w:link w:val="29"/>
    <w:rsid w:val="00F075B1"/>
    <w:rPr>
      <w:b/>
      <w:bCs/>
      <w:kern w:val="28"/>
      <w:sz w:val="28"/>
      <w:szCs w:val="28"/>
      <w:lang w:val="ru-RU" w:eastAsia="en-US" w:bidi="ar-SA"/>
    </w:rPr>
  </w:style>
  <w:style w:type="paragraph" w:customStyle="1" w:styleId="302">
    <w:name w:val="Заголовок 3.КД_02"/>
    <w:basedOn w:val="ad"/>
    <w:link w:val="3020"/>
    <w:rsid w:val="00F075B1"/>
    <w:pPr>
      <w:keepNext/>
      <w:widowControl w:val="0"/>
      <w:tabs>
        <w:tab w:val="num" w:pos="1209"/>
      </w:tabs>
      <w:autoSpaceDE w:val="0"/>
      <w:autoSpaceDN w:val="0"/>
      <w:adjustRightInd w:val="0"/>
      <w:spacing w:before="240" w:after="240"/>
      <w:jc w:val="center"/>
      <w:outlineLvl w:val="0"/>
    </w:pPr>
    <w:rPr>
      <w:b/>
      <w:bCs/>
      <w:kern w:val="28"/>
      <w:sz w:val="28"/>
      <w:szCs w:val="28"/>
      <w:lang w:eastAsia="en-US"/>
    </w:rPr>
  </w:style>
  <w:style w:type="character" w:customStyle="1" w:styleId="3020">
    <w:name w:val="Заголовок 3.КД_02 Знак Знак"/>
    <w:link w:val="302"/>
    <w:rsid w:val="00F075B1"/>
    <w:rPr>
      <w:b/>
      <w:bCs/>
      <w:kern w:val="28"/>
      <w:sz w:val="28"/>
      <w:szCs w:val="28"/>
      <w:lang w:val="ru-RU" w:eastAsia="en-US" w:bidi="ar-SA"/>
    </w:rPr>
  </w:style>
  <w:style w:type="paragraph" w:customStyle="1" w:styleId="Head92">
    <w:name w:val="Head 9.2"/>
    <w:basedOn w:val="ad"/>
    <w:next w:val="ad"/>
    <w:autoRedefine/>
    <w:rsid w:val="00F075B1"/>
    <w:pPr>
      <w:jc w:val="center"/>
    </w:pPr>
    <w:rPr>
      <w:bCs/>
      <w:sz w:val="28"/>
    </w:rPr>
  </w:style>
  <w:style w:type="paragraph" w:styleId="aff9">
    <w:name w:val="List Bullet"/>
    <w:aliases w:val="НОВ_Маркированный список,List Bullet 1,UL,Маркированный список 1"/>
    <w:basedOn w:val="ad"/>
    <w:autoRedefine/>
    <w:rsid w:val="00F075B1"/>
    <w:pPr>
      <w:tabs>
        <w:tab w:val="left" w:pos="6120"/>
      </w:tabs>
      <w:ind w:firstLine="720"/>
      <w:jc w:val="both"/>
    </w:pPr>
    <w:rPr>
      <w:sz w:val="28"/>
      <w:szCs w:val="28"/>
    </w:rPr>
  </w:style>
  <w:style w:type="paragraph" w:styleId="2">
    <w:name w:val="List Bullet 2"/>
    <w:aliases w:val="Indent 2"/>
    <w:basedOn w:val="ad"/>
    <w:autoRedefine/>
    <w:rsid w:val="00F075B1"/>
    <w:pPr>
      <w:numPr>
        <w:numId w:val="11"/>
      </w:numPr>
      <w:spacing w:before="60" w:after="60"/>
      <w:jc w:val="both"/>
    </w:pPr>
    <w:rPr>
      <w:sz w:val="28"/>
      <w:szCs w:val="28"/>
    </w:rPr>
  </w:style>
  <w:style w:type="paragraph" w:styleId="2b">
    <w:name w:val="Body Text 2"/>
    <w:basedOn w:val="ad"/>
    <w:link w:val="2c"/>
    <w:rsid w:val="00F075B1"/>
    <w:pPr>
      <w:spacing w:after="120" w:line="480" w:lineRule="auto"/>
    </w:pPr>
  </w:style>
  <w:style w:type="paragraph" w:customStyle="1" w:styleId="OTRNormal">
    <w:name w:val="OTR_Normal"/>
    <w:basedOn w:val="ad"/>
    <w:link w:val="OTRNormal0"/>
    <w:rsid w:val="00F075B1"/>
    <w:pPr>
      <w:spacing w:before="60" w:after="120"/>
      <w:ind w:firstLine="284"/>
      <w:jc w:val="both"/>
    </w:pPr>
    <w:rPr>
      <w:szCs w:val="20"/>
    </w:rPr>
  </w:style>
  <w:style w:type="character" w:customStyle="1" w:styleId="OTRNormal0">
    <w:name w:val="OTR_Normal Знак"/>
    <w:link w:val="OTRNormal"/>
    <w:rsid w:val="00F075B1"/>
    <w:rPr>
      <w:sz w:val="24"/>
      <w:lang w:val="ru-RU" w:eastAsia="ru-RU" w:bidi="ar-SA"/>
    </w:rPr>
  </w:style>
  <w:style w:type="paragraph" w:styleId="affa">
    <w:name w:val="List Number"/>
    <w:aliases w:val="Нумерованный,многоуровневый"/>
    <w:basedOn w:val="ad"/>
    <w:rsid w:val="00F075B1"/>
    <w:pPr>
      <w:tabs>
        <w:tab w:val="num" w:pos="360"/>
      </w:tabs>
      <w:ind w:left="360" w:hanging="360"/>
    </w:pPr>
  </w:style>
  <w:style w:type="paragraph" w:styleId="affb">
    <w:name w:val="footnote text"/>
    <w:aliases w:val=" Знак2,Знак2"/>
    <w:basedOn w:val="ad"/>
    <w:link w:val="affc"/>
    <w:uiPriority w:val="99"/>
    <w:semiHidden/>
    <w:rsid w:val="00F075B1"/>
    <w:rPr>
      <w:szCs w:val="20"/>
      <w:lang w:eastAsia="en-US"/>
    </w:rPr>
  </w:style>
  <w:style w:type="character" w:styleId="affd">
    <w:name w:val="footnote reference"/>
    <w:uiPriority w:val="99"/>
    <w:semiHidden/>
    <w:rsid w:val="00F075B1"/>
    <w:rPr>
      <w:rFonts w:ascii="Times New Roman" w:hAnsi="Times New Roman"/>
      <w:noProof w:val="0"/>
      <w:vertAlign w:val="superscript"/>
      <w:lang w:val="ru-RU"/>
    </w:rPr>
  </w:style>
  <w:style w:type="paragraph" w:customStyle="1" w:styleId="TableHeading">
    <w:name w:val="Table Heading"/>
    <w:basedOn w:val="TableCellL"/>
    <w:rsid w:val="00F075B1"/>
    <w:pPr>
      <w:keepNext/>
      <w:keepLines/>
      <w:spacing w:before="120" w:after="120"/>
      <w:jc w:val="center"/>
    </w:pPr>
    <w:rPr>
      <w:b/>
      <w:i/>
    </w:rPr>
  </w:style>
  <w:style w:type="paragraph" w:customStyle="1" w:styleId="TableCellL">
    <w:name w:val="Table Cell L"/>
    <w:basedOn w:val="ad"/>
    <w:rsid w:val="00F075B1"/>
    <w:pPr>
      <w:numPr>
        <w:numId w:val="8"/>
      </w:numPr>
      <w:tabs>
        <w:tab w:val="clear" w:pos="360"/>
      </w:tabs>
      <w:ind w:left="0" w:firstLine="0"/>
    </w:pPr>
    <w:rPr>
      <w:szCs w:val="20"/>
      <w:lang w:eastAsia="en-US"/>
    </w:rPr>
  </w:style>
  <w:style w:type="paragraph" w:customStyle="1" w:styleId="TableListNumber">
    <w:name w:val="Table List Number"/>
    <w:basedOn w:val="TableCellL"/>
    <w:rsid w:val="00F075B1"/>
    <w:pPr>
      <w:tabs>
        <w:tab w:val="num" w:pos="360"/>
      </w:tabs>
      <w:ind w:left="360" w:hanging="360"/>
    </w:pPr>
  </w:style>
  <w:style w:type="paragraph" w:customStyle="1" w:styleId="Picture">
    <w:name w:val="Picture"/>
    <w:basedOn w:val="aff5"/>
    <w:next w:val="aff5"/>
    <w:rsid w:val="00F075B1"/>
    <w:pPr>
      <w:numPr>
        <w:numId w:val="6"/>
      </w:numPr>
      <w:tabs>
        <w:tab w:val="clear" w:pos="360"/>
        <w:tab w:val="num" w:pos="1440"/>
      </w:tabs>
      <w:spacing w:before="360"/>
      <w:ind w:left="0" w:firstLine="0"/>
      <w:jc w:val="center"/>
    </w:pPr>
    <w:rPr>
      <w:szCs w:val="20"/>
      <w:lang w:eastAsia="en-US"/>
    </w:rPr>
  </w:style>
  <w:style w:type="paragraph" w:customStyle="1" w:styleId="TableListBullet">
    <w:name w:val="Table List Bullet"/>
    <w:basedOn w:val="TableCellL"/>
    <w:rsid w:val="00F075B1"/>
    <w:pPr>
      <w:numPr>
        <w:numId w:val="7"/>
      </w:numPr>
      <w:tabs>
        <w:tab w:val="clear" w:pos="717"/>
        <w:tab w:val="num" w:pos="360"/>
      </w:tabs>
      <w:ind w:left="357"/>
    </w:pPr>
  </w:style>
  <w:style w:type="paragraph" w:customStyle="1" w:styleId="TableListBullet2">
    <w:name w:val="Table List Bullet (2)"/>
    <w:basedOn w:val="TableCellL"/>
    <w:rsid w:val="00F075B1"/>
    <w:pPr>
      <w:numPr>
        <w:numId w:val="0"/>
      </w:numPr>
      <w:tabs>
        <w:tab w:val="num" w:pos="717"/>
      </w:tabs>
      <w:ind w:left="714" w:hanging="357"/>
    </w:pPr>
  </w:style>
  <w:style w:type="paragraph" w:customStyle="1" w:styleId="ConsNormal">
    <w:name w:val="ConsNormal"/>
    <w:rsid w:val="00F075B1"/>
    <w:pPr>
      <w:autoSpaceDE w:val="0"/>
      <w:autoSpaceDN w:val="0"/>
      <w:adjustRightInd w:val="0"/>
      <w:ind w:right="19772" w:firstLine="720"/>
    </w:pPr>
    <w:rPr>
      <w:rFonts w:ascii="Arial" w:hAnsi="Arial" w:cs="Arial"/>
    </w:rPr>
  </w:style>
  <w:style w:type="paragraph" w:styleId="38">
    <w:name w:val="Body Text Indent 3"/>
    <w:basedOn w:val="ad"/>
    <w:link w:val="39"/>
    <w:rsid w:val="00F075B1"/>
    <w:pPr>
      <w:spacing w:after="120"/>
      <w:ind w:left="283"/>
    </w:pPr>
    <w:rPr>
      <w:sz w:val="16"/>
      <w:szCs w:val="16"/>
    </w:rPr>
  </w:style>
  <w:style w:type="paragraph" w:customStyle="1" w:styleId="affe">
    <w:name w:val="Перечисление"/>
    <w:rsid w:val="00F075B1"/>
    <w:pPr>
      <w:keepNext/>
      <w:tabs>
        <w:tab w:val="num" w:pos="432"/>
      </w:tabs>
      <w:spacing w:before="60" w:after="60"/>
      <w:ind w:left="432" w:hanging="432"/>
      <w:jc w:val="both"/>
    </w:pPr>
    <w:rPr>
      <w:sz w:val="26"/>
    </w:rPr>
  </w:style>
  <w:style w:type="paragraph" w:customStyle="1" w:styleId="ConsTitle">
    <w:name w:val="ConsTitle"/>
    <w:rsid w:val="00F075B1"/>
    <w:pPr>
      <w:widowControl w:val="0"/>
    </w:pPr>
    <w:rPr>
      <w:rFonts w:ascii="Arial" w:hAnsi="Arial"/>
      <w:b/>
      <w:snapToGrid w:val="0"/>
      <w:sz w:val="16"/>
      <w:lang w:eastAsia="en-US"/>
    </w:rPr>
  </w:style>
  <w:style w:type="paragraph" w:customStyle="1" w:styleId="BodyTextIndent21">
    <w:name w:val="Body Text Indent 21"/>
    <w:basedOn w:val="ad"/>
    <w:rsid w:val="00F075B1"/>
    <w:pPr>
      <w:widowControl w:val="0"/>
      <w:spacing w:line="360" w:lineRule="auto"/>
      <w:ind w:firstLine="709"/>
      <w:jc w:val="both"/>
    </w:pPr>
    <w:rPr>
      <w:snapToGrid w:val="0"/>
      <w:sz w:val="28"/>
      <w:szCs w:val="20"/>
    </w:rPr>
  </w:style>
  <w:style w:type="paragraph" w:styleId="afff">
    <w:name w:val="Plain Text"/>
    <w:basedOn w:val="ad"/>
    <w:link w:val="afff0"/>
    <w:rsid w:val="00F075B1"/>
    <w:rPr>
      <w:rFonts w:ascii="Courier New" w:hAnsi="Courier New" w:cs="Courier New"/>
      <w:sz w:val="20"/>
      <w:szCs w:val="20"/>
    </w:rPr>
  </w:style>
  <w:style w:type="paragraph" w:styleId="afff1">
    <w:name w:val="Date"/>
    <w:basedOn w:val="ad"/>
    <w:next w:val="ad"/>
    <w:link w:val="afff2"/>
    <w:rsid w:val="00F075B1"/>
    <w:pPr>
      <w:spacing w:after="60"/>
      <w:jc w:val="both"/>
    </w:pPr>
    <w:rPr>
      <w:szCs w:val="20"/>
    </w:rPr>
  </w:style>
  <w:style w:type="paragraph" w:styleId="afff3">
    <w:name w:val="Title"/>
    <w:basedOn w:val="ad"/>
    <w:link w:val="afff4"/>
    <w:qFormat/>
    <w:rsid w:val="00F075B1"/>
    <w:pPr>
      <w:spacing w:before="240" w:after="60"/>
      <w:jc w:val="center"/>
      <w:outlineLvl w:val="0"/>
    </w:pPr>
    <w:rPr>
      <w:rFonts w:ascii="Arial" w:hAnsi="Arial"/>
      <w:b/>
      <w:kern w:val="28"/>
      <w:sz w:val="32"/>
      <w:szCs w:val="20"/>
    </w:rPr>
  </w:style>
  <w:style w:type="paragraph" w:customStyle="1" w:styleId="18">
    <w:name w:val="Обычный1"/>
    <w:rsid w:val="00F075B1"/>
    <w:rPr>
      <w:sz w:val="28"/>
      <w:lang w:eastAsia="en-US"/>
    </w:rPr>
  </w:style>
  <w:style w:type="paragraph" w:customStyle="1" w:styleId="ConsNonformat">
    <w:name w:val="ConsNonformat"/>
    <w:rsid w:val="00F075B1"/>
    <w:pPr>
      <w:widowControl w:val="0"/>
    </w:pPr>
    <w:rPr>
      <w:rFonts w:ascii="Consultant" w:hAnsi="Consultant"/>
      <w:snapToGrid w:val="0"/>
      <w:lang w:eastAsia="en-US"/>
    </w:rPr>
  </w:style>
  <w:style w:type="paragraph" w:customStyle="1" w:styleId="TableHeading10">
    <w:name w:val="Table Heading 10"/>
    <w:basedOn w:val="ad"/>
    <w:rsid w:val="00F075B1"/>
    <w:pPr>
      <w:keepNext/>
      <w:keepLines/>
      <w:spacing w:before="120" w:after="120"/>
      <w:jc w:val="center"/>
    </w:pPr>
    <w:rPr>
      <w:rFonts w:ascii="Arial" w:hAnsi="Arial"/>
      <w:b/>
      <w:i/>
      <w:sz w:val="20"/>
      <w:szCs w:val="20"/>
      <w:lang w:eastAsia="en-US"/>
    </w:rPr>
  </w:style>
  <w:style w:type="paragraph" w:customStyle="1" w:styleId="OTRHeading5">
    <w:name w:val="OTR_Heading_5"/>
    <w:rsid w:val="00F075B1"/>
    <w:pPr>
      <w:tabs>
        <w:tab w:val="num" w:pos="2700"/>
      </w:tabs>
      <w:ind w:left="2412" w:hanging="792"/>
      <w:outlineLvl w:val="4"/>
    </w:pPr>
    <w:rPr>
      <w:sz w:val="24"/>
    </w:rPr>
  </w:style>
  <w:style w:type="paragraph" w:customStyle="1" w:styleId="OTRHeading1">
    <w:name w:val="OTR_Heading_1"/>
    <w:next w:val="ad"/>
    <w:rsid w:val="00F075B1"/>
    <w:pPr>
      <w:keepNext/>
      <w:pageBreakBefore/>
      <w:tabs>
        <w:tab w:val="num" w:pos="1080"/>
      </w:tabs>
      <w:spacing w:before="240" w:after="120"/>
      <w:ind w:left="1080" w:hanging="360"/>
      <w:jc w:val="both"/>
      <w:outlineLvl w:val="0"/>
    </w:pPr>
    <w:rPr>
      <w:rFonts w:ascii="Arial" w:hAnsi="Arial"/>
      <w:b/>
      <w:kern w:val="32"/>
      <w:sz w:val="32"/>
      <w:szCs w:val="32"/>
    </w:rPr>
  </w:style>
  <w:style w:type="paragraph" w:customStyle="1" w:styleId="OTRHeading4">
    <w:name w:val="OTR_Heading_4"/>
    <w:rsid w:val="00F075B1"/>
    <w:pPr>
      <w:tabs>
        <w:tab w:val="num" w:pos="864"/>
      </w:tabs>
      <w:spacing w:before="240" w:after="120"/>
      <w:ind w:left="864" w:hanging="144"/>
      <w:contextualSpacing/>
      <w:outlineLvl w:val="3"/>
    </w:pPr>
    <w:rPr>
      <w:b/>
      <w:sz w:val="24"/>
      <w:szCs w:val="24"/>
    </w:rPr>
  </w:style>
  <w:style w:type="paragraph" w:customStyle="1" w:styleId="OTRHeading6">
    <w:name w:val="OTR_Heading_6"/>
    <w:rsid w:val="00F075B1"/>
    <w:pPr>
      <w:tabs>
        <w:tab w:val="num" w:pos="3420"/>
      </w:tabs>
      <w:spacing w:before="120" w:after="120"/>
      <w:ind w:left="2916" w:hanging="936"/>
      <w:contextualSpacing/>
      <w:outlineLvl w:val="5"/>
    </w:pPr>
    <w:rPr>
      <w:sz w:val="24"/>
    </w:rPr>
  </w:style>
  <w:style w:type="paragraph" w:customStyle="1" w:styleId="OTRHeading7">
    <w:name w:val="OTR_Heading_7"/>
    <w:rsid w:val="00F075B1"/>
    <w:pPr>
      <w:tabs>
        <w:tab w:val="num" w:pos="3780"/>
      </w:tabs>
      <w:spacing w:before="120" w:after="120"/>
      <w:ind w:left="3420" w:hanging="1080"/>
      <w:contextualSpacing/>
      <w:outlineLvl w:val="6"/>
    </w:pPr>
    <w:rPr>
      <w:sz w:val="24"/>
    </w:rPr>
  </w:style>
  <w:style w:type="paragraph" w:customStyle="1" w:styleId="OTRHeading8">
    <w:name w:val="OTR_Heading_8"/>
    <w:rsid w:val="00F075B1"/>
    <w:pPr>
      <w:tabs>
        <w:tab w:val="num" w:pos="4500"/>
      </w:tabs>
      <w:spacing w:before="120" w:after="120"/>
      <w:ind w:left="3924" w:hanging="1224"/>
      <w:outlineLvl w:val="7"/>
    </w:pPr>
    <w:rPr>
      <w:sz w:val="24"/>
    </w:rPr>
  </w:style>
  <w:style w:type="paragraph" w:customStyle="1" w:styleId="OTRHeading9">
    <w:name w:val="OTR_Heading_9"/>
    <w:rsid w:val="00F075B1"/>
    <w:pPr>
      <w:tabs>
        <w:tab w:val="num" w:pos="5220"/>
      </w:tabs>
      <w:spacing w:before="120" w:after="120"/>
      <w:ind w:left="4500" w:hanging="1440"/>
      <w:contextualSpacing/>
      <w:outlineLvl w:val="8"/>
    </w:pPr>
    <w:rPr>
      <w:sz w:val="24"/>
    </w:rPr>
  </w:style>
  <w:style w:type="paragraph" w:customStyle="1" w:styleId="OTRHeading3">
    <w:name w:val="OTR_Heading_3"/>
    <w:next w:val="ad"/>
    <w:rsid w:val="00F075B1"/>
    <w:pPr>
      <w:keepNext/>
      <w:tabs>
        <w:tab w:val="num" w:pos="1620"/>
      </w:tabs>
      <w:spacing w:before="240" w:after="120"/>
      <w:ind w:left="1404" w:hanging="504"/>
      <w:jc w:val="both"/>
      <w:outlineLvl w:val="2"/>
    </w:pPr>
    <w:rPr>
      <w:rFonts w:ascii="Arial" w:hAnsi="Arial" w:cs="Arial"/>
      <w:b/>
      <w:bCs/>
      <w:sz w:val="26"/>
      <w:szCs w:val="26"/>
    </w:rPr>
  </w:style>
  <w:style w:type="paragraph" w:customStyle="1" w:styleId="OTRreq4-1">
    <w:name w:val="OTR_req_4-1"/>
    <w:basedOn w:val="ad"/>
    <w:rsid w:val="00F075B1"/>
    <w:pPr>
      <w:tabs>
        <w:tab w:val="num" w:pos="1130"/>
      </w:tabs>
      <w:spacing w:before="120" w:after="120"/>
      <w:ind w:left="1130" w:hanging="864"/>
      <w:contextualSpacing/>
      <w:jc w:val="both"/>
    </w:pPr>
    <w:rPr>
      <w:szCs w:val="20"/>
    </w:rPr>
  </w:style>
  <w:style w:type="paragraph" w:customStyle="1" w:styleId="OTRreq2">
    <w:name w:val="OTR_req2"/>
    <w:basedOn w:val="ad"/>
    <w:rsid w:val="00F075B1"/>
    <w:pPr>
      <w:keepNext/>
      <w:numPr>
        <w:ilvl w:val="4"/>
        <w:numId w:val="9"/>
      </w:numPr>
      <w:tabs>
        <w:tab w:val="clear" w:pos="1144"/>
        <w:tab w:val="left" w:pos="737"/>
        <w:tab w:val="left" w:pos="765"/>
        <w:tab w:val="num" w:pos="1022"/>
      </w:tabs>
      <w:spacing w:before="120" w:after="120"/>
      <w:ind w:left="1022" w:hanging="576"/>
      <w:contextualSpacing/>
      <w:jc w:val="both"/>
    </w:pPr>
    <w:rPr>
      <w:rFonts w:ascii="Arial" w:hAnsi="Arial" w:cs="Arial"/>
      <w:b/>
      <w:bCs/>
      <w:iCs/>
      <w:szCs w:val="28"/>
    </w:rPr>
  </w:style>
  <w:style w:type="paragraph" w:customStyle="1" w:styleId="BodySingle">
    <w:name w:val="Body Single"/>
    <w:basedOn w:val="ad"/>
    <w:rsid w:val="00F075B1"/>
    <w:pPr>
      <w:numPr>
        <w:numId w:val="9"/>
      </w:numPr>
      <w:tabs>
        <w:tab w:val="clear" w:pos="698"/>
        <w:tab w:val="left" w:pos="720"/>
        <w:tab w:val="left" w:pos="1440"/>
        <w:tab w:val="left" w:pos="2304"/>
      </w:tabs>
      <w:spacing w:before="120" w:after="120"/>
      <w:ind w:left="0" w:firstLine="720"/>
      <w:jc w:val="both"/>
    </w:pPr>
    <w:rPr>
      <w:sz w:val="28"/>
      <w:lang w:val="en-GB" w:eastAsia="en-US"/>
    </w:rPr>
  </w:style>
  <w:style w:type="paragraph" w:customStyle="1" w:styleId="afff5">
    <w:name w:val="СТИЛЬ"/>
    <w:rsid w:val="00F075B1"/>
    <w:pPr>
      <w:tabs>
        <w:tab w:val="num" w:pos="1287"/>
      </w:tabs>
      <w:spacing w:before="240" w:after="120"/>
      <w:ind w:left="1287" w:hanging="567"/>
      <w:jc w:val="both"/>
    </w:pPr>
    <w:rPr>
      <w:b/>
      <w:sz w:val="28"/>
      <w:szCs w:val="28"/>
    </w:rPr>
  </w:style>
  <w:style w:type="paragraph" w:customStyle="1" w:styleId="10">
    <w:name w:val="СТИЛЬ1"/>
    <w:rsid w:val="00F075B1"/>
    <w:pPr>
      <w:numPr>
        <w:numId w:val="10"/>
      </w:numPr>
      <w:tabs>
        <w:tab w:val="clear" w:pos="1287"/>
        <w:tab w:val="num" w:pos="1296"/>
      </w:tabs>
      <w:spacing w:before="240" w:after="120"/>
      <w:ind w:left="1296" w:hanging="576"/>
      <w:jc w:val="both"/>
    </w:pPr>
    <w:rPr>
      <w:b/>
      <w:sz w:val="28"/>
      <w:szCs w:val="28"/>
    </w:rPr>
  </w:style>
  <w:style w:type="paragraph" w:customStyle="1" w:styleId="3a">
    <w:name w:val="СТИЛЬ3"/>
    <w:rsid w:val="00F075B1"/>
    <w:pPr>
      <w:tabs>
        <w:tab w:val="num" w:pos="1440"/>
      </w:tabs>
      <w:spacing w:before="240" w:after="120"/>
      <w:ind w:left="1440" w:hanging="720"/>
      <w:jc w:val="both"/>
    </w:pPr>
    <w:rPr>
      <w:b/>
      <w:sz w:val="28"/>
      <w:szCs w:val="28"/>
    </w:rPr>
  </w:style>
  <w:style w:type="paragraph" w:customStyle="1" w:styleId="ConsPlusTitle">
    <w:name w:val="ConsPlusTitle"/>
    <w:rsid w:val="00F075B1"/>
    <w:pPr>
      <w:widowControl w:val="0"/>
      <w:autoSpaceDE w:val="0"/>
      <w:autoSpaceDN w:val="0"/>
      <w:adjustRightInd w:val="0"/>
    </w:pPr>
    <w:rPr>
      <w:rFonts w:ascii="Arial" w:hAnsi="Arial" w:cs="Arial"/>
      <w:b/>
      <w:bCs/>
    </w:rPr>
  </w:style>
  <w:style w:type="paragraph" w:styleId="afff6">
    <w:name w:val="annotation text"/>
    <w:basedOn w:val="ad"/>
    <w:link w:val="afff7"/>
    <w:semiHidden/>
    <w:rsid w:val="00F075B1"/>
    <w:rPr>
      <w:sz w:val="20"/>
      <w:szCs w:val="20"/>
      <w:lang w:val="en-US" w:eastAsia="en-US"/>
    </w:rPr>
  </w:style>
  <w:style w:type="paragraph" w:styleId="afff8">
    <w:name w:val="annotation subject"/>
    <w:basedOn w:val="afff6"/>
    <w:next w:val="afff6"/>
    <w:link w:val="afff9"/>
    <w:semiHidden/>
    <w:rsid w:val="00F075B1"/>
    <w:rPr>
      <w:b/>
      <w:bCs/>
    </w:rPr>
  </w:style>
  <w:style w:type="paragraph" w:customStyle="1" w:styleId="CharChar">
    <w:name w:val="Char Char"/>
    <w:basedOn w:val="ad"/>
    <w:rsid w:val="00F075B1"/>
    <w:pPr>
      <w:spacing w:after="160" w:line="240" w:lineRule="exact"/>
    </w:pPr>
    <w:rPr>
      <w:rFonts w:eastAsia="Calibri"/>
      <w:sz w:val="20"/>
      <w:szCs w:val="20"/>
      <w:lang w:eastAsia="zh-CN"/>
    </w:rPr>
  </w:style>
  <w:style w:type="paragraph" w:styleId="afffa">
    <w:name w:val="Document Map"/>
    <w:basedOn w:val="ad"/>
    <w:link w:val="afffb"/>
    <w:semiHidden/>
    <w:rsid w:val="00F075B1"/>
    <w:pPr>
      <w:shd w:val="clear" w:color="auto" w:fill="000080"/>
    </w:pPr>
    <w:rPr>
      <w:rFonts w:ascii="Tahoma" w:hAnsi="Tahoma" w:cs="Tahoma"/>
      <w:sz w:val="20"/>
      <w:szCs w:val="20"/>
      <w:lang w:val="en-US" w:eastAsia="en-US"/>
    </w:rPr>
  </w:style>
  <w:style w:type="paragraph" w:customStyle="1" w:styleId="CharChar1">
    <w:name w:val="Char Char1"/>
    <w:basedOn w:val="ad"/>
    <w:rsid w:val="00F075B1"/>
    <w:pPr>
      <w:spacing w:after="160" w:line="240" w:lineRule="exact"/>
    </w:pPr>
    <w:rPr>
      <w:rFonts w:eastAsia="Calibri"/>
      <w:sz w:val="20"/>
      <w:szCs w:val="20"/>
      <w:lang w:eastAsia="zh-CN"/>
    </w:rPr>
  </w:style>
  <w:style w:type="paragraph" w:customStyle="1" w:styleId="tablecelll0">
    <w:name w:val="tablecelll"/>
    <w:basedOn w:val="ad"/>
    <w:rsid w:val="00F075B1"/>
  </w:style>
  <w:style w:type="character" w:customStyle="1" w:styleId="zakonspanusual11">
    <w:name w:val="zakon_spanusual11"/>
    <w:rsid w:val="00F075B1"/>
    <w:rPr>
      <w:rFonts w:ascii="Courier New" w:hAnsi="Courier New" w:cs="Arial Unicode MS" w:hint="default"/>
      <w:color w:val="000000"/>
      <w:sz w:val="18"/>
      <w:szCs w:val="18"/>
    </w:rPr>
  </w:style>
  <w:style w:type="table" w:styleId="afffc">
    <w:name w:val="Table Grid"/>
    <w:aliases w:val="OTR"/>
    <w:basedOn w:val="af"/>
    <w:uiPriority w:val="59"/>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e">
    <w:name w:val="OTR_Table"/>
    <w:basedOn w:val="af"/>
    <w:rsid w:val="00F075B1"/>
    <w:pPr>
      <w:spacing w:before="60" w:after="60"/>
      <w:jc w:val="both"/>
    </w:pPr>
    <w:rPr>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cPr>
        <w:shd w:val="clear" w:color="auto" w:fill="E6E6E6"/>
      </w:tcPr>
    </w:tblStylePr>
  </w:style>
  <w:style w:type="paragraph" w:customStyle="1" w:styleId="afffd">
    <w:name w:val="Обыч_кр_выр"/>
    <w:basedOn w:val="ad"/>
    <w:rsid w:val="00F075B1"/>
    <w:pPr>
      <w:ind w:firstLine="720"/>
      <w:jc w:val="both"/>
    </w:pPr>
  </w:style>
  <w:style w:type="paragraph" w:customStyle="1" w:styleId="OTRListNum">
    <w:name w:val="OTR_List_Num"/>
    <w:basedOn w:val="ad"/>
    <w:rsid w:val="00F075B1"/>
    <w:pPr>
      <w:spacing w:before="60" w:after="60"/>
      <w:jc w:val="both"/>
    </w:pPr>
    <w:rPr>
      <w:szCs w:val="20"/>
    </w:rPr>
  </w:style>
  <w:style w:type="paragraph" w:styleId="afffe">
    <w:name w:val="Note Heading"/>
    <w:basedOn w:val="ad"/>
    <w:next w:val="ad"/>
    <w:link w:val="affff"/>
    <w:rsid w:val="00F075B1"/>
  </w:style>
  <w:style w:type="paragraph" w:styleId="3b">
    <w:name w:val="toc 3"/>
    <w:basedOn w:val="ad"/>
    <w:next w:val="ad"/>
    <w:autoRedefine/>
    <w:uiPriority w:val="39"/>
    <w:rsid w:val="00F50E1B"/>
    <w:pPr>
      <w:tabs>
        <w:tab w:val="left" w:pos="1200"/>
        <w:tab w:val="right" w:leader="dot" w:pos="9637"/>
      </w:tabs>
      <w:ind w:left="340"/>
      <w:jc w:val="both"/>
    </w:pPr>
  </w:style>
  <w:style w:type="table" w:styleId="19">
    <w:name w:val="Table Grid 1"/>
    <w:basedOn w:val="af"/>
    <w:rsid w:val="00F075B1"/>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ffff0">
    <w:name w:val="Гипертекстовая ссылка"/>
    <w:rsid w:val="00F075B1"/>
    <w:rPr>
      <w:color w:val="008000"/>
      <w:sz w:val="22"/>
      <w:szCs w:val="22"/>
      <w:u w:val="single"/>
    </w:rPr>
  </w:style>
  <w:style w:type="table" w:styleId="affff1">
    <w:name w:val="Table Theme"/>
    <w:basedOn w:val="af"/>
    <w:rsid w:val="00F075B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d"/>
    <w:autoRedefine/>
    <w:rsid w:val="00F075B1"/>
    <w:pPr>
      <w:tabs>
        <w:tab w:val="num" w:pos="420"/>
      </w:tabs>
      <w:ind w:left="420" w:hanging="420"/>
    </w:pPr>
    <w:rPr>
      <w:szCs w:val="20"/>
      <w:lang w:val="en-US" w:eastAsia="en-US"/>
    </w:rPr>
  </w:style>
  <w:style w:type="paragraph" w:styleId="44">
    <w:name w:val="List Bullet 4"/>
    <w:aliases w:val="Обычный маркированный,мой маркированный список"/>
    <w:basedOn w:val="ad"/>
    <w:autoRedefine/>
    <w:rsid w:val="00F075B1"/>
    <w:pPr>
      <w:tabs>
        <w:tab w:val="num" w:pos="420"/>
      </w:tabs>
      <w:ind w:left="420" w:hanging="420"/>
    </w:pPr>
    <w:rPr>
      <w:szCs w:val="20"/>
      <w:lang w:val="en-US" w:eastAsia="en-US"/>
    </w:rPr>
  </w:style>
  <w:style w:type="paragraph" w:styleId="52">
    <w:name w:val="List Bullet 5"/>
    <w:basedOn w:val="ad"/>
    <w:autoRedefine/>
    <w:rsid w:val="00F075B1"/>
    <w:pPr>
      <w:tabs>
        <w:tab w:val="num" w:pos="624"/>
      </w:tabs>
      <w:ind w:left="624" w:hanging="624"/>
    </w:pPr>
    <w:rPr>
      <w:szCs w:val="20"/>
      <w:lang w:val="en-US" w:eastAsia="en-US"/>
    </w:rPr>
  </w:style>
  <w:style w:type="paragraph" w:styleId="3d">
    <w:name w:val="List Number 3"/>
    <w:basedOn w:val="ad"/>
    <w:rsid w:val="00F075B1"/>
    <w:pPr>
      <w:tabs>
        <w:tab w:val="num" w:pos="420"/>
      </w:tabs>
      <w:ind w:left="420" w:hanging="420"/>
    </w:pPr>
    <w:rPr>
      <w:szCs w:val="20"/>
      <w:lang w:val="en-US" w:eastAsia="en-US"/>
    </w:rPr>
  </w:style>
  <w:style w:type="paragraph" w:styleId="45">
    <w:name w:val="List Number 4"/>
    <w:basedOn w:val="ad"/>
    <w:rsid w:val="00F075B1"/>
    <w:pPr>
      <w:tabs>
        <w:tab w:val="num" w:pos="420"/>
      </w:tabs>
      <w:ind w:left="420" w:hanging="420"/>
    </w:pPr>
    <w:rPr>
      <w:szCs w:val="20"/>
      <w:lang w:val="en-US" w:eastAsia="en-US"/>
    </w:rPr>
  </w:style>
  <w:style w:type="paragraph" w:styleId="53">
    <w:name w:val="List Number 5"/>
    <w:basedOn w:val="ad"/>
    <w:rsid w:val="00F075B1"/>
    <w:pPr>
      <w:tabs>
        <w:tab w:val="num" w:pos="768"/>
      </w:tabs>
      <w:ind w:left="768" w:hanging="768"/>
    </w:pPr>
    <w:rPr>
      <w:szCs w:val="20"/>
      <w:lang w:val="en-US" w:eastAsia="en-US"/>
    </w:rPr>
  </w:style>
  <w:style w:type="paragraph" w:customStyle="1" w:styleId="Bulletin">
    <w:name w:val="Bulletin"/>
    <w:basedOn w:val="ad"/>
    <w:rsid w:val="00F075B1"/>
    <w:pPr>
      <w:tabs>
        <w:tab w:val="num" w:pos="768"/>
      </w:tabs>
      <w:ind w:left="768" w:hanging="768"/>
    </w:pPr>
    <w:rPr>
      <w:szCs w:val="20"/>
      <w:lang w:val="en-US" w:eastAsia="en-US"/>
    </w:rPr>
  </w:style>
  <w:style w:type="paragraph" w:customStyle="1" w:styleId="affff2">
    <w:name w:val="Основной текст маркированный"/>
    <w:basedOn w:val="ad"/>
    <w:rsid w:val="00F075B1"/>
    <w:pPr>
      <w:tabs>
        <w:tab w:val="num" w:pos="564"/>
      </w:tabs>
      <w:ind w:left="564" w:hanging="564"/>
      <w:jc w:val="both"/>
    </w:pPr>
    <w:rPr>
      <w:rFonts w:ascii="Arial" w:hAnsi="Arial"/>
      <w:sz w:val="22"/>
      <w:szCs w:val="20"/>
      <w:lang w:eastAsia="en-US"/>
    </w:rPr>
  </w:style>
  <w:style w:type="paragraph" w:customStyle="1" w:styleId="3e">
    <w:name w:val="заголовок 3"/>
    <w:basedOn w:val="ad"/>
    <w:next w:val="ad"/>
    <w:rsid w:val="00F075B1"/>
    <w:pPr>
      <w:tabs>
        <w:tab w:val="num" w:pos="1800"/>
      </w:tabs>
      <w:spacing w:before="120" w:line="360" w:lineRule="auto"/>
      <w:ind w:left="708" w:hanging="708"/>
      <w:jc w:val="both"/>
      <w:outlineLvl w:val="2"/>
    </w:pPr>
    <w:rPr>
      <w:szCs w:val="20"/>
      <w:lang w:eastAsia="en-US"/>
    </w:rPr>
  </w:style>
  <w:style w:type="paragraph" w:customStyle="1" w:styleId="46">
    <w:name w:val="заголовок 4"/>
    <w:basedOn w:val="ad"/>
    <w:next w:val="ad"/>
    <w:rsid w:val="00F075B1"/>
    <w:pPr>
      <w:tabs>
        <w:tab w:val="num" w:pos="2160"/>
      </w:tabs>
      <w:spacing w:before="120" w:line="360" w:lineRule="auto"/>
      <w:ind w:left="1416" w:hanging="708"/>
      <w:jc w:val="both"/>
      <w:outlineLvl w:val="3"/>
    </w:pPr>
    <w:rPr>
      <w:szCs w:val="20"/>
      <w:lang w:eastAsia="en-US"/>
    </w:rPr>
  </w:style>
  <w:style w:type="paragraph" w:customStyle="1" w:styleId="47">
    <w:name w:val="Заголовок 4+"/>
    <w:basedOn w:val="ad"/>
    <w:rsid w:val="00F075B1"/>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d"/>
    <w:rsid w:val="00F075B1"/>
    <w:pPr>
      <w:tabs>
        <w:tab w:val="num" w:pos="564"/>
      </w:tabs>
      <w:spacing w:before="40" w:after="40"/>
      <w:ind w:left="754" w:hanging="357"/>
      <w:jc w:val="both"/>
    </w:pPr>
    <w:rPr>
      <w:rFonts w:ascii="Arial" w:hAnsi="Arial"/>
      <w:szCs w:val="20"/>
      <w:lang w:eastAsia="en-US"/>
    </w:rPr>
  </w:style>
  <w:style w:type="paragraph" w:customStyle="1" w:styleId="31">
    <w:name w:val="Заголовок 3.КД"/>
    <w:basedOn w:val="29"/>
    <w:next w:val="ad"/>
    <w:link w:val="3f"/>
    <w:autoRedefine/>
    <w:rsid w:val="00F075B1"/>
    <w:pPr>
      <w:numPr>
        <w:numId w:val="13"/>
      </w:numPr>
      <w:tabs>
        <w:tab w:val="clear" w:pos="900"/>
        <w:tab w:val="num" w:pos="360"/>
        <w:tab w:val="num" w:pos="1209"/>
      </w:tabs>
      <w:ind w:left="0" w:firstLine="567"/>
      <w:outlineLvl w:val="0"/>
    </w:pPr>
    <w:rPr>
      <w:bCs w:val="0"/>
    </w:rPr>
  </w:style>
  <w:style w:type="character" w:styleId="affff3">
    <w:name w:val="annotation reference"/>
    <w:semiHidden/>
    <w:rsid w:val="00F075B1"/>
    <w:rPr>
      <w:sz w:val="16"/>
      <w:szCs w:val="16"/>
    </w:rPr>
  </w:style>
  <w:style w:type="paragraph" w:customStyle="1" w:styleId="40">
    <w:name w:val="Заголовок 4.КД"/>
    <w:basedOn w:val="31"/>
    <w:next w:val="ad"/>
    <w:autoRedefine/>
    <w:rsid w:val="00F075B1"/>
    <w:pPr>
      <w:numPr>
        <w:ilvl w:val="1"/>
      </w:numPr>
      <w:tabs>
        <w:tab w:val="clear" w:pos="1021"/>
        <w:tab w:val="num" w:pos="646"/>
        <w:tab w:val="num" w:pos="720"/>
        <w:tab w:val="num" w:pos="1080"/>
      </w:tabs>
      <w:ind w:left="0" w:firstLine="720"/>
      <w:jc w:val="both"/>
    </w:pPr>
  </w:style>
  <w:style w:type="paragraph" w:styleId="48">
    <w:name w:val="toc 4"/>
    <w:basedOn w:val="ad"/>
    <w:next w:val="ad"/>
    <w:autoRedefine/>
    <w:uiPriority w:val="39"/>
    <w:rsid w:val="003B22BE"/>
    <w:pPr>
      <w:tabs>
        <w:tab w:val="left" w:pos="1800"/>
        <w:tab w:val="left" w:pos="9540"/>
        <w:tab w:val="left" w:pos="9720"/>
        <w:tab w:val="right" w:pos="10260"/>
      </w:tabs>
      <w:ind w:left="1080"/>
      <w:jc w:val="both"/>
    </w:pPr>
    <w:rPr>
      <w:sz w:val="22"/>
    </w:rPr>
  </w:style>
  <w:style w:type="paragraph" w:customStyle="1" w:styleId="2v2">
    <w:name w:val="Заголовок 2.КД v2"/>
    <w:basedOn w:val="29"/>
    <w:rsid w:val="00F075B1"/>
    <w:pPr>
      <w:spacing w:before="0" w:after="0"/>
      <w:jc w:val="right"/>
    </w:pPr>
  </w:style>
  <w:style w:type="numbering" w:styleId="111111">
    <w:name w:val="Outline List 2"/>
    <w:basedOn w:val="af0"/>
    <w:rsid w:val="00F075B1"/>
    <w:pPr>
      <w:numPr>
        <w:numId w:val="12"/>
      </w:numPr>
    </w:pPr>
  </w:style>
  <w:style w:type="character" w:customStyle="1" w:styleId="3f">
    <w:name w:val="Заголовок 3.КД Знак Знак"/>
    <w:link w:val="31"/>
    <w:rsid w:val="00F075B1"/>
    <w:rPr>
      <w:b/>
      <w:kern w:val="28"/>
      <w:sz w:val="28"/>
      <w:szCs w:val="28"/>
      <w:lang w:eastAsia="en-US"/>
    </w:rPr>
  </w:style>
  <w:style w:type="paragraph" w:customStyle="1" w:styleId="102">
    <w:name w:val="Заголовок 1_02"/>
    <w:basedOn w:val="16"/>
    <w:rsid w:val="00F075B1"/>
    <w:pPr>
      <w:spacing w:line="240" w:lineRule="auto"/>
      <w:ind w:left="5580" w:firstLine="0"/>
      <w:jc w:val="left"/>
    </w:pPr>
  </w:style>
  <w:style w:type="paragraph" w:styleId="54">
    <w:name w:val="toc 5"/>
    <w:basedOn w:val="ad"/>
    <w:next w:val="ad"/>
    <w:autoRedefine/>
    <w:uiPriority w:val="39"/>
    <w:rsid w:val="003B22BE"/>
    <w:pPr>
      <w:tabs>
        <w:tab w:val="left" w:pos="2080"/>
        <w:tab w:val="right" w:leader="dot" w:pos="9627"/>
      </w:tabs>
      <w:ind w:left="960"/>
      <w:jc w:val="both"/>
    </w:pPr>
  </w:style>
  <w:style w:type="paragraph" w:styleId="61">
    <w:name w:val="toc 6"/>
    <w:basedOn w:val="ad"/>
    <w:next w:val="ad"/>
    <w:autoRedefine/>
    <w:uiPriority w:val="39"/>
    <w:rsid w:val="00F075B1"/>
    <w:pPr>
      <w:ind w:left="1200"/>
    </w:pPr>
  </w:style>
  <w:style w:type="paragraph" w:styleId="71">
    <w:name w:val="toc 7"/>
    <w:basedOn w:val="ad"/>
    <w:next w:val="ad"/>
    <w:autoRedefine/>
    <w:uiPriority w:val="39"/>
    <w:rsid w:val="00F075B1"/>
    <w:pPr>
      <w:ind w:left="1440"/>
    </w:pPr>
  </w:style>
  <w:style w:type="paragraph" w:styleId="81">
    <w:name w:val="toc 8"/>
    <w:basedOn w:val="ad"/>
    <w:next w:val="ad"/>
    <w:autoRedefine/>
    <w:uiPriority w:val="39"/>
    <w:rsid w:val="00F075B1"/>
    <w:pPr>
      <w:ind w:left="1680"/>
    </w:pPr>
  </w:style>
  <w:style w:type="paragraph" w:styleId="91">
    <w:name w:val="toc 9"/>
    <w:basedOn w:val="ad"/>
    <w:next w:val="ad"/>
    <w:autoRedefine/>
    <w:uiPriority w:val="39"/>
    <w:rsid w:val="00F075B1"/>
    <w:pPr>
      <w:ind w:left="1920"/>
    </w:pPr>
  </w:style>
  <w:style w:type="paragraph" w:customStyle="1" w:styleId="2d">
    <w:name w:val="заголовок 2"/>
    <w:basedOn w:val="ad"/>
    <w:next w:val="aff5"/>
    <w:rsid w:val="00F075B1"/>
    <w:pPr>
      <w:keepNext/>
      <w:keepLines/>
      <w:spacing w:before="240" w:after="120"/>
      <w:jc w:val="both"/>
    </w:pPr>
    <w:rPr>
      <w:b/>
      <w:sz w:val="28"/>
      <w:szCs w:val="20"/>
      <w:lang w:eastAsia="en-US"/>
    </w:rPr>
  </w:style>
  <w:style w:type="paragraph" w:styleId="affff4">
    <w:name w:val="toa heading"/>
    <w:basedOn w:val="ad"/>
    <w:next w:val="ad"/>
    <w:semiHidden/>
    <w:rsid w:val="00F075B1"/>
    <w:pPr>
      <w:spacing w:before="120"/>
    </w:pPr>
    <w:rPr>
      <w:rFonts w:ascii="Arial" w:hAnsi="Arial"/>
      <w:b/>
      <w:szCs w:val="20"/>
      <w:lang w:val="en-US" w:eastAsia="en-US"/>
    </w:rPr>
  </w:style>
  <w:style w:type="paragraph" w:styleId="55">
    <w:name w:val="index 5"/>
    <w:basedOn w:val="ad"/>
    <w:next w:val="ad"/>
    <w:autoRedefine/>
    <w:semiHidden/>
    <w:rsid w:val="00F075B1"/>
    <w:rPr>
      <w:noProof/>
      <w:sz w:val="28"/>
      <w:szCs w:val="20"/>
      <w:lang w:eastAsia="en-US"/>
    </w:rPr>
  </w:style>
  <w:style w:type="paragraph" w:customStyle="1" w:styleId="xl24">
    <w:name w:val="xl24"/>
    <w:basedOn w:val="ad"/>
    <w:rsid w:val="00F075B1"/>
    <w:pPr>
      <w:spacing w:before="100" w:after="100"/>
      <w:jc w:val="center"/>
      <w:textAlignment w:val="center"/>
    </w:pPr>
    <w:rPr>
      <w:szCs w:val="20"/>
    </w:rPr>
  </w:style>
  <w:style w:type="paragraph" w:customStyle="1" w:styleId="Normal2">
    <w:name w:val="Normal2"/>
    <w:rsid w:val="00F075B1"/>
    <w:pPr>
      <w:widowControl w:val="0"/>
      <w:spacing w:line="300" w:lineRule="auto"/>
      <w:ind w:firstLine="720"/>
      <w:jc w:val="both"/>
    </w:pPr>
    <w:rPr>
      <w:snapToGrid w:val="0"/>
      <w:sz w:val="24"/>
    </w:rPr>
  </w:style>
  <w:style w:type="character" w:styleId="affff5">
    <w:name w:val="FollowedHyperlink"/>
    <w:rsid w:val="00F075B1"/>
    <w:rPr>
      <w:color w:val="800080"/>
      <w:u w:val="single"/>
    </w:rPr>
  </w:style>
  <w:style w:type="paragraph" w:customStyle="1" w:styleId="OTRTitleDocCode">
    <w:name w:val="OTR_Title_DocCode"/>
    <w:basedOn w:val="ad"/>
    <w:semiHidden/>
    <w:rsid w:val="00F075B1"/>
    <w:pPr>
      <w:spacing w:before="120" w:after="240"/>
      <w:jc w:val="center"/>
    </w:pPr>
    <w:rPr>
      <w:b/>
      <w:bCs/>
      <w:sz w:val="20"/>
      <w:szCs w:val="20"/>
    </w:rPr>
  </w:style>
  <w:style w:type="paragraph" w:customStyle="1" w:styleId="PseudoH1NoNum">
    <w:name w:val="Pseudo H1 No Num"/>
    <w:basedOn w:val="ad"/>
    <w:next w:val="aff5"/>
    <w:rsid w:val="00F075B1"/>
    <w:pPr>
      <w:keepNext/>
      <w:pageBreakBefore/>
      <w:spacing w:after="120"/>
      <w:jc w:val="center"/>
      <w:outlineLvl w:val="0"/>
    </w:pPr>
    <w:rPr>
      <w:rFonts w:ascii="Arial" w:hAnsi="Arial"/>
      <w:b/>
      <w:caps/>
      <w:kern w:val="28"/>
      <w:sz w:val="32"/>
      <w:szCs w:val="20"/>
      <w:lang w:eastAsia="en-US"/>
    </w:rPr>
  </w:style>
  <w:style w:type="character" w:customStyle="1" w:styleId="3031">
    <w:name w:val="Заг 3.КД_03 Знак Знак"/>
    <w:rsid w:val="00F075B1"/>
    <w:rPr>
      <w:b/>
      <w:sz w:val="28"/>
      <w:szCs w:val="28"/>
      <w:lang w:val="ru-RU" w:eastAsia="en-US" w:bidi="ar-SA"/>
    </w:rPr>
  </w:style>
  <w:style w:type="character" w:styleId="affff6">
    <w:name w:val="Emphasis"/>
    <w:qFormat/>
    <w:rsid w:val="00F075B1"/>
    <w:rPr>
      <w:i/>
      <w:iCs/>
    </w:rPr>
  </w:style>
  <w:style w:type="paragraph" w:customStyle="1" w:styleId="otrnormal1">
    <w:name w:val="otr_normal"/>
    <w:rsid w:val="00F075B1"/>
    <w:pPr>
      <w:suppressAutoHyphens/>
      <w:spacing w:before="180" w:after="180" w:line="240" w:lineRule="atLeast"/>
      <w:ind w:left="1134"/>
      <w:jc w:val="both"/>
    </w:pPr>
    <w:rPr>
      <w:rFonts w:ascii="Arial" w:hAnsi="Arial"/>
      <w:szCs w:val="22"/>
      <w:lang w:eastAsia="en-US"/>
    </w:rPr>
  </w:style>
  <w:style w:type="paragraph" w:customStyle="1" w:styleId="otrlistmark1">
    <w:name w:val="otr_list_mark1"/>
    <w:basedOn w:val="ad"/>
    <w:rsid w:val="00F075B1"/>
    <w:pPr>
      <w:numPr>
        <w:numId w:val="14"/>
      </w:numPr>
      <w:tabs>
        <w:tab w:val="left" w:pos="397"/>
      </w:tabs>
      <w:suppressAutoHyphens/>
      <w:spacing w:before="180" w:after="180" w:line="240" w:lineRule="atLeast"/>
      <w:jc w:val="both"/>
    </w:pPr>
    <w:rPr>
      <w:rFonts w:ascii="Arial" w:hAnsi="Arial"/>
      <w:sz w:val="20"/>
      <w:szCs w:val="22"/>
      <w:lang w:eastAsia="en-US"/>
    </w:rPr>
  </w:style>
  <w:style w:type="paragraph" w:customStyle="1" w:styleId="otrlistnum1">
    <w:name w:val="otr_list_num1"/>
    <w:rsid w:val="00F075B1"/>
    <w:pPr>
      <w:numPr>
        <w:numId w:val="15"/>
      </w:numPr>
      <w:suppressAutoHyphens/>
      <w:spacing w:before="120" w:after="120" w:line="288" w:lineRule="auto"/>
      <w:jc w:val="both"/>
    </w:pPr>
    <w:rPr>
      <w:rFonts w:ascii="Arial" w:hAnsi="Arial"/>
      <w:szCs w:val="22"/>
      <w:lang w:eastAsia="en-US"/>
    </w:rPr>
  </w:style>
  <w:style w:type="paragraph" w:customStyle="1" w:styleId="OTRListMark0">
    <w:name w:val="OTR_List_Mark"/>
    <w:basedOn w:val="ad"/>
    <w:link w:val="OTRListMark2"/>
    <w:rsid w:val="00F075B1"/>
    <w:pPr>
      <w:tabs>
        <w:tab w:val="num" w:pos="1183"/>
      </w:tabs>
      <w:spacing w:before="60" w:after="60"/>
      <w:ind w:left="1183" w:hanging="283"/>
      <w:jc w:val="both"/>
    </w:pPr>
    <w:rPr>
      <w:szCs w:val="20"/>
    </w:rPr>
  </w:style>
  <w:style w:type="character" w:customStyle="1" w:styleId="OTRListMark2">
    <w:name w:val="OTR_List_Mark Знак"/>
    <w:link w:val="OTRListMark0"/>
    <w:rsid w:val="00F075B1"/>
    <w:rPr>
      <w:sz w:val="24"/>
      <w:lang w:val="ru-RU" w:eastAsia="ru-RU" w:bidi="ar-SA"/>
    </w:rPr>
  </w:style>
  <w:style w:type="paragraph" w:customStyle="1" w:styleId="otrlistmark">
    <w:name w:val="_otr_list_mark"/>
    <w:link w:val="otrlistmark4"/>
    <w:rsid w:val="00F075B1"/>
    <w:pPr>
      <w:numPr>
        <w:numId w:val="16"/>
      </w:numPr>
    </w:pPr>
    <w:rPr>
      <w:snapToGrid w:val="0"/>
      <w:sz w:val="24"/>
    </w:rPr>
  </w:style>
  <w:style w:type="character" w:customStyle="1" w:styleId="otrlistmark4">
    <w:name w:val="_otr_list_mark Знак Знак"/>
    <w:link w:val="otrlistmark"/>
    <w:rsid w:val="00F075B1"/>
    <w:rPr>
      <w:snapToGrid w:val="0"/>
      <w:sz w:val="24"/>
    </w:rPr>
  </w:style>
  <w:style w:type="paragraph" w:customStyle="1" w:styleId="OTRTableListNum">
    <w:name w:val="OTR_Table_List_Num"/>
    <w:basedOn w:val="ad"/>
    <w:rsid w:val="00F075B1"/>
    <w:pPr>
      <w:numPr>
        <w:numId w:val="28"/>
      </w:numPr>
      <w:spacing w:before="60" w:after="60"/>
    </w:pPr>
    <w:rPr>
      <w:szCs w:val="20"/>
    </w:rPr>
  </w:style>
  <w:style w:type="paragraph" w:customStyle="1" w:styleId="otrtablenormal">
    <w:name w:val="otr_table_normal"/>
    <w:rsid w:val="00F075B1"/>
    <w:pPr>
      <w:suppressAutoHyphens/>
      <w:spacing w:before="120" w:after="120"/>
      <w:contextualSpacing/>
    </w:pPr>
    <w:rPr>
      <w:rFonts w:ascii="Arial" w:hAnsi="Arial"/>
      <w:szCs w:val="22"/>
    </w:rPr>
  </w:style>
  <w:style w:type="paragraph" w:customStyle="1" w:styleId="otrtablemark">
    <w:name w:val="otr_table_mark"/>
    <w:rsid w:val="00F075B1"/>
    <w:pPr>
      <w:numPr>
        <w:numId w:val="17"/>
      </w:numPr>
      <w:suppressAutoHyphens/>
      <w:spacing w:before="120" w:after="120"/>
    </w:pPr>
    <w:rPr>
      <w:rFonts w:ascii="Arial" w:hAnsi="Arial"/>
      <w:szCs w:val="22"/>
    </w:rPr>
  </w:style>
  <w:style w:type="character" w:styleId="affff7">
    <w:name w:val="Strong"/>
    <w:qFormat/>
    <w:rsid w:val="00F075B1"/>
    <w:rPr>
      <w:b/>
      <w:bCs/>
    </w:rPr>
  </w:style>
  <w:style w:type="paragraph" w:customStyle="1" w:styleId="CharCharCharChar">
    <w:name w:val="Char Char Char Char"/>
    <w:basedOn w:val="ad"/>
    <w:next w:val="ad"/>
    <w:semiHidden/>
    <w:rsid w:val="00F075B1"/>
    <w:pPr>
      <w:spacing w:after="160" w:line="240" w:lineRule="exact"/>
    </w:pPr>
    <w:rPr>
      <w:rFonts w:ascii="Arial" w:hAnsi="Arial" w:cs="Arial"/>
      <w:sz w:val="20"/>
      <w:szCs w:val="20"/>
      <w:lang w:val="en-US" w:eastAsia="en-US"/>
    </w:rPr>
  </w:style>
  <w:style w:type="character" w:customStyle="1" w:styleId="affff8">
    <w:name w:val="Название отдела"/>
    <w:rsid w:val="00F075B1"/>
    <w:rPr>
      <w:rFonts w:ascii="Arial" w:hAnsi="Arial" w:cs="Arial"/>
      <w:b/>
      <w:bCs/>
      <w:sz w:val="22"/>
      <w:szCs w:val="22"/>
    </w:rPr>
  </w:style>
  <w:style w:type="paragraph" w:customStyle="1" w:styleId="affff9">
    <w:name w:val="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styleId="2e">
    <w:name w:val="envelope return"/>
    <w:basedOn w:val="ad"/>
    <w:rsid w:val="00F075B1"/>
    <w:rPr>
      <w:rFonts w:ascii="Arial" w:hAnsi="Arial"/>
      <w:sz w:val="20"/>
      <w:szCs w:val="20"/>
    </w:rPr>
  </w:style>
  <w:style w:type="paragraph" w:customStyle="1" w:styleId="56">
    <w:name w:val="заголовок 5"/>
    <w:basedOn w:val="ad"/>
    <w:next w:val="ad"/>
    <w:rsid w:val="00F075B1"/>
    <w:pPr>
      <w:keepNext/>
      <w:outlineLvl w:val="4"/>
    </w:pPr>
    <w:rPr>
      <w:b/>
      <w:bCs/>
      <w:sz w:val="32"/>
      <w:szCs w:val="32"/>
    </w:rPr>
  </w:style>
  <w:style w:type="paragraph" w:customStyle="1" w:styleId="210">
    <w:name w:val="Основной текст 21"/>
    <w:basedOn w:val="ad"/>
    <w:rsid w:val="00F075B1"/>
    <w:pPr>
      <w:ind w:firstLine="709"/>
      <w:jc w:val="both"/>
    </w:pPr>
    <w:rPr>
      <w:sz w:val="28"/>
      <w:szCs w:val="20"/>
    </w:rPr>
  </w:style>
  <w:style w:type="paragraph" w:customStyle="1" w:styleId="2f">
    <w:name w:val="Знак Знак2 Знак"/>
    <w:basedOn w:val="ad"/>
    <w:rsid w:val="00F075B1"/>
    <w:pPr>
      <w:spacing w:before="100" w:beforeAutospacing="1" w:after="100" w:afterAutospacing="1"/>
    </w:pPr>
    <w:rPr>
      <w:rFonts w:ascii="Tahoma" w:hAnsi="Tahoma" w:cs="Tahoma"/>
      <w:sz w:val="20"/>
      <w:szCs w:val="20"/>
      <w:lang w:val="en-US" w:eastAsia="en-US"/>
    </w:rPr>
  </w:style>
  <w:style w:type="paragraph" w:customStyle="1" w:styleId="OTRTableHead">
    <w:name w:val="OTR_Table_Head"/>
    <w:basedOn w:val="ad"/>
    <w:rsid w:val="00F075B1"/>
    <w:pPr>
      <w:keepNext/>
      <w:spacing w:before="60" w:after="60"/>
      <w:jc w:val="center"/>
    </w:pPr>
    <w:rPr>
      <w:b/>
      <w:szCs w:val="20"/>
    </w:rPr>
  </w:style>
  <w:style w:type="paragraph" w:customStyle="1" w:styleId="affffa">
    <w:name w:val="ТребТекст"/>
    <w:basedOn w:val="ad"/>
    <w:link w:val="affffb"/>
    <w:rsid w:val="00F075B1"/>
    <w:pPr>
      <w:autoSpaceDE w:val="0"/>
      <w:autoSpaceDN w:val="0"/>
      <w:adjustRightInd w:val="0"/>
      <w:spacing w:before="120"/>
      <w:ind w:left="709"/>
      <w:jc w:val="both"/>
    </w:pPr>
    <w:rPr>
      <w:rFonts w:ascii="Verdana" w:hAnsi="Verdana"/>
      <w:iCs/>
      <w:sz w:val="18"/>
      <w:szCs w:val="22"/>
    </w:rPr>
  </w:style>
  <w:style w:type="character" w:customStyle="1" w:styleId="affffb">
    <w:name w:val="ТребТекст Знак"/>
    <w:link w:val="affffa"/>
    <w:locked/>
    <w:rsid w:val="00F075B1"/>
    <w:rPr>
      <w:rFonts w:ascii="Verdana" w:hAnsi="Verdana"/>
      <w:iCs/>
      <w:sz w:val="18"/>
      <w:szCs w:val="22"/>
      <w:lang w:val="ru-RU" w:eastAsia="ru-RU" w:bidi="ar-SA"/>
    </w:rPr>
  </w:style>
  <w:style w:type="paragraph" w:customStyle="1" w:styleId="a4">
    <w:name w:val="ТребСпис"/>
    <w:basedOn w:val="affffa"/>
    <w:link w:val="affffc"/>
    <w:rsid w:val="00F075B1"/>
    <w:pPr>
      <w:numPr>
        <w:numId w:val="18"/>
      </w:numPr>
      <w:tabs>
        <w:tab w:val="left" w:pos="1531"/>
      </w:tabs>
    </w:pPr>
    <w:rPr>
      <w:iCs w:val="0"/>
      <w:szCs w:val="20"/>
      <w:lang w:eastAsia="en-US"/>
    </w:rPr>
  </w:style>
  <w:style w:type="character" w:customStyle="1" w:styleId="affffc">
    <w:name w:val="ТребСпис Знак"/>
    <w:link w:val="a4"/>
    <w:rsid w:val="00F075B1"/>
    <w:rPr>
      <w:rFonts w:ascii="Verdana" w:hAnsi="Verdana"/>
      <w:sz w:val="18"/>
      <w:lang w:eastAsia="en-US"/>
    </w:rPr>
  </w:style>
  <w:style w:type="paragraph" w:customStyle="1" w:styleId="Tabletext">
    <w:name w:val="Tabletext"/>
    <w:basedOn w:val="ad"/>
    <w:rsid w:val="00F075B1"/>
    <w:pPr>
      <w:keepLines/>
      <w:widowControl w:val="0"/>
      <w:numPr>
        <w:ilvl w:val="1"/>
        <w:numId w:val="18"/>
      </w:numPr>
      <w:spacing w:after="120" w:line="240" w:lineRule="atLeast"/>
    </w:pPr>
    <w:rPr>
      <w:rFonts w:ascii="Verdana" w:hAnsi="Verdana"/>
      <w:sz w:val="18"/>
      <w:szCs w:val="20"/>
      <w:lang w:val="en-US" w:eastAsia="en-US"/>
    </w:rPr>
  </w:style>
  <w:style w:type="paragraph" w:styleId="affffd">
    <w:name w:val="Revision"/>
    <w:hidden/>
    <w:semiHidden/>
    <w:rsid w:val="00F075B1"/>
    <w:rPr>
      <w:sz w:val="24"/>
      <w:szCs w:val="24"/>
    </w:rPr>
  </w:style>
  <w:style w:type="paragraph" w:customStyle="1" w:styleId="affffe">
    <w:name w:val="ДокТалицаШапка"/>
    <w:basedOn w:val="ad"/>
    <w:next w:val="ad"/>
    <w:rsid w:val="00F075B1"/>
    <w:pPr>
      <w:keepNext/>
      <w:widowControl w:val="0"/>
      <w:spacing w:before="60" w:after="60"/>
      <w:jc w:val="center"/>
    </w:pPr>
    <w:rPr>
      <w:b/>
      <w:szCs w:val="20"/>
    </w:rPr>
  </w:style>
  <w:style w:type="paragraph" w:customStyle="1" w:styleId="1a">
    <w:name w:val="Раздел1"/>
    <w:basedOn w:val="ad"/>
    <w:rsid w:val="00F075B1"/>
    <w:pPr>
      <w:spacing w:before="120" w:after="120"/>
      <w:jc w:val="center"/>
    </w:pPr>
    <w:rPr>
      <w:b/>
      <w:bCs/>
      <w:color w:val="000000"/>
      <w:sz w:val="28"/>
    </w:rPr>
  </w:style>
  <w:style w:type="paragraph" w:customStyle="1" w:styleId="1-1">
    <w:name w:val="Раздел1-1"/>
    <w:basedOn w:val="ad"/>
    <w:rsid w:val="00F075B1"/>
    <w:pPr>
      <w:spacing w:before="60" w:after="60"/>
    </w:pPr>
    <w:rPr>
      <w:b/>
      <w:szCs w:val="20"/>
    </w:rPr>
  </w:style>
  <w:style w:type="paragraph" w:customStyle="1" w:styleId="1-1-1">
    <w:name w:val="Раздел1-1-1"/>
    <w:basedOn w:val="ad"/>
    <w:rsid w:val="00F075B1"/>
    <w:pPr>
      <w:spacing w:before="60" w:after="60"/>
    </w:pPr>
    <w:rPr>
      <w:szCs w:val="20"/>
    </w:rPr>
  </w:style>
  <w:style w:type="paragraph" w:customStyle="1" w:styleId="1-1-10">
    <w:name w:val="Стиль Раздел1-1-1 + По центру"/>
    <w:basedOn w:val="1-1-1"/>
    <w:rsid w:val="00F075B1"/>
    <w:pPr>
      <w:jc w:val="center"/>
    </w:pPr>
  </w:style>
  <w:style w:type="paragraph" w:customStyle="1" w:styleId="afffff">
    <w:name w:val="ДокТекст"/>
    <w:basedOn w:val="ad"/>
    <w:rsid w:val="00F075B1"/>
    <w:pPr>
      <w:autoSpaceDE w:val="0"/>
      <w:autoSpaceDN w:val="0"/>
      <w:adjustRightInd w:val="0"/>
      <w:spacing w:before="120" w:after="120"/>
      <w:ind w:firstLine="720"/>
      <w:jc w:val="both"/>
    </w:pPr>
    <w:rPr>
      <w:iCs/>
      <w:szCs w:val="22"/>
    </w:rPr>
  </w:style>
  <w:style w:type="paragraph" w:customStyle="1" w:styleId="2f0">
    <w:name w:val="Название2"/>
    <w:basedOn w:val="afff3"/>
    <w:rsid w:val="00F075B1"/>
    <w:pPr>
      <w:keepNext/>
      <w:spacing w:after="240" w:line="340" w:lineRule="exact"/>
      <w:jc w:val="left"/>
      <w:outlineLvl w:val="9"/>
    </w:pPr>
    <w:rPr>
      <w:rFonts w:ascii="Times New Roman" w:hAnsi="Times New Roman"/>
      <w:bCs/>
      <w:lang w:eastAsia="en-US"/>
    </w:rPr>
  </w:style>
  <w:style w:type="paragraph" w:customStyle="1" w:styleId="afffff0">
    <w:name w:val="ПрецедентТабл"/>
    <w:basedOn w:val="afffff"/>
    <w:rsid w:val="00F075B1"/>
    <w:pPr>
      <w:spacing w:before="60" w:after="60"/>
      <w:ind w:left="2835" w:right="851"/>
    </w:pPr>
    <w:rPr>
      <w:rFonts w:cs="Tahoma"/>
      <w:bCs/>
    </w:rPr>
  </w:style>
  <w:style w:type="paragraph" w:customStyle="1" w:styleId="afffff1">
    <w:name w:val="ПрецедентЗаголовок"/>
    <w:basedOn w:val="afffff0"/>
    <w:next w:val="afffff0"/>
    <w:rsid w:val="00F075B1"/>
    <w:pPr>
      <w:keepNext/>
      <w:spacing w:before="120" w:after="0"/>
      <w:ind w:left="0"/>
    </w:pPr>
    <w:rPr>
      <w:b/>
      <w:bCs w:val="0"/>
    </w:rPr>
  </w:style>
  <w:style w:type="paragraph" w:customStyle="1" w:styleId="afffff2">
    <w:name w:val="СценарийАльт"/>
    <w:basedOn w:val="ad"/>
    <w:rsid w:val="00F075B1"/>
    <w:pPr>
      <w:tabs>
        <w:tab w:val="left" w:pos="1482"/>
      </w:tabs>
      <w:autoSpaceDE w:val="0"/>
      <w:autoSpaceDN w:val="0"/>
      <w:adjustRightInd w:val="0"/>
      <w:spacing w:before="120" w:after="60"/>
      <w:ind w:left="1588" w:right="851" w:hanging="454"/>
      <w:jc w:val="both"/>
    </w:pPr>
    <w:rPr>
      <w:rFonts w:ascii="Verdana" w:hAnsi="Verdana" w:cs="Tahoma"/>
      <w:iCs/>
      <w:sz w:val="18"/>
      <w:szCs w:val="22"/>
    </w:rPr>
  </w:style>
  <w:style w:type="paragraph" w:customStyle="1" w:styleId="afffff3">
    <w:name w:val="СценарийАльтЗаголовок"/>
    <w:basedOn w:val="ad"/>
    <w:rsid w:val="00F075B1"/>
    <w:pPr>
      <w:tabs>
        <w:tab w:val="left" w:pos="1482"/>
      </w:tabs>
      <w:autoSpaceDE w:val="0"/>
      <w:autoSpaceDN w:val="0"/>
      <w:adjustRightInd w:val="0"/>
      <w:spacing w:before="120" w:after="60"/>
      <w:ind w:left="1588" w:right="851" w:hanging="454"/>
      <w:jc w:val="both"/>
    </w:pPr>
    <w:rPr>
      <w:rFonts w:ascii="Verdana" w:hAnsi="Verdana" w:cs="Tahoma"/>
      <w:i/>
      <w:sz w:val="18"/>
      <w:szCs w:val="22"/>
      <w:u w:val="single"/>
    </w:rPr>
  </w:style>
  <w:style w:type="paragraph" w:customStyle="1" w:styleId="a7">
    <w:name w:val="СценарийНью"/>
    <w:basedOn w:val="afffff0"/>
    <w:rsid w:val="00F075B1"/>
    <w:pPr>
      <w:numPr>
        <w:numId w:val="19"/>
      </w:numPr>
      <w:tabs>
        <w:tab w:val="left" w:pos="1482"/>
      </w:tabs>
      <w:spacing w:before="120"/>
    </w:pPr>
    <w:rPr>
      <w:bCs w:val="0"/>
    </w:rPr>
  </w:style>
  <w:style w:type="paragraph" w:customStyle="1" w:styleId="afffff4">
    <w:name w:val="ТребМеню"/>
    <w:basedOn w:val="afffff"/>
    <w:rsid w:val="00F075B1"/>
    <w:rPr>
      <w:b/>
    </w:rPr>
  </w:style>
  <w:style w:type="paragraph" w:customStyle="1" w:styleId="aa">
    <w:name w:val="ТребНумСпис"/>
    <w:rsid w:val="00F075B1"/>
    <w:pPr>
      <w:numPr>
        <w:numId w:val="20"/>
      </w:numPr>
      <w:spacing w:before="120"/>
    </w:pPr>
    <w:rPr>
      <w:rFonts w:ascii="Verdana" w:hAnsi="Verdana"/>
      <w:iCs/>
      <w:sz w:val="18"/>
      <w:szCs w:val="22"/>
      <w:lang w:eastAsia="en-US"/>
    </w:rPr>
  </w:style>
  <w:style w:type="paragraph" w:customStyle="1" w:styleId="afffff5">
    <w:name w:val="ТребСсылка"/>
    <w:basedOn w:val="afffff"/>
    <w:rsid w:val="00F075B1"/>
    <w:rPr>
      <w:i/>
      <w:color w:val="333399"/>
    </w:rPr>
  </w:style>
  <w:style w:type="paragraph" w:customStyle="1" w:styleId="afffff6">
    <w:name w:val="ТребТекстКонст"/>
    <w:basedOn w:val="afffff"/>
    <w:rsid w:val="00F075B1"/>
    <w:rPr>
      <w:color w:val="993366"/>
    </w:rPr>
  </w:style>
  <w:style w:type="paragraph" w:customStyle="1" w:styleId="1b">
    <w:name w:val="Стиль Раздел1 + По левому краю"/>
    <w:basedOn w:val="1a"/>
    <w:rsid w:val="00F075B1"/>
    <w:pPr>
      <w:jc w:val="left"/>
    </w:pPr>
    <w:rPr>
      <w:szCs w:val="20"/>
    </w:rPr>
  </w:style>
  <w:style w:type="character" w:customStyle="1" w:styleId="1c">
    <w:name w:val="Знак Знак1"/>
    <w:rsid w:val="00F075B1"/>
    <w:rPr>
      <w:rFonts w:ascii="Times New Roman" w:eastAsia="Times New Roman" w:hAnsi="Times New Roman" w:cs="Times New Roman"/>
      <w:sz w:val="24"/>
      <w:szCs w:val="24"/>
      <w:lang w:eastAsia="ru-RU"/>
    </w:rPr>
  </w:style>
  <w:style w:type="paragraph" w:customStyle="1" w:styleId="afffff7">
    <w:name w:val="Таблица ячейка"/>
    <w:basedOn w:val="aff5"/>
    <w:rsid w:val="00F075B1"/>
    <w:pPr>
      <w:spacing w:before="120"/>
    </w:pPr>
    <w:rPr>
      <w:sz w:val="22"/>
      <w:szCs w:val="20"/>
    </w:rPr>
  </w:style>
  <w:style w:type="paragraph" w:customStyle="1" w:styleId="ConsPlusNonformat">
    <w:name w:val="ConsPlusNonformat"/>
    <w:rsid w:val="00F075B1"/>
    <w:pPr>
      <w:autoSpaceDE w:val="0"/>
      <w:autoSpaceDN w:val="0"/>
      <w:adjustRightInd w:val="0"/>
    </w:pPr>
    <w:rPr>
      <w:rFonts w:ascii="Courier New" w:hAnsi="Courier New" w:cs="Courier New"/>
    </w:rPr>
  </w:style>
  <w:style w:type="paragraph" w:customStyle="1" w:styleId="a6">
    <w:name w:val="Обычный_марк"/>
    <w:basedOn w:val="ad"/>
    <w:link w:val="afffff8"/>
    <w:qFormat/>
    <w:rsid w:val="00F075B1"/>
    <w:pPr>
      <w:numPr>
        <w:numId w:val="21"/>
      </w:numPr>
      <w:tabs>
        <w:tab w:val="left" w:pos="284"/>
        <w:tab w:val="left" w:pos="1134"/>
      </w:tabs>
      <w:ind w:left="0" w:firstLine="709"/>
      <w:jc w:val="both"/>
    </w:pPr>
    <w:rPr>
      <w:sz w:val="28"/>
    </w:rPr>
  </w:style>
  <w:style w:type="paragraph" w:customStyle="1" w:styleId="21">
    <w:name w:val="Обычный_марк2"/>
    <w:basedOn w:val="aff5"/>
    <w:link w:val="2f1"/>
    <w:qFormat/>
    <w:rsid w:val="00F075B1"/>
    <w:pPr>
      <w:numPr>
        <w:numId w:val="22"/>
      </w:numPr>
      <w:tabs>
        <w:tab w:val="left" w:pos="1560"/>
      </w:tabs>
      <w:spacing w:after="0"/>
      <w:ind w:left="0" w:firstLine="1134"/>
    </w:pPr>
    <w:rPr>
      <w:sz w:val="28"/>
      <w:szCs w:val="28"/>
    </w:rPr>
  </w:style>
  <w:style w:type="character" w:customStyle="1" w:styleId="afffff8">
    <w:name w:val="Обычный_марк Знак"/>
    <w:link w:val="a6"/>
    <w:rsid w:val="00F075B1"/>
    <w:rPr>
      <w:sz w:val="28"/>
      <w:szCs w:val="24"/>
    </w:rPr>
  </w:style>
  <w:style w:type="character" w:customStyle="1" w:styleId="2f1">
    <w:name w:val="Обычный_марк2 Знак"/>
    <w:link w:val="21"/>
    <w:rsid w:val="00F075B1"/>
    <w:rPr>
      <w:sz w:val="28"/>
      <w:szCs w:val="28"/>
    </w:rPr>
  </w:style>
  <w:style w:type="paragraph" w:customStyle="1" w:styleId="a8">
    <w:name w:val="маркированный"/>
    <w:aliases w:val="Symbol (Symbol),Слева:  0,63 см,Выступ:  0"/>
    <w:basedOn w:val="ad"/>
    <w:rsid w:val="00F075B1"/>
    <w:pPr>
      <w:numPr>
        <w:numId w:val="24"/>
      </w:numPr>
      <w:jc w:val="both"/>
    </w:pPr>
    <w:rPr>
      <w:sz w:val="28"/>
      <w:szCs w:val="28"/>
    </w:rPr>
  </w:style>
  <w:style w:type="character" w:customStyle="1" w:styleId="pagetext">
    <w:name w:val="page_text"/>
    <w:basedOn w:val="ae"/>
    <w:rsid w:val="00F075B1"/>
  </w:style>
  <w:style w:type="paragraph" w:customStyle="1" w:styleId="msolistparagraph0">
    <w:name w:val="msolistparagraph"/>
    <w:basedOn w:val="ad"/>
    <w:rsid w:val="00F075B1"/>
    <w:pPr>
      <w:ind w:left="720"/>
    </w:pPr>
  </w:style>
  <w:style w:type="paragraph" w:styleId="afffff9">
    <w:name w:val="List Paragraph"/>
    <w:basedOn w:val="ad"/>
    <w:uiPriority w:val="34"/>
    <w:qFormat/>
    <w:rsid w:val="00F075B1"/>
    <w:pPr>
      <w:ind w:left="708"/>
    </w:pPr>
  </w:style>
  <w:style w:type="paragraph" w:customStyle="1" w:styleId="afffffa">
    <w:name w:val="Стиль Маркированный список"/>
    <w:basedOn w:val="aff9"/>
    <w:rsid w:val="00F075B1"/>
    <w:pPr>
      <w:tabs>
        <w:tab w:val="num" w:pos="1381"/>
      </w:tabs>
      <w:spacing w:before="60" w:after="60" w:line="288" w:lineRule="auto"/>
      <w:ind w:left="360" w:firstLine="709"/>
    </w:pPr>
    <w:rPr>
      <w:rFonts w:ascii="Arial" w:hAnsi="Arial"/>
      <w:sz w:val="20"/>
      <w:szCs w:val="24"/>
    </w:rPr>
  </w:style>
  <w:style w:type="paragraph" w:customStyle="1" w:styleId="Table">
    <w:name w:val="Table"/>
    <w:basedOn w:val="ad"/>
    <w:rsid w:val="00F075B1"/>
    <w:pPr>
      <w:tabs>
        <w:tab w:val="left" w:pos="6345"/>
        <w:tab w:val="left" w:pos="8755"/>
      </w:tabs>
      <w:jc w:val="center"/>
    </w:pPr>
    <w:rPr>
      <w:rFonts w:ascii="Arial" w:hAnsi="Arial"/>
      <w:sz w:val="20"/>
      <w:szCs w:val="20"/>
    </w:rPr>
  </w:style>
  <w:style w:type="character" w:customStyle="1" w:styleId="apple-style-span">
    <w:name w:val="apple-style-span"/>
    <w:basedOn w:val="ae"/>
    <w:rsid w:val="00F075B1"/>
  </w:style>
  <w:style w:type="paragraph" w:customStyle="1" w:styleId="32">
    <w:name w:val="Заголовок_3_"/>
    <w:basedOn w:val="ad"/>
    <w:next w:val="ad"/>
    <w:autoRedefine/>
    <w:rsid w:val="00F075B1"/>
    <w:pPr>
      <w:numPr>
        <w:numId w:val="25"/>
      </w:numPr>
      <w:spacing w:line="360" w:lineRule="auto"/>
      <w:jc w:val="both"/>
    </w:pPr>
    <w:rPr>
      <w:snapToGrid w:val="0"/>
      <w:sz w:val="28"/>
      <w:szCs w:val="28"/>
      <w:lang w:val="en-GB" w:eastAsia="en-US"/>
    </w:rPr>
  </w:style>
  <w:style w:type="character" w:customStyle="1" w:styleId="afff7">
    <w:name w:val="Текст примечания Знак"/>
    <w:link w:val="afff6"/>
    <w:semiHidden/>
    <w:locked/>
    <w:rsid w:val="00F075B1"/>
    <w:rPr>
      <w:lang w:val="en-US" w:eastAsia="en-US" w:bidi="ar-SA"/>
    </w:rPr>
  </w:style>
  <w:style w:type="character" w:customStyle="1" w:styleId="affc">
    <w:name w:val="Текст сноски Знак"/>
    <w:aliases w:val=" Знак2 Знак,Знак2 Знак1"/>
    <w:link w:val="affb"/>
    <w:uiPriority w:val="99"/>
    <w:semiHidden/>
    <w:locked/>
    <w:rsid w:val="00F075B1"/>
    <w:rPr>
      <w:sz w:val="24"/>
      <w:lang w:val="ru-RU" w:eastAsia="en-US" w:bidi="ar-SA"/>
    </w:rPr>
  </w:style>
  <w:style w:type="character" w:customStyle="1" w:styleId="92">
    <w:name w:val="Знак Знак9"/>
    <w:rsid w:val="00F075B1"/>
    <w:rPr>
      <w:sz w:val="24"/>
      <w:szCs w:val="24"/>
      <w:lang w:val="ru-RU" w:eastAsia="ru-RU" w:bidi="ar-SA"/>
    </w:rPr>
  </w:style>
  <w:style w:type="character" w:customStyle="1" w:styleId="43">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10;4 Знак,Map Title Знак,heading Знак,heading4 Знак"/>
    <w:link w:val="42"/>
    <w:locked/>
    <w:rsid w:val="00F075B1"/>
    <w:rPr>
      <w:b/>
      <w:bCs/>
      <w:sz w:val="28"/>
      <w:szCs w:val="28"/>
      <w:lang w:val="ru-RU" w:eastAsia="ru-RU" w:bidi="ar-SA"/>
    </w:rPr>
  </w:style>
  <w:style w:type="character" w:customStyle="1" w:styleId="51">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0"/>
    <w:locked/>
    <w:rsid w:val="006D4C13"/>
    <w:rPr>
      <w:b/>
      <w:sz w:val="28"/>
      <w:lang w:val="en-US" w:eastAsia="en-US"/>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H6 Знак,Italics Знак"/>
    <w:link w:val="6"/>
    <w:locked/>
    <w:rsid w:val="00F075B1"/>
    <w:rPr>
      <w:color w:val="000000"/>
      <w:spacing w:val="-3"/>
      <w:sz w:val="28"/>
      <w:lang w:val="ru-RU" w:eastAsia="en-US" w:bidi="ar-SA"/>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link w:val="7"/>
    <w:locked/>
    <w:rsid w:val="00F075B1"/>
    <w:rPr>
      <w:sz w:val="32"/>
      <w:lang w:val="ru-RU" w:eastAsia="en-US" w:bidi="ar-SA"/>
    </w:rPr>
  </w:style>
  <w:style w:type="character" w:customStyle="1" w:styleId="80">
    <w:name w:val="Заголовок 8 Знак"/>
    <w:aliases w:val="ITT t8 Знак,PA Appendix Minor Знак,8 Знак,r Знак,requirement Знак,req2 Знак,Reference List Знак,heading 8 Знак, action Знак,action Знак,action1 Знак,action2 Знак,action11 Знак,action3 Знак,action4 Знак,action5 Знак,action6 Знак"/>
    <w:link w:val="8"/>
    <w:locked/>
    <w:rsid w:val="00F075B1"/>
    <w:rPr>
      <w:i/>
      <w:iCs/>
      <w:sz w:val="24"/>
      <w:szCs w:val="24"/>
      <w:lang w:val="en-US" w:eastAsia="en-US" w:bidi="ar-SA"/>
    </w:rPr>
  </w:style>
  <w:style w:type="character" w:customStyle="1" w:styleId="90">
    <w:name w:val="Заголовок 9 Знак"/>
    <w:aliases w:val="ITT t9 Знак,9 Знак,rb Знак,req bullet Знак,req1 Знак,heading 9 Знак, progress Знак,Titre 10 Знак,progress Знак,App Heading Знак,progress1 Знак,progress2 Знак,progress11 Знак,progress3 Знак,progress4 Знак,progress5 Знак,progress6 Знак"/>
    <w:link w:val="9"/>
    <w:locked/>
    <w:rsid w:val="00F075B1"/>
    <w:rPr>
      <w:b/>
      <w:sz w:val="32"/>
      <w:lang w:val="ru-RU" w:eastAsia="en-US" w:bidi="ar-SA"/>
    </w:rPr>
  </w:style>
  <w:style w:type="character" w:customStyle="1" w:styleId="af2">
    <w:name w:val="Текст выноски Знак"/>
    <w:link w:val="af1"/>
    <w:semiHidden/>
    <w:locked/>
    <w:rsid w:val="00F075B1"/>
    <w:rPr>
      <w:rFonts w:ascii="Tahoma" w:hAnsi="Tahoma" w:cs="Tahoma"/>
      <w:sz w:val="16"/>
      <w:szCs w:val="16"/>
      <w:lang w:val="ru-RU" w:eastAsia="ru-RU" w:bidi="ar-SA"/>
    </w:rPr>
  </w:style>
  <w:style w:type="character" w:customStyle="1" w:styleId="27">
    <w:name w:val="Основной текст с отступом 2 Знак"/>
    <w:link w:val="26"/>
    <w:locked/>
    <w:rsid w:val="00F075B1"/>
    <w:rPr>
      <w:sz w:val="24"/>
      <w:szCs w:val="24"/>
      <w:lang w:val="en-US" w:eastAsia="en-US" w:bidi="ar-SA"/>
    </w:rPr>
  </w:style>
  <w:style w:type="character" w:customStyle="1" w:styleId="37">
    <w:name w:val="Основной текст 3 Знак"/>
    <w:link w:val="36"/>
    <w:locked/>
    <w:rsid w:val="00F075B1"/>
    <w:rPr>
      <w:sz w:val="16"/>
      <w:szCs w:val="16"/>
      <w:lang w:val="en-US" w:eastAsia="en-US" w:bidi="ar-SA"/>
    </w:rPr>
  </w:style>
  <w:style w:type="character" w:customStyle="1" w:styleId="aff4">
    <w:name w:val="Основной текст с отступом Знак"/>
    <w:link w:val="aff3"/>
    <w:locked/>
    <w:rsid w:val="00F075B1"/>
    <w:rPr>
      <w:sz w:val="24"/>
      <w:szCs w:val="24"/>
      <w:lang w:val="ru-RU" w:eastAsia="ru-RU" w:bidi="ar-SA"/>
    </w:rPr>
  </w:style>
  <w:style w:type="character" w:customStyle="1" w:styleId="afffffb">
    <w:name w:val="Основной текст Знак"/>
    <w:aliases w:val="body text Знак,Заг1 Знак,contents Знак,Corps de texte Знак,bt Знак,body tesx Знак,t Знак,RFQ Text Знак,RFQ Знак,body text1 Знак,body text2 Знак,bt1 Знак,body text3 Знак,bt2 Знак,body text4 Знак,bt3 Знак,body text5 Знак,bt4 Знак"/>
    <w:locked/>
    <w:rsid w:val="00F075B1"/>
    <w:rPr>
      <w:sz w:val="24"/>
      <w:szCs w:val="24"/>
      <w:lang w:val="en-US" w:eastAsia="en-US"/>
    </w:rPr>
  </w:style>
  <w:style w:type="character" w:customStyle="1" w:styleId="afffb">
    <w:name w:val="Схема документа Знак"/>
    <w:link w:val="afffa"/>
    <w:semiHidden/>
    <w:locked/>
    <w:rsid w:val="00F075B1"/>
    <w:rPr>
      <w:rFonts w:ascii="Tahoma" w:hAnsi="Tahoma" w:cs="Tahoma"/>
      <w:lang w:val="en-US" w:eastAsia="en-US" w:bidi="ar-SA"/>
    </w:rPr>
  </w:style>
  <w:style w:type="character" w:customStyle="1" w:styleId="affff">
    <w:name w:val="Заголовок записки Знак"/>
    <w:link w:val="afffe"/>
    <w:semiHidden/>
    <w:locked/>
    <w:rsid w:val="00F075B1"/>
    <w:rPr>
      <w:sz w:val="24"/>
      <w:szCs w:val="24"/>
      <w:lang w:val="ru-RU" w:eastAsia="ru-RU" w:bidi="ar-SA"/>
    </w:rPr>
  </w:style>
  <w:style w:type="character" w:customStyle="1" w:styleId="afff2">
    <w:name w:val="Дата Знак"/>
    <w:link w:val="afff1"/>
    <w:locked/>
    <w:rsid w:val="00F075B1"/>
    <w:rPr>
      <w:sz w:val="24"/>
      <w:lang w:val="ru-RU" w:eastAsia="ru-RU" w:bidi="ar-SA"/>
    </w:rPr>
  </w:style>
  <w:style w:type="character" w:customStyle="1" w:styleId="afff4">
    <w:name w:val="Название Знак"/>
    <w:link w:val="afff3"/>
    <w:locked/>
    <w:rsid w:val="00F075B1"/>
    <w:rPr>
      <w:rFonts w:ascii="Arial" w:hAnsi="Arial"/>
      <w:b/>
      <w:kern w:val="28"/>
      <w:sz w:val="32"/>
      <w:lang w:val="ru-RU" w:eastAsia="ru-RU" w:bidi="ar-SA"/>
    </w:rPr>
  </w:style>
  <w:style w:type="character" w:customStyle="1" w:styleId="afff0">
    <w:name w:val="Текст Знак"/>
    <w:link w:val="afff"/>
    <w:semiHidden/>
    <w:locked/>
    <w:rsid w:val="00F075B1"/>
    <w:rPr>
      <w:rFonts w:ascii="Courier New" w:hAnsi="Courier New" w:cs="Courier New"/>
      <w:lang w:val="ru-RU" w:eastAsia="ru-RU" w:bidi="ar-SA"/>
    </w:rPr>
  </w:style>
  <w:style w:type="character" w:customStyle="1" w:styleId="2c">
    <w:name w:val="Основной текст 2 Знак"/>
    <w:link w:val="2b"/>
    <w:semiHidden/>
    <w:locked/>
    <w:rsid w:val="00F075B1"/>
    <w:rPr>
      <w:sz w:val="24"/>
      <w:szCs w:val="24"/>
      <w:lang w:val="ru-RU" w:eastAsia="ru-RU" w:bidi="ar-SA"/>
    </w:rPr>
  </w:style>
  <w:style w:type="character" w:customStyle="1" w:styleId="afffffc">
    <w:name w:val="Знак Знак"/>
    <w:rsid w:val="00F075B1"/>
    <w:rPr>
      <w:sz w:val="24"/>
      <w:szCs w:val="24"/>
      <w:lang w:val="ru-RU" w:eastAsia="ru-RU"/>
    </w:rPr>
  </w:style>
  <w:style w:type="paragraph" w:customStyle="1" w:styleId="1d">
    <w:name w:val="Знак Знак Знак Знак Знак Знак Знак Знак Знак Знак1"/>
    <w:basedOn w:val="ad"/>
    <w:rsid w:val="00F075B1"/>
    <w:pPr>
      <w:spacing w:after="160" w:line="240" w:lineRule="exact"/>
    </w:pPr>
    <w:rPr>
      <w:rFonts w:ascii="Verdana" w:hAnsi="Verdana" w:cs="Verdana"/>
      <w:lang w:val="en-US" w:eastAsia="en-US"/>
    </w:rPr>
  </w:style>
  <w:style w:type="paragraph" w:customStyle="1" w:styleId="Head2">
    <w:name w:val="Head 2"/>
    <w:basedOn w:val="22"/>
    <w:rsid w:val="00F075B1"/>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lang w:eastAsia="ru-RU"/>
    </w:rPr>
  </w:style>
  <w:style w:type="paragraph" w:customStyle="1" w:styleId="TableCell10L">
    <w:name w:val="Table Cell 10 L"/>
    <w:basedOn w:val="ad"/>
    <w:rsid w:val="00F075B1"/>
    <w:rPr>
      <w:sz w:val="20"/>
      <w:szCs w:val="20"/>
    </w:rPr>
  </w:style>
  <w:style w:type="paragraph" w:customStyle="1" w:styleId="xl66">
    <w:name w:val="xl66"/>
    <w:basedOn w:val="ad"/>
    <w:rsid w:val="00F075B1"/>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7">
    <w:name w:val="xl67"/>
    <w:basedOn w:val="ad"/>
    <w:rsid w:val="00F075B1"/>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8">
    <w:name w:val="xl68"/>
    <w:basedOn w:val="ad"/>
    <w:rsid w:val="00F075B1"/>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69">
    <w:name w:val="xl69"/>
    <w:basedOn w:val="ad"/>
    <w:rsid w:val="00F075B1"/>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0">
    <w:name w:val="xl7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1">
    <w:name w:val="xl71"/>
    <w:basedOn w:val="ad"/>
    <w:rsid w:val="00F075B1"/>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lang w:val="en-US" w:eastAsia="en-US"/>
    </w:rPr>
  </w:style>
  <w:style w:type="paragraph" w:customStyle="1" w:styleId="xl72">
    <w:name w:val="xl72"/>
    <w:basedOn w:val="ad"/>
    <w:rsid w:val="00F075B1"/>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3">
    <w:name w:val="xl73"/>
    <w:basedOn w:val="ad"/>
    <w:rsid w:val="00F075B1"/>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4">
    <w:name w:val="xl74"/>
    <w:basedOn w:val="ad"/>
    <w:rsid w:val="00F075B1"/>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5">
    <w:name w:val="xl75"/>
    <w:basedOn w:val="ad"/>
    <w:rsid w:val="00F075B1"/>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6">
    <w:name w:val="xl76"/>
    <w:basedOn w:val="ad"/>
    <w:rsid w:val="00F075B1"/>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lang w:val="en-US" w:eastAsia="en-US"/>
    </w:rPr>
  </w:style>
  <w:style w:type="paragraph" w:customStyle="1" w:styleId="xl77">
    <w:name w:val="xl77"/>
    <w:basedOn w:val="ad"/>
    <w:rsid w:val="00F075B1"/>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8">
    <w:name w:val="xl78"/>
    <w:basedOn w:val="ad"/>
    <w:rsid w:val="00F075B1"/>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79">
    <w:name w:val="xl79"/>
    <w:basedOn w:val="ad"/>
    <w:rsid w:val="00F075B1"/>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0">
    <w:name w:val="xl80"/>
    <w:basedOn w:val="ad"/>
    <w:rsid w:val="00F075B1"/>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1">
    <w:name w:val="xl81"/>
    <w:basedOn w:val="ad"/>
    <w:rsid w:val="00F075B1"/>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lang w:val="en-US" w:eastAsia="en-US"/>
    </w:rPr>
  </w:style>
  <w:style w:type="paragraph" w:customStyle="1" w:styleId="xl82">
    <w:name w:val="xl82"/>
    <w:basedOn w:val="ad"/>
    <w:rsid w:val="00F075B1"/>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lang w:val="en-US" w:eastAsia="en-US"/>
    </w:rPr>
  </w:style>
  <w:style w:type="paragraph" w:customStyle="1" w:styleId="xl83">
    <w:name w:val="xl83"/>
    <w:basedOn w:val="ad"/>
    <w:rsid w:val="00F075B1"/>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xl84">
    <w:name w:val="xl84"/>
    <w:basedOn w:val="ad"/>
    <w:rsid w:val="00F075B1"/>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lang w:val="en-US" w:eastAsia="en-US"/>
    </w:rPr>
  </w:style>
  <w:style w:type="paragraph" w:customStyle="1" w:styleId="Title-Small">
    <w:name w:val="Title-Small"/>
    <w:basedOn w:val="afff3"/>
    <w:rsid w:val="00F075B1"/>
    <w:pPr>
      <w:outlineLvl w:val="9"/>
    </w:pPr>
    <w:rPr>
      <w:rFonts w:cs="Arial"/>
      <w:bCs/>
      <w:smallCaps/>
      <w:szCs w:val="32"/>
    </w:rPr>
  </w:style>
  <w:style w:type="paragraph" w:customStyle="1" w:styleId="ASFKListnum2">
    <w:name w:val="_ASFK_List_num2"/>
    <w:basedOn w:val="ASFKListnum1"/>
    <w:rsid w:val="00F075B1"/>
    <w:pPr>
      <w:numPr>
        <w:ilvl w:val="0"/>
        <w:numId w:val="0"/>
      </w:numPr>
      <w:tabs>
        <w:tab w:val="num" w:pos="643"/>
        <w:tab w:val="num" w:pos="1209"/>
        <w:tab w:val="num" w:pos="1440"/>
        <w:tab w:val="num" w:pos="1492"/>
      </w:tabs>
      <w:ind w:left="1440" w:hanging="360"/>
    </w:pPr>
  </w:style>
  <w:style w:type="paragraph" w:customStyle="1" w:styleId="ASFKListnum1">
    <w:name w:val="_ASFK_List_num1"/>
    <w:rsid w:val="00F075B1"/>
    <w:pPr>
      <w:numPr>
        <w:ilvl w:val="1"/>
        <w:numId w:val="26"/>
      </w:numPr>
      <w:tabs>
        <w:tab w:val="clear" w:pos="1588"/>
        <w:tab w:val="num" w:pos="1021"/>
      </w:tabs>
      <w:spacing w:before="120" w:after="120"/>
      <w:ind w:left="1021" w:hanging="454"/>
    </w:pPr>
    <w:rPr>
      <w:sz w:val="24"/>
      <w:szCs w:val="24"/>
    </w:rPr>
  </w:style>
  <w:style w:type="paragraph" w:customStyle="1" w:styleId="2f2">
    <w:name w:val="Заг_2_Приложение"/>
    <w:basedOn w:val="afffffd"/>
    <w:rsid w:val="00F075B1"/>
    <w:pPr>
      <w:pageBreakBefore w:val="0"/>
      <w:tabs>
        <w:tab w:val="clear" w:pos="0"/>
      </w:tabs>
      <w:ind w:left="0" w:firstLine="0"/>
      <w:jc w:val="left"/>
    </w:pPr>
    <w:rPr>
      <w:sz w:val="28"/>
      <w:szCs w:val="28"/>
    </w:rPr>
  </w:style>
  <w:style w:type="paragraph" w:customStyle="1" w:styleId="afffffd">
    <w:name w:val="Заг_Приложение"/>
    <w:basedOn w:val="11"/>
    <w:next w:val="ASFKNormal"/>
    <w:rsid w:val="00F075B1"/>
    <w:pPr>
      <w:pageBreakBefore/>
      <w:widowControl/>
      <w:tabs>
        <w:tab w:val="num" w:pos="0"/>
        <w:tab w:val="num" w:pos="1428"/>
      </w:tabs>
      <w:suppressAutoHyphens/>
      <w:autoSpaceDE/>
      <w:autoSpaceDN/>
      <w:adjustRightInd/>
      <w:spacing w:before="240" w:after="480"/>
      <w:ind w:left="1428" w:hanging="360"/>
    </w:pPr>
    <w:rPr>
      <w:bCs/>
      <w:caps/>
      <w:sz w:val="32"/>
      <w:szCs w:val="32"/>
      <w:lang w:val="ru-RU" w:eastAsia="ru-RU"/>
    </w:rPr>
  </w:style>
  <w:style w:type="paragraph" w:customStyle="1" w:styleId="ASFKNormal">
    <w:name w:val="_ASFK_Normal"/>
    <w:rsid w:val="00F075B1"/>
    <w:pPr>
      <w:spacing w:before="120" w:after="120"/>
      <w:ind w:firstLine="567"/>
      <w:jc w:val="both"/>
    </w:pPr>
    <w:rPr>
      <w:sz w:val="24"/>
      <w:szCs w:val="24"/>
    </w:rPr>
  </w:style>
  <w:style w:type="paragraph" w:customStyle="1" w:styleId="ASFKListmark1">
    <w:name w:val="_ASFK_List_mark1"/>
    <w:rsid w:val="00F075B1"/>
    <w:pPr>
      <w:tabs>
        <w:tab w:val="num" w:pos="360"/>
        <w:tab w:val="num" w:pos="851"/>
      </w:tabs>
      <w:ind w:left="851" w:hanging="284"/>
    </w:pPr>
    <w:rPr>
      <w:sz w:val="24"/>
      <w:szCs w:val="24"/>
    </w:rPr>
  </w:style>
  <w:style w:type="paragraph" w:customStyle="1" w:styleId="ASFKListmark2">
    <w:name w:val="_ASFK_List_mark2"/>
    <w:rsid w:val="00F075B1"/>
    <w:pPr>
      <w:tabs>
        <w:tab w:val="num" w:pos="1134"/>
        <w:tab w:val="num" w:pos="1287"/>
      </w:tabs>
      <w:ind w:left="1134" w:hanging="283"/>
    </w:pPr>
    <w:rPr>
      <w:sz w:val="24"/>
      <w:szCs w:val="24"/>
    </w:rPr>
  </w:style>
  <w:style w:type="paragraph" w:customStyle="1" w:styleId="ASFKTableListMark">
    <w:name w:val="_ASFK_Table_List_Mark"/>
    <w:rsid w:val="00F075B1"/>
    <w:pPr>
      <w:tabs>
        <w:tab w:val="num" w:pos="340"/>
        <w:tab w:val="num" w:pos="1320"/>
      </w:tabs>
      <w:ind w:left="340" w:hanging="198"/>
    </w:pPr>
    <w:rPr>
      <w:sz w:val="22"/>
      <w:szCs w:val="22"/>
    </w:rPr>
  </w:style>
  <w:style w:type="paragraph" w:customStyle="1" w:styleId="ASFKFigName">
    <w:name w:val="_ASFK_Fig_Name"/>
    <w:basedOn w:val="ASFKFigure"/>
    <w:next w:val="ASFKNormal"/>
    <w:rsid w:val="00F075B1"/>
    <w:pPr>
      <w:keepNext w:val="0"/>
      <w:tabs>
        <w:tab w:val="num" w:pos="0"/>
        <w:tab w:val="num" w:pos="1800"/>
      </w:tabs>
      <w:ind w:left="1800" w:hanging="360"/>
    </w:pPr>
    <w:rPr>
      <w:b/>
      <w:bCs/>
    </w:rPr>
  </w:style>
  <w:style w:type="paragraph" w:customStyle="1" w:styleId="ASFKFigure">
    <w:name w:val="_ASFK_Figure"/>
    <w:next w:val="ASFKFigName"/>
    <w:rsid w:val="00F075B1"/>
    <w:pPr>
      <w:keepNext/>
      <w:spacing w:before="120" w:after="120"/>
      <w:jc w:val="center"/>
    </w:pPr>
    <w:rPr>
      <w:sz w:val="24"/>
      <w:szCs w:val="24"/>
    </w:rPr>
  </w:style>
  <w:style w:type="paragraph" w:customStyle="1" w:styleId="OTRHeading2">
    <w:name w:val="OTR_Heading_2"/>
    <w:next w:val="ad"/>
    <w:rsid w:val="00F075B1"/>
    <w:pPr>
      <w:keepNext/>
      <w:tabs>
        <w:tab w:val="num" w:pos="1022"/>
        <w:tab w:val="num" w:pos="1848"/>
      </w:tabs>
      <w:spacing w:before="240" w:after="120"/>
      <w:ind w:left="1022" w:hanging="576"/>
      <w:jc w:val="both"/>
      <w:outlineLvl w:val="1"/>
    </w:pPr>
    <w:rPr>
      <w:rFonts w:ascii="Arial" w:hAnsi="Arial" w:cs="Arial"/>
      <w:b/>
      <w:bCs/>
      <w:sz w:val="28"/>
      <w:szCs w:val="28"/>
    </w:rPr>
  </w:style>
  <w:style w:type="paragraph" w:customStyle="1" w:styleId="afffffe">
    <w:name w:val="Список маркированный"/>
    <w:basedOn w:val="ad"/>
    <w:semiHidden/>
    <w:locked/>
    <w:rsid w:val="00F075B1"/>
    <w:pPr>
      <w:tabs>
        <w:tab w:val="left" w:pos="1080"/>
        <w:tab w:val="num" w:pos="1152"/>
      </w:tabs>
      <w:ind w:left="1152" w:hanging="432"/>
      <w:jc w:val="both"/>
    </w:pPr>
  </w:style>
  <w:style w:type="paragraph" w:customStyle="1" w:styleId="ASFKNameTable">
    <w:name w:val="_ASFK_Name_Table"/>
    <w:rsid w:val="00F075B1"/>
    <w:pPr>
      <w:keepNext/>
      <w:tabs>
        <w:tab w:val="num" w:pos="567"/>
        <w:tab w:val="num" w:pos="720"/>
      </w:tabs>
      <w:spacing w:before="240" w:after="120"/>
      <w:ind w:left="360" w:firstLine="567"/>
    </w:pPr>
    <w:rPr>
      <w:b/>
      <w:bCs/>
      <w:sz w:val="24"/>
      <w:szCs w:val="24"/>
    </w:rPr>
  </w:style>
  <w:style w:type="paragraph" w:customStyle="1" w:styleId="Normal20">
    <w:name w:val="Normal20"/>
    <w:autoRedefine/>
    <w:semiHidden/>
    <w:rsid w:val="00F075B1"/>
    <w:pPr>
      <w:tabs>
        <w:tab w:val="num" w:pos="360"/>
        <w:tab w:val="num" w:pos="567"/>
      </w:tabs>
      <w:spacing w:line="360" w:lineRule="auto"/>
      <w:ind w:left="567" w:hanging="357"/>
      <w:jc w:val="center"/>
    </w:pPr>
    <w:rPr>
      <w:b/>
      <w:bCs/>
      <w:sz w:val="28"/>
      <w:szCs w:val="28"/>
    </w:rPr>
  </w:style>
  <w:style w:type="paragraph" w:customStyle="1" w:styleId="ASFKTableListNum">
    <w:name w:val="_ASFK_Table_List_Num"/>
    <w:basedOn w:val="ad"/>
    <w:rsid w:val="00F075B1"/>
    <w:pPr>
      <w:tabs>
        <w:tab w:val="num" w:pos="0"/>
      </w:tabs>
      <w:spacing w:before="60" w:after="60"/>
      <w:ind w:left="284" w:hanging="284"/>
    </w:pPr>
    <w:rPr>
      <w:sz w:val="22"/>
      <w:szCs w:val="22"/>
    </w:rPr>
  </w:style>
  <w:style w:type="paragraph" w:customStyle="1" w:styleId="ASFKTableNum">
    <w:name w:val="_ASFK_Table_Num"/>
    <w:basedOn w:val="ad"/>
    <w:rsid w:val="00F075B1"/>
    <w:pPr>
      <w:tabs>
        <w:tab w:val="num" w:pos="360"/>
      </w:tabs>
      <w:spacing w:before="60" w:after="60"/>
    </w:pPr>
    <w:rPr>
      <w:sz w:val="22"/>
      <w:szCs w:val="22"/>
    </w:rPr>
  </w:style>
  <w:style w:type="paragraph" w:customStyle="1" w:styleId="affffff">
    <w:name w:val="Абзац жирный+курсив"/>
    <w:basedOn w:val="ad"/>
    <w:semiHidden/>
    <w:rsid w:val="00F075B1"/>
    <w:pPr>
      <w:widowControl w:val="0"/>
      <w:tabs>
        <w:tab w:val="num" w:pos="717"/>
      </w:tabs>
      <w:autoSpaceDE w:val="0"/>
      <w:autoSpaceDN w:val="0"/>
      <w:adjustRightInd w:val="0"/>
      <w:spacing w:line="360" w:lineRule="atLeast"/>
      <w:ind w:left="714" w:hanging="357"/>
      <w:jc w:val="both"/>
      <w:textAlignment w:val="baseline"/>
    </w:pPr>
  </w:style>
  <w:style w:type="paragraph" w:customStyle="1" w:styleId="affffff0">
    <w:name w:val="Название рисунка"/>
    <w:basedOn w:val="ad"/>
    <w:next w:val="ad"/>
    <w:autoRedefine/>
    <w:semiHidden/>
    <w:rsid w:val="00F075B1"/>
    <w:pPr>
      <w:tabs>
        <w:tab w:val="num" w:pos="360"/>
      </w:tabs>
      <w:spacing w:before="120" w:after="120"/>
      <w:ind w:left="360" w:hanging="360"/>
      <w:jc w:val="center"/>
    </w:pPr>
    <w:rPr>
      <w:b/>
      <w:bCs/>
      <w:lang w:val="en-US" w:eastAsia="en-US"/>
    </w:rPr>
  </w:style>
  <w:style w:type="paragraph" w:customStyle="1" w:styleId="290">
    <w:name w:val="Приложение29"/>
    <w:basedOn w:val="ad"/>
    <w:next w:val="ad"/>
    <w:semiHidden/>
    <w:rsid w:val="00F075B1"/>
    <w:pPr>
      <w:pageBreakBefore/>
      <w:widowControl w:val="0"/>
      <w:pBdr>
        <w:bottom w:val="thinThickSmallGap" w:sz="18" w:space="1" w:color="auto"/>
      </w:pBdr>
      <w:shd w:val="pct12" w:color="auto" w:fill="FFFFFF"/>
      <w:tabs>
        <w:tab w:val="num" w:pos="698"/>
        <w:tab w:val="left" w:pos="1418"/>
      </w:tabs>
      <w:ind w:left="698" w:hanging="432"/>
      <w:jc w:val="both"/>
    </w:pPr>
    <w:rPr>
      <w:b/>
      <w:bCs/>
      <w:sz w:val="28"/>
      <w:szCs w:val="28"/>
      <w:lang w:val="en-US" w:eastAsia="en-US"/>
    </w:rPr>
  </w:style>
  <w:style w:type="paragraph" w:customStyle="1" w:styleId="2f3">
    <w:name w:val="Стиль Заголовок 2"/>
    <w:basedOn w:val="22"/>
    <w:semiHidden/>
    <w:rsid w:val="00F075B1"/>
    <w:pPr>
      <w:keepLines/>
      <w:tabs>
        <w:tab w:val="num" w:pos="360"/>
        <w:tab w:val="num" w:pos="567"/>
        <w:tab w:val="left" w:pos="907"/>
        <w:tab w:val="num" w:pos="1800"/>
      </w:tabs>
      <w:suppressAutoHyphens/>
      <w:spacing w:after="480"/>
      <w:ind w:left="360" w:hanging="360"/>
    </w:pPr>
    <w:rPr>
      <w:rFonts w:ascii="Times New Roman" w:hAnsi="Times New Roman" w:cs="Times New Roman"/>
    </w:rPr>
  </w:style>
  <w:style w:type="paragraph" w:customStyle="1" w:styleId="2f4">
    <w:name w:val="Стиль Стиль Заголовок 2 + полужирный"/>
    <w:basedOn w:val="2f3"/>
    <w:semiHidden/>
    <w:rsid w:val="00F075B1"/>
    <w:pPr>
      <w:tabs>
        <w:tab w:val="clear" w:pos="360"/>
        <w:tab w:val="clear" w:pos="907"/>
      </w:tabs>
      <w:ind w:left="0" w:firstLine="0"/>
    </w:pPr>
    <w:rPr>
      <w:b w:val="0"/>
      <w:bCs w:val="0"/>
    </w:rPr>
  </w:style>
  <w:style w:type="paragraph" w:customStyle="1" w:styleId="ASFKListmark3">
    <w:name w:val="_ASFK_List_mark3"/>
    <w:basedOn w:val="ad"/>
    <w:rsid w:val="00F075B1"/>
    <w:pPr>
      <w:tabs>
        <w:tab w:val="num" w:pos="900"/>
        <w:tab w:val="num" w:pos="1418"/>
      </w:tabs>
      <w:ind w:left="1418" w:hanging="284"/>
    </w:pPr>
  </w:style>
  <w:style w:type="paragraph" w:customStyle="1" w:styleId="ASFKTableHead">
    <w:name w:val="_ASFK_Table_Head"/>
    <w:basedOn w:val="ASFKTablenorm"/>
    <w:rsid w:val="00F075B1"/>
    <w:pPr>
      <w:keepNext/>
      <w:jc w:val="center"/>
    </w:pPr>
    <w:rPr>
      <w:b/>
      <w:bCs/>
    </w:rPr>
  </w:style>
  <w:style w:type="paragraph" w:customStyle="1" w:styleId="ASFKTablenorm">
    <w:name w:val="_ASFK_Table_norm"/>
    <w:rsid w:val="00F075B1"/>
    <w:pPr>
      <w:spacing w:before="60" w:after="60"/>
    </w:pPr>
    <w:rPr>
      <w:sz w:val="22"/>
      <w:szCs w:val="22"/>
    </w:rPr>
  </w:style>
  <w:style w:type="paragraph" w:customStyle="1" w:styleId="affffff1">
    <w:name w:val="Ñåðûé õåäåð"/>
    <w:basedOn w:val="ad"/>
    <w:rsid w:val="00F075B1"/>
    <w:pPr>
      <w:keepNext/>
      <w:spacing w:before="60" w:after="60"/>
      <w:jc w:val="center"/>
    </w:pPr>
    <w:rPr>
      <w:i/>
      <w:iCs/>
      <w:lang w:eastAsia="en-US"/>
    </w:rPr>
  </w:style>
  <w:style w:type="paragraph" w:customStyle="1" w:styleId="OTRNameTable">
    <w:name w:val="OTR_Name_Table"/>
    <w:basedOn w:val="ad"/>
    <w:link w:val="OTRNameTable0"/>
    <w:rsid w:val="00F075B1"/>
    <w:pPr>
      <w:keepNext/>
      <w:numPr>
        <w:numId w:val="27"/>
      </w:numPr>
      <w:spacing w:before="120"/>
      <w:jc w:val="both"/>
    </w:pPr>
    <w:rPr>
      <w:b/>
      <w:szCs w:val="20"/>
    </w:rPr>
  </w:style>
  <w:style w:type="character" w:customStyle="1" w:styleId="OTRNameTable0">
    <w:name w:val="OTR_Name_Table Знак"/>
    <w:link w:val="OTRNameTable"/>
    <w:rsid w:val="00F075B1"/>
    <w:rPr>
      <w:b/>
      <w:sz w:val="24"/>
    </w:rPr>
  </w:style>
  <w:style w:type="character" w:customStyle="1" w:styleId="OTRSymItalic">
    <w:name w:val="OTR_Sym_Italic"/>
    <w:rsid w:val="00F075B1"/>
    <w:rPr>
      <w:i/>
    </w:rPr>
  </w:style>
  <w:style w:type="paragraph" w:customStyle="1" w:styleId="1e">
    <w:name w:val="Знак1 Знак Знак Знак Знак Знак Знак Знак Знак Знак Знак Знак Знак"/>
    <w:basedOn w:val="ad"/>
    <w:next w:val="ad"/>
    <w:semiHidden/>
    <w:rsid w:val="00F075B1"/>
    <w:pPr>
      <w:spacing w:after="160" w:line="240" w:lineRule="exact"/>
    </w:pPr>
    <w:rPr>
      <w:rFonts w:ascii="Arial" w:hAnsi="Arial" w:cs="Arial"/>
      <w:sz w:val="20"/>
      <w:szCs w:val="20"/>
      <w:lang w:val="en-US" w:eastAsia="en-US"/>
    </w:rPr>
  </w:style>
  <w:style w:type="paragraph" w:customStyle="1" w:styleId="1f">
    <w:name w:val="Знак1"/>
    <w:basedOn w:val="ad"/>
    <w:rsid w:val="00F075B1"/>
    <w:pPr>
      <w:spacing w:before="100" w:beforeAutospacing="1" w:after="100" w:afterAutospacing="1"/>
    </w:pPr>
    <w:rPr>
      <w:color w:val="000000"/>
      <w:u w:color="000000"/>
      <w:lang w:val="en-US" w:eastAsia="en-US"/>
    </w:rPr>
  </w:style>
  <w:style w:type="paragraph" w:styleId="affffff2">
    <w:name w:val="endnote text"/>
    <w:basedOn w:val="ad"/>
    <w:link w:val="affffff3"/>
    <w:semiHidden/>
    <w:rsid w:val="00F075B1"/>
    <w:rPr>
      <w:sz w:val="20"/>
      <w:szCs w:val="20"/>
      <w:lang w:val="en-US" w:eastAsia="en-US"/>
    </w:rPr>
  </w:style>
  <w:style w:type="character" w:styleId="affffff4">
    <w:name w:val="endnote reference"/>
    <w:semiHidden/>
    <w:rsid w:val="00F075B1"/>
    <w:rPr>
      <w:vertAlign w:val="superscript"/>
    </w:rPr>
  </w:style>
  <w:style w:type="paragraph" w:customStyle="1" w:styleId="font5">
    <w:name w:val="font5"/>
    <w:basedOn w:val="ad"/>
    <w:rsid w:val="00F075B1"/>
    <w:pPr>
      <w:spacing w:before="100" w:beforeAutospacing="1" w:after="100" w:afterAutospacing="1"/>
    </w:pPr>
    <w:rPr>
      <w:sz w:val="22"/>
      <w:szCs w:val="22"/>
    </w:rPr>
  </w:style>
  <w:style w:type="paragraph" w:customStyle="1" w:styleId="xl25">
    <w:name w:val="xl25"/>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d"/>
    <w:rsid w:val="00F075B1"/>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d"/>
    <w:rsid w:val="00F075B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d"/>
    <w:rsid w:val="00F075B1"/>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d"/>
    <w:rsid w:val="00F075B1"/>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d"/>
    <w:rsid w:val="00F075B1"/>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d"/>
    <w:rsid w:val="00F075B1"/>
    <w:pPr>
      <w:pBdr>
        <w:left w:val="single" w:sz="4" w:space="0" w:color="auto"/>
        <w:right w:val="single" w:sz="4" w:space="0" w:color="auto"/>
      </w:pBdr>
      <w:spacing w:before="100" w:beforeAutospacing="1" w:after="100" w:afterAutospacing="1"/>
      <w:jc w:val="center"/>
    </w:pPr>
  </w:style>
  <w:style w:type="paragraph" w:customStyle="1" w:styleId="xl44">
    <w:name w:val="xl44"/>
    <w:basedOn w:val="ad"/>
    <w:rsid w:val="00F075B1"/>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d"/>
    <w:rsid w:val="00F075B1"/>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F075B1"/>
    <w:pPr>
      <w:spacing w:before="60" w:after="60"/>
      <w:contextualSpacing/>
    </w:pPr>
    <w:rPr>
      <w:sz w:val="24"/>
    </w:rPr>
  </w:style>
  <w:style w:type="character" w:customStyle="1" w:styleId="OTRSymBold">
    <w:name w:val="_OTR_Sym_Bold"/>
    <w:rsid w:val="00F075B1"/>
    <w:rPr>
      <w:b/>
    </w:rPr>
  </w:style>
  <w:style w:type="paragraph" w:customStyle="1" w:styleId="head920">
    <w:name w:val="head92"/>
    <w:basedOn w:val="ad"/>
    <w:rsid w:val="00F075B1"/>
    <w:pPr>
      <w:jc w:val="both"/>
    </w:pPr>
    <w:rPr>
      <w:sz w:val="28"/>
      <w:szCs w:val="28"/>
    </w:rPr>
  </w:style>
  <w:style w:type="paragraph" w:customStyle="1" w:styleId="font6">
    <w:name w:val="font6"/>
    <w:basedOn w:val="ad"/>
    <w:rsid w:val="00F075B1"/>
    <w:pPr>
      <w:spacing w:before="100" w:beforeAutospacing="1" w:after="100" w:afterAutospacing="1"/>
    </w:pPr>
  </w:style>
  <w:style w:type="paragraph" w:customStyle="1" w:styleId="xl46">
    <w:name w:val="xl46"/>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d"/>
    <w:rsid w:val="00F075B1"/>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d"/>
    <w:rsid w:val="00F075B1"/>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d"/>
    <w:rsid w:val="00F075B1"/>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d"/>
    <w:rsid w:val="00F075B1"/>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d"/>
    <w:rsid w:val="00F075B1"/>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d"/>
    <w:rsid w:val="00F075B1"/>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d"/>
    <w:rsid w:val="00F075B1"/>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d"/>
    <w:rsid w:val="00F075B1"/>
    <w:pPr>
      <w:spacing w:before="100" w:beforeAutospacing="1" w:after="100" w:afterAutospacing="1"/>
    </w:pPr>
    <w:rPr>
      <w:color w:val="0000FF"/>
      <w:u w:val="single"/>
    </w:rPr>
  </w:style>
  <w:style w:type="paragraph" w:customStyle="1" w:styleId="xl57">
    <w:name w:val="xl57"/>
    <w:basedOn w:val="ad"/>
    <w:rsid w:val="00F075B1"/>
    <w:pPr>
      <w:spacing w:before="100" w:beforeAutospacing="1" w:after="100" w:afterAutospacing="1"/>
    </w:pPr>
  </w:style>
  <w:style w:type="paragraph" w:customStyle="1" w:styleId="xl58">
    <w:name w:val="xl58"/>
    <w:basedOn w:val="ad"/>
    <w:rsid w:val="00F075B1"/>
    <w:pPr>
      <w:pBdr>
        <w:top w:val="single" w:sz="8" w:space="0" w:color="auto"/>
        <w:bottom w:val="single" w:sz="8" w:space="0" w:color="auto"/>
      </w:pBdr>
      <w:spacing w:before="100" w:beforeAutospacing="1" w:after="100" w:afterAutospacing="1"/>
      <w:jc w:val="center"/>
    </w:pPr>
  </w:style>
  <w:style w:type="paragraph" w:customStyle="1" w:styleId="xl59">
    <w:name w:val="xl59"/>
    <w:basedOn w:val="ad"/>
    <w:rsid w:val="00F075B1"/>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d"/>
    <w:rsid w:val="00F075B1"/>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d"/>
    <w:rsid w:val="00F075B1"/>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d"/>
    <w:rsid w:val="00F075B1"/>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d"/>
    <w:rsid w:val="00F075B1"/>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d"/>
    <w:rsid w:val="00F075B1"/>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5">
    <w:name w:val="Обычный текст"/>
    <w:basedOn w:val="ad"/>
    <w:link w:val="affffff6"/>
    <w:qFormat/>
    <w:rsid w:val="00F075B1"/>
    <w:pPr>
      <w:spacing w:line="288" w:lineRule="auto"/>
      <w:ind w:firstLine="720"/>
      <w:jc w:val="both"/>
    </w:pPr>
    <w:rPr>
      <w:sz w:val="28"/>
      <w:szCs w:val="20"/>
    </w:rPr>
  </w:style>
  <w:style w:type="character" w:customStyle="1" w:styleId="affffff6">
    <w:name w:val="Обычный текст Знак"/>
    <w:link w:val="affffff5"/>
    <w:rsid w:val="00F075B1"/>
    <w:rPr>
      <w:sz w:val="28"/>
      <w:lang w:val="ru-RU" w:eastAsia="ru-RU" w:bidi="ar-SA"/>
    </w:rPr>
  </w:style>
  <w:style w:type="paragraph" w:customStyle="1" w:styleId="affffff7">
    <w:name w:val="a"/>
    <w:basedOn w:val="ad"/>
    <w:rsid w:val="00F075B1"/>
    <w:pPr>
      <w:spacing w:line="288" w:lineRule="auto"/>
      <w:ind w:firstLine="720"/>
      <w:jc w:val="both"/>
    </w:pPr>
  </w:style>
  <w:style w:type="character" w:customStyle="1" w:styleId="a20">
    <w:name w:val="a2"/>
    <w:rsid w:val="00F075B1"/>
    <w:rPr>
      <w:i/>
      <w:iCs/>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F075B1"/>
    <w:rPr>
      <w:b/>
      <w:sz w:val="22"/>
      <w:lang w:val="en-US" w:eastAsia="en-US" w:bidi="ar-SA"/>
    </w:rPr>
  </w:style>
  <w:style w:type="paragraph" w:customStyle="1" w:styleId="affffff8">
    <w:name w:val="Мой маркированный стиль"/>
    <w:basedOn w:val="aff9"/>
    <w:rsid w:val="00F075B1"/>
    <w:pPr>
      <w:tabs>
        <w:tab w:val="num" w:pos="1032"/>
      </w:tabs>
      <w:spacing w:line="288" w:lineRule="auto"/>
      <w:ind w:left="11" w:firstLine="709"/>
    </w:pPr>
    <w:rPr>
      <w:sz w:val="24"/>
      <w:szCs w:val="24"/>
    </w:rPr>
  </w:style>
  <w:style w:type="paragraph" w:customStyle="1" w:styleId="affffff9">
    <w:name w:val="ТЛ_Утверждаю"/>
    <w:basedOn w:val="ad"/>
    <w:link w:val="affffffa"/>
    <w:qFormat/>
    <w:rsid w:val="00F075B1"/>
    <w:pPr>
      <w:ind w:left="4860"/>
    </w:pPr>
    <w:rPr>
      <w:sz w:val="28"/>
      <w:szCs w:val="28"/>
    </w:rPr>
  </w:style>
  <w:style w:type="character" w:customStyle="1" w:styleId="affffffa">
    <w:name w:val="ТЛ_Утверждаю Знак"/>
    <w:link w:val="affffff9"/>
    <w:rsid w:val="00F075B1"/>
    <w:rPr>
      <w:sz w:val="28"/>
      <w:szCs w:val="28"/>
      <w:lang w:val="ru-RU" w:eastAsia="ru-RU" w:bidi="ar-SA"/>
    </w:rPr>
  </w:style>
  <w:style w:type="paragraph" w:customStyle="1" w:styleId="1f0">
    <w:name w:val="Заголовок оглавления1"/>
    <w:basedOn w:val="11"/>
    <w:next w:val="ad"/>
    <w:qFormat/>
    <w:rsid w:val="00F075B1"/>
    <w:pPr>
      <w:keepLines/>
      <w:widowControl/>
      <w:autoSpaceDE/>
      <w:autoSpaceDN/>
      <w:adjustRightInd/>
      <w:spacing w:before="480" w:line="276" w:lineRule="auto"/>
      <w:jc w:val="left"/>
      <w:outlineLvl w:val="9"/>
    </w:pPr>
    <w:rPr>
      <w:rFonts w:ascii="Cambria" w:hAnsi="Cambria"/>
      <w:bCs/>
      <w:color w:val="365F91"/>
      <w:lang w:val="ru-RU"/>
    </w:rPr>
  </w:style>
  <w:style w:type="paragraph" w:customStyle="1" w:styleId="1f1">
    <w:name w:val="Стиль Заголовок 1"/>
    <w:basedOn w:val="11"/>
    <w:rsid w:val="00F075B1"/>
    <w:pPr>
      <w:keepLines/>
      <w:widowControl/>
      <w:tabs>
        <w:tab w:val="left" w:pos="1"/>
        <w:tab w:val="left" w:pos="284"/>
        <w:tab w:val="left" w:pos="568"/>
        <w:tab w:val="left" w:pos="851"/>
        <w:tab w:val="left" w:pos="1134"/>
        <w:tab w:val="left" w:pos="1418"/>
        <w:tab w:val="left" w:pos="1701"/>
        <w:tab w:val="left" w:pos="1985"/>
      </w:tabs>
      <w:suppressAutoHyphens/>
      <w:autoSpaceDE/>
      <w:autoSpaceDN/>
      <w:adjustRightInd/>
      <w:spacing w:before="240" w:after="240"/>
      <w:jc w:val="left"/>
    </w:pPr>
    <w:rPr>
      <w:bCs/>
      <w:caps/>
      <w:sz w:val="26"/>
      <w:szCs w:val="20"/>
      <w:lang w:val="ru-RU" w:eastAsia="ru-RU"/>
    </w:rPr>
  </w:style>
  <w:style w:type="paragraph" w:customStyle="1" w:styleId="2f5">
    <w:name w:val="Маркированный 2"/>
    <w:basedOn w:val="aff9"/>
    <w:rsid w:val="00F075B1"/>
    <w:pPr>
      <w:tabs>
        <w:tab w:val="num" w:pos="1260"/>
      </w:tabs>
      <w:spacing w:line="288" w:lineRule="auto"/>
      <w:ind w:left="1260" w:hanging="360"/>
    </w:pPr>
    <w:rPr>
      <w:szCs w:val="24"/>
    </w:rPr>
  </w:style>
  <w:style w:type="paragraph" w:customStyle="1" w:styleId="affffffb">
    <w:name w:val="Обычный текст жирный"/>
    <w:basedOn w:val="affffff5"/>
    <w:link w:val="affffffc"/>
    <w:rsid w:val="00F075B1"/>
    <w:rPr>
      <w:b/>
      <w:bCs/>
    </w:rPr>
  </w:style>
  <w:style w:type="paragraph" w:customStyle="1" w:styleId="affffffd">
    <w:name w:val="Обычный текст курсив"/>
    <w:basedOn w:val="affffff5"/>
    <w:link w:val="affffffe"/>
    <w:autoRedefine/>
    <w:rsid w:val="00F075B1"/>
    <w:rPr>
      <w:i/>
      <w:iCs/>
    </w:rPr>
  </w:style>
  <w:style w:type="character" w:customStyle="1" w:styleId="affffffe">
    <w:name w:val="Обычный текст курсив Знак"/>
    <w:link w:val="affffffd"/>
    <w:rsid w:val="00F075B1"/>
    <w:rPr>
      <w:i/>
      <w:iCs/>
      <w:sz w:val="28"/>
      <w:lang w:val="ru-RU" w:eastAsia="ru-RU" w:bidi="ar-SA"/>
    </w:rPr>
  </w:style>
  <w:style w:type="character" w:customStyle="1" w:styleId="affffffc">
    <w:name w:val="Обычный текст жирный Знак"/>
    <w:link w:val="affffffb"/>
    <w:rsid w:val="00F075B1"/>
    <w:rPr>
      <w:b/>
      <w:bCs/>
      <w:sz w:val="28"/>
      <w:lang w:val="ru-RU" w:eastAsia="ru-RU" w:bidi="ar-SA"/>
    </w:rPr>
  </w:style>
  <w:style w:type="paragraph" w:customStyle="1" w:styleId="afffffff">
    <w:name w:val="Табличный"/>
    <w:basedOn w:val="affffff5"/>
    <w:autoRedefine/>
    <w:rsid w:val="00F075B1"/>
    <w:pPr>
      <w:ind w:firstLine="0"/>
      <w:jc w:val="left"/>
    </w:pPr>
  </w:style>
  <w:style w:type="paragraph" w:customStyle="1" w:styleId="1f2">
    <w:name w:val="Рецензия1"/>
    <w:hidden/>
    <w:semiHidden/>
    <w:rsid w:val="00F075B1"/>
    <w:rPr>
      <w:sz w:val="24"/>
      <w:szCs w:val="24"/>
    </w:rPr>
  </w:style>
  <w:style w:type="paragraph" w:customStyle="1" w:styleId="1f3">
    <w:name w:val="Маркированный1"/>
    <w:basedOn w:val="aff9"/>
    <w:qFormat/>
    <w:rsid w:val="00F075B1"/>
    <w:pPr>
      <w:tabs>
        <w:tab w:val="num" w:pos="1032"/>
      </w:tabs>
      <w:spacing w:line="288" w:lineRule="auto"/>
      <w:ind w:left="11" w:firstLine="709"/>
    </w:pPr>
    <w:rPr>
      <w:sz w:val="24"/>
      <w:szCs w:val="24"/>
    </w:rPr>
  </w:style>
  <w:style w:type="paragraph" w:customStyle="1" w:styleId="2f6">
    <w:name w:val="Маркированный2"/>
    <w:basedOn w:val="1f3"/>
    <w:qFormat/>
    <w:rsid w:val="00F075B1"/>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d"/>
    <w:rsid w:val="00F075B1"/>
    <w:pPr>
      <w:spacing w:before="100" w:beforeAutospacing="1" w:after="100" w:afterAutospacing="1"/>
    </w:pPr>
    <w:rPr>
      <w:rFonts w:ascii="Tahoma" w:hAnsi="Tahoma"/>
      <w:sz w:val="20"/>
      <w:szCs w:val="20"/>
      <w:lang w:val="en-US" w:eastAsia="en-US"/>
    </w:rPr>
  </w:style>
  <w:style w:type="paragraph" w:customStyle="1" w:styleId="a10">
    <w:name w:val="a1"/>
    <w:basedOn w:val="ad"/>
    <w:rsid w:val="00F075B1"/>
    <w:pPr>
      <w:spacing w:before="100" w:beforeAutospacing="1" w:after="100" w:afterAutospacing="1"/>
    </w:pPr>
  </w:style>
  <w:style w:type="paragraph" w:customStyle="1" w:styleId="3f0">
    <w:name w:val="Маркированный3"/>
    <w:basedOn w:val="2f6"/>
    <w:rsid w:val="00F075B1"/>
    <w:pPr>
      <w:tabs>
        <w:tab w:val="left" w:pos="1985"/>
      </w:tabs>
      <w:ind w:left="1985" w:hanging="425"/>
    </w:pPr>
  </w:style>
  <w:style w:type="paragraph" w:customStyle="1" w:styleId="afffffff0">
    <w:name w:val="Òàáëèöà òåêñò"/>
    <w:basedOn w:val="ad"/>
    <w:rsid w:val="00F075B1"/>
    <w:pPr>
      <w:spacing w:before="40" w:after="40"/>
      <w:ind w:left="57" w:right="57"/>
    </w:pPr>
    <w:rPr>
      <w:sz w:val="22"/>
      <w:szCs w:val="20"/>
    </w:rPr>
  </w:style>
  <w:style w:type="paragraph" w:customStyle="1" w:styleId="afffffff1">
    <w:name w:val="Знак"/>
    <w:basedOn w:val="ad"/>
    <w:rsid w:val="00F075B1"/>
    <w:pPr>
      <w:spacing w:after="160" w:line="240" w:lineRule="exact"/>
      <w:jc w:val="both"/>
    </w:pPr>
    <w:rPr>
      <w:szCs w:val="20"/>
      <w:lang w:val="en-US" w:eastAsia="en-US"/>
    </w:rPr>
  </w:style>
  <w:style w:type="paragraph" w:customStyle="1" w:styleId="a0">
    <w:name w:val="Маркир список табл."/>
    <w:basedOn w:val="ad"/>
    <w:rsid w:val="00F075B1"/>
    <w:pPr>
      <w:numPr>
        <w:numId w:val="30"/>
      </w:numPr>
      <w:spacing w:line="360" w:lineRule="auto"/>
      <w:jc w:val="both"/>
    </w:pPr>
    <w:rPr>
      <w:sz w:val="26"/>
    </w:rPr>
  </w:style>
  <w:style w:type="paragraph" w:customStyle="1" w:styleId="Bulletwithtext2">
    <w:name w:val="Bullet with text 2"/>
    <w:basedOn w:val="ad"/>
    <w:rsid w:val="00F075B1"/>
    <w:pPr>
      <w:numPr>
        <w:numId w:val="31"/>
      </w:numPr>
      <w:spacing w:line="360" w:lineRule="atLeast"/>
      <w:jc w:val="both"/>
      <w:textAlignment w:val="baseline"/>
    </w:pPr>
    <w:rPr>
      <w:rFonts w:ascii="Arial" w:hAnsi="Arial"/>
      <w:sz w:val="20"/>
      <w:szCs w:val="20"/>
      <w:lang w:val="en-GB" w:eastAsia="en-US"/>
    </w:rPr>
  </w:style>
  <w:style w:type="paragraph" w:customStyle="1" w:styleId="a5">
    <w:name w:val="Нумерованный_Приложения"/>
    <w:basedOn w:val="ad"/>
    <w:rsid w:val="00F075B1"/>
    <w:pPr>
      <w:numPr>
        <w:numId w:val="32"/>
      </w:numPr>
      <w:tabs>
        <w:tab w:val="left" w:pos="709"/>
        <w:tab w:val="left" w:pos="1134"/>
      </w:tabs>
      <w:spacing w:before="120" w:after="120"/>
      <w:ind w:left="0" w:firstLine="709"/>
      <w:jc w:val="both"/>
    </w:pPr>
    <w:rPr>
      <w:b/>
      <w:sz w:val="28"/>
    </w:rPr>
  </w:style>
  <w:style w:type="paragraph" w:customStyle="1" w:styleId="a2">
    <w:name w:val="Пункты Приложения"/>
    <w:basedOn w:val="ad"/>
    <w:qFormat/>
    <w:rsid w:val="00F075B1"/>
    <w:pPr>
      <w:numPr>
        <w:numId w:val="33"/>
      </w:numPr>
      <w:spacing w:before="240" w:after="240"/>
      <w:ind w:left="0" w:firstLine="0"/>
      <w:jc w:val="both"/>
    </w:pPr>
    <w:rPr>
      <w:b/>
      <w:sz w:val="28"/>
    </w:rPr>
  </w:style>
  <w:style w:type="paragraph" w:customStyle="1" w:styleId="49">
    <w:name w:val="Обычный4"/>
    <w:rsid w:val="00F075B1"/>
    <w:rPr>
      <w:rFonts w:eastAsia="ヒラギノ角ゴ Pro W3"/>
      <w:color w:val="000000"/>
      <w:sz w:val="24"/>
      <w:lang w:eastAsia="en-US"/>
    </w:rPr>
  </w:style>
  <w:style w:type="paragraph" w:customStyle="1" w:styleId="1f4">
    <w:name w:val="Нумерованный список1"/>
    <w:rsid w:val="00F075B1"/>
    <w:pPr>
      <w:tabs>
        <w:tab w:val="left" w:pos="360"/>
      </w:tabs>
    </w:pPr>
    <w:rPr>
      <w:rFonts w:eastAsia="ヒラギノ角ゴ Pro W3"/>
      <w:color w:val="000000"/>
      <w:sz w:val="24"/>
      <w:lang w:eastAsia="en-US"/>
    </w:rPr>
  </w:style>
  <w:style w:type="paragraph" w:customStyle="1" w:styleId="afffffff2">
    <w:name w:val="Основной"/>
    <w:basedOn w:val="ad"/>
    <w:rsid w:val="00F075B1"/>
    <w:pPr>
      <w:spacing w:line="480" w:lineRule="auto"/>
      <w:ind w:firstLine="709"/>
      <w:jc w:val="both"/>
    </w:pPr>
    <w:rPr>
      <w:sz w:val="28"/>
      <w:szCs w:val="20"/>
    </w:rPr>
  </w:style>
  <w:style w:type="character" w:customStyle="1" w:styleId="2f7">
    <w:name w:val="Знак2 Знак Знак"/>
    <w:semiHidden/>
    <w:rsid w:val="00F075B1"/>
    <w:rPr>
      <w:rFonts w:ascii="Arial" w:hAnsi="Arial" w:cs="Arial"/>
      <w:spacing w:val="-5"/>
      <w:sz w:val="16"/>
      <w:szCs w:val="16"/>
      <w:lang w:val="ru-RU" w:eastAsia="ru-RU" w:bidi="ar-SA"/>
    </w:rPr>
  </w:style>
  <w:style w:type="character" w:styleId="HTML">
    <w:name w:val="HTML Variable"/>
    <w:rsid w:val="00F075B1"/>
    <w:rPr>
      <w:i/>
      <w:iCs/>
    </w:rPr>
  </w:style>
  <w:style w:type="character" w:customStyle="1" w:styleId="FontStyle24">
    <w:name w:val="Font Style24"/>
    <w:rsid w:val="00F075B1"/>
    <w:rPr>
      <w:rFonts w:ascii="Sylfaen" w:hAnsi="Sylfaen" w:cs="Sylfaen"/>
      <w:sz w:val="26"/>
      <w:szCs w:val="26"/>
    </w:rPr>
  </w:style>
  <w:style w:type="character" w:customStyle="1" w:styleId="211">
    <w:name w:val="Знак2 Знак Знак1"/>
    <w:semiHidden/>
    <w:locked/>
    <w:rsid w:val="00F075B1"/>
    <w:rPr>
      <w:lang w:val="en-US" w:eastAsia="en-US" w:bidi="ar-SA"/>
    </w:rPr>
  </w:style>
  <w:style w:type="character" w:customStyle="1" w:styleId="2f8">
    <w:name w:val="Знак2 Знак"/>
    <w:aliases w:val="Знак2 Знак Знак2"/>
    <w:semiHidden/>
    <w:locked/>
    <w:rsid w:val="00F075B1"/>
    <w:rPr>
      <w:lang w:val="en-US" w:eastAsia="en-US" w:bidi="ar-SA"/>
    </w:rPr>
  </w:style>
  <w:style w:type="paragraph" w:styleId="afffffff3">
    <w:name w:val="List"/>
    <w:basedOn w:val="ad"/>
    <w:rsid w:val="00F075B1"/>
    <w:pPr>
      <w:spacing w:before="120" w:after="120" w:line="240" w:lineRule="atLeast"/>
      <w:ind w:left="283" w:hanging="283"/>
      <w:jc w:val="both"/>
    </w:pPr>
    <w:rPr>
      <w:rFonts w:ascii="Arial" w:hAnsi="Arial" w:cs="Arial"/>
      <w:spacing w:val="-5"/>
      <w:sz w:val="20"/>
      <w:szCs w:val="20"/>
    </w:rPr>
  </w:style>
  <w:style w:type="paragraph" w:customStyle="1" w:styleId="afffffff4">
    <w:name w:val="Нижний без границы"/>
    <w:basedOn w:val="af5"/>
    <w:rsid w:val="00F075B1"/>
    <w:pPr>
      <w:widowControl w:val="0"/>
      <w:tabs>
        <w:tab w:val="clear" w:pos="4677"/>
        <w:tab w:val="clear" w:pos="9355"/>
        <w:tab w:val="center" w:pos="4320"/>
        <w:tab w:val="right" w:pos="8640"/>
      </w:tabs>
      <w:spacing w:line="190" w:lineRule="atLeast"/>
    </w:pPr>
    <w:rPr>
      <w:rFonts w:ascii="Arial" w:hAnsi="Arial" w:cs="Arial"/>
      <w:sz w:val="15"/>
      <w:szCs w:val="15"/>
      <w:lang w:val="ru-RU" w:eastAsia="ru-RU"/>
    </w:rPr>
  </w:style>
  <w:style w:type="paragraph" w:styleId="afffffff5">
    <w:name w:val="Subtitle"/>
    <w:basedOn w:val="afff3"/>
    <w:next w:val="ad"/>
    <w:link w:val="afffffff6"/>
    <w:qFormat/>
    <w:rsid w:val="00F075B1"/>
    <w:pPr>
      <w:keepNext/>
      <w:keepLines/>
      <w:spacing w:before="60" w:after="120" w:line="340" w:lineRule="atLeast"/>
      <w:jc w:val="left"/>
      <w:outlineLvl w:val="9"/>
    </w:pPr>
    <w:rPr>
      <w:rFonts w:ascii="Arial Black" w:hAnsi="Arial Black"/>
      <w:bCs/>
      <w:caps/>
      <w:spacing w:val="-16"/>
      <w:szCs w:val="32"/>
    </w:rPr>
  </w:style>
  <w:style w:type="character" w:customStyle="1" w:styleId="afffffff6">
    <w:name w:val="Подзаголовок Знак"/>
    <w:link w:val="afffffff5"/>
    <w:rsid w:val="00F075B1"/>
    <w:rPr>
      <w:rFonts w:ascii="Arial Black" w:hAnsi="Arial Black"/>
      <w:b/>
      <w:bCs/>
      <w:caps/>
      <w:spacing w:val="-16"/>
      <w:kern w:val="28"/>
      <w:sz w:val="32"/>
      <w:szCs w:val="32"/>
      <w:lang w:bidi="ar-SA"/>
    </w:rPr>
  </w:style>
  <w:style w:type="paragraph" w:customStyle="1" w:styleId="BlockQuotationFirst">
    <w:name w:val="Block Quotation First"/>
    <w:basedOn w:val="ad"/>
    <w:next w:val="ad"/>
    <w:rsid w:val="00F075B1"/>
    <w:pPr>
      <w:shd w:val="pct20" w:color="auto" w:fill="auto"/>
      <w:spacing w:before="120" w:after="120" w:line="220" w:lineRule="atLeast"/>
      <w:ind w:left="1366" w:right="238"/>
      <w:jc w:val="both"/>
    </w:pPr>
    <w:rPr>
      <w:rFonts w:ascii="Chicago" w:hAnsi="Chicago" w:cs="Chicago"/>
      <w:b/>
      <w:bCs/>
      <w:spacing w:val="-5"/>
      <w:sz w:val="20"/>
      <w:szCs w:val="20"/>
    </w:rPr>
  </w:style>
  <w:style w:type="paragraph" w:customStyle="1" w:styleId="BlockQuotationLast">
    <w:name w:val="Block Quotation Last"/>
    <w:basedOn w:val="ad"/>
    <w:next w:val="ad"/>
    <w:rsid w:val="00F075B1"/>
    <w:pPr>
      <w:shd w:val="pct5" w:color="auto" w:fill="auto"/>
      <w:spacing w:before="120" w:after="120" w:line="220" w:lineRule="atLeast"/>
      <w:ind w:left="1366" w:right="238"/>
      <w:jc w:val="both"/>
    </w:pPr>
    <w:rPr>
      <w:rFonts w:ascii="Chicago" w:hAnsi="Chicago" w:cs="Chicago"/>
      <w:spacing w:val="-5"/>
      <w:sz w:val="20"/>
      <w:szCs w:val="20"/>
    </w:rPr>
  </w:style>
  <w:style w:type="paragraph" w:customStyle="1" w:styleId="CoverTitle">
    <w:name w:val="Cover Title"/>
    <w:basedOn w:val="afffffff7"/>
    <w:next w:val="ad"/>
    <w:rsid w:val="00F075B1"/>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7">
    <w:name w:val="Простой"/>
    <w:basedOn w:val="ad"/>
    <w:rsid w:val="00F075B1"/>
    <w:pPr>
      <w:spacing w:before="120" w:after="120"/>
    </w:pPr>
    <w:rPr>
      <w:rFonts w:ascii="Arial" w:hAnsi="Arial" w:cs="Arial"/>
      <w:spacing w:val="-5"/>
      <w:sz w:val="20"/>
      <w:szCs w:val="20"/>
    </w:rPr>
  </w:style>
  <w:style w:type="paragraph" w:customStyle="1" w:styleId="CoverSubtitle">
    <w:name w:val="Cover Subtitle"/>
    <w:basedOn w:val="CoverTitle"/>
    <w:next w:val="ad"/>
    <w:rsid w:val="00F075B1"/>
    <w:pPr>
      <w:pBdr>
        <w:top w:val="single" w:sz="6" w:space="24" w:color="auto"/>
      </w:pBdr>
      <w:spacing w:before="0" w:after="0" w:line="480" w:lineRule="atLeast"/>
      <w:ind w:right="0" w:firstLine="0"/>
    </w:pPr>
    <w:rPr>
      <w:sz w:val="48"/>
      <w:szCs w:val="48"/>
    </w:rPr>
  </w:style>
  <w:style w:type="character" w:customStyle="1" w:styleId="DFN">
    <w:name w:val="DFN"/>
    <w:rsid w:val="00F075B1"/>
    <w:rPr>
      <w:b/>
      <w:bCs/>
    </w:rPr>
  </w:style>
  <w:style w:type="character" w:customStyle="1" w:styleId="FileName">
    <w:name w:val="FileName"/>
    <w:rsid w:val="00F075B1"/>
    <w:rPr>
      <w:caps/>
    </w:rPr>
  </w:style>
  <w:style w:type="paragraph" w:customStyle="1" w:styleId="TableTitle">
    <w:name w:val="TableTitle"/>
    <w:basedOn w:val="ad"/>
    <w:rsid w:val="00F075B1"/>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8">
    <w:name w:val="Normal Indent"/>
    <w:basedOn w:val="ad"/>
    <w:rsid w:val="00F075B1"/>
    <w:pPr>
      <w:spacing w:before="120" w:after="120" w:line="240" w:lineRule="atLeast"/>
      <w:ind w:left="1440"/>
      <w:jc w:val="both"/>
    </w:pPr>
    <w:rPr>
      <w:rFonts w:ascii="Arial" w:hAnsi="Arial" w:cs="Arial"/>
      <w:spacing w:val="-5"/>
      <w:sz w:val="20"/>
      <w:szCs w:val="20"/>
    </w:rPr>
  </w:style>
  <w:style w:type="paragraph" w:styleId="afffffff9">
    <w:name w:val="List Continue"/>
    <w:basedOn w:val="afffffff3"/>
    <w:rsid w:val="00F075B1"/>
    <w:pPr>
      <w:tabs>
        <w:tab w:val="left" w:pos="3345"/>
      </w:tabs>
      <w:ind w:left="1435" w:firstLine="0"/>
    </w:pPr>
  </w:style>
  <w:style w:type="paragraph" w:styleId="2f9">
    <w:name w:val="List Continue 2"/>
    <w:basedOn w:val="afffffff9"/>
    <w:rsid w:val="00F075B1"/>
    <w:pPr>
      <w:ind w:left="2160"/>
    </w:pPr>
  </w:style>
  <w:style w:type="paragraph" w:styleId="3f1">
    <w:name w:val="List Continue 3"/>
    <w:basedOn w:val="afffffff9"/>
    <w:rsid w:val="00F075B1"/>
    <w:pPr>
      <w:ind w:left="2520"/>
    </w:pPr>
  </w:style>
  <w:style w:type="paragraph" w:styleId="4a">
    <w:name w:val="List Continue 4"/>
    <w:basedOn w:val="afffffff9"/>
    <w:rsid w:val="00F075B1"/>
    <w:pPr>
      <w:ind w:left="2880"/>
    </w:pPr>
  </w:style>
  <w:style w:type="paragraph" w:styleId="57">
    <w:name w:val="List Continue 5"/>
    <w:basedOn w:val="afffffff9"/>
    <w:rsid w:val="00F075B1"/>
    <w:pPr>
      <w:ind w:left="3240"/>
    </w:pPr>
  </w:style>
  <w:style w:type="paragraph" w:styleId="2fa">
    <w:name w:val="List 2"/>
    <w:basedOn w:val="afffffff3"/>
    <w:rsid w:val="00F075B1"/>
    <w:pPr>
      <w:tabs>
        <w:tab w:val="left" w:pos="3345"/>
      </w:tabs>
      <w:ind w:left="1800" w:hanging="360"/>
    </w:pPr>
  </w:style>
  <w:style w:type="paragraph" w:styleId="3f2">
    <w:name w:val="List 3"/>
    <w:basedOn w:val="afffffff3"/>
    <w:rsid w:val="00F075B1"/>
    <w:pPr>
      <w:tabs>
        <w:tab w:val="left" w:pos="3345"/>
      </w:tabs>
      <w:ind w:left="2160" w:hanging="360"/>
    </w:pPr>
  </w:style>
  <w:style w:type="paragraph" w:styleId="4b">
    <w:name w:val="List 4"/>
    <w:basedOn w:val="afffffff3"/>
    <w:rsid w:val="00F075B1"/>
    <w:pPr>
      <w:tabs>
        <w:tab w:val="left" w:pos="3345"/>
      </w:tabs>
      <w:ind w:left="2520" w:hanging="360"/>
    </w:pPr>
  </w:style>
  <w:style w:type="paragraph" w:styleId="58">
    <w:name w:val="List 5"/>
    <w:basedOn w:val="afffffff3"/>
    <w:rsid w:val="00F075B1"/>
    <w:pPr>
      <w:tabs>
        <w:tab w:val="left" w:pos="3345"/>
      </w:tabs>
      <w:ind w:left="2880" w:hanging="360"/>
    </w:pPr>
  </w:style>
  <w:style w:type="paragraph" w:customStyle="1" w:styleId="FootnoteBase">
    <w:name w:val="Footnote Base"/>
    <w:basedOn w:val="ad"/>
    <w:rsid w:val="00F075B1"/>
    <w:pPr>
      <w:keepLines/>
      <w:spacing w:before="120" w:after="120" w:line="200" w:lineRule="atLeast"/>
      <w:ind w:left="1080"/>
      <w:jc w:val="both"/>
    </w:pPr>
    <w:rPr>
      <w:rFonts w:ascii="Arial" w:hAnsi="Arial" w:cs="Arial"/>
      <w:spacing w:val="-5"/>
      <w:sz w:val="16"/>
      <w:szCs w:val="16"/>
    </w:rPr>
  </w:style>
  <w:style w:type="paragraph" w:customStyle="1" w:styleId="CoverAuthor">
    <w:name w:val="Cover Author"/>
    <w:basedOn w:val="ad"/>
    <w:rsid w:val="00F075B1"/>
    <w:pPr>
      <w:spacing w:before="120" w:after="120" w:line="240" w:lineRule="atLeast"/>
      <w:ind w:right="-839" w:hanging="11"/>
    </w:pPr>
    <w:rPr>
      <w:rFonts w:ascii="Arial" w:hAnsi="Arial" w:cs="Arial"/>
      <w:sz w:val="28"/>
      <w:szCs w:val="28"/>
    </w:rPr>
  </w:style>
  <w:style w:type="paragraph" w:customStyle="1" w:styleId="CoverAuthorForm">
    <w:name w:val="Cover Author Form"/>
    <w:basedOn w:val="CoverAuthor"/>
    <w:next w:val="ad"/>
    <w:autoRedefine/>
    <w:rsid w:val="00F075B1"/>
    <w:pPr>
      <w:framePr w:h="8063" w:hRule="exact" w:hSpace="181" w:wrap="auto" w:vAnchor="text" w:hAnchor="text" w:y="1" w:anchorLock="1"/>
      <w:spacing w:before="0" w:after="0"/>
      <w:ind w:right="0" w:firstLine="0"/>
    </w:pPr>
    <w:rPr>
      <w:spacing w:val="-5"/>
    </w:rPr>
  </w:style>
  <w:style w:type="paragraph" w:customStyle="1" w:styleId="StatusForm">
    <w:name w:val="Status Form"/>
    <w:basedOn w:val="ad"/>
    <w:autoRedefine/>
    <w:rsid w:val="00F075B1"/>
    <w:pPr>
      <w:shd w:val="pct20" w:color="auto" w:fill="auto"/>
      <w:spacing w:after="240" w:line="240" w:lineRule="atLeast"/>
      <w:ind w:firstLine="454"/>
      <w:jc w:val="both"/>
    </w:pPr>
    <w:rPr>
      <w:rFonts w:ascii="Arial" w:hAnsi="Arial" w:cs="Arial"/>
      <w:spacing w:val="-5"/>
    </w:rPr>
  </w:style>
  <w:style w:type="paragraph" w:customStyle="1" w:styleId="DateForm">
    <w:name w:val="Date Form"/>
    <w:basedOn w:val="ad"/>
    <w:next w:val="ad"/>
    <w:autoRedefine/>
    <w:rsid w:val="00F075B1"/>
    <w:pPr>
      <w:shd w:val="pct20" w:color="auto" w:fill="auto"/>
      <w:spacing w:after="240" w:line="240" w:lineRule="atLeast"/>
      <w:ind w:firstLine="454"/>
    </w:pPr>
    <w:rPr>
      <w:rFonts w:ascii="Arial" w:hAnsi="Arial" w:cs="Arial"/>
      <w:spacing w:val="-5"/>
    </w:rPr>
  </w:style>
  <w:style w:type="paragraph" w:customStyle="1" w:styleId="CoverAddress">
    <w:name w:val="Cover Address"/>
    <w:basedOn w:val="ad"/>
    <w:rsid w:val="00F075B1"/>
    <w:pPr>
      <w:spacing w:line="240" w:lineRule="atLeast"/>
    </w:pPr>
    <w:rPr>
      <w:rFonts w:ascii="Arial" w:hAnsi="Arial" w:cs="Arial"/>
      <w:spacing w:val="-5"/>
      <w:sz w:val="20"/>
      <w:szCs w:val="20"/>
    </w:rPr>
  </w:style>
  <w:style w:type="paragraph" w:customStyle="1" w:styleId="Simple">
    <w:name w:val="Simple"/>
    <w:basedOn w:val="ad"/>
    <w:rsid w:val="00F075B1"/>
    <w:pPr>
      <w:jc w:val="both"/>
    </w:pPr>
    <w:rPr>
      <w:rFonts w:ascii="Arial" w:hAnsi="Arial" w:cs="Arial"/>
      <w:spacing w:val="-5"/>
      <w:sz w:val="20"/>
      <w:szCs w:val="20"/>
    </w:rPr>
  </w:style>
  <w:style w:type="paragraph" w:customStyle="1" w:styleId="TableNormal">
    <w:name w:val="TableNormal"/>
    <w:basedOn w:val="afffffff7"/>
    <w:rsid w:val="00F075B1"/>
    <w:pPr>
      <w:keepLines/>
      <w:spacing w:after="0"/>
    </w:pPr>
  </w:style>
  <w:style w:type="paragraph" w:customStyle="1" w:styleId="afffffffa">
    <w:name w:val="Внутренний адрес"/>
    <w:basedOn w:val="ad"/>
    <w:rsid w:val="00F075B1"/>
    <w:pPr>
      <w:spacing w:before="120" w:after="120" w:line="240" w:lineRule="atLeast"/>
      <w:jc w:val="both"/>
    </w:pPr>
    <w:rPr>
      <w:rFonts w:ascii="Arial" w:hAnsi="Arial" w:cs="Arial"/>
      <w:spacing w:val="-5"/>
      <w:sz w:val="20"/>
      <w:szCs w:val="20"/>
    </w:rPr>
  </w:style>
  <w:style w:type="paragraph" w:customStyle="1" w:styleId="SectionHeading">
    <w:name w:val="Section Heading"/>
    <w:basedOn w:val="11"/>
    <w:rsid w:val="00F075B1"/>
    <w:pPr>
      <w:keepLines/>
      <w:pageBreakBefore/>
      <w:widowControl/>
      <w:tabs>
        <w:tab w:val="num" w:pos="709"/>
      </w:tabs>
      <w:suppressAutoHyphens/>
      <w:autoSpaceDE/>
      <w:autoSpaceDN/>
      <w:adjustRightInd/>
      <w:spacing w:after="240" w:line="240" w:lineRule="atLeast"/>
      <w:ind w:left="709"/>
      <w:jc w:val="left"/>
      <w:outlineLvl w:val="9"/>
    </w:pPr>
    <w:rPr>
      <w:rFonts w:ascii="Arial Black" w:hAnsi="Arial Black" w:cs="Arial Black"/>
      <w:bCs/>
      <w:kern w:val="20"/>
      <w:sz w:val="36"/>
      <w:szCs w:val="36"/>
      <w:lang w:val="ru-RU"/>
    </w:rPr>
  </w:style>
  <w:style w:type="paragraph" w:customStyle="1" w:styleId="SectionHeading1">
    <w:name w:val="Section Heading 1"/>
    <w:basedOn w:val="SectionHeading"/>
    <w:autoRedefine/>
    <w:rsid w:val="00F075B1"/>
    <w:pPr>
      <w:spacing w:after="120"/>
      <w:jc w:val="center"/>
    </w:pPr>
  </w:style>
  <w:style w:type="paragraph" w:customStyle="1" w:styleId="SectionHeading2">
    <w:name w:val="Section Heading 2"/>
    <w:basedOn w:val="SectionHeading"/>
    <w:next w:val="ad"/>
    <w:autoRedefine/>
    <w:rsid w:val="00F075B1"/>
    <w:pPr>
      <w:tabs>
        <w:tab w:val="clear" w:pos="709"/>
      </w:tabs>
      <w:spacing w:after="120"/>
      <w:ind w:left="0"/>
      <w:jc w:val="center"/>
    </w:pPr>
    <w:rPr>
      <w:sz w:val="32"/>
      <w:szCs w:val="32"/>
    </w:rPr>
  </w:style>
  <w:style w:type="paragraph" w:customStyle="1" w:styleId="List1">
    <w:name w:val="List1"/>
    <w:basedOn w:val="ad"/>
    <w:rsid w:val="00F075B1"/>
    <w:pPr>
      <w:tabs>
        <w:tab w:val="num" w:pos="587"/>
      </w:tabs>
      <w:spacing w:after="240" w:line="240" w:lineRule="atLeast"/>
      <w:ind w:left="397" w:hanging="170"/>
      <w:jc w:val="both"/>
    </w:pPr>
    <w:rPr>
      <w:rFonts w:ascii="Arial" w:hAnsi="Arial" w:cs="Arial"/>
      <w:spacing w:val="-5"/>
      <w:sz w:val="20"/>
      <w:szCs w:val="20"/>
      <w:lang w:eastAsia="en-US"/>
    </w:rPr>
  </w:style>
  <w:style w:type="paragraph" w:customStyle="1" w:styleId="TOCBase">
    <w:name w:val="TOC Base"/>
    <w:basedOn w:val="ad"/>
    <w:rsid w:val="00F075B1"/>
    <w:pPr>
      <w:tabs>
        <w:tab w:val="right" w:leader="dot" w:pos="6480"/>
      </w:tabs>
      <w:spacing w:after="240" w:line="240" w:lineRule="atLeast"/>
      <w:jc w:val="both"/>
    </w:pPr>
    <w:rPr>
      <w:rFonts w:ascii="Arial" w:hAnsi="Arial" w:cs="Arial"/>
      <w:spacing w:val="-5"/>
      <w:sz w:val="20"/>
      <w:szCs w:val="20"/>
      <w:lang w:eastAsia="en-US"/>
    </w:rPr>
  </w:style>
  <w:style w:type="paragraph" w:customStyle="1" w:styleId="afffffffb">
    <w:name w:val="Íîðìàëüíûé"/>
    <w:basedOn w:val="ad"/>
    <w:rsid w:val="00F075B1"/>
    <w:pPr>
      <w:tabs>
        <w:tab w:val="num" w:pos="717"/>
      </w:tabs>
      <w:spacing w:before="120" w:after="120" w:line="240" w:lineRule="atLeast"/>
      <w:ind w:left="714" w:hanging="357"/>
      <w:jc w:val="both"/>
    </w:pPr>
    <w:rPr>
      <w:rFonts w:ascii="Arial" w:hAnsi="Arial" w:cs="Arial"/>
      <w:spacing w:val="-5"/>
      <w:sz w:val="20"/>
      <w:szCs w:val="20"/>
    </w:rPr>
  </w:style>
  <w:style w:type="paragraph" w:customStyle="1" w:styleId="num">
    <w:name w:val="Список num"/>
    <w:basedOn w:val="ad"/>
    <w:rsid w:val="00F075B1"/>
    <w:pPr>
      <w:spacing w:before="120" w:after="120" w:line="240" w:lineRule="atLeast"/>
      <w:jc w:val="both"/>
    </w:pPr>
    <w:rPr>
      <w:rFonts w:ascii="Arial" w:hAnsi="Arial" w:cs="Arial"/>
      <w:spacing w:val="-5"/>
      <w:sz w:val="20"/>
      <w:szCs w:val="20"/>
    </w:rPr>
  </w:style>
  <w:style w:type="paragraph" w:customStyle="1" w:styleId="afffffffc">
    <w:name w:val="ПараграфОсновной"/>
    <w:basedOn w:val="ad"/>
    <w:rsid w:val="00F075B1"/>
    <w:pPr>
      <w:tabs>
        <w:tab w:val="left" w:pos="5245"/>
      </w:tabs>
    </w:pPr>
    <w:rPr>
      <w:rFonts w:ascii="Arial" w:hAnsi="Arial"/>
      <w:szCs w:val="20"/>
    </w:rPr>
  </w:style>
  <w:style w:type="paragraph" w:customStyle="1" w:styleId="Web">
    <w:name w:val="Обычный (Web)"/>
    <w:basedOn w:val="ad"/>
    <w:rsid w:val="00F075B1"/>
    <w:pPr>
      <w:spacing w:before="100" w:beforeAutospacing="1" w:after="100" w:afterAutospacing="1"/>
    </w:pPr>
    <w:rPr>
      <w:rFonts w:ascii="Arial Unicode MS" w:eastAsia="Arial Unicode MS" w:hAnsi="Arial Unicode MS" w:cs="Times New Roman Bold"/>
      <w:lang w:val="en-US" w:eastAsia="en-US"/>
    </w:rPr>
  </w:style>
  <w:style w:type="paragraph" w:customStyle="1" w:styleId="a9">
    <w:name w:val="Маркированный"/>
    <w:basedOn w:val="ad"/>
    <w:rsid w:val="00F075B1"/>
    <w:pPr>
      <w:numPr>
        <w:numId w:val="34"/>
      </w:numPr>
      <w:tabs>
        <w:tab w:val="clear" w:pos="360"/>
        <w:tab w:val="num" w:pos="720"/>
      </w:tabs>
      <w:spacing w:before="60" w:after="60" w:line="240" w:lineRule="atLeast"/>
      <w:ind w:left="720"/>
      <w:jc w:val="both"/>
    </w:pPr>
    <w:rPr>
      <w:rFonts w:ascii="Arial" w:hAnsi="Arial"/>
      <w:sz w:val="20"/>
      <w:szCs w:val="20"/>
    </w:rPr>
  </w:style>
  <w:style w:type="paragraph" w:customStyle="1" w:styleId="bodysingle0">
    <w:name w:val="bodysingle"/>
    <w:basedOn w:val="ad"/>
    <w:rsid w:val="00F075B1"/>
    <w:pPr>
      <w:jc w:val="both"/>
    </w:pPr>
    <w:rPr>
      <w:rFonts w:eastAsia="Arial Unicode MS"/>
      <w:lang w:val="en-US" w:eastAsia="en-US"/>
    </w:rPr>
  </w:style>
  <w:style w:type="paragraph" w:customStyle="1" w:styleId="TableLabel">
    <w:name w:val="TableLabel"/>
    <w:basedOn w:val="ad"/>
    <w:rsid w:val="00F075B1"/>
    <w:pPr>
      <w:spacing w:before="60" w:after="120"/>
      <w:jc w:val="center"/>
    </w:pPr>
    <w:rPr>
      <w:b/>
      <w:bCs/>
      <w:snapToGrid w:val="0"/>
      <w:sz w:val="21"/>
      <w:szCs w:val="21"/>
      <w:lang w:val="en-US" w:eastAsia="en-US"/>
    </w:rPr>
  </w:style>
  <w:style w:type="paragraph" w:customStyle="1" w:styleId="MainTXT">
    <w:name w:val="MainTXT"/>
    <w:basedOn w:val="ad"/>
    <w:rsid w:val="00F075B1"/>
    <w:pPr>
      <w:spacing w:line="360" w:lineRule="auto"/>
      <w:ind w:left="142" w:firstLine="709"/>
      <w:jc w:val="both"/>
    </w:pPr>
    <w:rPr>
      <w:rFonts w:ascii="Arial" w:hAnsi="Arial"/>
      <w:szCs w:val="20"/>
    </w:rPr>
  </w:style>
  <w:style w:type="paragraph" w:customStyle="1" w:styleId="afffffffd">
    <w:name w:val="Знак Знак Знак Знак Знак Знак Знак Знак Знак Знак Знак Знак Знак"/>
    <w:basedOn w:val="ad"/>
    <w:rsid w:val="00F075B1"/>
    <w:pPr>
      <w:spacing w:after="160" w:line="240" w:lineRule="exact"/>
    </w:pPr>
    <w:rPr>
      <w:rFonts w:ascii="Verdana" w:hAnsi="Verdana"/>
      <w:lang w:val="en-US" w:eastAsia="en-US"/>
    </w:rPr>
  </w:style>
  <w:style w:type="paragraph" w:customStyle="1" w:styleId="HeadingBase">
    <w:name w:val="Heading Base"/>
    <w:basedOn w:val="ad"/>
    <w:next w:val="ad"/>
    <w:link w:val="HeadingBase0"/>
    <w:rsid w:val="00F075B1"/>
    <w:pPr>
      <w:keepNext/>
      <w:keepLines/>
      <w:spacing w:before="140" w:after="60" w:line="220" w:lineRule="atLeast"/>
      <w:ind w:left="1080" w:firstLine="680"/>
      <w:jc w:val="both"/>
    </w:pPr>
    <w:rPr>
      <w:rFonts w:ascii="Verdana" w:hAnsi="Verdana"/>
      <w:b/>
      <w:spacing w:val="-20"/>
      <w:kern w:val="28"/>
      <w:sz w:val="22"/>
      <w:szCs w:val="20"/>
      <w:lang w:eastAsia="en-US"/>
    </w:rPr>
  </w:style>
  <w:style w:type="paragraph" w:customStyle="1" w:styleId="ChapterSubtitle">
    <w:name w:val="Chapter Subtitle"/>
    <w:basedOn w:val="afffffff5"/>
    <w:next w:val="11"/>
    <w:rsid w:val="00F075B1"/>
    <w:pPr>
      <w:pBdr>
        <w:top w:val="single" w:sz="6" w:space="16" w:color="auto"/>
      </w:pBdr>
      <w:ind w:firstLine="680"/>
    </w:pPr>
    <w:rPr>
      <w:rFonts w:ascii="Verdana" w:hAnsi="Verdana"/>
      <w:b w:val="0"/>
      <w:bCs w:val="0"/>
      <w:i/>
      <w:caps w:val="0"/>
      <w:sz w:val="28"/>
      <w:szCs w:val="20"/>
      <w:lang w:eastAsia="en-US"/>
    </w:rPr>
  </w:style>
  <w:style w:type="paragraph" w:customStyle="1" w:styleId="afffffffe">
    <w:name w:val="Оглавление"/>
    <w:basedOn w:val="11"/>
    <w:link w:val="affffffff"/>
    <w:rsid w:val="00F075B1"/>
    <w:pPr>
      <w:keepNext w:val="0"/>
      <w:pageBreakBefore/>
      <w:widowControl/>
      <w:tabs>
        <w:tab w:val="num" w:pos="360"/>
        <w:tab w:val="left" w:pos="851"/>
      </w:tabs>
      <w:suppressAutoHyphens/>
      <w:autoSpaceDE/>
      <w:autoSpaceDN/>
      <w:adjustRightInd/>
      <w:spacing w:after="240" w:line="240" w:lineRule="atLeast"/>
      <w:ind w:left="360" w:hanging="360"/>
      <w:jc w:val="left"/>
      <w:outlineLvl w:val="9"/>
    </w:pPr>
    <w:rPr>
      <w:rFonts w:ascii="Verdana" w:hAnsi="Verdana"/>
      <w:kern w:val="20"/>
      <w:sz w:val="32"/>
      <w:szCs w:val="20"/>
    </w:rPr>
  </w:style>
  <w:style w:type="paragraph" w:customStyle="1" w:styleId="affffffff0">
    <w:name w:val="Утверждаю"/>
    <w:basedOn w:val="ad"/>
    <w:rsid w:val="00F075B1"/>
    <w:pPr>
      <w:spacing w:after="60"/>
      <w:ind w:left="142" w:right="198"/>
      <w:jc w:val="both"/>
    </w:pPr>
    <w:rPr>
      <w:rFonts w:ascii="Verdana" w:hAnsi="Verdana"/>
      <w:b/>
      <w:bCs/>
      <w:spacing w:val="-5"/>
      <w:szCs w:val="20"/>
      <w:lang w:eastAsia="en-US"/>
    </w:rPr>
  </w:style>
  <w:style w:type="paragraph" w:customStyle="1" w:styleId="affffffff1">
    <w:name w:val="Статус"/>
    <w:basedOn w:val="ad"/>
    <w:rsid w:val="00F075B1"/>
    <w:pPr>
      <w:shd w:val="pct20" w:color="auto" w:fill="auto"/>
      <w:spacing w:after="60"/>
      <w:ind w:firstLine="454"/>
      <w:jc w:val="both"/>
    </w:pPr>
    <w:rPr>
      <w:rFonts w:ascii="Verdana" w:hAnsi="Verdana"/>
      <w:spacing w:val="-5"/>
      <w:szCs w:val="20"/>
      <w:lang w:eastAsia="en-US"/>
    </w:rPr>
  </w:style>
  <w:style w:type="character" w:customStyle="1" w:styleId="1f5">
    <w:name w:val="Строгий1"/>
    <w:rsid w:val="00F075B1"/>
    <w:rPr>
      <w:b/>
      <w:i/>
    </w:rPr>
  </w:style>
  <w:style w:type="paragraph" w:customStyle="1" w:styleId="HeaderBase">
    <w:name w:val="Header Base"/>
    <w:basedOn w:val="ad"/>
    <w:rsid w:val="00F075B1"/>
    <w:pPr>
      <w:widowControl w:val="0"/>
      <w:tabs>
        <w:tab w:val="center" w:pos="4320"/>
        <w:tab w:val="right" w:pos="8640"/>
      </w:tabs>
      <w:spacing w:after="60"/>
      <w:ind w:firstLine="680"/>
      <w:jc w:val="right"/>
    </w:pPr>
    <w:rPr>
      <w:rFonts w:ascii="Verdana" w:hAnsi="Verdana"/>
      <w:smallCaps/>
      <w:spacing w:val="-5"/>
      <w:sz w:val="15"/>
      <w:szCs w:val="20"/>
      <w:lang w:eastAsia="en-US"/>
    </w:rPr>
  </w:style>
  <w:style w:type="paragraph" w:customStyle="1" w:styleId="CoverCompany">
    <w:name w:val="Cover Company"/>
    <w:basedOn w:val="CoverAddress"/>
    <w:rsid w:val="00F075B1"/>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d"/>
    <w:rsid w:val="00F075B1"/>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jc w:val="both"/>
    </w:pPr>
    <w:rPr>
      <w:rFonts w:ascii="Chicago" w:hAnsi="Chicago"/>
      <w:spacing w:val="-5"/>
      <w:sz w:val="20"/>
      <w:szCs w:val="20"/>
      <w:lang w:eastAsia="en-US"/>
    </w:rPr>
  </w:style>
  <w:style w:type="paragraph" w:customStyle="1" w:styleId="BodyTextKeep">
    <w:name w:val="Body Text Keep"/>
    <w:basedOn w:val="ad"/>
    <w:rsid w:val="00F075B1"/>
    <w:pPr>
      <w:keepNext/>
      <w:tabs>
        <w:tab w:val="left" w:pos="3345"/>
      </w:tabs>
      <w:spacing w:after="60"/>
      <w:ind w:firstLine="680"/>
      <w:jc w:val="both"/>
    </w:pPr>
    <w:rPr>
      <w:rFonts w:ascii="Verdana" w:hAnsi="Verdana"/>
      <w:spacing w:val="-5"/>
      <w:sz w:val="20"/>
      <w:szCs w:val="20"/>
      <w:lang w:eastAsia="en-US"/>
    </w:rPr>
  </w:style>
  <w:style w:type="paragraph" w:customStyle="1" w:styleId="DocumentLabel">
    <w:name w:val="Document Label"/>
    <w:basedOn w:val="CoverTitle"/>
    <w:rsid w:val="00F075B1"/>
    <w:pPr>
      <w:tabs>
        <w:tab w:val="left" w:pos="2835"/>
      </w:tabs>
      <w:suppressAutoHyphens/>
      <w:ind w:left="-840" w:right="-840"/>
    </w:pPr>
    <w:rPr>
      <w:rFonts w:ascii="Verdana" w:hAnsi="Verdana" w:cs="Times New Roman"/>
      <w:bCs w:val="0"/>
      <w:caps/>
      <w:spacing w:val="-20"/>
      <w:szCs w:val="20"/>
      <w:lang w:eastAsia="en-US"/>
    </w:rPr>
  </w:style>
  <w:style w:type="paragraph" w:styleId="1f6">
    <w:name w:val="index 1"/>
    <w:basedOn w:val="IndexBase"/>
    <w:autoRedefine/>
    <w:rsid w:val="00F075B1"/>
  </w:style>
  <w:style w:type="paragraph" w:customStyle="1" w:styleId="IndexBase">
    <w:name w:val="Index Base"/>
    <w:basedOn w:val="ad"/>
    <w:rsid w:val="00F075B1"/>
    <w:pPr>
      <w:spacing w:after="60"/>
      <w:ind w:left="360" w:hanging="360"/>
      <w:jc w:val="both"/>
    </w:pPr>
    <w:rPr>
      <w:rFonts w:ascii="Verdana" w:hAnsi="Verdana"/>
      <w:spacing w:val="-5"/>
      <w:sz w:val="18"/>
      <w:szCs w:val="20"/>
      <w:lang w:eastAsia="en-US"/>
    </w:rPr>
  </w:style>
  <w:style w:type="paragraph" w:styleId="2fb">
    <w:name w:val="index 2"/>
    <w:basedOn w:val="IndexBase"/>
    <w:autoRedefine/>
    <w:rsid w:val="00F075B1"/>
    <w:pPr>
      <w:ind w:left="720"/>
    </w:pPr>
  </w:style>
  <w:style w:type="paragraph" w:styleId="3f3">
    <w:name w:val="index 3"/>
    <w:basedOn w:val="IndexBase"/>
    <w:autoRedefine/>
    <w:rsid w:val="00F075B1"/>
    <w:pPr>
      <w:ind w:left="1080"/>
    </w:pPr>
  </w:style>
  <w:style w:type="paragraph" w:styleId="4c">
    <w:name w:val="index 4"/>
    <w:basedOn w:val="IndexBase"/>
    <w:autoRedefine/>
    <w:rsid w:val="00F075B1"/>
    <w:pPr>
      <w:ind w:left="1440"/>
    </w:pPr>
  </w:style>
  <w:style w:type="paragraph" w:styleId="affffffff2">
    <w:name w:val="index heading"/>
    <w:basedOn w:val="HeadingBase"/>
    <w:next w:val="1f6"/>
    <w:rsid w:val="00F075B1"/>
    <w:pPr>
      <w:keepLines w:val="0"/>
      <w:spacing w:before="0" w:line="480" w:lineRule="atLeast"/>
      <w:ind w:left="0"/>
    </w:pPr>
    <w:rPr>
      <w:spacing w:val="-5"/>
      <w:kern w:val="0"/>
      <w:sz w:val="24"/>
    </w:rPr>
  </w:style>
  <w:style w:type="paragraph" w:customStyle="1" w:styleId="BlockDefinition">
    <w:name w:val="Block Definition"/>
    <w:basedOn w:val="ad"/>
    <w:rsid w:val="00F075B1"/>
    <w:pPr>
      <w:tabs>
        <w:tab w:val="left" w:pos="3345"/>
      </w:tabs>
      <w:spacing w:after="60"/>
      <w:ind w:left="3345" w:hanging="2268"/>
      <w:jc w:val="both"/>
    </w:pPr>
    <w:rPr>
      <w:rFonts w:ascii="Verdana" w:hAnsi="Verdana"/>
      <w:spacing w:val="-5"/>
      <w:sz w:val="20"/>
      <w:szCs w:val="20"/>
      <w:lang w:eastAsia="en-US"/>
    </w:rPr>
  </w:style>
  <w:style w:type="character" w:customStyle="1" w:styleId="CODE">
    <w:name w:val="CODE"/>
    <w:rsid w:val="00F075B1"/>
    <w:rPr>
      <w:rFonts w:ascii="Courier New" w:hAnsi="Courier New"/>
      <w:noProof/>
    </w:rPr>
  </w:style>
  <w:style w:type="character" w:styleId="affffffff3">
    <w:name w:val="line number"/>
    <w:rsid w:val="00F075B1"/>
    <w:rPr>
      <w:sz w:val="18"/>
    </w:rPr>
  </w:style>
  <w:style w:type="paragraph" w:styleId="affffffff4">
    <w:name w:val="macro"/>
    <w:basedOn w:val="ad"/>
    <w:link w:val="affffffff5"/>
    <w:rsid w:val="00F075B1"/>
    <w:pPr>
      <w:spacing w:after="60"/>
      <w:ind w:left="1080" w:firstLine="680"/>
      <w:jc w:val="both"/>
    </w:pPr>
    <w:rPr>
      <w:rFonts w:ascii="Courier New" w:hAnsi="Courier New"/>
      <w:spacing w:val="-5"/>
      <w:sz w:val="20"/>
      <w:szCs w:val="20"/>
      <w:lang w:eastAsia="en-US"/>
    </w:rPr>
  </w:style>
  <w:style w:type="character" w:customStyle="1" w:styleId="affffffff5">
    <w:name w:val="Текст макроса Знак"/>
    <w:link w:val="affffffff4"/>
    <w:rsid w:val="00F075B1"/>
    <w:rPr>
      <w:rFonts w:ascii="Courier New" w:hAnsi="Courier New"/>
      <w:spacing w:val="-5"/>
      <w:lang w:eastAsia="en-US" w:bidi="ar-SA"/>
    </w:rPr>
  </w:style>
  <w:style w:type="character" w:customStyle="1" w:styleId="Superscript">
    <w:name w:val="Superscript"/>
    <w:rsid w:val="00F075B1"/>
    <w:rPr>
      <w:b/>
      <w:vertAlign w:val="superscript"/>
    </w:rPr>
  </w:style>
  <w:style w:type="paragraph" w:styleId="affffffff6">
    <w:name w:val="table of figures"/>
    <w:basedOn w:val="TOCBase"/>
    <w:rsid w:val="00F075B1"/>
    <w:pPr>
      <w:spacing w:after="60" w:line="240" w:lineRule="auto"/>
      <w:ind w:left="1440" w:hanging="360"/>
    </w:pPr>
    <w:rPr>
      <w:rFonts w:ascii="Verdana" w:hAnsi="Verdana" w:cs="Times New Roman"/>
    </w:rPr>
  </w:style>
  <w:style w:type="paragraph" w:customStyle="1" w:styleId="BlockIcon">
    <w:name w:val="Block Icon"/>
    <w:basedOn w:val="ad"/>
    <w:rsid w:val="00F075B1"/>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lang w:eastAsia="en-US"/>
    </w:rPr>
  </w:style>
  <w:style w:type="paragraph" w:customStyle="1" w:styleId="FooterFirst">
    <w:name w:val="Footer First"/>
    <w:basedOn w:val="af5"/>
    <w:rsid w:val="00F075B1"/>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Even">
    <w:name w:val="Footer Even"/>
    <w:basedOn w:val="af5"/>
    <w:rsid w:val="00F075B1"/>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szCs w:val="20"/>
      <w:lang w:val="ru-RU"/>
    </w:rPr>
  </w:style>
  <w:style w:type="paragraph" w:customStyle="1" w:styleId="FooterOdd">
    <w:name w:val="Footer Odd"/>
    <w:basedOn w:val="af5"/>
    <w:rsid w:val="00F075B1"/>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szCs w:val="20"/>
      <w:lang w:val="ru-RU"/>
    </w:rPr>
  </w:style>
  <w:style w:type="paragraph" w:customStyle="1" w:styleId="HeaderFirst">
    <w:name w:val="Header First"/>
    <w:basedOn w:val="af3"/>
    <w:rsid w:val="00F075B1"/>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szCs w:val="20"/>
      <w:lang w:val="ru-RU"/>
    </w:rPr>
  </w:style>
  <w:style w:type="paragraph" w:customStyle="1" w:styleId="HeaderEven">
    <w:name w:val="Header Even"/>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HeaderOdd">
    <w:name w:val="Header Odd"/>
    <w:basedOn w:val="af3"/>
    <w:rsid w:val="00F075B1"/>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szCs w:val="20"/>
      <w:lang w:val="ru-RU"/>
    </w:rPr>
  </w:style>
  <w:style w:type="paragraph" w:customStyle="1" w:styleId="TitleAddress">
    <w:name w:val="Title Address"/>
    <w:basedOn w:val="ad"/>
    <w:rsid w:val="00F075B1"/>
    <w:pPr>
      <w:keepLines/>
      <w:framePr w:w="5160" w:h="840" w:wrap="notBeside" w:vAnchor="page" w:hAnchor="page" w:x="6121" w:y="915" w:anchorLock="1"/>
      <w:tabs>
        <w:tab w:val="left" w:pos="2160"/>
      </w:tabs>
      <w:spacing w:after="60" w:line="160" w:lineRule="atLeast"/>
      <w:ind w:firstLine="680"/>
      <w:jc w:val="both"/>
    </w:pPr>
    <w:rPr>
      <w:rFonts w:ascii="Verdana" w:hAnsi="Verdana"/>
      <w:sz w:val="14"/>
      <w:szCs w:val="20"/>
      <w:lang w:eastAsia="en-US"/>
    </w:rPr>
  </w:style>
  <w:style w:type="character" w:customStyle="1" w:styleId="Slogan">
    <w:name w:val="Slogan"/>
    <w:rsid w:val="00F075B1"/>
    <w:rPr>
      <w:i/>
      <w:spacing w:val="-6"/>
      <w:sz w:val="24"/>
    </w:rPr>
  </w:style>
  <w:style w:type="paragraph" w:customStyle="1" w:styleId="TitleCover">
    <w:name w:val="Title Cover"/>
    <w:basedOn w:val="HeadingBase"/>
    <w:next w:val="SubtitleCover"/>
    <w:rsid w:val="00F075B1"/>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d"/>
    <w:rsid w:val="00F075B1"/>
    <w:pPr>
      <w:pBdr>
        <w:bottom w:val="none" w:sz="0" w:space="0" w:color="auto"/>
      </w:pBdr>
      <w:spacing w:before="120" w:after="480" w:line="480" w:lineRule="exact"/>
    </w:pPr>
    <w:rPr>
      <w:i/>
      <w:sz w:val="36"/>
    </w:rPr>
  </w:style>
  <w:style w:type="paragraph" w:customStyle="1" w:styleId="ChapterLabel">
    <w:name w:val="Chapter Label"/>
    <w:basedOn w:val="ad"/>
    <w:next w:val="ChapterNumber"/>
    <w:rsid w:val="00F075B1"/>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lang w:eastAsia="en-US"/>
    </w:rPr>
  </w:style>
  <w:style w:type="paragraph" w:customStyle="1" w:styleId="ChapterNumber">
    <w:name w:val="Chapter Number"/>
    <w:basedOn w:val="ad"/>
    <w:next w:val="11"/>
    <w:rsid w:val="00F075B1"/>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lang w:eastAsia="en-US"/>
    </w:rPr>
  </w:style>
  <w:style w:type="paragraph" w:styleId="affffffff7">
    <w:name w:val="table of authorities"/>
    <w:basedOn w:val="ad"/>
    <w:rsid w:val="00F075B1"/>
    <w:pPr>
      <w:tabs>
        <w:tab w:val="right" w:leader="dot" w:pos="7560"/>
      </w:tabs>
      <w:spacing w:after="60"/>
      <w:ind w:left="1440" w:hanging="360"/>
      <w:jc w:val="both"/>
    </w:pPr>
    <w:rPr>
      <w:rFonts w:ascii="Verdana" w:hAnsi="Verdana"/>
      <w:spacing w:val="-5"/>
      <w:sz w:val="20"/>
      <w:szCs w:val="20"/>
      <w:lang w:eastAsia="en-US"/>
    </w:rPr>
  </w:style>
  <w:style w:type="paragraph" w:customStyle="1" w:styleId="ListLast">
    <w:name w:val="List Last"/>
    <w:basedOn w:val="afffffff3"/>
    <w:next w:val="ad"/>
    <w:rsid w:val="00F075B1"/>
    <w:pPr>
      <w:tabs>
        <w:tab w:val="left" w:pos="720"/>
        <w:tab w:val="left" w:pos="3345"/>
      </w:tabs>
      <w:spacing w:before="0" w:after="60" w:line="240" w:lineRule="auto"/>
      <w:ind w:left="720" w:hanging="360"/>
    </w:pPr>
    <w:rPr>
      <w:rFonts w:ascii="Verdana" w:hAnsi="Verdana" w:cs="Times New Roman"/>
      <w:spacing w:val="0"/>
      <w:lang w:eastAsia="en-US"/>
    </w:rPr>
  </w:style>
  <w:style w:type="paragraph" w:customStyle="1" w:styleId="ListBulletFirst">
    <w:name w:val="List Bullet First"/>
    <w:basedOn w:val="aff9"/>
    <w:next w:val="aff9"/>
    <w:rsid w:val="00F075B1"/>
    <w:pPr>
      <w:tabs>
        <w:tab w:val="left" w:pos="3345"/>
      </w:tabs>
      <w:spacing w:after="60"/>
      <w:ind w:left="1440"/>
    </w:pPr>
    <w:rPr>
      <w:rFonts w:ascii="Verdana" w:hAnsi="Verdana"/>
      <w:spacing w:val="-5"/>
      <w:sz w:val="20"/>
      <w:szCs w:val="20"/>
      <w:lang w:eastAsia="en-US"/>
    </w:rPr>
  </w:style>
  <w:style w:type="paragraph" w:customStyle="1" w:styleId="ListBulletLast">
    <w:name w:val="List Bullet Last"/>
    <w:basedOn w:val="aff9"/>
    <w:next w:val="ad"/>
    <w:rsid w:val="00F075B1"/>
    <w:pPr>
      <w:tabs>
        <w:tab w:val="left" w:pos="3345"/>
      </w:tabs>
      <w:spacing w:after="60"/>
      <w:ind w:left="1440"/>
    </w:pPr>
    <w:rPr>
      <w:rFonts w:ascii="Verdana" w:hAnsi="Verdana"/>
      <w:spacing w:val="-5"/>
      <w:sz w:val="20"/>
      <w:szCs w:val="20"/>
      <w:lang w:eastAsia="en-US"/>
    </w:rPr>
  </w:style>
  <w:style w:type="paragraph" w:customStyle="1" w:styleId="ListNumberFirst">
    <w:name w:val="List Number First"/>
    <w:basedOn w:val="ad"/>
    <w:next w:val="ad"/>
    <w:rsid w:val="00F075B1"/>
    <w:pPr>
      <w:spacing w:after="60"/>
      <w:ind w:firstLine="680"/>
      <w:jc w:val="both"/>
    </w:pPr>
    <w:rPr>
      <w:rFonts w:ascii="Verdana" w:hAnsi="Verdana"/>
      <w:spacing w:val="-5"/>
      <w:sz w:val="20"/>
      <w:szCs w:val="20"/>
      <w:lang w:eastAsia="en-US"/>
    </w:rPr>
  </w:style>
  <w:style w:type="paragraph" w:customStyle="1" w:styleId="ListNumberLast">
    <w:name w:val="List Number Last"/>
    <w:basedOn w:val="ad"/>
    <w:next w:val="ad"/>
    <w:rsid w:val="00F075B1"/>
    <w:pPr>
      <w:spacing w:after="60"/>
      <w:ind w:firstLine="680"/>
      <w:jc w:val="both"/>
    </w:pPr>
    <w:rPr>
      <w:rFonts w:ascii="Verdana" w:hAnsi="Verdana"/>
      <w:spacing w:val="-5"/>
      <w:sz w:val="20"/>
      <w:szCs w:val="20"/>
      <w:lang w:eastAsia="en-US"/>
    </w:rPr>
  </w:style>
  <w:style w:type="paragraph" w:customStyle="1" w:styleId="PropList">
    <w:name w:val="PropList"/>
    <w:basedOn w:val="ad"/>
    <w:rsid w:val="00F075B1"/>
    <w:pPr>
      <w:shd w:val="pct12" w:color="auto" w:fill="auto"/>
      <w:tabs>
        <w:tab w:val="left" w:pos="3402"/>
      </w:tabs>
      <w:ind w:right="567" w:firstLine="680"/>
      <w:jc w:val="both"/>
    </w:pPr>
    <w:rPr>
      <w:rFonts w:ascii="Courier New" w:hAnsi="Courier New"/>
      <w:sz w:val="20"/>
      <w:szCs w:val="20"/>
      <w:lang w:eastAsia="en-US"/>
    </w:rPr>
  </w:style>
  <w:style w:type="paragraph" w:customStyle="1" w:styleId="ListFirst">
    <w:name w:val="List First"/>
    <w:basedOn w:val="afffffff3"/>
    <w:next w:val="afffffff3"/>
    <w:rsid w:val="00F075B1"/>
    <w:pPr>
      <w:tabs>
        <w:tab w:val="left" w:pos="720"/>
        <w:tab w:val="left" w:pos="3345"/>
      </w:tabs>
      <w:spacing w:before="80" w:after="80" w:line="240" w:lineRule="auto"/>
      <w:ind w:left="720" w:hanging="360"/>
    </w:pPr>
    <w:rPr>
      <w:rFonts w:ascii="Verdana" w:hAnsi="Verdana" w:cs="Times New Roman"/>
      <w:spacing w:val="0"/>
      <w:lang w:eastAsia="en-US"/>
    </w:rPr>
  </w:style>
  <w:style w:type="paragraph" w:customStyle="1" w:styleId="BlockMarginComment">
    <w:name w:val="Block Margin Comment"/>
    <w:basedOn w:val="ad"/>
    <w:rsid w:val="00F075B1"/>
    <w:pPr>
      <w:keepNext/>
      <w:framePr w:w="1134" w:hSpace="181" w:vSpace="181" w:wrap="auto" w:vAnchor="text" w:hAnchor="margin" w:xAlign="right" w:y="1"/>
      <w:widowControl w:val="0"/>
      <w:pBdr>
        <w:left w:val="double" w:sz="12" w:space="1" w:color="auto"/>
      </w:pBdr>
      <w:spacing w:after="60"/>
      <w:ind w:firstLine="680"/>
    </w:pPr>
    <w:rPr>
      <w:sz w:val="20"/>
      <w:szCs w:val="20"/>
      <w:lang w:eastAsia="en-US"/>
    </w:rPr>
  </w:style>
  <w:style w:type="paragraph" w:styleId="62">
    <w:name w:val="index 6"/>
    <w:basedOn w:val="1f6"/>
    <w:next w:val="ad"/>
    <w:autoRedefine/>
    <w:rsid w:val="00F075B1"/>
    <w:pPr>
      <w:tabs>
        <w:tab w:val="right" w:leader="dot" w:pos="1800"/>
        <w:tab w:val="right" w:leader="dot" w:pos="8834"/>
      </w:tabs>
      <w:ind w:left="960" w:hanging="160"/>
    </w:pPr>
    <w:rPr>
      <w:sz w:val="15"/>
    </w:rPr>
  </w:style>
  <w:style w:type="paragraph" w:styleId="72">
    <w:name w:val="index 7"/>
    <w:basedOn w:val="1f6"/>
    <w:next w:val="ad"/>
    <w:autoRedefine/>
    <w:rsid w:val="00F075B1"/>
    <w:pPr>
      <w:tabs>
        <w:tab w:val="right" w:leader="dot" w:pos="1800"/>
        <w:tab w:val="right" w:leader="dot" w:pos="8834"/>
      </w:tabs>
      <w:ind w:left="1120" w:hanging="160"/>
    </w:pPr>
    <w:rPr>
      <w:sz w:val="15"/>
    </w:rPr>
  </w:style>
  <w:style w:type="paragraph" w:styleId="82">
    <w:name w:val="index 8"/>
    <w:basedOn w:val="ad"/>
    <w:next w:val="ad"/>
    <w:autoRedefine/>
    <w:rsid w:val="00F075B1"/>
    <w:pPr>
      <w:tabs>
        <w:tab w:val="right" w:leader="dot" w:pos="8834"/>
      </w:tabs>
      <w:spacing w:after="60"/>
      <w:ind w:left="1280" w:hanging="160"/>
      <w:jc w:val="both"/>
    </w:pPr>
    <w:rPr>
      <w:rFonts w:ascii="Verdana" w:hAnsi="Verdana"/>
      <w:spacing w:val="-5"/>
      <w:sz w:val="16"/>
      <w:szCs w:val="20"/>
      <w:lang w:eastAsia="en-US"/>
    </w:rPr>
  </w:style>
  <w:style w:type="paragraph" w:styleId="93">
    <w:name w:val="index 9"/>
    <w:basedOn w:val="IndexBase"/>
    <w:autoRedefine/>
    <w:rsid w:val="00F075B1"/>
    <w:pPr>
      <w:tabs>
        <w:tab w:val="right" w:leader="dot" w:pos="8834"/>
      </w:tabs>
      <w:ind w:left="2880" w:hanging="720"/>
    </w:pPr>
  </w:style>
  <w:style w:type="paragraph" w:customStyle="1" w:styleId="comments">
    <w:name w:val="comments"/>
    <w:basedOn w:val="ad"/>
    <w:next w:val="ad"/>
    <w:rsid w:val="00F075B1"/>
    <w:pPr>
      <w:spacing w:after="60"/>
      <w:ind w:left="720" w:hanging="720"/>
      <w:jc w:val="both"/>
    </w:pPr>
    <w:rPr>
      <w:rFonts w:ascii="HelvCondenced" w:hAnsi="HelvCondenced"/>
      <w:color w:val="0000FF"/>
      <w:sz w:val="20"/>
      <w:szCs w:val="20"/>
      <w:lang w:eastAsia="en-US"/>
    </w:rPr>
  </w:style>
  <w:style w:type="paragraph" w:customStyle="1" w:styleId="CoverComment">
    <w:name w:val="Cover Comment"/>
    <w:basedOn w:val="HeadingBase"/>
    <w:next w:val="ad"/>
    <w:rsid w:val="00F075B1"/>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d"/>
    <w:next w:val="ad"/>
    <w:rsid w:val="00F075B1"/>
    <w:pPr>
      <w:ind w:firstLine="680"/>
    </w:pPr>
    <w:rPr>
      <w:rFonts w:ascii="Verdana" w:hAnsi="Verdana"/>
      <w:spacing w:val="-5"/>
      <w:sz w:val="28"/>
      <w:szCs w:val="20"/>
      <w:lang w:eastAsia="en-US"/>
    </w:rPr>
  </w:style>
  <w:style w:type="paragraph" w:customStyle="1" w:styleId="PropListFirst">
    <w:name w:val="PropListFirst"/>
    <w:basedOn w:val="PropList"/>
    <w:next w:val="PropList"/>
    <w:rsid w:val="00F075B1"/>
    <w:pPr>
      <w:spacing w:before="240"/>
    </w:pPr>
  </w:style>
  <w:style w:type="paragraph" w:customStyle="1" w:styleId="PropListLast">
    <w:name w:val="PropListLast"/>
    <w:basedOn w:val="PropList"/>
    <w:next w:val="ad"/>
    <w:rsid w:val="00F075B1"/>
    <w:pPr>
      <w:spacing w:after="240"/>
    </w:pPr>
  </w:style>
  <w:style w:type="paragraph" w:customStyle="1" w:styleId="ReportAnnotation">
    <w:name w:val="ReportAnnotation"/>
    <w:basedOn w:val="afffffff7"/>
    <w:next w:val="afffffff7"/>
    <w:rsid w:val="00F075B1"/>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F075B1"/>
    <w:pPr>
      <w:spacing w:before="60" w:after="60"/>
    </w:pPr>
    <w:rPr>
      <w:b/>
    </w:rPr>
  </w:style>
  <w:style w:type="paragraph" w:customStyle="1" w:styleId="affffffff8">
    <w:name w:val="СписокСвойств"/>
    <w:basedOn w:val="ad"/>
    <w:rsid w:val="00F075B1"/>
    <w:pPr>
      <w:shd w:val="pct12" w:color="auto" w:fill="auto"/>
      <w:tabs>
        <w:tab w:val="left" w:pos="3402"/>
      </w:tabs>
      <w:suppressAutoHyphens/>
      <w:ind w:right="567" w:firstLine="680"/>
    </w:pPr>
    <w:rPr>
      <w:rFonts w:ascii="Courier New" w:hAnsi="Courier New"/>
      <w:sz w:val="20"/>
      <w:szCs w:val="20"/>
      <w:lang w:eastAsia="en-US"/>
    </w:rPr>
  </w:style>
  <w:style w:type="paragraph" w:customStyle="1" w:styleId="affffffff9">
    <w:name w:val="СписокСвойствПервый"/>
    <w:basedOn w:val="affffffff8"/>
    <w:next w:val="affffffff8"/>
    <w:rsid w:val="00F075B1"/>
    <w:pPr>
      <w:spacing w:before="240"/>
    </w:pPr>
  </w:style>
  <w:style w:type="paragraph" w:customStyle="1" w:styleId="affffffffa">
    <w:name w:val="СписокСвойствПоследний"/>
    <w:basedOn w:val="affffffff8"/>
    <w:next w:val="ad"/>
    <w:rsid w:val="00F075B1"/>
    <w:pPr>
      <w:spacing w:after="240"/>
    </w:pPr>
  </w:style>
  <w:style w:type="paragraph" w:styleId="z-">
    <w:name w:val="HTML Top of Form"/>
    <w:basedOn w:val="ad"/>
    <w:next w:val="ad"/>
    <w:link w:val="z-0"/>
    <w:hidden/>
    <w:rsid w:val="00F075B1"/>
    <w:pPr>
      <w:pBdr>
        <w:bottom w:val="single" w:sz="6" w:space="1" w:color="auto"/>
      </w:pBdr>
      <w:ind w:firstLine="680"/>
      <w:jc w:val="center"/>
    </w:pPr>
    <w:rPr>
      <w:rFonts w:ascii="Verdana" w:eastAsia="Arial Unicode MS" w:hAnsi="Verdana"/>
      <w:vanish/>
      <w:sz w:val="16"/>
      <w:szCs w:val="16"/>
      <w:lang w:val="en-US" w:eastAsia="en-US"/>
    </w:rPr>
  </w:style>
  <w:style w:type="character" w:customStyle="1" w:styleId="z-0">
    <w:name w:val="z-Начало формы Знак"/>
    <w:link w:val="z-"/>
    <w:rsid w:val="00F075B1"/>
    <w:rPr>
      <w:rFonts w:ascii="Verdana" w:eastAsia="Arial Unicode MS" w:hAnsi="Verdana"/>
      <w:vanish/>
      <w:sz w:val="16"/>
      <w:szCs w:val="16"/>
      <w:lang w:val="en-US" w:eastAsia="en-US" w:bidi="ar-SA"/>
    </w:rPr>
  </w:style>
  <w:style w:type="paragraph" w:styleId="z-1">
    <w:name w:val="HTML Bottom of Form"/>
    <w:basedOn w:val="ad"/>
    <w:next w:val="ad"/>
    <w:link w:val="z-2"/>
    <w:hidden/>
    <w:rsid w:val="00F075B1"/>
    <w:pPr>
      <w:pBdr>
        <w:top w:val="single" w:sz="6" w:space="1" w:color="auto"/>
      </w:pBdr>
      <w:ind w:firstLine="680"/>
      <w:jc w:val="center"/>
    </w:pPr>
    <w:rPr>
      <w:rFonts w:ascii="Verdana" w:eastAsia="Arial Unicode MS" w:hAnsi="Verdana"/>
      <w:vanish/>
      <w:sz w:val="16"/>
      <w:szCs w:val="16"/>
      <w:lang w:val="en-US" w:eastAsia="en-US"/>
    </w:rPr>
  </w:style>
  <w:style w:type="character" w:customStyle="1" w:styleId="z-2">
    <w:name w:val="z-Конец формы Знак"/>
    <w:link w:val="z-1"/>
    <w:rsid w:val="00F075B1"/>
    <w:rPr>
      <w:rFonts w:ascii="Verdana" w:eastAsia="Arial Unicode MS" w:hAnsi="Verdana"/>
      <w:vanish/>
      <w:sz w:val="16"/>
      <w:szCs w:val="16"/>
      <w:lang w:val="en-US" w:eastAsia="en-US" w:bidi="ar-SA"/>
    </w:rPr>
  </w:style>
  <w:style w:type="character" w:customStyle="1" w:styleId="Specify">
    <w:name w:val="Specify"/>
    <w:rsid w:val="00F075B1"/>
    <w:rPr>
      <w:color w:val="0000FF"/>
    </w:rPr>
  </w:style>
  <w:style w:type="paragraph" w:styleId="affffffffb">
    <w:name w:val="TOC Heading"/>
    <w:basedOn w:val="11"/>
    <w:next w:val="ad"/>
    <w:uiPriority w:val="39"/>
    <w:qFormat/>
    <w:rsid w:val="00F075B1"/>
    <w:pPr>
      <w:keepNext w:val="0"/>
      <w:pageBreakBefore/>
      <w:widowControl/>
      <w:autoSpaceDE/>
      <w:autoSpaceDN/>
      <w:adjustRightInd/>
      <w:spacing w:before="480" w:line="276" w:lineRule="auto"/>
      <w:jc w:val="left"/>
      <w:outlineLvl w:val="9"/>
    </w:pPr>
    <w:rPr>
      <w:rFonts w:ascii="Cambria" w:hAnsi="Cambria"/>
      <w:bCs/>
      <w:color w:val="365F91"/>
      <w:lang w:val="ru-RU"/>
    </w:rPr>
  </w:style>
  <w:style w:type="paragraph" w:customStyle="1" w:styleId="affffffffc">
    <w:name w:val="НАЗВАНИЕ ДОКУМЕНТА"/>
    <w:basedOn w:val="ad"/>
    <w:link w:val="affffffffd"/>
    <w:qFormat/>
    <w:rsid w:val="00F075B1"/>
    <w:pPr>
      <w:ind w:firstLine="680"/>
      <w:outlineLvl w:val="0"/>
    </w:pPr>
    <w:rPr>
      <w:rFonts w:ascii="Verdana" w:hAnsi="Verdana"/>
      <w:spacing w:val="-5"/>
      <w:sz w:val="28"/>
      <w:szCs w:val="20"/>
      <w:lang w:eastAsia="en-US"/>
    </w:rPr>
  </w:style>
  <w:style w:type="paragraph" w:customStyle="1" w:styleId="affffffffe">
    <w:name w:val="Название проекта"/>
    <w:basedOn w:val="11"/>
    <w:link w:val="afffffffff"/>
    <w:qFormat/>
    <w:rsid w:val="00F075B1"/>
    <w:pPr>
      <w:keepNext w:val="0"/>
      <w:widowControl/>
      <w:tabs>
        <w:tab w:val="left" w:pos="851"/>
      </w:tabs>
      <w:suppressAutoHyphens/>
      <w:autoSpaceDE/>
      <w:autoSpaceDN/>
      <w:adjustRightInd/>
      <w:spacing w:before="240" w:after="240"/>
      <w:jc w:val="left"/>
    </w:pPr>
    <w:rPr>
      <w:rFonts w:ascii="Verdana" w:hAnsi="Verdana"/>
    </w:rPr>
  </w:style>
  <w:style w:type="character" w:customStyle="1" w:styleId="affffffffd">
    <w:name w:val="НАЗВАНИЕ ДОКУМЕНТА Знак"/>
    <w:link w:val="affffffffc"/>
    <w:rsid w:val="00F075B1"/>
    <w:rPr>
      <w:rFonts w:ascii="Verdana" w:hAnsi="Verdana"/>
      <w:spacing w:val="-5"/>
      <w:sz w:val="28"/>
      <w:lang w:eastAsia="en-US" w:bidi="ar-SA"/>
    </w:rPr>
  </w:style>
  <w:style w:type="character" w:customStyle="1" w:styleId="HeadingBase0">
    <w:name w:val="Heading Base Знак"/>
    <w:link w:val="HeadingBase"/>
    <w:rsid w:val="00F075B1"/>
    <w:rPr>
      <w:rFonts w:ascii="Verdana" w:hAnsi="Verdana"/>
      <w:b/>
      <w:spacing w:val="-20"/>
      <w:kern w:val="28"/>
      <w:sz w:val="22"/>
      <w:lang w:eastAsia="en-US" w:bidi="ar-SA"/>
    </w:rPr>
  </w:style>
  <w:style w:type="character" w:customStyle="1" w:styleId="afffffffff">
    <w:name w:val="Название проекта Знак"/>
    <w:link w:val="affffffffe"/>
    <w:rsid w:val="00F075B1"/>
    <w:rPr>
      <w:rFonts w:ascii="Verdana" w:hAnsi="Verdana"/>
      <w:b/>
      <w:sz w:val="28"/>
      <w:szCs w:val="28"/>
      <w:lang w:val="en-US" w:eastAsia="en-US" w:bidi="ar-SA"/>
    </w:rPr>
  </w:style>
  <w:style w:type="paragraph" w:customStyle="1" w:styleId="afffffffff0">
    <w:name w:val="Текст верхнего штампа"/>
    <w:basedOn w:val="ad"/>
    <w:rsid w:val="00F075B1"/>
    <w:pPr>
      <w:spacing w:after="60"/>
      <w:ind w:left="142" w:right="198"/>
      <w:jc w:val="both"/>
    </w:pPr>
    <w:rPr>
      <w:rFonts w:ascii="Verdana" w:hAnsi="Verdana"/>
      <w:color w:val="000000"/>
      <w:spacing w:val="-5"/>
      <w:sz w:val="20"/>
      <w:szCs w:val="20"/>
      <w:lang w:eastAsia="en-US"/>
    </w:rPr>
  </w:style>
  <w:style w:type="paragraph" w:customStyle="1" w:styleId="afffffffff1">
    <w:name w:val="Страницы"/>
    <w:basedOn w:val="CoverAuthor"/>
    <w:rsid w:val="00F075B1"/>
    <w:pPr>
      <w:spacing w:before="0" w:after="0" w:line="240" w:lineRule="auto"/>
      <w:ind w:right="0" w:firstLine="0"/>
    </w:pPr>
    <w:rPr>
      <w:rFonts w:ascii="Arial CYR" w:hAnsi="Arial CYR" w:cs="Times New Roman"/>
      <w:spacing w:val="-5"/>
      <w:szCs w:val="20"/>
      <w:lang w:eastAsia="en-US"/>
    </w:rPr>
  </w:style>
  <w:style w:type="paragraph" w:customStyle="1" w:styleId="afffffffff2">
    <w:name w:val="Приложение"/>
    <w:basedOn w:val="ad"/>
    <w:link w:val="afffffffff3"/>
    <w:rsid w:val="00F075B1"/>
    <w:pPr>
      <w:pageBreakBefore/>
      <w:spacing w:after="60"/>
      <w:ind w:firstLine="680"/>
      <w:jc w:val="right"/>
    </w:pPr>
    <w:rPr>
      <w:rFonts w:ascii="Verdana" w:hAnsi="Verdana"/>
      <w:b/>
      <w:spacing w:val="-5"/>
      <w:sz w:val="32"/>
      <w:szCs w:val="20"/>
      <w:lang w:eastAsia="en-US"/>
    </w:rPr>
  </w:style>
  <w:style w:type="paragraph" w:customStyle="1" w:styleId="afffffffff4">
    <w:name w:val="Согласновано"/>
    <w:basedOn w:val="ad"/>
    <w:rsid w:val="00F075B1"/>
    <w:pPr>
      <w:spacing w:after="60"/>
      <w:ind w:left="142"/>
      <w:jc w:val="both"/>
    </w:pPr>
    <w:rPr>
      <w:rFonts w:ascii="Verdana" w:hAnsi="Verdana"/>
      <w:b/>
      <w:bCs/>
      <w:spacing w:val="-5"/>
      <w:szCs w:val="20"/>
      <w:lang w:eastAsia="en-US"/>
    </w:rPr>
  </w:style>
  <w:style w:type="paragraph" w:customStyle="1" w:styleId="afffffffff5">
    <w:name w:val="Текст нижнего штапма"/>
    <w:basedOn w:val="ad"/>
    <w:rsid w:val="00F075B1"/>
    <w:pPr>
      <w:spacing w:after="60" w:line="360" w:lineRule="auto"/>
      <w:ind w:left="153"/>
      <w:jc w:val="right"/>
    </w:pPr>
    <w:rPr>
      <w:rFonts w:ascii="Verdana" w:hAnsi="Verdana"/>
      <w:b/>
      <w:bCs/>
      <w:spacing w:val="-5"/>
      <w:sz w:val="20"/>
      <w:szCs w:val="20"/>
      <w:lang w:eastAsia="en-US"/>
    </w:rPr>
  </w:style>
  <w:style w:type="numbering" w:customStyle="1" w:styleId="a3">
    <w:name w:val="Стиль маркированный"/>
    <w:basedOn w:val="af0"/>
    <w:rsid w:val="00F075B1"/>
    <w:pPr>
      <w:numPr>
        <w:numId w:val="35"/>
      </w:numPr>
    </w:pPr>
  </w:style>
  <w:style w:type="paragraph" w:customStyle="1" w:styleId="afffffffff6">
    <w:name w:val="Рисунок подпись"/>
    <w:basedOn w:val="a"/>
    <w:link w:val="afffffffff7"/>
    <w:rsid w:val="00F075B1"/>
    <w:pPr>
      <w:keepNext/>
      <w:numPr>
        <w:numId w:val="0"/>
      </w:numPr>
      <w:spacing w:before="60" w:after="60" w:line="220" w:lineRule="atLeast"/>
      <w:jc w:val="center"/>
    </w:pPr>
    <w:rPr>
      <w:rFonts w:ascii="Verdana" w:hAnsi="Verdana"/>
      <w:spacing w:val="-5"/>
      <w:lang w:eastAsia="en-US"/>
    </w:rPr>
  </w:style>
  <w:style w:type="paragraph" w:customStyle="1" w:styleId="afffffffff8">
    <w:name w:val="Рисунок"/>
    <w:basedOn w:val="af9"/>
    <w:link w:val="afffffffff9"/>
    <w:rsid w:val="00F075B1"/>
    <w:pPr>
      <w:spacing w:before="0" w:after="60" w:line="360" w:lineRule="auto"/>
      <w:ind w:left="0"/>
      <w:jc w:val="center"/>
    </w:pPr>
    <w:rPr>
      <w:rFonts w:ascii="Verdana" w:hAnsi="Verdana"/>
      <w:spacing w:val="-5"/>
      <w:lang w:eastAsia="en-US"/>
    </w:rPr>
  </w:style>
  <w:style w:type="paragraph" w:customStyle="1" w:styleId="afffffffffa">
    <w:name w:val="Примечание заголовок"/>
    <w:basedOn w:val="af9"/>
    <w:rsid w:val="00F075B1"/>
    <w:pPr>
      <w:spacing w:before="0" w:after="60" w:line="360" w:lineRule="auto"/>
      <w:ind w:left="0" w:firstLine="720"/>
    </w:pPr>
    <w:rPr>
      <w:rFonts w:ascii="Verdana" w:hAnsi="Verdana"/>
      <w:b/>
      <w:bCs/>
      <w:i/>
      <w:iCs/>
      <w:spacing w:val="-5"/>
      <w:lang w:eastAsia="en-US"/>
    </w:rPr>
  </w:style>
  <w:style w:type="paragraph" w:customStyle="1" w:styleId="afffffffffb">
    <w:name w:val="Примечание текст"/>
    <w:basedOn w:val="af9"/>
    <w:rsid w:val="00F075B1"/>
    <w:pPr>
      <w:spacing w:before="0" w:after="60" w:line="360" w:lineRule="auto"/>
      <w:ind w:left="0" w:firstLine="720"/>
    </w:pPr>
    <w:rPr>
      <w:rFonts w:ascii="Verdana" w:hAnsi="Verdana"/>
      <w:i/>
      <w:iCs/>
      <w:spacing w:val="-5"/>
      <w:lang w:eastAsia="en-US"/>
    </w:rPr>
  </w:style>
  <w:style w:type="paragraph" w:customStyle="1" w:styleId="ac">
    <w:name w:val="Таблица строка номер"/>
    <w:basedOn w:val="affa"/>
    <w:rsid w:val="00F075B1"/>
    <w:pPr>
      <w:numPr>
        <w:numId w:val="36"/>
      </w:numPr>
      <w:tabs>
        <w:tab w:val="left" w:pos="3345"/>
      </w:tabs>
      <w:spacing w:after="60"/>
      <w:jc w:val="both"/>
    </w:pPr>
    <w:rPr>
      <w:rFonts w:ascii="Verdana" w:hAnsi="Verdana"/>
      <w:spacing w:val="-5"/>
      <w:sz w:val="20"/>
      <w:szCs w:val="20"/>
      <w:lang w:eastAsia="en-US"/>
    </w:rPr>
  </w:style>
  <w:style w:type="character" w:customStyle="1" w:styleId="afffffffff3">
    <w:name w:val="Приложение Знак"/>
    <w:link w:val="afffffffff2"/>
    <w:rsid w:val="00F075B1"/>
    <w:rPr>
      <w:rFonts w:ascii="Verdana" w:hAnsi="Verdana"/>
      <w:b/>
      <w:spacing w:val="-5"/>
      <w:sz w:val="32"/>
      <w:lang w:eastAsia="en-US" w:bidi="ar-SA"/>
    </w:rPr>
  </w:style>
  <w:style w:type="character" w:customStyle="1" w:styleId="affffffff">
    <w:name w:val="Оглавление Знак"/>
    <w:link w:val="afffffffe"/>
    <w:rsid w:val="00F075B1"/>
    <w:rPr>
      <w:rFonts w:ascii="Verdana" w:hAnsi="Verdana"/>
      <w:b/>
      <w:kern w:val="20"/>
      <w:sz w:val="32"/>
      <w:lang w:eastAsia="en-US" w:bidi="ar-SA"/>
    </w:rPr>
  </w:style>
  <w:style w:type="paragraph" w:customStyle="1" w:styleId="afffffffffc">
    <w:name w:val="Стиль Текст документа полужирный"/>
    <w:basedOn w:val="af9"/>
    <w:rsid w:val="00F075B1"/>
    <w:pPr>
      <w:spacing w:before="0" w:after="60" w:line="360" w:lineRule="auto"/>
      <w:ind w:left="0" w:firstLine="720"/>
    </w:pPr>
    <w:rPr>
      <w:rFonts w:ascii="Verdana" w:hAnsi="Verdana"/>
      <w:b/>
      <w:bCs/>
      <w:spacing w:val="-5"/>
      <w:lang w:eastAsia="en-US"/>
    </w:rPr>
  </w:style>
  <w:style w:type="paragraph" w:styleId="HTML0">
    <w:name w:val="HTML Preformatted"/>
    <w:basedOn w:val="ad"/>
    <w:link w:val="HTML1"/>
    <w:rsid w:val="00F07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
    <w:link w:val="HTML0"/>
    <w:rsid w:val="00F075B1"/>
    <w:rPr>
      <w:rFonts w:ascii="Courier New" w:hAnsi="Courier New"/>
      <w:lang w:bidi="ar-SA"/>
    </w:rPr>
  </w:style>
  <w:style w:type="paragraph" w:customStyle="1" w:styleId="OTRNormal2">
    <w:name w:val="_OTR_Normal"/>
    <w:link w:val="OTRNormal3"/>
    <w:rsid w:val="00F075B1"/>
    <w:pPr>
      <w:spacing w:before="120" w:after="120"/>
      <w:ind w:firstLine="567"/>
      <w:contextualSpacing/>
      <w:jc w:val="both"/>
    </w:pPr>
    <w:rPr>
      <w:sz w:val="24"/>
    </w:rPr>
  </w:style>
  <w:style w:type="character" w:customStyle="1" w:styleId="OTRNormal3">
    <w:name w:val="_OTR_Normal Знак"/>
    <w:link w:val="OTRNormal2"/>
    <w:rsid w:val="00F075B1"/>
    <w:rPr>
      <w:sz w:val="24"/>
      <w:lang w:bidi="ar-SA"/>
    </w:rPr>
  </w:style>
  <w:style w:type="paragraph" w:customStyle="1" w:styleId="OTRListmark10">
    <w:name w:val="_OTR_List_mark1"/>
    <w:link w:val="OTRListmark11"/>
    <w:rsid w:val="00F075B1"/>
    <w:pPr>
      <w:numPr>
        <w:numId w:val="38"/>
      </w:numPr>
    </w:pPr>
    <w:rPr>
      <w:snapToGrid w:val="0"/>
      <w:sz w:val="24"/>
    </w:rPr>
  </w:style>
  <w:style w:type="paragraph" w:customStyle="1" w:styleId="OTRListmark20">
    <w:name w:val="_OTR_List_mark2"/>
    <w:rsid w:val="00F075B1"/>
    <w:rPr>
      <w:snapToGrid w:val="0"/>
      <w:sz w:val="24"/>
    </w:rPr>
  </w:style>
  <w:style w:type="character" w:customStyle="1" w:styleId="OTRNote">
    <w:name w:val="_OTR_Note Знак"/>
    <w:link w:val="OTRNote0"/>
    <w:rsid w:val="00F075B1"/>
    <w:rPr>
      <w:sz w:val="24"/>
      <w:lang w:val="ru-RU" w:eastAsia="ru-RU" w:bidi="ar-SA"/>
    </w:rPr>
  </w:style>
  <w:style w:type="paragraph" w:customStyle="1" w:styleId="OTRNote0">
    <w:name w:val="_OTR_Note"/>
    <w:link w:val="OTRNote"/>
    <w:rsid w:val="00F075B1"/>
    <w:pPr>
      <w:spacing w:before="120" w:after="120"/>
      <w:ind w:left="1701" w:hanging="1701"/>
      <w:jc w:val="both"/>
    </w:pPr>
    <w:rPr>
      <w:sz w:val="24"/>
    </w:rPr>
  </w:style>
  <w:style w:type="character" w:customStyle="1" w:styleId="OTRListmark11">
    <w:name w:val="_OTR_List_mark1 Знак"/>
    <w:link w:val="OTRListmark10"/>
    <w:rsid w:val="00F075B1"/>
    <w:rPr>
      <w:snapToGrid w:val="0"/>
      <w:sz w:val="24"/>
    </w:rPr>
  </w:style>
  <w:style w:type="paragraph" w:customStyle="1" w:styleId="OTRListmark3">
    <w:name w:val="_OTR_List_mark3"/>
    <w:basedOn w:val="ad"/>
    <w:rsid w:val="00F075B1"/>
    <w:pPr>
      <w:numPr>
        <w:ilvl w:val="1"/>
        <w:numId w:val="37"/>
      </w:numPr>
      <w:tabs>
        <w:tab w:val="clear" w:pos="1440"/>
        <w:tab w:val="num" w:pos="1425"/>
      </w:tabs>
      <w:ind w:left="1418" w:hanging="284"/>
    </w:pPr>
    <w:rPr>
      <w:snapToGrid w:val="0"/>
      <w:szCs w:val="20"/>
    </w:rPr>
  </w:style>
  <w:style w:type="character" w:customStyle="1" w:styleId="affffff3">
    <w:name w:val="Текст концевой сноски Знак"/>
    <w:link w:val="affffff2"/>
    <w:semiHidden/>
    <w:rsid w:val="00F075B1"/>
    <w:rPr>
      <w:lang w:val="en-US" w:eastAsia="en-US" w:bidi="ar-SA"/>
    </w:rPr>
  </w:style>
  <w:style w:type="character" w:customStyle="1" w:styleId="39">
    <w:name w:val="Основной текст с отступом 3 Знак"/>
    <w:link w:val="38"/>
    <w:rsid w:val="00F075B1"/>
    <w:rPr>
      <w:sz w:val="16"/>
      <w:szCs w:val="16"/>
      <w:lang w:bidi="ar-SA"/>
    </w:rPr>
  </w:style>
  <w:style w:type="character" w:customStyle="1" w:styleId="afff9">
    <w:name w:val="Тема примечания Знак"/>
    <w:link w:val="afff8"/>
    <w:semiHidden/>
    <w:rsid w:val="00F075B1"/>
    <w:rPr>
      <w:b/>
      <w:bCs/>
      <w:lang w:val="en-US" w:eastAsia="en-US" w:bidi="ar-SA"/>
    </w:rPr>
  </w:style>
  <w:style w:type="paragraph" w:customStyle="1" w:styleId="afffffffffd">
    <w:name w:val="Таблица текст"/>
    <w:basedOn w:val="ad"/>
    <w:rsid w:val="00F075B1"/>
    <w:pPr>
      <w:spacing w:before="40" w:after="40"/>
      <w:ind w:left="57" w:right="57"/>
    </w:pPr>
  </w:style>
  <w:style w:type="paragraph" w:customStyle="1" w:styleId="afffffffffe">
    <w:name w:val="Таюлица текст"/>
    <w:basedOn w:val="ad"/>
    <w:rsid w:val="00053ED5"/>
    <w:pPr>
      <w:spacing w:after="60"/>
    </w:pPr>
    <w:rPr>
      <w:szCs w:val="20"/>
      <w:lang w:val="en-US" w:eastAsia="en-US"/>
    </w:rPr>
  </w:style>
  <w:style w:type="character" w:customStyle="1" w:styleId="2fc">
    <w:name w:val="Таблица заголовок 2"/>
    <w:rsid w:val="00B77AEF"/>
    <w:rPr>
      <w:rFonts w:ascii="Times New Roman" w:hAnsi="Times New Roman"/>
      <w:b/>
      <w:iCs/>
      <w:sz w:val="28"/>
    </w:rPr>
  </w:style>
  <w:style w:type="paragraph" w:customStyle="1" w:styleId="phconfirmstampstamp">
    <w:name w:val="ph_confirmstamp_stamp"/>
    <w:basedOn w:val="ad"/>
    <w:rsid w:val="00B84BA2"/>
    <w:pPr>
      <w:spacing w:before="20" w:after="120" w:line="360" w:lineRule="auto"/>
      <w:ind w:firstLine="709"/>
      <w:jc w:val="both"/>
    </w:pPr>
    <w:rPr>
      <w:rFonts w:ascii="Arial" w:hAnsi="Arial"/>
      <w:sz w:val="22"/>
      <w:szCs w:val="20"/>
      <w:lang w:val="en-US"/>
    </w:rPr>
  </w:style>
  <w:style w:type="paragraph" w:customStyle="1" w:styleId="affffffffff">
    <w:name w:val="Заголовок документа"/>
    <w:basedOn w:val="ad"/>
    <w:rsid w:val="00B84BA2"/>
    <w:pPr>
      <w:spacing w:before="120"/>
      <w:jc w:val="center"/>
    </w:pPr>
    <w:rPr>
      <w:b/>
      <w:bCs/>
      <w:sz w:val="28"/>
      <w:szCs w:val="20"/>
      <w:lang w:val="en-US" w:eastAsia="en-US"/>
    </w:rPr>
  </w:style>
  <w:style w:type="paragraph" w:customStyle="1" w:styleId="affffffffff0">
    <w:name w:val="Таюлица заголовок"/>
    <w:basedOn w:val="ad"/>
    <w:rsid w:val="00F87A9C"/>
    <w:pPr>
      <w:spacing w:after="60"/>
      <w:jc w:val="center"/>
    </w:pPr>
    <w:rPr>
      <w:b/>
      <w:szCs w:val="20"/>
      <w:lang w:val="en-US" w:eastAsia="en-US"/>
    </w:rPr>
  </w:style>
  <w:style w:type="paragraph" w:customStyle="1" w:styleId="4">
    <w:name w:val="Заголовок_4"/>
    <w:basedOn w:val="30"/>
    <w:rsid w:val="009D5C72"/>
    <w:pPr>
      <w:numPr>
        <w:ilvl w:val="3"/>
      </w:numPr>
      <w:jc w:val="both"/>
      <w:outlineLvl w:val="3"/>
    </w:pPr>
    <w:rPr>
      <w:b w:val="0"/>
      <w:szCs w:val="28"/>
    </w:rPr>
  </w:style>
  <w:style w:type="paragraph" w:customStyle="1" w:styleId="1">
    <w:name w:val="Заголовок_1"/>
    <w:basedOn w:val="ad"/>
    <w:next w:val="affffffffff1"/>
    <w:link w:val="1f7"/>
    <w:rsid w:val="009D5C72"/>
    <w:pPr>
      <w:numPr>
        <w:numId w:val="40"/>
      </w:numPr>
      <w:spacing w:before="120" w:after="120"/>
      <w:outlineLvl w:val="0"/>
    </w:pPr>
    <w:rPr>
      <w:b/>
      <w:sz w:val="28"/>
      <w:lang w:val="en-US" w:eastAsia="en-US"/>
    </w:rPr>
  </w:style>
  <w:style w:type="paragraph" w:customStyle="1" w:styleId="20">
    <w:name w:val="Заголовок_2"/>
    <w:basedOn w:val="1"/>
    <w:next w:val="affffffffff1"/>
    <w:link w:val="2fd"/>
    <w:rsid w:val="009D5C72"/>
    <w:pPr>
      <w:numPr>
        <w:ilvl w:val="1"/>
      </w:numPr>
      <w:outlineLvl w:val="1"/>
    </w:pPr>
  </w:style>
  <w:style w:type="paragraph" w:customStyle="1" w:styleId="30">
    <w:name w:val="Заголовок_3"/>
    <w:basedOn w:val="20"/>
    <w:next w:val="affffffffff1"/>
    <w:link w:val="3f4"/>
    <w:rsid w:val="009D5C72"/>
    <w:pPr>
      <w:numPr>
        <w:ilvl w:val="2"/>
      </w:numPr>
      <w:outlineLvl w:val="2"/>
    </w:pPr>
  </w:style>
  <w:style w:type="paragraph" w:customStyle="1" w:styleId="affffffffff1">
    <w:name w:val="Стиль текста документа"/>
    <w:basedOn w:val="ad"/>
    <w:link w:val="affffffffff2"/>
    <w:rsid w:val="009D5C72"/>
    <w:pPr>
      <w:ind w:firstLine="720"/>
      <w:jc w:val="both"/>
    </w:pPr>
    <w:rPr>
      <w:sz w:val="28"/>
      <w:szCs w:val="20"/>
      <w:lang w:val="en-US" w:eastAsia="en-US"/>
    </w:rPr>
  </w:style>
  <w:style w:type="paragraph" w:customStyle="1" w:styleId="5">
    <w:name w:val="Заголовок_5"/>
    <w:basedOn w:val="4"/>
    <w:rsid w:val="009D5C72"/>
    <w:pPr>
      <w:numPr>
        <w:ilvl w:val="4"/>
      </w:numPr>
      <w:outlineLvl w:val="4"/>
    </w:pPr>
  </w:style>
  <w:style w:type="character" w:customStyle="1" w:styleId="1f7">
    <w:name w:val="Заголовок_1 Знак"/>
    <w:link w:val="1"/>
    <w:rsid w:val="009D5C72"/>
    <w:rPr>
      <w:b/>
      <w:sz w:val="28"/>
      <w:szCs w:val="24"/>
      <w:lang w:val="en-US" w:eastAsia="en-US"/>
    </w:rPr>
  </w:style>
  <w:style w:type="character" w:customStyle="1" w:styleId="2fd">
    <w:name w:val="Заголовок_2 Знак"/>
    <w:basedOn w:val="1f7"/>
    <w:link w:val="20"/>
    <w:rsid w:val="009D5C72"/>
    <w:rPr>
      <w:b/>
      <w:sz w:val="28"/>
      <w:szCs w:val="24"/>
      <w:lang w:val="en-US" w:eastAsia="en-US"/>
    </w:rPr>
  </w:style>
  <w:style w:type="paragraph" w:customStyle="1" w:styleId="TableText0">
    <w:name w:val="TableText"/>
    <w:basedOn w:val="ad"/>
    <w:rsid w:val="009D5C72"/>
    <w:pPr>
      <w:keepLines/>
      <w:spacing w:line="288" w:lineRule="auto"/>
      <w:ind w:firstLine="567"/>
      <w:jc w:val="both"/>
    </w:pPr>
    <w:rPr>
      <w:sz w:val="28"/>
      <w:szCs w:val="20"/>
    </w:rPr>
  </w:style>
  <w:style w:type="paragraph" w:customStyle="1" w:styleId="OTRHeader">
    <w:name w:val="OTR_Header"/>
    <w:semiHidden/>
    <w:rsid w:val="006A4F50"/>
    <w:pPr>
      <w:ind w:left="21"/>
    </w:pPr>
    <w:rPr>
      <w:rFonts w:ascii="Arial" w:hAnsi="Arial" w:cs="Arial"/>
      <w:b/>
      <w:bCs/>
    </w:rPr>
  </w:style>
  <w:style w:type="paragraph" w:customStyle="1" w:styleId="2fe">
    <w:name w:val="Таблица номер 2"/>
    <w:basedOn w:val="afffffff2"/>
    <w:rsid w:val="00396EFA"/>
    <w:pPr>
      <w:spacing w:before="120" w:after="120" w:line="240" w:lineRule="auto"/>
      <w:jc w:val="left"/>
    </w:pPr>
  </w:style>
  <w:style w:type="paragraph" w:customStyle="1" w:styleId="affffffffff3">
    <w:name w:val="Наименование рисунка"/>
    <w:basedOn w:val="afffffffff6"/>
    <w:link w:val="affffffffff4"/>
    <w:rsid w:val="00C84EF4"/>
    <w:rPr>
      <w:sz w:val="28"/>
    </w:rPr>
  </w:style>
  <w:style w:type="character" w:customStyle="1" w:styleId="afffffffff7">
    <w:name w:val="Рисунок подпись Знак"/>
    <w:link w:val="afffffffff6"/>
    <w:rsid w:val="00B55080"/>
    <w:rPr>
      <w:rFonts w:ascii="Verdana" w:hAnsi="Verdana"/>
      <w:b/>
      <w:bCs/>
      <w:spacing w:val="-5"/>
      <w:lang w:val="ru-RU" w:eastAsia="en-US" w:bidi="ar-SA"/>
    </w:rPr>
  </w:style>
  <w:style w:type="character" w:customStyle="1" w:styleId="affffffffff4">
    <w:name w:val="Наименование рисунка Знак"/>
    <w:link w:val="affffffffff3"/>
    <w:rsid w:val="00B55080"/>
    <w:rPr>
      <w:rFonts w:ascii="Verdana" w:hAnsi="Verdana"/>
      <w:b/>
      <w:bCs/>
      <w:spacing w:val="-5"/>
      <w:sz w:val="28"/>
      <w:lang w:val="ru-RU" w:eastAsia="en-US" w:bidi="ar-SA"/>
    </w:rPr>
  </w:style>
  <w:style w:type="character" w:customStyle="1" w:styleId="afffffffff9">
    <w:name w:val="Рисунок Знак"/>
    <w:link w:val="afffffffff8"/>
    <w:rsid w:val="00B55080"/>
    <w:rPr>
      <w:rFonts w:ascii="Verdana" w:hAnsi="Verdana"/>
      <w:spacing w:val="-5"/>
      <w:lang w:eastAsia="en-US" w:bidi="ar-SA"/>
    </w:rPr>
  </w:style>
  <w:style w:type="paragraph" w:customStyle="1" w:styleId="affffffffff5">
    <w:name w:val="Номер таблицы"/>
    <w:basedOn w:val="affffffffff1"/>
    <w:rsid w:val="0096724B"/>
    <w:pPr>
      <w:keepNext/>
      <w:spacing w:before="120" w:after="120"/>
      <w:jc w:val="left"/>
    </w:pPr>
    <w:rPr>
      <w:bCs/>
      <w:lang w:val="ru-RU" w:eastAsia="ru-RU"/>
    </w:rPr>
  </w:style>
  <w:style w:type="character" w:customStyle="1" w:styleId="3f4">
    <w:name w:val="Заголовок_3 Знак"/>
    <w:link w:val="30"/>
    <w:rsid w:val="0096724B"/>
    <w:rPr>
      <w:b/>
      <w:sz w:val="28"/>
      <w:szCs w:val="24"/>
      <w:lang w:val="en-US" w:eastAsia="en-US"/>
    </w:rPr>
  </w:style>
  <w:style w:type="paragraph" w:customStyle="1" w:styleId="2ff">
    <w:name w:val="Стиль Таблица номер 2 + По ширине"/>
    <w:basedOn w:val="2fe"/>
    <w:rsid w:val="009C1504"/>
    <w:pPr>
      <w:keepNext/>
      <w:jc w:val="center"/>
    </w:pPr>
    <w:rPr>
      <w:szCs w:val="28"/>
      <w:lang w:val="en-US"/>
    </w:rPr>
  </w:style>
  <w:style w:type="character" w:customStyle="1" w:styleId="aff0">
    <w:name w:val="Текст в таблице Знак"/>
    <w:link w:val="aff"/>
    <w:rsid w:val="00406353"/>
    <w:rPr>
      <w:rFonts w:ascii="Verdana" w:hAnsi="Verdana"/>
      <w:spacing w:val="-5"/>
      <w:lang w:eastAsia="en-US"/>
    </w:rPr>
  </w:style>
  <w:style w:type="paragraph" w:customStyle="1" w:styleId="affffffffff6">
    <w:name w:val="Список Гост"/>
    <w:basedOn w:val="aff9"/>
    <w:rsid w:val="005123A0"/>
    <w:pPr>
      <w:tabs>
        <w:tab w:val="clear" w:pos="6120"/>
        <w:tab w:val="left" w:pos="1080"/>
      </w:tabs>
      <w:spacing w:before="60" w:after="60"/>
      <w:ind w:firstLine="0"/>
    </w:pPr>
  </w:style>
  <w:style w:type="paragraph" w:customStyle="1" w:styleId="Default">
    <w:name w:val="Default"/>
    <w:rsid w:val="00296D76"/>
    <w:pPr>
      <w:autoSpaceDE w:val="0"/>
      <w:autoSpaceDN w:val="0"/>
      <w:adjustRightInd w:val="0"/>
    </w:pPr>
    <w:rPr>
      <w:color w:val="000000"/>
      <w:sz w:val="24"/>
      <w:szCs w:val="24"/>
    </w:rPr>
  </w:style>
  <w:style w:type="character" w:customStyle="1" w:styleId="apple-converted-space">
    <w:name w:val="apple-converted-space"/>
    <w:basedOn w:val="ae"/>
    <w:rsid w:val="00674A1E"/>
  </w:style>
  <w:style w:type="paragraph" w:customStyle="1" w:styleId="affffffffff7">
    <w:name w:val="Текст. Основной"/>
    <w:link w:val="affffffffff8"/>
    <w:rsid w:val="00CE4EA6"/>
    <w:pPr>
      <w:spacing w:before="120" w:line="360" w:lineRule="auto"/>
      <w:ind w:firstLine="720"/>
    </w:pPr>
    <w:rPr>
      <w:rFonts w:ascii="Verdana" w:hAnsi="Verdana"/>
      <w:spacing w:val="-5"/>
      <w:lang w:eastAsia="en-US"/>
    </w:rPr>
  </w:style>
  <w:style w:type="character" w:customStyle="1" w:styleId="affffffffff8">
    <w:name w:val="Текст. Основной Знак"/>
    <w:link w:val="affffffffff7"/>
    <w:rsid w:val="00CE4EA6"/>
    <w:rPr>
      <w:rFonts w:ascii="Verdana" w:hAnsi="Verdana"/>
      <w:spacing w:val="-5"/>
      <w:lang w:eastAsia="en-US"/>
    </w:rPr>
  </w:style>
  <w:style w:type="paragraph" w:customStyle="1" w:styleId="affffffffff9">
    <w:name w:val="Таблица. Текст"/>
    <w:basedOn w:val="ad"/>
    <w:link w:val="affffffffffa"/>
    <w:rsid w:val="0093684D"/>
    <w:pPr>
      <w:spacing w:after="60"/>
      <w:jc w:val="both"/>
    </w:pPr>
    <w:rPr>
      <w:rFonts w:ascii="Verdana" w:hAnsi="Verdana"/>
      <w:spacing w:val="-5"/>
      <w:sz w:val="20"/>
      <w:szCs w:val="20"/>
      <w:lang w:eastAsia="en-US"/>
    </w:rPr>
  </w:style>
  <w:style w:type="paragraph" w:customStyle="1" w:styleId="ab">
    <w:name w:val="Текст. Нумерованный. Многоуровневый"/>
    <w:rsid w:val="0093684D"/>
    <w:pPr>
      <w:numPr>
        <w:numId w:val="46"/>
      </w:numPr>
      <w:spacing w:line="360" w:lineRule="auto"/>
    </w:pPr>
    <w:rPr>
      <w:rFonts w:ascii="Verdana" w:hAnsi="Verdana"/>
      <w:bCs/>
      <w:spacing w:val="-5"/>
      <w:lang w:eastAsia="en-US"/>
    </w:rPr>
  </w:style>
  <w:style w:type="character" w:customStyle="1" w:styleId="affffffffffa">
    <w:name w:val="Таблица. Текст Знак"/>
    <w:link w:val="affffffffff9"/>
    <w:locked/>
    <w:rsid w:val="0093684D"/>
    <w:rPr>
      <w:rFonts w:ascii="Verdana" w:hAnsi="Verdana"/>
      <w:spacing w:val="-5"/>
      <w:lang w:eastAsia="en-US"/>
    </w:rPr>
  </w:style>
  <w:style w:type="character" w:customStyle="1" w:styleId="arrow">
    <w:name w:val="arrow"/>
    <w:basedOn w:val="ae"/>
    <w:rsid w:val="0063075A"/>
    <w:rPr>
      <w:b/>
      <w:bCs/>
      <w:i w:val="0"/>
      <w:iCs w:val="0"/>
    </w:rPr>
  </w:style>
  <w:style w:type="character" w:customStyle="1" w:styleId="affffffffff2">
    <w:name w:val="Стиль текста документа Знак"/>
    <w:link w:val="affffffffff1"/>
    <w:rsid w:val="00F42A80"/>
    <w:rPr>
      <w:sz w:val="28"/>
      <w:lang w:val="en-US" w:eastAsia="en-US"/>
    </w:rPr>
  </w:style>
  <w:style w:type="paragraph" w:customStyle="1" w:styleId="3f5">
    <w:name w:val="_Заголовок 3"/>
    <w:rsid w:val="00C319A0"/>
    <w:pPr>
      <w:keepNext/>
      <w:widowControl w:val="0"/>
      <w:pBdr>
        <w:top w:val="nil"/>
        <w:left w:val="nil"/>
        <w:bottom w:val="nil"/>
        <w:right w:val="nil"/>
        <w:between w:val="nil"/>
        <w:bar w:val="nil"/>
      </w:pBdr>
      <w:spacing w:before="120" w:after="120" w:line="360" w:lineRule="atLeast"/>
      <w:jc w:val="both"/>
      <w:outlineLvl w:val="2"/>
    </w:pPr>
    <w:rPr>
      <w:b/>
      <w:bCs/>
      <w:color w:val="000000"/>
      <w:sz w:val="28"/>
      <w:szCs w:val="28"/>
      <w:u w:color="000000"/>
      <w:bdr w:val="nil"/>
    </w:rPr>
  </w:style>
  <w:style w:type="paragraph" w:customStyle="1" w:styleId="affffffffffb">
    <w:name w:val="Основной текст (центр/одинарный)"/>
    <w:basedOn w:val="aff5"/>
    <w:link w:val="affffffffffc"/>
    <w:rsid w:val="0062228F"/>
    <w:pPr>
      <w:spacing w:before="120"/>
      <w:jc w:val="center"/>
    </w:pPr>
    <w:rPr>
      <w:snapToGrid w:val="0"/>
      <w:color w:val="000000"/>
      <w:sz w:val="28"/>
      <w:szCs w:val="20"/>
    </w:rPr>
  </w:style>
  <w:style w:type="character" w:customStyle="1" w:styleId="affffffffffc">
    <w:name w:val="Основной текст (центр/одинарный) Знак"/>
    <w:link w:val="affffffffffb"/>
    <w:rsid w:val="0062228F"/>
    <w:rPr>
      <w:snapToGrid w:val="0"/>
      <w:color w:val="000000"/>
      <w:sz w:val="28"/>
    </w:rPr>
  </w:style>
  <w:style w:type="paragraph" w:customStyle="1" w:styleId="affffffffffd">
    <w:name w:val="Основной текст (без отступа)"/>
    <w:basedOn w:val="aff5"/>
    <w:rsid w:val="0062228F"/>
    <w:pPr>
      <w:spacing w:before="120"/>
      <w:jc w:val="both"/>
    </w:pPr>
    <w:rPr>
      <w:snapToGrid w:val="0"/>
      <w:color w:val="000000"/>
      <w:sz w:val="28"/>
      <w:szCs w:val="20"/>
    </w:rPr>
  </w:style>
  <w:style w:type="paragraph" w:customStyle="1" w:styleId="-">
    <w:name w:val="Титульный лист - текст"/>
    <w:link w:val="-0"/>
    <w:rsid w:val="0062228F"/>
    <w:rPr>
      <w:sz w:val="28"/>
    </w:rPr>
  </w:style>
  <w:style w:type="paragraph" w:customStyle="1" w:styleId="-1">
    <w:name w:val="Титльный лист - заголовок документа"/>
    <w:basedOn w:val="ad"/>
    <w:rsid w:val="0062228F"/>
    <w:pPr>
      <w:jc w:val="center"/>
    </w:pPr>
    <w:rPr>
      <w:rFonts w:ascii="Arial" w:hAnsi="Arial"/>
      <w:b/>
      <w:snapToGrid w:val="0"/>
      <w:color w:val="000000"/>
      <w:sz w:val="36"/>
      <w:szCs w:val="20"/>
    </w:rPr>
  </w:style>
  <w:style w:type="paragraph" w:customStyle="1" w:styleId="-2">
    <w:name w:val="Титульный лист - название документа"/>
    <w:basedOn w:val="-1"/>
    <w:link w:val="-3"/>
    <w:rsid w:val="0062228F"/>
    <w:rPr>
      <w:b w:val="0"/>
    </w:rPr>
  </w:style>
  <w:style w:type="character" w:customStyle="1" w:styleId="-3">
    <w:name w:val="Титульный лист - название документа Знак"/>
    <w:link w:val="-2"/>
    <w:rsid w:val="0062228F"/>
    <w:rPr>
      <w:rFonts w:ascii="Arial" w:hAnsi="Arial"/>
      <w:snapToGrid w:val="0"/>
      <w:color w:val="000000"/>
      <w:sz w:val="36"/>
    </w:rPr>
  </w:style>
  <w:style w:type="character" w:customStyle="1" w:styleId="affffffffffe">
    <w:name w:val="Выделение подчеркиванием"/>
    <w:qFormat/>
    <w:rsid w:val="0062228F"/>
    <w:rPr>
      <w:u w:val="single"/>
    </w:rPr>
  </w:style>
  <w:style w:type="character" w:customStyle="1" w:styleId="1f8">
    <w:name w:val="я_Технический стиль 1 Знак"/>
    <w:link w:val="1f9"/>
    <w:rsid w:val="0062228F"/>
    <w:rPr>
      <w:rFonts w:ascii="Arial" w:hAnsi="Arial" w:cs="Arial"/>
      <w:b/>
      <w:bCs/>
      <w:snapToGrid w:val="0"/>
      <w:color w:val="000000"/>
      <w:sz w:val="24"/>
      <w:szCs w:val="24"/>
    </w:rPr>
  </w:style>
  <w:style w:type="paragraph" w:customStyle="1" w:styleId="1f9">
    <w:name w:val="я_Технический стиль 1"/>
    <w:basedOn w:val="ad"/>
    <w:link w:val="1f8"/>
    <w:qFormat/>
    <w:rsid w:val="0062228F"/>
    <w:pPr>
      <w:pBdr>
        <w:bottom w:val="single" w:sz="12" w:space="1" w:color="auto"/>
      </w:pBdr>
      <w:suppressAutoHyphens/>
      <w:ind w:left="142" w:right="140"/>
      <w:jc w:val="center"/>
    </w:pPr>
    <w:rPr>
      <w:rFonts w:ascii="Arial" w:hAnsi="Arial" w:cs="Arial"/>
      <w:b/>
      <w:bCs/>
      <w:snapToGrid w:val="0"/>
      <w:color w:val="000000"/>
    </w:rPr>
  </w:style>
  <w:style w:type="paragraph" w:customStyle="1" w:styleId="3f6">
    <w:name w:val="я_Технический стиль 3"/>
    <w:basedOn w:val="-"/>
    <w:link w:val="3f7"/>
    <w:qFormat/>
    <w:rsid w:val="0062228F"/>
    <w:rPr>
      <w:rFonts w:ascii="Arial" w:hAnsi="Arial" w:cs="Arial"/>
      <w:b/>
    </w:rPr>
  </w:style>
  <w:style w:type="character" w:customStyle="1" w:styleId="-0">
    <w:name w:val="Титульный лист - текст Знак"/>
    <w:link w:val="-"/>
    <w:rsid w:val="0062228F"/>
    <w:rPr>
      <w:sz w:val="28"/>
    </w:rPr>
  </w:style>
  <w:style w:type="character" w:customStyle="1" w:styleId="3f7">
    <w:name w:val="я_Технический стиль 3 Знак"/>
    <w:link w:val="3f6"/>
    <w:rsid w:val="0062228F"/>
    <w:rPr>
      <w:rFonts w:ascii="Arial" w:hAnsi="Arial" w:cs="Arial"/>
      <w:b/>
      <w:sz w:val="28"/>
    </w:rPr>
  </w:style>
  <w:style w:type="paragraph" w:customStyle="1" w:styleId="afffffffffff">
    <w:name w:val="Заголовки без нумерации"/>
    <w:basedOn w:val="11"/>
    <w:next w:val="aff5"/>
    <w:rsid w:val="0062228F"/>
    <w:pPr>
      <w:widowControl/>
      <w:suppressAutoHyphens/>
      <w:autoSpaceDE/>
      <w:autoSpaceDN/>
      <w:adjustRightInd/>
      <w:spacing w:before="360" w:after="120"/>
      <w:jc w:val="left"/>
    </w:pPr>
    <w:rPr>
      <w:rFonts w:ascii="Arial" w:hAnsi="Arial"/>
      <w:bCs/>
      <w:snapToGrid w:val="0"/>
      <w:color w:val="000000"/>
      <w:sz w:val="36"/>
      <w:szCs w:val="20"/>
      <w:lang w:val="ru-RU" w:eastAsia="ru-RU"/>
    </w:rPr>
  </w:style>
  <w:style w:type="paragraph" w:customStyle="1" w:styleId="12-">
    <w:name w:val="Таблица (12) - осн. текст"/>
    <w:basedOn w:val="affffffffffd"/>
    <w:qFormat/>
    <w:rsid w:val="00E7347E"/>
    <w:pPr>
      <w:spacing w:before="60" w:after="60"/>
      <w:jc w:val="left"/>
    </w:pPr>
    <w:rPr>
      <w:sz w:val="24"/>
    </w:rPr>
  </w:style>
  <w:style w:type="paragraph" w:customStyle="1" w:styleId="3">
    <w:name w:val="Список маркированный уровень 3"/>
    <w:basedOn w:val="ad"/>
    <w:rsid w:val="001A0008"/>
    <w:pPr>
      <w:numPr>
        <w:numId w:val="75"/>
      </w:numPr>
      <w:tabs>
        <w:tab w:val="clear" w:pos="1701"/>
      </w:tabs>
      <w:jc w:val="both"/>
    </w:pPr>
    <w:rPr>
      <w:snapToGrid w:val="0"/>
      <w:color w:val="000000"/>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410106">
      <w:bodyDiv w:val="1"/>
      <w:marLeft w:val="0"/>
      <w:marRight w:val="0"/>
      <w:marTop w:val="0"/>
      <w:marBottom w:val="0"/>
      <w:divBdr>
        <w:top w:val="none" w:sz="0" w:space="0" w:color="auto"/>
        <w:left w:val="none" w:sz="0" w:space="0" w:color="auto"/>
        <w:bottom w:val="none" w:sz="0" w:space="0" w:color="auto"/>
        <w:right w:val="none" w:sz="0" w:space="0" w:color="auto"/>
      </w:divBdr>
    </w:div>
    <w:div w:id="102263843">
      <w:bodyDiv w:val="1"/>
      <w:marLeft w:val="0"/>
      <w:marRight w:val="0"/>
      <w:marTop w:val="0"/>
      <w:marBottom w:val="0"/>
      <w:divBdr>
        <w:top w:val="none" w:sz="0" w:space="0" w:color="auto"/>
        <w:left w:val="none" w:sz="0" w:space="0" w:color="auto"/>
        <w:bottom w:val="none" w:sz="0" w:space="0" w:color="auto"/>
        <w:right w:val="none" w:sz="0" w:space="0" w:color="auto"/>
      </w:divBdr>
    </w:div>
    <w:div w:id="114910812">
      <w:bodyDiv w:val="1"/>
      <w:marLeft w:val="0"/>
      <w:marRight w:val="0"/>
      <w:marTop w:val="0"/>
      <w:marBottom w:val="0"/>
      <w:divBdr>
        <w:top w:val="none" w:sz="0" w:space="0" w:color="auto"/>
        <w:left w:val="none" w:sz="0" w:space="0" w:color="auto"/>
        <w:bottom w:val="none" w:sz="0" w:space="0" w:color="auto"/>
        <w:right w:val="none" w:sz="0" w:space="0" w:color="auto"/>
      </w:divBdr>
    </w:div>
    <w:div w:id="255288855">
      <w:bodyDiv w:val="1"/>
      <w:marLeft w:val="0"/>
      <w:marRight w:val="0"/>
      <w:marTop w:val="0"/>
      <w:marBottom w:val="0"/>
      <w:divBdr>
        <w:top w:val="none" w:sz="0" w:space="0" w:color="auto"/>
        <w:left w:val="none" w:sz="0" w:space="0" w:color="auto"/>
        <w:bottom w:val="none" w:sz="0" w:space="0" w:color="auto"/>
        <w:right w:val="none" w:sz="0" w:space="0" w:color="auto"/>
      </w:divBdr>
    </w:div>
    <w:div w:id="282883418">
      <w:bodyDiv w:val="1"/>
      <w:marLeft w:val="0"/>
      <w:marRight w:val="0"/>
      <w:marTop w:val="0"/>
      <w:marBottom w:val="0"/>
      <w:divBdr>
        <w:top w:val="none" w:sz="0" w:space="0" w:color="auto"/>
        <w:left w:val="none" w:sz="0" w:space="0" w:color="auto"/>
        <w:bottom w:val="none" w:sz="0" w:space="0" w:color="auto"/>
        <w:right w:val="none" w:sz="0" w:space="0" w:color="auto"/>
      </w:divBdr>
    </w:div>
    <w:div w:id="286353512">
      <w:bodyDiv w:val="1"/>
      <w:marLeft w:val="0"/>
      <w:marRight w:val="0"/>
      <w:marTop w:val="0"/>
      <w:marBottom w:val="0"/>
      <w:divBdr>
        <w:top w:val="none" w:sz="0" w:space="0" w:color="auto"/>
        <w:left w:val="none" w:sz="0" w:space="0" w:color="auto"/>
        <w:bottom w:val="none" w:sz="0" w:space="0" w:color="auto"/>
        <w:right w:val="none" w:sz="0" w:space="0" w:color="auto"/>
      </w:divBdr>
    </w:div>
    <w:div w:id="289559481">
      <w:bodyDiv w:val="1"/>
      <w:marLeft w:val="0"/>
      <w:marRight w:val="0"/>
      <w:marTop w:val="0"/>
      <w:marBottom w:val="0"/>
      <w:divBdr>
        <w:top w:val="none" w:sz="0" w:space="0" w:color="auto"/>
        <w:left w:val="none" w:sz="0" w:space="0" w:color="auto"/>
        <w:bottom w:val="none" w:sz="0" w:space="0" w:color="auto"/>
        <w:right w:val="none" w:sz="0" w:space="0" w:color="auto"/>
      </w:divBdr>
    </w:div>
    <w:div w:id="479033487">
      <w:bodyDiv w:val="1"/>
      <w:marLeft w:val="0"/>
      <w:marRight w:val="0"/>
      <w:marTop w:val="0"/>
      <w:marBottom w:val="0"/>
      <w:divBdr>
        <w:top w:val="none" w:sz="0" w:space="0" w:color="auto"/>
        <w:left w:val="none" w:sz="0" w:space="0" w:color="auto"/>
        <w:bottom w:val="none" w:sz="0" w:space="0" w:color="auto"/>
        <w:right w:val="none" w:sz="0" w:space="0" w:color="auto"/>
      </w:divBdr>
    </w:div>
    <w:div w:id="603608393">
      <w:bodyDiv w:val="1"/>
      <w:marLeft w:val="0"/>
      <w:marRight w:val="0"/>
      <w:marTop w:val="0"/>
      <w:marBottom w:val="0"/>
      <w:divBdr>
        <w:top w:val="none" w:sz="0" w:space="0" w:color="auto"/>
        <w:left w:val="none" w:sz="0" w:space="0" w:color="auto"/>
        <w:bottom w:val="none" w:sz="0" w:space="0" w:color="auto"/>
        <w:right w:val="none" w:sz="0" w:space="0" w:color="auto"/>
      </w:divBdr>
    </w:div>
    <w:div w:id="604995517">
      <w:bodyDiv w:val="1"/>
      <w:marLeft w:val="0"/>
      <w:marRight w:val="0"/>
      <w:marTop w:val="0"/>
      <w:marBottom w:val="0"/>
      <w:divBdr>
        <w:top w:val="none" w:sz="0" w:space="0" w:color="auto"/>
        <w:left w:val="none" w:sz="0" w:space="0" w:color="auto"/>
        <w:bottom w:val="none" w:sz="0" w:space="0" w:color="auto"/>
        <w:right w:val="none" w:sz="0" w:space="0" w:color="auto"/>
      </w:divBdr>
    </w:div>
    <w:div w:id="719986171">
      <w:bodyDiv w:val="1"/>
      <w:marLeft w:val="0"/>
      <w:marRight w:val="0"/>
      <w:marTop w:val="0"/>
      <w:marBottom w:val="0"/>
      <w:divBdr>
        <w:top w:val="none" w:sz="0" w:space="0" w:color="auto"/>
        <w:left w:val="none" w:sz="0" w:space="0" w:color="auto"/>
        <w:bottom w:val="none" w:sz="0" w:space="0" w:color="auto"/>
        <w:right w:val="none" w:sz="0" w:space="0" w:color="auto"/>
      </w:divBdr>
    </w:div>
    <w:div w:id="830488494">
      <w:bodyDiv w:val="1"/>
      <w:marLeft w:val="0"/>
      <w:marRight w:val="0"/>
      <w:marTop w:val="0"/>
      <w:marBottom w:val="0"/>
      <w:divBdr>
        <w:top w:val="none" w:sz="0" w:space="0" w:color="auto"/>
        <w:left w:val="none" w:sz="0" w:space="0" w:color="auto"/>
        <w:bottom w:val="none" w:sz="0" w:space="0" w:color="auto"/>
        <w:right w:val="none" w:sz="0" w:space="0" w:color="auto"/>
      </w:divBdr>
      <w:divsChild>
        <w:div w:id="295575338">
          <w:marLeft w:val="0"/>
          <w:marRight w:val="0"/>
          <w:marTop w:val="0"/>
          <w:marBottom w:val="0"/>
          <w:divBdr>
            <w:top w:val="none" w:sz="0" w:space="0" w:color="auto"/>
            <w:left w:val="none" w:sz="0" w:space="0" w:color="auto"/>
            <w:bottom w:val="none" w:sz="0" w:space="0" w:color="auto"/>
            <w:right w:val="none" w:sz="0" w:space="0" w:color="auto"/>
          </w:divBdr>
        </w:div>
        <w:div w:id="640889842">
          <w:marLeft w:val="0"/>
          <w:marRight w:val="0"/>
          <w:marTop w:val="0"/>
          <w:marBottom w:val="0"/>
          <w:divBdr>
            <w:top w:val="none" w:sz="0" w:space="0" w:color="auto"/>
            <w:left w:val="none" w:sz="0" w:space="0" w:color="auto"/>
            <w:bottom w:val="none" w:sz="0" w:space="0" w:color="auto"/>
            <w:right w:val="none" w:sz="0" w:space="0" w:color="auto"/>
          </w:divBdr>
        </w:div>
        <w:div w:id="648483541">
          <w:marLeft w:val="0"/>
          <w:marRight w:val="0"/>
          <w:marTop w:val="0"/>
          <w:marBottom w:val="0"/>
          <w:divBdr>
            <w:top w:val="none" w:sz="0" w:space="0" w:color="auto"/>
            <w:left w:val="none" w:sz="0" w:space="0" w:color="auto"/>
            <w:bottom w:val="none" w:sz="0" w:space="0" w:color="auto"/>
            <w:right w:val="none" w:sz="0" w:space="0" w:color="auto"/>
          </w:divBdr>
        </w:div>
        <w:div w:id="692650525">
          <w:marLeft w:val="0"/>
          <w:marRight w:val="0"/>
          <w:marTop w:val="0"/>
          <w:marBottom w:val="0"/>
          <w:divBdr>
            <w:top w:val="none" w:sz="0" w:space="0" w:color="auto"/>
            <w:left w:val="none" w:sz="0" w:space="0" w:color="auto"/>
            <w:bottom w:val="none" w:sz="0" w:space="0" w:color="auto"/>
            <w:right w:val="none" w:sz="0" w:space="0" w:color="auto"/>
          </w:divBdr>
        </w:div>
        <w:div w:id="795024975">
          <w:marLeft w:val="0"/>
          <w:marRight w:val="0"/>
          <w:marTop w:val="0"/>
          <w:marBottom w:val="0"/>
          <w:divBdr>
            <w:top w:val="none" w:sz="0" w:space="0" w:color="auto"/>
            <w:left w:val="none" w:sz="0" w:space="0" w:color="auto"/>
            <w:bottom w:val="none" w:sz="0" w:space="0" w:color="auto"/>
            <w:right w:val="none" w:sz="0" w:space="0" w:color="auto"/>
          </w:divBdr>
        </w:div>
        <w:div w:id="870803895">
          <w:marLeft w:val="0"/>
          <w:marRight w:val="0"/>
          <w:marTop w:val="0"/>
          <w:marBottom w:val="0"/>
          <w:divBdr>
            <w:top w:val="none" w:sz="0" w:space="0" w:color="auto"/>
            <w:left w:val="none" w:sz="0" w:space="0" w:color="auto"/>
            <w:bottom w:val="none" w:sz="0" w:space="0" w:color="auto"/>
            <w:right w:val="none" w:sz="0" w:space="0" w:color="auto"/>
          </w:divBdr>
        </w:div>
        <w:div w:id="1250895298">
          <w:marLeft w:val="0"/>
          <w:marRight w:val="0"/>
          <w:marTop w:val="0"/>
          <w:marBottom w:val="0"/>
          <w:divBdr>
            <w:top w:val="none" w:sz="0" w:space="0" w:color="auto"/>
            <w:left w:val="none" w:sz="0" w:space="0" w:color="auto"/>
            <w:bottom w:val="none" w:sz="0" w:space="0" w:color="auto"/>
            <w:right w:val="none" w:sz="0" w:space="0" w:color="auto"/>
          </w:divBdr>
        </w:div>
        <w:div w:id="1626234177">
          <w:marLeft w:val="0"/>
          <w:marRight w:val="0"/>
          <w:marTop w:val="0"/>
          <w:marBottom w:val="0"/>
          <w:divBdr>
            <w:top w:val="none" w:sz="0" w:space="0" w:color="auto"/>
            <w:left w:val="none" w:sz="0" w:space="0" w:color="auto"/>
            <w:bottom w:val="none" w:sz="0" w:space="0" w:color="auto"/>
            <w:right w:val="none" w:sz="0" w:space="0" w:color="auto"/>
          </w:divBdr>
        </w:div>
      </w:divsChild>
    </w:div>
    <w:div w:id="887448967">
      <w:bodyDiv w:val="1"/>
      <w:marLeft w:val="0"/>
      <w:marRight w:val="0"/>
      <w:marTop w:val="0"/>
      <w:marBottom w:val="0"/>
      <w:divBdr>
        <w:top w:val="none" w:sz="0" w:space="0" w:color="auto"/>
        <w:left w:val="none" w:sz="0" w:space="0" w:color="auto"/>
        <w:bottom w:val="none" w:sz="0" w:space="0" w:color="auto"/>
        <w:right w:val="none" w:sz="0" w:space="0" w:color="auto"/>
      </w:divBdr>
      <w:divsChild>
        <w:div w:id="826437115">
          <w:marLeft w:val="0"/>
          <w:marRight w:val="0"/>
          <w:marTop w:val="0"/>
          <w:marBottom w:val="0"/>
          <w:divBdr>
            <w:top w:val="none" w:sz="0" w:space="0" w:color="auto"/>
            <w:left w:val="none" w:sz="0" w:space="0" w:color="auto"/>
            <w:bottom w:val="none" w:sz="0" w:space="0" w:color="auto"/>
            <w:right w:val="none" w:sz="0" w:space="0" w:color="auto"/>
          </w:divBdr>
        </w:div>
        <w:div w:id="1358432478">
          <w:marLeft w:val="0"/>
          <w:marRight w:val="0"/>
          <w:marTop w:val="0"/>
          <w:marBottom w:val="0"/>
          <w:divBdr>
            <w:top w:val="none" w:sz="0" w:space="0" w:color="auto"/>
            <w:left w:val="none" w:sz="0" w:space="0" w:color="auto"/>
            <w:bottom w:val="none" w:sz="0" w:space="0" w:color="auto"/>
            <w:right w:val="none" w:sz="0" w:space="0" w:color="auto"/>
          </w:divBdr>
        </w:div>
        <w:div w:id="1692753903">
          <w:marLeft w:val="0"/>
          <w:marRight w:val="0"/>
          <w:marTop w:val="0"/>
          <w:marBottom w:val="0"/>
          <w:divBdr>
            <w:top w:val="none" w:sz="0" w:space="0" w:color="auto"/>
            <w:left w:val="none" w:sz="0" w:space="0" w:color="auto"/>
            <w:bottom w:val="none" w:sz="0" w:space="0" w:color="auto"/>
            <w:right w:val="none" w:sz="0" w:space="0" w:color="auto"/>
          </w:divBdr>
        </w:div>
        <w:div w:id="1705523650">
          <w:marLeft w:val="0"/>
          <w:marRight w:val="0"/>
          <w:marTop w:val="0"/>
          <w:marBottom w:val="0"/>
          <w:divBdr>
            <w:top w:val="none" w:sz="0" w:space="0" w:color="auto"/>
            <w:left w:val="none" w:sz="0" w:space="0" w:color="auto"/>
            <w:bottom w:val="none" w:sz="0" w:space="0" w:color="auto"/>
            <w:right w:val="none" w:sz="0" w:space="0" w:color="auto"/>
          </w:divBdr>
        </w:div>
        <w:div w:id="1896967171">
          <w:marLeft w:val="0"/>
          <w:marRight w:val="0"/>
          <w:marTop w:val="0"/>
          <w:marBottom w:val="0"/>
          <w:divBdr>
            <w:top w:val="none" w:sz="0" w:space="0" w:color="auto"/>
            <w:left w:val="none" w:sz="0" w:space="0" w:color="auto"/>
            <w:bottom w:val="none" w:sz="0" w:space="0" w:color="auto"/>
            <w:right w:val="none" w:sz="0" w:space="0" w:color="auto"/>
          </w:divBdr>
        </w:div>
        <w:div w:id="1956787532">
          <w:marLeft w:val="0"/>
          <w:marRight w:val="0"/>
          <w:marTop w:val="0"/>
          <w:marBottom w:val="0"/>
          <w:divBdr>
            <w:top w:val="none" w:sz="0" w:space="0" w:color="auto"/>
            <w:left w:val="none" w:sz="0" w:space="0" w:color="auto"/>
            <w:bottom w:val="none" w:sz="0" w:space="0" w:color="auto"/>
            <w:right w:val="none" w:sz="0" w:space="0" w:color="auto"/>
          </w:divBdr>
        </w:div>
        <w:div w:id="1971016659">
          <w:marLeft w:val="0"/>
          <w:marRight w:val="0"/>
          <w:marTop w:val="0"/>
          <w:marBottom w:val="0"/>
          <w:divBdr>
            <w:top w:val="none" w:sz="0" w:space="0" w:color="auto"/>
            <w:left w:val="none" w:sz="0" w:space="0" w:color="auto"/>
            <w:bottom w:val="none" w:sz="0" w:space="0" w:color="auto"/>
            <w:right w:val="none" w:sz="0" w:space="0" w:color="auto"/>
          </w:divBdr>
        </w:div>
        <w:div w:id="1984970526">
          <w:marLeft w:val="0"/>
          <w:marRight w:val="0"/>
          <w:marTop w:val="0"/>
          <w:marBottom w:val="0"/>
          <w:divBdr>
            <w:top w:val="none" w:sz="0" w:space="0" w:color="auto"/>
            <w:left w:val="none" w:sz="0" w:space="0" w:color="auto"/>
            <w:bottom w:val="none" w:sz="0" w:space="0" w:color="auto"/>
            <w:right w:val="none" w:sz="0" w:space="0" w:color="auto"/>
          </w:divBdr>
        </w:div>
      </w:divsChild>
    </w:div>
    <w:div w:id="920480924">
      <w:bodyDiv w:val="1"/>
      <w:marLeft w:val="0"/>
      <w:marRight w:val="0"/>
      <w:marTop w:val="0"/>
      <w:marBottom w:val="0"/>
      <w:divBdr>
        <w:top w:val="none" w:sz="0" w:space="0" w:color="auto"/>
        <w:left w:val="none" w:sz="0" w:space="0" w:color="auto"/>
        <w:bottom w:val="none" w:sz="0" w:space="0" w:color="auto"/>
        <w:right w:val="none" w:sz="0" w:space="0" w:color="auto"/>
      </w:divBdr>
    </w:div>
    <w:div w:id="951327343">
      <w:bodyDiv w:val="1"/>
      <w:marLeft w:val="0"/>
      <w:marRight w:val="0"/>
      <w:marTop w:val="0"/>
      <w:marBottom w:val="0"/>
      <w:divBdr>
        <w:top w:val="none" w:sz="0" w:space="0" w:color="auto"/>
        <w:left w:val="none" w:sz="0" w:space="0" w:color="auto"/>
        <w:bottom w:val="none" w:sz="0" w:space="0" w:color="auto"/>
        <w:right w:val="none" w:sz="0" w:space="0" w:color="auto"/>
      </w:divBdr>
    </w:div>
    <w:div w:id="1034430494">
      <w:bodyDiv w:val="1"/>
      <w:marLeft w:val="0"/>
      <w:marRight w:val="0"/>
      <w:marTop w:val="0"/>
      <w:marBottom w:val="0"/>
      <w:divBdr>
        <w:top w:val="none" w:sz="0" w:space="0" w:color="auto"/>
        <w:left w:val="none" w:sz="0" w:space="0" w:color="auto"/>
        <w:bottom w:val="none" w:sz="0" w:space="0" w:color="auto"/>
        <w:right w:val="none" w:sz="0" w:space="0" w:color="auto"/>
      </w:divBdr>
    </w:div>
    <w:div w:id="1243878774">
      <w:bodyDiv w:val="1"/>
      <w:marLeft w:val="0"/>
      <w:marRight w:val="0"/>
      <w:marTop w:val="0"/>
      <w:marBottom w:val="0"/>
      <w:divBdr>
        <w:top w:val="none" w:sz="0" w:space="0" w:color="auto"/>
        <w:left w:val="none" w:sz="0" w:space="0" w:color="auto"/>
        <w:bottom w:val="none" w:sz="0" w:space="0" w:color="auto"/>
        <w:right w:val="none" w:sz="0" w:space="0" w:color="auto"/>
      </w:divBdr>
    </w:div>
    <w:div w:id="1309432510">
      <w:bodyDiv w:val="1"/>
      <w:marLeft w:val="0"/>
      <w:marRight w:val="0"/>
      <w:marTop w:val="0"/>
      <w:marBottom w:val="0"/>
      <w:divBdr>
        <w:top w:val="none" w:sz="0" w:space="0" w:color="auto"/>
        <w:left w:val="none" w:sz="0" w:space="0" w:color="auto"/>
        <w:bottom w:val="none" w:sz="0" w:space="0" w:color="auto"/>
        <w:right w:val="none" w:sz="0" w:space="0" w:color="auto"/>
      </w:divBdr>
    </w:div>
    <w:div w:id="1398552695">
      <w:bodyDiv w:val="1"/>
      <w:marLeft w:val="0"/>
      <w:marRight w:val="0"/>
      <w:marTop w:val="0"/>
      <w:marBottom w:val="0"/>
      <w:divBdr>
        <w:top w:val="none" w:sz="0" w:space="0" w:color="auto"/>
        <w:left w:val="none" w:sz="0" w:space="0" w:color="auto"/>
        <w:bottom w:val="none" w:sz="0" w:space="0" w:color="auto"/>
        <w:right w:val="none" w:sz="0" w:space="0" w:color="auto"/>
      </w:divBdr>
    </w:div>
    <w:div w:id="1675914741">
      <w:bodyDiv w:val="1"/>
      <w:marLeft w:val="0"/>
      <w:marRight w:val="0"/>
      <w:marTop w:val="0"/>
      <w:marBottom w:val="0"/>
      <w:divBdr>
        <w:top w:val="none" w:sz="0" w:space="0" w:color="auto"/>
        <w:left w:val="none" w:sz="0" w:space="0" w:color="auto"/>
        <w:bottom w:val="none" w:sz="0" w:space="0" w:color="auto"/>
        <w:right w:val="none" w:sz="0" w:space="0" w:color="auto"/>
      </w:divBdr>
    </w:div>
    <w:div w:id="207809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http://www.ietf.org/rfc/rfc2045%23base64" TargetMode="External"/><Relationship Id="rId26" Type="http://schemas.openxmlformats.org/officeDocument/2006/relationships/hyperlink" Target="http://www.w3.org/TR/xmlschema-2/%23token" TargetMode="External"/><Relationship Id="rId39" Type="http://schemas.openxmlformats.org/officeDocument/2006/relationships/hyperlink" Target="http://www.w3.org/2001/04/xmldsig-more" TargetMode="External"/><Relationship Id="rId21" Type="http://schemas.openxmlformats.org/officeDocument/2006/relationships/image" Target="media/image2.emf"/><Relationship Id="rId34" Type="http://schemas.openxmlformats.org/officeDocument/2006/relationships/hyperlink" Target="http://www.w3.org/TR/xmlschema-2/" TargetMode="External"/><Relationship Id="rId42" Type="http://schemas.openxmlformats.org/officeDocument/2006/relationships/hyperlink" Target="http://www.w3.org/TR/XAdES/" TargetMode="External"/><Relationship Id="rId47" Type="http://schemas.openxmlformats.org/officeDocument/2006/relationships/oleObject" Target="embeddings/oleObject2.bin"/><Relationship Id="rId50" Type="http://schemas.openxmlformats.org/officeDocument/2006/relationships/fontTable" Target="fontTable.xml"/><Relationship Id="rId7"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hyperlink" Target="http://www.w3.org/TR/xmlschema-2/" TargetMode="External"/><Relationship Id="rId11" Type="http://schemas.openxmlformats.org/officeDocument/2006/relationships/endnotes" Target="endnotes.xml"/><Relationship Id="rId24" Type="http://schemas.openxmlformats.org/officeDocument/2006/relationships/hyperlink" Target="http://www.w3.org/TR/xmlschema-2/" TargetMode="External"/><Relationship Id="rId32" Type="http://schemas.openxmlformats.org/officeDocument/2006/relationships/hyperlink" Target="http://www.w3.org/TR/XAdES/" TargetMode="External"/><Relationship Id="rId37" Type="http://schemas.openxmlformats.org/officeDocument/2006/relationships/hyperlink" Target="http://www.w3.org/TR/xmlschema-2/" TargetMode="External"/><Relationship Id="rId40" Type="http://schemas.openxmlformats.org/officeDocument/2006/relationships/hyperlink" Target="http://www.w3.org/TR/XAdES/" TargetMode="External"/><Relationship Id="rId45" Type="http://schemas.openxmlformats.org/officeDocument/2006/relationships/hyperlink" Target="http://www.w3.org/TR/XAdES/"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w3.org/TR/xmlschema-2/" TargetMode="External"/><Relationship Id="rId28" Type="http://schemas.openxmlformats.org/officeDocument/2006/relationships/hyperlink" Target="http://www.w3.org/TR/xmlschema-2/" TargetMode="External"/><Relationship Id="rId36" Type="http://schemas.openxmlformats.org/officeDocument/2006/relationships/hyperlink" Target="http://www.w3.org/TR/xmlschema-2/" TargetMode="External"/><Relationship Id="rId49"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yperlink" Target="http://ru.wikipedia.org/wiki/XML" TargetMode="External"/><Relationship Id="rId31" Type="http://schemas.openxmlformats.org/officeDocument/2006/relationships/hyperlink" Target="http://www.w3.org/TR/xmlschema-2/" TargetMode="External"/><Relationship Id="rId44" Type="http://schemas.openxmlformats.org/officeDocument/2006/relationships/hyperlink" Target="http://www.w3.org/TR/XAdES/"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oleObject" Target="embeddings/oleObject1.bin"/><Relationship Id="rId27" Type="http://schemas.openxmlformats.org/officeDocument/2006/relationships/hyperlink" Target="http://www.w3.org/TR/XAdES/" TargetMode="External"/><Relationship Id="rId30" Type="http://schemas.openxmlformats.org/officeDocument/2006/relationships/hyperlink" Target="http://www.w3.org/TR/xmlschema-2/" TargetMode="External"/><Relationship Id="rId35" Type="http://schemas.openxmlformats.org/officeDocument/2006/relationships/hyperlink" Target="http://www.w3.org/TR/xmlschema-2/" TargetMode="External"/><Relationship Id="rId43" Type="http://schemas.openxmlformats.org/officeDocument/2006/relationships/hyperlink" Target="http://www.w3.org/TR/XAdES/" TargetMode="External"/><Relationship Id="rId48" Type="http://schemas.openxmlformats.org/officeDocument/2006/relationships/header" Target="header5.xm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hyperlink" Target="http://www.w3.org/TR/xmlschema-2/%23base64Binary" TargetMode="External"/><Relationship Id="rId33" Type="http://schemas.openxmlformats.org/officeDocument/2006/relationships/hyperlink" Target="http://www.w3.org/TR/xmlschema-2/" TargetMode="External"/><Relationship Id="rId38" Type="http://schemas.openxmlformats.org/officeDocument/2006/relationships/hyperlink" Target="http://www.w3.org/2001/04/xmldsig-more" TargetMode="External"/><Relationship Id="rId46" Type="http://schemas.openxmlformats.org/officeDocument/2006/relationships/image" Target="media/image3.emf"/><Relationship Id="rId20" Type="http://schemas.openxmlformats.org/officeDocument/2006/relationships/hyperlink" Target="http://ru.wikipedia.org/wiki/W3C" TargetMode="External"/><Relationship Id="rId41" Type="http://schemas.openxmlformats.org/officeDocument/2006/relationships/hyperlink" Target="http://www.w3.org/2001/10/xml-exc-c14n"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b:Sources xmlns:b="http://schemas.openxmlformats.org/officeDocument/2006/bibliography" xmlns="http://schemas.openxmlformats.org/officeDocument/2006/bibliography" SelectedStyle="\GostName.XSL" StyleName="GOST - Name Sort"/>
</file>

<file path=customXml/item3.xml><?xml version="1.0" encoding="utf-8"?>
<b:Sources xmlns:b="http://schemas.openxmlformats.org/officeDocument/2006/bibliography" xmlns="http://schemas.openxmlformats.org/officeDocument/2006/bibliography" SelectedStyle="\GostName.XSL" StyleName="GOST - Name Sort"/>
</file>

<file path=customXml/item4.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6F99CCD-E199-48F9-91C4-0F2F695DEB6E}">
  <ds:schemaRefs>
    <ds:schemaRef ds:uri="http://schemas.openxmlformats.org/officeDocument/2006/bibliography"/>
  </ds:schemaRefs>
</ds:datastoreItem>
</file>

<file path=customXml/itemProps2.xml><?xml version="1.0" encoding="utf-8"?>
<ds:datastoreItem xmlns:ds="http://schemas.openxmlformats.org/officeDocument/2006/customXml" ds:itemID="{1A6AD6A9-8AC5-417D-841D-E716062356D1}">
  <ds:schemaRefs>
    <ds:schemaRef ds:uri="http://schemas.openxmlformats.org/officeDocument/2006/bibliography"/>
  </ds:schemaRefs>
</ds:datastoreItem>
</file>

<file path=customXml/itemProps3.xml><?xml version="1.0" encoding="utf-8"?>
<ds:datastoreItem xmlns:ds="http://schemas.openxmlformats.org/officeDocument/2006/customXml" ds:itemID="{07A511EC-8F19-419D-AA9F-1EC17EB10B7B}">
  <ds:schemaRefs>
    <ds:schemaRef ds:uri="http://schemas.openxmlformats.org/officeDocument/2006/bibliography"/>
  </ds:schemaRefs>
</ds:datastoreItem>
</file>

<file path=customXml/itemProps4.xml><?xml version="1.0" encoding="utf-8"?>
<ds:datastoreItem xmlns:ds="http://schemas.openxmlformats.org/officeDocument/2006/customXml" ds:itemID="{BC7765D1-5542-483D-94A9-8F3C053DD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166</Pages>
  <Words>31053</Words>
  <Characters>236855</Characters>
  <Application>Microsoft Office Word</Application>
  <DocSecurity>0</DocSecurity>
  <Lines>1973</Lines>
  <Paragraphs>534</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267374</CharactersWithSpaces>
  <SharedDoc>false</SharedDoc>
  <HLinks>
    <vt:vector size="426" baseType="variant">
      <vt:variant>
        <vt:i4>6488183</vt:i4>
      </vt:variant>
      <vt:variant>
        <vt:i4>468</vt:i4>
      </vt:variant>
      <vt:variant>
        <vt:i4>0</vt:i4>
      </vt:variant>
      <vt:variant>
        <vt:i4>5</vt:i4>
      </vt:variant>
      <vt:variant>
        <vt:lpwstr>http://www.w3.org/TR/xmldsig-core/</vt:lpwstr>
      </vt:variant>
      <vt:variant>
        <vt:lpwstr/>
      </vt:variant>
      <vt:variant>
        <vt:i4>6488183</vt:i4>
      </vt:variant>
      <vt:variant>
        <vt:i4>444</vt:i4>
      </vt:variant>
      <vt:variant>
        <vt:i4>0</vt:i4>
      </vt:variant>
      <vt:variant>
        <vt:i4>5</vt:i4>
      </vt:variant>
      <vt:variant>
        <vt:lpwstr>http://www.w3.org/TR/xmldsig-core/</vt:lpwstr>
      </vt:variant>
      <vt:variant>
        <vt:lpwstr/>
      </vt:variant>
      <vt:variant>
        <vt:i4>1835037</vt:i4>
      </vt:variant>
      <vt:variant>
        <vt:i4>405</vt:i4>
      </vt:variant>
      <vt:variant>
        <vt:i4>0</vt:i4>
      </vt:variant>
      <vt:variant>
        <vt:i4>5</vt:i4>
      </vt:variant>
      <vt:variant>
        <vt:lpwstr>http://ru.wikipedia.org/wiki/W3C</vt:lpwstr>
      </vt:variant>
      <vt:variant>
        <vt:lpwstr/>
      </vt:variant>
      <vt:variant>
        <vt:i4>1835075</vt:i4>
      </vt:variant>
      <vt:variant>
        <vt:i4>402</vt:i4>
      </vt:variant>
      <vt:variant>
        <vt:i4>0</vt:i4>
      </vt:variant>
      <vt:variant>
        <vt:i4>5</vt:i4>
      </vt:variant>
      <vt:variant>
        <vt:lpwstr>http://ru.wikipedia.org/wiki/XML</vt:lpwstr>
      </vt:variant>
      <vt:variant>
        <vt:lpwstr/>
      </vt:variant>
      <vt:variant>
        <vt:i4>1638452</vt:i4>
      </vt:variant>
      <vt:variant>
        <vt:i4>399</vt:i4>
      </vt:variant>
      <vt:variant>
        <vt:i4>0</vt:i4>
      </vt:variant>
      <vt:variant>
        <vt:i4>5</vt:i4>
      </vt:variant>
      <vt:variant>
        <vt:lpwstr/>
      </vt:variant>
      <vt:variant>
        <vt:lpwstr>_Toc150940125</vt:lpwstr>
      </vt:variant>
      <vt:variant>
        <vt:i4>1835058</vt:i4>
      </vt:variant>
      <vt:variant>
        <vt:i4>392</vt:i4>
      </vt:variant>
      <vt:variant>
        <vt:i4>0</vt:i4>
      </vt:variant>
      <vt:variant>
        <vt:i4>5</vt:i4>
      </vt:variant>
      <vt:variant>
        <vt:lpwstr/>
      </vt:variant>
      <vt:variant>
        <vt:lpwstr>_Toc347823443</vt:lpwstr>
      </vt:variant>
      <vt:variant>
        <vt:i4>1835058</vt:i4>
      </vt:variant>
      <vt:variant>
        <vt:i4>386</vt:i4>
      </vt:variant>
      <vt:variant>
        <vt:i4>0</vt:i4>
      </vt:variant>
      <vt:variant>
        <vt:i4>5</vt:i4>
      </vt:variant>
      <vt:variant>
        <vt:lpwstr/>
      </vt:variant>
      <vt:variant>
        <vt:lpwstr>_Toc347823442</vt:lpwstr>
      </vt:variant>
      <vt:variant>
        <vt:i4>1835058</vt:i4>
      </vt:variant>
      <vt:variant>
        <vt:i4>380</vt:i4>
      </vt:variant>
      <vt:variant>
        <vt:i4>0</vt:i4>
      </vt:variant>
      <vt:variant>
        <vt:i4>5</vt:i4>
      </vt:variant>
      <vt:variant>
        <vt:lpwstr/>
      </vt:variant>
      <vt:variant>
        <vt:lpwstr>_Toc347823441</vt:lpwstr>
      </vt:variant>
      <vt:variant>
        <vt:i4>1835058</vt:i4>
      </vt:variant>
      <vt:variant>
        <vt:i4>374</vt:i4>
      </vt:variant>
      <vt:variant>
        <vt:i4>0</vt:i4>
      </vt:variant>
      <vt:variant>
        <vt:i4>5</vt:i4>
      </vt:variant>
      <vt:variant>
        <vt:lpwstr/>
      </vt:variant>
      <vt:variant>
        <vt:lpwstr>_Toc347823440</vt:lpwstr>
      </vt:variant>
      <vt:variant>
        <vt:i4>1769522</vt:i4>
      </vt:variant>
      <vt:variant>
        <vt:i4>368</vt:i4>
      </vt:variant>
      <vt:variant>
        <vt:i4>0</vt:i4>
      </vt:variant>
      <vt:variant>
        <vt:i4>5</vt:i4>
      </vt:variant>
      <vt:variant>
        <vt:lpwstr/>
      </vt:variant>
      <vt:variant>
        <vt:lpwstr>_Toc347823439</vt:lpwstr>
      </vt:variant>
      <vt:variant>
        <vt:i4>1769522</vt:i4>
      </vt:variant>
      <vt:variant>
        <vt:i4>362</vt:i4>
      </vt:variant>
      <vt:variant>
        <vt:i4>0</vt:i4>
      </vt:variant>
      <vt:variant>
        <vt:i4>5</vt:i4>
      </vt:variant>
      <vt:variant>
        <vt:lpwstr/>
      </vt:variant>
      <vt:variant>
        <vt:lpwstr>_Toc347823438</vt:lpwstr>
      </vt:variant>
      <vt:variant>
        <vt:i4>1769522</vt:i4>
      </vt:variant>
      <vt:variant>
        <vt:i4>356</vt:i4>
      </vt:variant>
      <vt:variant>
        <vt:i4>0</vt:i4>
      </vt:variant>
      <vt:variant>
        <vt:i4>5</vt:i4>
      </vt:variant>
      <vt:variant>
        <vt:lpwstr/>
      </vt:variant>
      <vt:variant>
        <vt:lpwstr>_Toc347823437</vt:lpwstr>
      </vt:variant>
      <vt:variant>
        <vt:i4>1769522</vt:i4>
      </vt:variant>
      <vt:variant>
        <vt:i4>350</vt:i4>
      </vt:variant>
      <vt:variant>
        <vt:i4>0</vt:i4>
      </vt:variant>
      <vt:variant>
        <vt:i4>5</vt:i4>
      </vt:variant>
      <vt:variant>
        <vt:lpwstr/>
      </vt:variant>
      <vt:variant>
        <vt:lpwstr>_Toc347823436</vt:lpwstr>
      </vt:variant>
      <vt:variant>
        <vt:i4>1769522</vt:i4>
      </vt:variant>
      <vt:variant>
        <vt:i4>344</vt:i4>
      </vt:variant>
      <vt:variant>
        <vt:i4>0</vt:i4>
      </vt:variant>
      <vt:variant>
        <vt:i4>5</vt:i4>
      </vt:variant>
      <vt:variant>
        <vt:lpwstr/>
      </vt:variant>
      <vt:variant>
        <vt:lpwstr>_Toc347823435</vt:lpwstr>
      </vt:variant>
      <vt:variant>
        <vt:i4>1769522</vt:i4>
      </vt:variant>
      <vt:variant>
        <vt:i4>338</vt:i4>
      </vt:variant>
      <vt:variant>
        <vt:i4>0</vt:i4>
      </vt:variant>
      <vt:variant>
        <vt:i4>5</vt:i4>
      </vt:variant>
      <vt:variant>
        <vt:lpwstr/>
      </vt:variant>
      <vt:variant>
        <vt:lpwstr>_Toc347823434</vt:lpwstr>
      </vt:variant>
      <vt:variant>
        <vt:i4>1769522</vt:i4>
      </vt:variant>
      <vt:variant>
        <vt:i4>332</vt:i4>
      </vt:variant>
      <vt:variant>
        <vt:i4>0</vt:i4>
      </vt:variant>
      <vt:variant>
        <vt:i4>5</vt:i4>
      </vt:variant>
      <vt:variant>
        <vt:lpwstr/>
      </vt:variant>
      <vt:variant>
        <vt:lpwstr>_Toc347823433</vt:lpwstr>
      </vt:variant>
      <vt:variant>
        <vt:i4>1769522</vt:i4>
      </vt:variant>
      <vt:variant>
        <vt:i4>326</vt:i4>
      </vt:variant>
      <vt:variant>
        <vt:i4>0</vt:i4>
      </vt:variant>
      <vt:variant>
        <vt:i4>5</vt:i4>
      </vt:variant>
      <vt:variant>
        <vt:lpwstr/>
      </vt:variant>
      <vt:variant>
        <vt:lpwstr>_Toc347823432</vt:lpwstr>
      </vt:variant>
      <vt:variant>
        <vt:i4>1769522</vt:i4>
      </vt:variant>
      <vt:variant>
        <vt:i4>320</vt:i4>
      </vt:variant>
      <vt:variant>
        <vt:i4>0</vt:i4>
      </vt:variant>
      <vt:variant>
        <vt:i4>5</vt:i4>
      </vt:variant>
      <vt:variant>
        <vt:lpwstr/>
      </vt:variant>
      <vt:variant>
        <vt:lpwstr>_Toc347823431</vt:lpwstr>
      </vt:variant>
      <vt:variant>
        <vt:i4>1769522</vt:i4>
      </vt:variant>
      <vt:variant>
        <vt:i4>314</vt:i4>
      </vt:variant>
      <vt:variant>
        <vt:i4>0</vt:i4>
      </vt:variant>
      <vt:variant>
        <vt:i4>5</vt:i4>
      </vt:variant>
      <vt:variant>
        <vt:lpwstr/>
      </vt:variant>
      <vt:variant>
        <vt:lpwstr>_Toc347823430</vt:lpwstr>
      </vt:variant>
      <vt:variant>
        <vt:i4>1703986</vt:i4>
      </vt:variant>
      <vt:variant>
        <vt:i4>308</vt:i4>
      </vt:variant>
      <vt:variant>
        <vt:i4>0</vt:i4>
      </vt:variant>
      <vt:variant>
        <vt:i4>5</vt:i4>
      </vt:variant>
      <vt:variant>
        <vt:lpwstr/>
      </vt:variant>
      <vt:variant>
        <vt:lpwstr>_Toc347823429</vt:lpwstr>
      </vt:variant>
      <vt:variant>
        <vt:i4>1703986</vt:i4>
      </vt:variant>
      <vt:variant>
        <vt:i4>302</vt:i4>
      </vt:variant>
      <vt:variant>
        <vt:i4>0</vt:i4>
      </vt:variant>
      <vt:variant>
        <vt:i4>5</vt:i4>
      </vt:variant>
      <vt:variant>
        <vt:lpwstr/>
      </vt:variant>
      <vt:variant>
        <vt:lpwstr>_Toc347823428</vt:lpwstr>
      </vt:variant>
      <vt:variant>
        <vt:i4>1703986</vt:i4>
      </vt:variant>
      <vt:variant>
        <vt:i4>296</vt:i4>
      </vt:variant>
      <vt:variant>
        <vt:i4>0</vt:i4>
      </vt:variant>
      <vt:variant>
        <vt:i4>5</vt:i4>
      </vt:variant>
      <vt:variant>
        <vt:lpwstr/>
      </vt:variant>
      <vt:variant>
        <vt:lpwstr>_Toc347823427</vt:lpwstr>
      </vt:variant>
      <vt:variant>
        <vt:i4>1703986</vt:i4>
      </vt:variant>
      <vt:variant>
        <vt:i4>290</vt:i4>
      </vt:variant>
      <vt:variant>
        <vt:i4>0</vt:i4>
      </vt:variant>
      <vt:variant>
        <vt:i4>5</vt:i4>
      </vt:variant>
      <vt:variant>
        <vt:lpwstr/>
      </vt:variant>
      <vt:variant>
        <vt:lpwstr>_Toc347823426</vt:lpwstr>
      </vt:variant>
      <vt:variant>
        <vt:i4>1703986</vt:i4>
      </vt:variant>
      <vt:variant>
        <vt:i4>284</vt:i4>
      </vt:variant>
      <vt:variant>
        <vt:i4>0</vt:i4>
      </vt:variant>
      <vt:variant>
        <vt:i4>5</vt:i4>
      </vt:variant>
      <vt:variant>
        <vt:lpwstr/>
      </vt:variant>
      <vt:variant>
        <vt:lpwstr>_Toc347823425</vt:lpwstr>
      </vt:variant>
      <vt:variant>
        <vt:i4>1703986</vt:i4>
      </vt:variant>
      <vt:variant>
        <vt:i4>278</vt:i4>
      </vt:variant>
      <vt:variant>
        <vt:i4>0</vt:i4>
      </vt:variant>
      <vt:variant>
        <vt:i4>5</vt:i4>
      </vt:variant>
      <vt:variant>
        <vt:lpwstr/>
      </vt:variant>
      <vt:variant>
        <vt:lpwstr>_Toc347823424</vt:lpwstr>
      </vt:variant>
      <vt:variant>
        <vt:i4>1703986</vt:i4>
      </vt:variant>
      <vt:variant>
        <vt:i4>272</vt:i4>
      </vt:variant>
      <vt:variant>
        <vt:i4>0</vt:i4>
      </vt:variant>
      <vt:variant>
        <vt:i4>5</vt:i4>
      </vt:variant>
      <vt:variant>
        <vt:lpwstr/>
      </vt:variant>
      <vt:variant>
        <vt:lpwstr>_Toc347823423</vt:lpwstr>
      </vt:variant>
      <vt:variant>
        <vt:i4>1703986</vt:i4>
      </vt:variant>
      <vt:variant>
        <vt:i4>266</vt:i4>
      </vt:variant>
      <vt:variant>
        <vt:i4>0</vt:i4>
      </vt:variant>
      <vt:variant>
        <vt:i4>5</vt:i4>
      </vt:variant>
      <vt:variant>
        <vt:lpwstr/>
      </vt:variant>
      <vt:variant>
        <vt:lpwstr>_Toc347823422</vt:lpwstr>
      </vt:variant>
      <vt:variant>
        <vt:i4>1703986</vt:i4>
      </vt:variant>
      <vt:variant>
        <vt:i4>260</vt:i4>
      </vt:variant>
      <vt:variant>
        <vt:i4>0</vt:i4>
      </vt:variant>
      <vt:variant>
        <vt:i4>5</vt:i4>
      </vt:variant>
      <vt:variant>
        <vt:lpwstr/>
      </vt:variant>
      <vt:variant>
        <vt:lpwstr>_Toc347823421</vt:lpwstr>
      </vt:variant>
      <vt:variant>
        <vt:i4>1703986</vt:i4>
      </vt:variant>
      <vt:variant>
        <vt:i4>254</vt:i4>
      </vt:variant>
      <vt:variant>
        <vt:i4>0</vt:i4>
      </vt:variant>
      <vt:variant>
        <vt:i4>5</vt:i4>
      </vt:variant>
      <vt:variant>
        <vt:lpwstr/>
      </vt:variant>
      <vt:variant>
        <vt:lpwstr>_Toc347823420</vt:lpwstr>
      </vt:variant>
      <vt:variant>
        <vt:i4>1638450</vt:i4>
      </vt:variant>
      <vt:variant>
        <vt:i4>248</vt:i4>
      </vt:variant>
      <vt:variant>
        <vt:i4>0</vt:i4>
      </vt:variant>
      <vt:variant>
        <vt:i4>5</vt:i4>
      </vt:variant>
      <vt:variant>
        <vt:lpwstr/>
      </vt:variant>
      <vt:variant>
        <vt:lpwstr>_Toc347823419</vt:lpwstr>
      </vt:variant>
      <vt:variant>
        <vt:i4>1638450</vt:i4>
      </vt:variant>
      <vt:variant>
        <vt:i4>242</vt:i4>
      </vt:variant>
      <vt:variant>
        <vt:i4>0</vt:i4>
      </vt:variant>
      <vt:variant>
        <vt:i4>5</vt:i4>
      </vt:variant>
      <vt:variant>
        <vt:lpwstr/>
      </vt:variant>
      <vt:variant>
        <vt:lpwstr>_Toc347823418</vt:lpwstr>
      </vt:variant>
      <vt:variant>
        <vt:i4>1638450</vt:i4>
      </vt:variant>
      <vt:variant>
        <vt:i4>236</vt:i4>
      </vt:variant>
      <vt:variant>
        <vt:i4>0</vt:i4>
      </vt:variant>
      <vt:variant>
        <vt:i4>5</vt:i4>
      </vt:variant>
      <vt:variant>
        <vt:lpwstr/>
      </vt:variant>
      <vt:variant>
        <vt:lpwstr>_Toc347823417</vt:lpwstr>
      </vt:variant>
      <vt:variant>
        <vt:i4>1638450</vt:i4>
      </vt:variant>
      <vt:variant>
        <vt:i4>230</vt:i4>
      </vt:variant>
      <vt:variant>
        <vt:i4>0</vt:i4>
      </vt:variant>
      <vt:variant>
        <vt:i4>5</vt:i4>
      </vt:variant>
      <vt:variant>
        <vt:lpwstr/>
      </vt:variant>
      <vt:variant>
        <vt:lpwstr>_Toc347823416</vt:lpwstr>
      </vt:variant>
      <vt:variant>
        <vt:i4>1638450</vt:i4>
      </vt:variant>
      <vt:variant>
        <vt:i4>224</vt:i4>
      </vt:variant>
      <vt:variant>
        <vt:i4>0</vt:i4>
      </vt:variant>
      <vt:variant>
        <vt:i4>5</vt:i4>
      </vt:variant>
      <vt:variant>
        <vt:lpwstr/>
      </vt:variant>
      <vt:variant>
        <vt:lpwstr>_Toc347823415</vt:lpwstr>
      </vt:variant>
      <vt:variant>
        <vt:i4>1638450</vt:i4>
      </vt:variant>
      <vt:variant>
        <vt:i4>218</vt:i4>
      </vt:variant>
      <vt:variant>
        <vt:i4>0</vt:i4>
      </vt:variant>
      <vt:variant>
        <vt:i4>5</vt:i4>
      </vt:variant>
      <vt:variant>
        <vt:lpwstr/>
      </vt:variant>
      <vt:variant>
        <vt:lpwstr>_Toc347823414</vt:lpwstr>
      </vt:variant>
      <vt:variant>
        <vt:i4>1638450</vt:i4>
      </vt:variant>
      <vt:variant>
        <vt:i4>212</vt:i4>
      </vt:variant>
      <vt:variant>
        <vt:i4>0</vt:i4>
      </vt:variant>
      <vt:variant>
        <vt:i4>5</vt:i4>
      </vt:variant>
      <vt:variant>
        <vt:lpwstr/>
      </vt:variant>
      <vt:variant>
        <vt:lpwstr>_Toc347823413</vt:lpwstr>
      </vt:variant>
      <vt:variant>
        <vt:i4>1638450</vt:i4>
      </vt:variant>
      <vt:variant>
        <vt:i4>206</vt:i4>
      </vt:variant>
      <vt:variant>
        <vt:i4>0</vt:i4>
      </vt:variant>
      <vt:variant>
        <vt:i4>5</vt:i4>
      </vt:variant>
      <vt:variant>
        <vt:lpwstr/>
      </vt:variant>
      <vt:variant>
        <vt:lpwstr>_Toc347823412</vt:lpwstr>
      </vt:variant>
      <vt:variant>
        <vt:i4>1638450</vt:i4>
      </vt:variant>
      <vt:variant>
        <vt:i4>200</vt:i4>
      </vt:variant>
      <vt:variant>
        <vt:i4>0</vt:i4>
      </vt:variant>
      <vt:variant>
        <vt:i4>5</vt:i4>
      </vt:variant>
      <vt:variant>
        <vt:lpwstr/>
      </vt:variant>
      <vt:variant>
        <vt:lpwstr>_Toc347823411</vt:lpwstr>
      </vt:variant>
      <vt:variant>
        <vt:i4>1638450</vt:i4>
      </vt:variant>
      <vt:variant>
        <vt:i4>194</vt:i4>
      </vt:variant>
      <vt:variant>
        <vt:i4>0</vt:i4>
      </vt:variant>
      <vt:variant>
        <vt:i4>5</vt:i4>
      </vt:variant>
      <vt:variant>
        <vt:lpwstr/>
      </vt:variant>
      <vt:variant>
        <vt:lpwstr>_Toc347823410</vt:lpwstr>
      </vt:variant>
      <vt:variant>
        <vt:i4>1572914</vt:i4>
      </vt:variant>
      <vt:variant>
        <vt:i4>188</vt:i4>
      </vt:variant>
      <vt:variant>
        <vt:i4>0</vt:i4>
      </vt:variant>
      <vt:variant>
        <vt:i4>5</vt:i4>
      </vt:variant>
      <vt:variant>
        <vt:lpwstr/>
      </vt:variant>
      <vt:variant>
        <vt:lpwstr>_Toc347823409</vt:lpwstr>
      </vt:variant>
      <vt:variant>
        <vt:i4>1572914</vt:i4>
      </vt:variant>
      <vt:variant>
        <vt:i4>182</vt:i4>
      </vt:variant>
      <vt:variant>
        <vt:i4>0</vt:i4>
      </vt:variant>
      <vt:variant>
        <vt:i4>5</vt:i4>
      </vt:variant>
      <vt:variant>
        <vt:lpwstr/>
      </vt:variant>
      <vt:variant>
        <vt:lpwstr>_Toc347823408</vt:lpwstr>
      </vt:variant>
      <vt:variant>
        <vt:i4>1572914</vt:i4>
      </vt:variant>
      <vt:variant>
        <vt:i4>176</vt:i4>
      </vt:variant>
      <vt:variant>
        <vt:i4>0</vt:i4>
      </vt:variant>
      <vt:variant>
        <vt:i4>5</vt:i4>
      </vt:variant>
      <vt:variant>
        <vt:lpwstr/>
      </vt:variant>
      <vt:variant>
        <vt:lpwstr>_Toc347823407</vt:lpwstr>
      </vt:variant>
      <vt:variant>
        <vt:i4>1572914</vt:i4>
      </vt:variant>
      <vt:variant>
        <vt:i4>170</vt:i4>
      </vt:variant>
      <vt:variant>
        <vt:i4>0</vt:i4>
      </vt:variant>
      <vt:variant>
        <vt:i4>5</vt:i4>
      </vt:variant>
      <vt:variant>
        <vt:lpwstr/>
      </vt:variant>
      <vt:variant>
        <vt:lpwstr>_Toc347823406</vt:lpwstr>
      </vt:variant>
      <vt:variant>
        <vt:i4>1572914</vt:i4>
      </vt:variant>
      <vt:variant>
        <vt:i4>164</vt:i4>
      </vt:variant>
      <vt:variant>
        <vt:i4>0</vt:i4>
      </vt:variant>
      <vt:variant>
        <vt:i4>5</vt:i4>
      </vt:variant>
      <vt:variant>
        <vt:lpwstr/>
      </vt:variant>
      <vt:variant>
        <vt:lpwstr>_Toc347823405</vt:lpwstr>
      </vt:variant>
      <vt:variant>
        <vt:i4>1572914</vt:i4>
      </vt:variant>
      <vt:variant>
        <vt:i4>158</vt:i4>
      </vt:variant>
      <vt:variant>
        <vt:i4>0</vt:i4>
      </vt:variant>
      <vt:variant>
        <vt:i4>5</vt:i4>
      </vt:variant>
      <vt:variant>
        <vt:lpwstr/>
      </vt:variant>
      <vt:variant>
        <vt:lpwstr>_Toc347823404</vt:lpwstr>
      </vt:variant>
      <vt:variant>
        <vt:i4>1572914</vt:i4>
      </vt:variant>
      <vt:variant>
        <vt:i4>152</vt:i4>
      </vt:variant>
      <vt:variant>
        <vt:i4>0</vt:i4>
      </vt:variant>
      <vt:variant>
        <vt:i4>5</vt:i4>
      </vt:variant>
      <vt:variant>
        <vt:lpwstr/>
      </vt:variant>
      <vt:variant>
        <vt:lpwstr>_Toc347823403</vt:lpwstr>
      </vt:variant>
      <vt:variant>
        <vt:i4>1572914</vt:i4>
      </vt:variant>
      <vt:variant>
        <vt:i4>146</vt:i4>
      </vt:variant>
      <vt:variant>
        <vt:i4>0</vt:i4>
      </vt:variant>
      <vt:variant>
        <vt:i4>5</vt:i4>
      </vt:variant>
      <vt:variant>
        <vt:lpwstr/>
      </vt:variant>
      <vt:variant>
        <vt:lpwstr>_Toc347823402</vt:lpwstr>
      </vt:variant>
      <vt:variant>
        <vt:i4>1572914</vt:i4>
      </vt:variant>
      <vt:variant>
        <vt:i4>140</vt:i4>
      </vt:variant>
      <vt:variant>
        <vt:i4>0</vt:i4>
      </vt:variant>
      <vt:variant>
        <vt:i4>5</vt:i4>
      </vt:variant>
      <vt:variant>
        <vt:lpwstr/>
      </vt:variant>
      <vt:variant>
        <vt:lpwstr>_Toc347823401</vt:lpwstr>
      </vt:variant>
      <vt:variant>
        <vt:i4>1572914</vt:i4>
      </vt:variant>
      <vt:variant>
        <vt:i4>134</vt:i4>
      </vt:variant>
      <vt:variant>
        <vt:i4>0</vt:i4>
      </vt:variant>
      <vt:variant>
        <vt:i4>5</vt:i4>
      </vt:variant>
      <vt:variant>
        <vt:lpwstr/>
      </vt:variant>
      <vt:variant>
        <vt:lpwstr>_Toc347823400</vt:lpwstr>
      </vt:variant>
      <vt:variant>
        <vt:i4>1114165</vt:i4>
      </vt:variant>
      <vt:variant>
        <vt:i4>128</vt:i4>
      </vt:variant>
      <vt:variant>
        <vt:i4>0</vt:i4>
      </vt:variant>
      <vt:variant>
        <vt:i4>5</vt:i4>
      </vt:variant>
      <vt:variant>
        <vt:lpwstr/>
      </vt:variant>
      <vt:variant>
        <vt:lpwstr>_Toc347823399</vt:lpwstr>
      </vt:variant>
      <vt:variant>
        <vt:i4>1114165</vt:i4>
      </vt:variant>
      <vt:variant>
        <vt:i4>122</vt:i4>
      </vt:variant>
      <vt:variant>
        <vt:i4>0</vt:i4>
      </vt:variant>
      <vt:variant>
        <vt:i4>5</vt:i4>
      </vt:variant>
      <vt:variant>
        <vt:lpwstr/>
      </vt:variant>
      <vt:variant>
        <vt:lpwstr>_Toc347823398</vt:lpwstr>
      </vt:variant>
      <vt:variant>
        <vt:i4>1114165</vt:i4>
      </vt:variant>
      <vt:variant>
        <vt:i4>116</vt:i4>
      </vt:variant>
      <vt:variant>
        <vt:i4>0</vt:i4>
      </vt:variant>
      <vt:variant>
        <vt:i4>5</vt:i4>
      </vt:variant>
      <vt:variant>
        <vt:lpwstr/>
      </vt:variant>
      <vt:variant>
        <vt:lpwstr>_Toc347823397</vt:lpwstr>
      </vt:variant>
      <vt:variant>
        <vt:i4>1114165</vt:i4>
      </vt:variant>
      <vt:variant>
        <vt:i4>110</vt:i4>
      </vt:variant>
      <vt:variant>
        <vt:i4>0</vt:i4>
      </vt:variant>
      <vt:variant>
        <vt:i4>5</vt:i4>
      </vt:variant>
      <vt:variant>
        <vt:lpwstr/>
      </vt:variant>
      <vt:variant>
        <vt:lpwstr>_Toc347823396</vt:lpwstr>
      </vt:variant>
      <vt:variant>
        <vt:i4>1114165</vt:i4>
      </vt:variant>
      <vt:variant>
        <vt:i4>104</vt:i4>
      </vt:variant>
      <vt:variant>
        <vt:i4>0</vt:i4>
      </vt:variant>
      <vt:variant>
        <vt:i4>5</vt:i4>
      </vt:variant>
      <vt:variant>
        <vt:lpwstr/>
      </vt:variant>
      <vt:variant>
        <vt:lpwstr>_Toc347823395</vt:lpwstr>
      </vt:variant>
      <vt:variant>
        <vt:i4>1114165</vt:i4>
      </vt:variant>
      <vt:variant>
        <vt:i4>98</vt:i4>
      </vt:variant>
      <vt:variant>
        <vt:i4>0</vt:i4>
      </vt:variant>
      <vt:variant>
        <vt:i4>5</vt:i4>
      </vt:variant>
      <vt:variant>
        <vt:lpwstr/>
      </vt:variant>
      <vt:variant>
        <vt:lpwstr>_Toc347823394</vt:lpwstr>
      </vt:variant>
      <vt:variant>
        <vt:i4>1114165</vt:i4>
      </vt:variant>
      <vt:variant>
        <vt:i4>92</vt:i4>
      </vt:variant>
      <vt:variant>
        <vt:i4>0</vt:i4>
      </vt:variant>
      <vt:variant>
        <vt:i4>5</vt:i4>
      </vt:variant>
      <vt:variant>
        <vt:lpwstr/>
      </vt:variant>
      <vt:variant>
        <vt:lpwstr>_Toc347823393</vt:lpwstr>
      </vt:variant>
      <vt:variant>
        <vt:i4>1114165</vt:i4>
      </vt:variant>
      <vt:variant>
        <vt:i4>86</vt:i4>
      </vt:variant>
      <vt:variant>
        <vt:i4>0</vt:i4>
      </vt:variant>
      <vt:variant>
        <vt:i4>5</vt:i4>
      </vt:variant>
      <vt:variant>
        <vt:lpwstr/>
      </vt:variant>
      <vt:variant>
        <vt:lpwstr>_Toc347823392</vt:lpwstr>
      </vt:variant>
      <vt:variant>
        <vt:i4>1114165</vt:i4>
      </vt:variant>
      <vt:variant>
        <vt:i4>80</vt:i4>
      </vt:variant>
      <vt:variant>
        <vt:i4>0</vt:i4>
      </vt:variant>
      <vt:variant>
        <vt:i4>5</vt:i4>
      </vt:variant>
      <vt:variant>
        <vt:lpwstr/>
      </vt:variant>
      <vt:variant>
        <vt:lpwstr>_Toc347823391</vt:lpwstr>
      </vt:variant>
      <vt:variant>
        <vt:i4>1114165</vt:i4>
      </vt:variant>
      <vt:variant>
        <vt:i4>74</vt:i4>
      </vt:variant>
      <vt:variant>
        <vt:i4>0</vt:i4>
      </vt:variant>
      <vt:variant>
        <vt:i4>5</vt:i4>
      </vt:variant>
      <vt:variant>
        <vt:lpwstr/>
      </vt:variant>
      <vt:variant>
        <vt:lpwstr>_Toc347823390</vt:lpwstr>
      </vt:variant>
      <vt:variant>
        <vt:i4>1048629</vt:i4>
      </vt:variant>
      <vt:variant>
        <vt:i4>68</vt:i4>
      </vt:variant>
      <vt:variant>
        <vt:i4>0</vt:i4>
      </vt:variant>
      <vt:variant>
        <vt:i4>5</vt:i4>
      </vt:variant>
      <vt:variant>
        <vt:lpwstr/>
      </vt:variant>
      <vt:variant>
        <vt:lpwstr>_Toc347823389</vt:lpwstr>
      </vt:variant>
      <vt:variant>
        <vt:i4>1048629</vt:i4>
      </vt:variant>
      <vt:variant>
        <vt:i4>62</vt:i4>
      </vt:variant>
      <vt:variant>
        <vt:i4>0</vt:i4>
      </vt:variant>
      <vt:variant>
        <vt:i4>5</vt:i4>
      </vt:variant>
      <vt:variant>
        <vt:lpwstr/>
      </vt:variant>
      <vt:variant>
        <vt:lpwstr>_Toc347823388</vt:lpwstr>
      </vt:variant>
      <vt:variant>
        <vt:i4>1048629</vt:i4>
      </vt:variant>
      <vt:variant>
        <vt:i4>56</vt:i4>
      </vt:variant>
      <vt:variant>
        <vt:i4>0</vt:i4>
      </vt:variant>
      <vt:variant>
        <vt:i4>5</vt:i4>
      </vt:variant>
      <vt:variant>
        <vt:lpwstr/>
      </vt:variant>
      <vt:variant>
        <vt:lpwstr>_Toc347823387</vt:lpwstr>
      </vt:variant>
      <vt:variant>
        <vt:i4>1048629</vt:i4>
      </vt:variant>
      <vt:variant>
        <vt:i4>50</vt:i4>
      </vt:variant>
      <vt:variant>
        <vt:i4>0</vt:i4>
      </vt:variant>
      <vt:variant>
        <vt:i4>5</vt:i4>
      </vt:variant>
      <vt:variant>
        <vt:lpwstr/>
      </vt:variant>
      <vt:variant>
        <vt:lpwstr>_Toc347823386</vt:lpwstr>
      </vt:variant>
      <vt:variant>
        <vt:i4>1048629</vt:i4>
      </vt:variant>
      <vt:variant>
        <vt:i4>44</vt:i4>
      </vt:variant>
      <vt:variant>
        <vt:i4>0</vt:i4>
      </vt:variant>
      <vt:variant>
        <vt:i4>5</vt:i4>
      </vt:variant>
      <vt:variant>
        <vt:lpwstr/>
      </vt:variant>
      <vt:variant>
        <vt:lpwstr>_Toc347823385</vt:lpwstr>
      </vt:variant>
      <vt:variant>
        <vt:i4>1048629</vt:i4>
      </vt:variant>
      <vt:variant>
        <vt:i4>38</vt:i4>
      </vt:variant>
      <vt:variant>
        <vt:i4>0</vt:i4>
      </vt:variant>
      <vt:variant>
        <vt:i4>5</vt:i4>
      </vt:variant>
      <vt:variant>
        <vt:lpwstr/>
      </vt:variant>
      <vt:variant>
        <vt:lpwstr>_Toc347823384</vt:lpwstr>
      </vt:variant>
      <vt:variant>
        <vt:i4>1048629</vt:i4>
      </vt:variant>
      <vt:variant>
        <vt:i4>32</vt:i4>
      </vt:variant>
      <vt:variant>
        <vt:i4>0</vt:i4>
      </vt:variant>
      <vt:variant>
        <vt:i4>5</vt:i4>
      </vt:variant>
      <vt:variant>
        <vt:lpwstr/>
      </vt:variant>
      <vt:variant>
        <vt:lpwstr>_Toc347823383</vt:lpwstr>
      </vt:variant>
      <vt:variant>
        <vt:i4>1048629</vt:i4>
      </vt:variant>
      <vt:variant>
        <vt:i4>26</vt:i4>
      </vt:variant>
      <vt:variant>
        <vt:i4>0</vt:i4>
      </vt:variant>
      <vt:variant>
        <vt:i4>5</vt:i4>
      </vt:variant>
      <vt:variant>
        <vt:lpwstr/>
      </vt:variant>
      <vt:variant>
        <vt:lpwstr>_Toc347823382</vt:lpwstr>
      </vt:variant>
      <vt:variant>
        <vt:i4>1048629</vt:i4>
      </vt:variant>
      <vt:variant>
        <vt:i4>20</vt:i4>
      </vt:variant>
      <vt:variant>
        <vt:i4>0</vt:i4>
      </vt:variant>
      <vt:variant>
        <vt:i4>5</vt:i4>
      </vt:variant>
      <vt:variant>
        <vt:lpwstr/>
      </vt:variant>
      <vt:variant>
        <vt:lpwstr>_Toc347823381</vt:lpwstr>
      </vt:variant>
      <vt:variant>
        <vt:i4>1048629</vt:i4>
      </vt:variant>
      <vt:variant>
        <vt:i4>14</vt:i4>
      </vt:variant>
      <vt:variant>
        <vt:i4>0</vt:i4>
      </vt:variant>
      <vt:variant>
        <vt:i4>5</vt:i4>
      </vt:variant>
      <vt:variant>
        <vt:lpwstr/>
      </vt:variant>
      <vt:variant>
        <vt:lpwstr>_Toc347823380</vt:lpwstr>
      </vt:variant>
      <vt:variant>
        <vt:i4>2031669</vt:i4>
      </vt:variant>
      <vt:variant>
        <vt:i4>8</vt:i4>
      </vt:variant>
      <vt:variant>
        <vt:i4>0</vt:i4>
      </vt:variant>
      <vt:variant>
        <vt:i4>5</vt:i4>
      </vt:variant>
      <vt:variant>
        <vt:lpwstr/>
      </vt:variant>
      <vt:variant>
        <vt:lpwstr>_Toc347823379</vt:lpwstr>
      </vt:variant>
      <vt:variant>
        <vt:i4>2031669</vt:i4>
      </vt:variant>
      <vt:variant>
        <vt:i4>2</vt:i4>
      </vt:variant>
      <vt:variant>
        <vt:i4>0</vt:i4>
      </vt:variant>
      <vt:variant>
        <vt:i4>5</vt:i4>
      </vt:variant>
      <vt:variant>
        <vt:lpwstr/>
      </vt:variant>
      <vt:variant>
        <vt:lpwstr>_Toc347823378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Нарижная Любовь Сергеевна</cp:lastModifiedBy>
  <cp:revision>26</cp:revision>
  <cp:lastPrinted>2018-07-09T06:39:00Z</cp:lastPrinted>
  <dcterms:created xsi:type="dcterms:W3CDTF">2019-03-05T12:17:00Z</dcterms:created>
  <dcterms:modified xsi:type="dcterms:W3CDTF">2019-03-20T09:12:00Z</dcterms:modified>
</cp:coreProperties>
</file>